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BA0C0" w14:textId="77777777" w:rsidR="00DA454A" w:rsidRDefault="00DA454A" w:rsidP="00DA454A">
      <w:pPr>
        <w:jc w:val="center"/>
        <w:rPr>
          <w:rFonts w:ascii="Times New Roman" w:hAnsi="Times New Roman" w:cs="Times New Roman"/>
          <w:b/>
          <w:sz w:val="24"/>
          <w:szCs w:val="24"/>
        </w:rPr>
      </w:pPr>
      <w:r>
        <w:rPr>
          <w:rFonts w:ascii="Times New Roman" w:hAnsi="Times New Roman" w:cs="Times New Roman"/>
          <w:b/>
          <w:sz w:val="24"/>
          <w:szCs w:val="24"/>
        </w:rPr>
        <w:t>Occurrence and composition of f</w:t>
      </w:r>
      <w:r w:rsidRPr="00F6179F">
        <w:rPr>
          <w:rFonts w:ascii="Times New Roman" w:hAnsi="Times New Roman" w:cs="Times New Roman"/>
          <w:b/>
          <w:sz w:val="24"/>
          <w:szCs w:val="24"/>
        </w:rPr>
        <w:t xml:space="preserve">ish species in three different locations of </w:t>
      </w:r>
      <w:r>
        <w:rPr>
          <w:rFonts w:ascii="Times New Roman" w:hAnsi="Times New Roman" w:cs="Times New Roman"/>
          <w:b/>
          <w:sz w:val="24"/>
          <w:szCs w:val="24"/>
        </w:rPr>
        <w:t xml:space="preserve">the </w:t>
      </w:r>
      <w:r w:rsidRPr="00F6179F">
        <w:rPr>
          <w:rFonts w:ascii="Times New Roman" w:hAnsi="Times New Roman" w:cs="Times New Roman"/>
          <w:b/>
          <w:sz w:val="24"/>
          <w:szCs w:val="24"/>
        </w:rPr>
        <w:t>Ganga river</w:t>
      </w:r>
    </w:p>
    <w:p w14:paraId="128DCB54" w14:textId="77777777" w:rsidR="00F6179F" w:rsidRDefault="00F6179F" w:rsidP="005670CF">
      <w:pPr>
        <w:rPr>
          <w:rFonts w:ascii="Times New Roman" w:hAnsi="Times New Roman" w:cs="Times New Roman"/>
          <w:b/>
          <w:sz w:val="24"/>
          <w:szCs w:val="24"/>
        </w:rPr>
      </w:pPr>
    </w:p>
    <w:p w14:paraId="62FED6B6" w14:textId="453D3F5C" w:rsidR="00F6179F" w:rsidRDefault="00F6179F" w:rsidP="00F6179F">
      <w:pPr>
        <w:jc w:val="center"/>
        <w:rPr>
          <w:rFonts w:ascii="Times New Roman" w:hAnsi="Times New Roman" w:cs="Times New Roman"/>
          <w:b/>
          <w:sz w:val="24"/>
          <w:szCs w:val="24"/>
        </w:rPr>
      </w:pPr>
    </w:p>
    <w:p w14:paraId="657FE572" w14:textId="77777777" w:rsidR="00AE333E" w:rsidRDefault="00AE333E" w:rsidP="00F6179F">
      <w:pPr>
        <w:jc w:val="center"/>
        <w:rPr>
          <w:rFonts w:ascii="Times New Roman" w:hAnsi="Times New Roman" w:cs="Times New Roman"/>
          <w:b/>
          <w:sz w:val="24"/>
          <w:szCs w:val="24"/>
        </w:rPr>
      </w:pPr>
    </w:p>
    <w:p w14:paraId="769244BD" w14:textId="77777777" w:rsidR="00AE333E" w:rsidRDefault="00AE333E" w:rsidP="00F6179F">
      <w:pPr>
        <w:jc w:val="center"/>
        <w:rPr>
          <w:rFonts w:ascii="Times New Roman" w:hAnsi="Times New Roman" w:cs="Times New Roman"/>
          <w:b/>
          <w:sz w:val="24"/>
          <w:szCs w:val="24"/>
        </w:rPr>
      </w:pPr>
    </w:p>
    <w:p w14:paraId="71308B9F" w14:textId="77777777" w:rsidR="002B1DF1" w:rsidRDefault="00AD2E3F" w:rsidP="00AE333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560A1039" w14:textId="77777777" w:rsidR="00DA454A" w:rsidRDefault="00DA454A" w:rsidP="00DA454A">
      <w:pPr>
        <w:spacing w:line="360" w:lineRule="auto"/>
        <w:jc w:val="both"/>
        <w:rPr>
          <w:rFonts w:ascii="Times New Roman" w:eastAsia="Calibri" w:hAnsi="Times New Roman"/>
          <w:sz w:val="24"/>
          <w:szCs w:val="24"/>
        </w:rPr>
      </w:pPr>
      <w:r w:rsidRPr="00910AA1">
        <w:rPr>
          <w:rFonts w:ascii="Times New Roman" w:hAnsi="Times New Roman" w:cs="Times New Roman"/>
          <w:sz w:val="24"/>
          <w:szCs w:val="24"/>
        </w:rPr>
        <w:t>The freshwater ecosystem's health and fish diversity depend on natural and human interventions</w:t>
      </w:r>
      <w:r>
        <w:rPr>
          <w:rFonts w:ascii="Times New Roman" w:hAnsi="Times New Roman" w:cs="Times New Roman"/>
          <w:sz w:val="24"/>
          <w:szCs w:val="24"/>
        </w:rPr>
        <w:t xml:space="preserve">. The present investigation was carried out for one year to observe the present physicochemical parameters, fish composition, and abundance with diversity at three selected locations, i.e., A1, A2, and A3.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-chemical parameters </w:t>
      </w:r>
      <w:r w:rsidRPr="00407915">
        <w:rPr>
          <w:rFonts w:ascii="Times New Roman" w:hAnsi="Times New Roman"/>
          <w:iCs/>
          <w:sz w:val="24"/>
          <w:szCs w:val="24"/>
        </w:rPr>
        <w:t>were exceptionally suitable, and the limnological conditions were favorable for the</w:t>
      </w:r>
      <w:r>
        <w:rPr>
          <w:rFonts w:ascii="Times New Roman" w:hAnsi="Times New Roman"/>
          <w:iCs/>
          <w:sz w:val="24"/>
          <w:szCs w:val="24"/>
        </w:rPr>
        <w:t xml:space="preserve"> </w:t>
      </w:r>
      <w:r w:rsidRPr="00407915">
        <w:rPr>
          <w:rFonts w:ascii="Times New Roman" w:hAnsi="Times New Roman"/>
          <w:iCs/>
          <w:sz w:val="24"/>
          <w:szCs w:val="24"/>
        </w:rPr>
        <w:t>growth and survival of biodiversity</w:t>
      </w:r>
      <w:r>
        <w:rPr>
          <w:rFonts w:ascii="Times New Roman" w:hAnsi="Times New Roman"/>
          <w:iCs/>
          <w:sz w:val="24"/>
          <w:szCs w:val="24"/>
        </w:rPr>
        <w:t>.</w:t>
      </w:r>
      <w:r w:rsidRPr="003A7180">
        <w:rPr>
          <w:rFonts w:ascii="Times New Roman" w:hAnsi="Times New Roman"/>
          <w:sz w:val="24"/>
          <w:szCs w:val="24"/>
        </w:rPr>
        <w:t xml:space="preserve"> </w:t>
      </w:r>
      <w:r>
        <w:rPr>
          <w:rFonts w:ascii="Times New Roman" w:hAnsi="Times New Roman"/>
          <w:sz w:val="24"/>
          <w:szCs w:val="24"/>
        </w:rPr>
        <w:t xml:space="preserve">39 fish species belonging to 8 orders and 16 families were recorded, and </w:t>
      </w:r>
      <w:proofErr w:type="spellStart"/>
      <w:r>
        <w:rPr>
          <w:rFonts w:ascii="Times New Roman" w:hAnsi="Times New Roman"/>
          <w:sz w:val="24"/>
          <w:szCs w:val="24"/>
        </w:rPr>
        <w:t>cypriniformes</w:t>
      </w:r>
      <w:proofErr w:type="spellEnd"/>
      <w:r>
        <w:rPr>
          <w:rFonts w:ascii="Times New Roman" w:hAnsi="Times New Roman"/>
          <w:sz w:val="24"/>
          <w:szCs w:val="24"/>
        </w:rPr>
        <w:t xml:space="preserve"> was the most predominant order, followed by </w:t>
      </w:r>
      <w:proofErr w:type="spellStart"/>
      <w:r>
        <w:rPr>
          <w:rFonts w:ascii="Times New Roman" w:hAnsi="Times New Roman"/>
          <w:sz w:val="24"/>
          <w:szCs w:val="24"/>
        </w:rPr>
        <w:t>siluriformes</w:t>
      </w:r>
      <w:proofErr w:type="spellEnd"/>
      <w:r>
        <w:rPr>
          <w:rFonts w:ascii="Times New Roman" w:hAnsi="Times New Roman"/>
          <w:sz w:val="24"/>
          <w:szCs w:val="24"/>
        </w:rPr>
        <w:t>.</w:t>
      </w:r>
      <w:r w:rsidRPr="003A7180">
        <w:rPr>
          <w:rFonts w:ascii="Times New Roman" w:hAnsi="Times New Roman"/>
          <w:sz w:val="24"/>
          <w:szCs w:val="24"/>
        </w:rPr>
        <w:t xml:space="preserve"> </w:t>
      </w:r>
      <w:r>
        <w:rPr>
          <w:rFonts w:ascii="Times New Roman" w:hAnsi="Times New Roman"/>
          <w:sz w:val="24"/>
          <w:szCs w:val="24"/>
        </w:rPr>
        <w:t xml:space="preserve">Simpson's Diversity Index (D) at site A1 was D=0.73, site A2 D=0.82, and site A3 D=0.87. The highest diversity was found at site A3 and the lowest at site A1. The second most </w:t>
      </w:r>
      <w:r w:rsidRPr="00AA7E8D">
        <w:rPr>
          <w:rFonts w:ascii="Times New Roman" w:hAnsi="Times New Roman"/>
          <w:sz w:val="24"/>
          <w:szCs w:val="24"/>
        </w:rPr>
        <w:t>dominant catch of exotics in the</w:t>
      </w:r>
      <w:r>
        <w:rPr>
          <w:rFonts w:ascii="Times New Roman" w:hAnsi="Times New Roman"/>
          <w:sz w:val="24"/>
          <w:szCs w:val="24"/>
        </w:rPr>
        <w:t xml:space="preserve"> </w:t>
      </w:r>
      <w:r w:rsidRPr="00AA7E8D">
        <w:rPr>
          <w:rFonts w:ascii="Times New Roman" w:hAnsi="Times New Roman"/>
          <w:sz w:val="24"/>
          <w:szCs w:val="24"/>
        </w:rPr>
        <w:t>landing has adversely impacted the Indian</w:t>
      </w:r>
      <w:r>
        <w:rPr>
          <w:rFonts w:ascii="Times New Roman" w:hAnsi="Times New Roman"/>
          <w:sz w:val="24"/>
          <w:szCs w:val="24"/>
        </w:rPr>
        <w:t xml:space="preserve"> </w:t>
      </w:r>
      <w:r w:rsidRPr="00AA7E8D">
        <w:rPr>
          <w:rFonts w:ascii="Times New Roman" w:hAnsi="Times New Roman"/>
          <w:sz w:val="24"/>
          <w:szCs w:val="24"/>
        </w:rPr>
        <w:t>major carps</w:t>
      </w:r>
      <w:r>
        <w:rPr>
          <w:rFonts w:ascii="Times New Roman" w:hAnsi="Times New Roman"/>
          <w:sz w:val="24"/>
          <w:szCs w:val="24"/>
        </w:rPr>
        <w:t>.</w:t>
      </w:r>
      <w:r w:rsidRPr="00AE333E">
        <w:rPr>
          <w:rFonts w:ascii="Times New Roman" w:eastAsia="Calibri" w:hAnsi="Times New Roman"/>
          <w:sz w:val="24"/>
          <w:szCs w:val="24"/>
        </w:rPr>
        <w:t xml:space="preserve"> </w:t>
      </w:r>
      <w:r w:rsidRPr="003343A1">
        <w:rPr>
          <w:rFonts w:ascii="Times New Roman" w:eastAsia="Calibri" w:hAnsi="Times New Roman"/>
          <w:sz w:val="24"/>
          <w:szCs w:val="24"/>
        </w:rPr>
        <w:t xml:space="preserve">There should be proper regulations </w:t>
      </w:r>
      <w:r>
        <w:rPr>
          <w:rFonts w:ascii="Times New Roman" w:eastAsia="Calibri" w:hAnsi="Times New Roman"/>
          <w:sz w:val="24"/>
          <w:szCs w:val="24"/>
        </w:rPr>
        <w:t xml:space="preserve">and guidelines </w:t>
      </w:r>
      <w:r w:rsidRPr="003343A1">
        <w:rPr>
          <w:rFonts w:ascii="Times New Roman" w:eastAsia="Calibri" w:hAnsi="Times New Roman"/>
          <w:sz w:val="24"/>
          <w:szCs w:val="24"/>
        </w:rPr>
        <w:t>for the production and d</w:t>
      </w:r>
      <w:r>
        <w:rPr>
          <w:rFonts w:ascii="Times New Roman" w:eastAsia="Calibri" w:hAnsi="Times New Roman"/>
          <w:sz w:val="24"/>
          <w:szCs w:val="24"/>
        </w:rPr>
        <w:t>isposal</w:t>
      </w:r>
      <w:r w:rsidRPr="003343A1">
        <w:rPr>
          <w:rFonts w:ascii="Times New Roman" w:eastAsia="Calibri" w:hAnsi="Times New Roman"/>
          <w:sz w:val="24"/>
          <w:szCs w:val="24"/>
        </w:rPr>
        <w:t xml:space="preserve"> of</w:t>
      </w:r>
      <w:r>
        <w:rPr>
          <w:rFonts w:ascii="Times New Roman" w:eastAsia="Calibri" w:hAnsi="Times New Roman"/>
          <w:sz w:val="24"/>
          <w:szCs w:val="24"/>
        </w:rPr>
        <w:t xml:space="preserve"> effluents as well as e</w:t>
      </w:r>
      <w:r w:rsidRPr="003343A1">
        <w:rPr>
          <w:rFonts w:ascii="Times New Roman" w:eastAsia="Calibri" w:hAnsi="Times New Roman"/>
          <w:sz w:val="24"/>
          <w:szCs w:val="24"/>
        </w:rPr>
        <w:t>xcessive fis</w:t>
      </w:r>
      <w:r>
        <w:rPr>
          <w:rFonts w:ascii="Times New Roman" w:eastAsia="Calibri" w:hAnsi="Times New Roman"/>
          <w:sz w:val="24"/>
          <w:szCs w:val="24"/>
        </w:rPr>
        <w:t>hing of indigenous aquatic fisheries.</w:t>
      </w:r>
      <w:r w:rsidRPr="003343A1">
        <w:rPr>
          <w:rFonts w:ascii="Times New Roman" w:eastAsia="Calibri" w:hAnsi="Times New Roman"/>
          <w:sz w:val="24"/>
          <w:szCs w:val="24"/>
        </w:rPr>
        <w:t xml:space="preserve"> </w:t>
      </w:r>
    </w:p>
    <w:p w14:paraId="5B1D49D3" w14:textId="77777777" w:rsidR="00DA454A" w:rsidRDefault="00DA454A" w:rsidP="00DA454A">
      <w:pPr>
        <w:spacing w:line="360" w:lineRule="auto"/>
        <w:jc w:val="both"/>
      </w:pPr>
      <w:r w:rsidRPr="00AE333E">
        <w:rPr>
          <w:rFonts w:ascii="Times New Roman" w:eastAsia="Calibri" w:hAnsi="Times New Roman"/>
          <w:b/>
          <w:sz w:val="24"/>
          <w:szCs w:val="24"/>
        </w:rPr>
        <w:t>Keywords:</w:t>
      </w:r>
      <w:r>
        <w:rPr>
          <w:rFonts w:ascii="Times New Roman" w:eastAsia="Calibri" w:hAnsi="Times New Roman"/>
          <w:sz w:val="24"/>
          <w:szCs w:val="24"/>
        </w:rPr>
        <w:t xml:space="preserve"> Ganga river, </w:t>
      </w:r>
      <w:proofErr w:type="spellStart"/>
      <w:r>
        <w:rPr>
          <w:rFonts w:ascii="Times New Roman" w:eastAsia="Calibri" w:hAnsi="Times New Roman"/>
          <w:sz w:val="24"/>
          <w:szCs w:val="24"/>
        </w:rPr>
        <w:t>physico</w:t>
      </w:r>
      <w:proofErr w:type="spellEnd"/>
      <w:r>
        <w:rPr>
          <w:rFonts w:ascii="Times New Roman" w:eastAsia="Calibri" w:hAnsi="Times New Roman"/>
          <w:sz w:val="24"/>
          <w:szCs w:val="24"/>
        </w:rPr>
        <w:t xml:space="preserve">-chemical, diversity, </w:t>
      </w:r>
      <w:proofErr w:type="spellStart"/>
      <w:r>
        <w:rPr>
          <w:rFonts w:ascii="Times New Roman" w:eastAsia="Calibri" w:hAnsi="Times New Roman"/>
          <w:sz w:val="24"/>
          <w:szCs w:val="24"/>
        </w:rPr>
        <w:t>cypriniformes</w:t>
      </w:r>
      <w:proofErr w:type="spellEnd"/>
    </w:p>
    <w:p w14:paraId="37FD177D" w14:textId="77777777" w:rsidR="003A7180" w:rsidRDefault="003A7180" w:rsidP="00AE333E">
      <w:pPr>
        <w:spacing w:line="360" w:lineRule="auto"/>
        <w:jc w:val="both"/>
      </w:pPr>
    </w:p>
    <w:p w14:paraId="037AE95C" w14:textId="77777777" w:rsidR="00F6179F" w:rsidRDefault="00F6179F" w:rsidP="00F6179F">
      <w:pPr>
        <w:jc w:val="center"/>
        <w:rPr>
          <w:rFonts w:ascii="Times New Roman" w:hAnsi="Times New Roman" w:cs="Times New Roman"/>
          <w:b/>
          <w:sz w:val="24"/>
          <w:szCs w:val="24"/>
        </w:rPr>
      </w:pPr>
    </w:p>
    <w:p w14:paraId="1D5724D2" w14:textId="77777777" w:rsidR="00F6179F" w:rsidRPr="002E7D4F" w:rsidRDefault="00AD2E3F" w:rsidP="002E7D4F">
      <w:pPr>
        <w:pStyle w:val="ListParagraph"/>
        <w:numPr>
          <w:ilvl w:val="0"/>
          <w:numId w:val="2"/>
        </w:numPr>
        <w:rPr>
          <w:rFonts w:ascii="Times New Roman" w:hAnsi="Times New Roman" w:cs="Times New Roman"/>
          <w:b/>
          <w:sz w:val="24"/>
          <w:szCs w:val="24"/>
        </w:rPr>
      </w:pPr>
      <w:r w:rsidRPr="002E7D4F">
        <w:rPr>
          <w:rFonts w:ascii="Times New Roman" w:hAnsi="Times New Roman" w:cs="Times New Roman"/>
          <w:b/>
          <w:sz w:val="24"/>
          <w:szCs w:val="24"/>
        </w:rPr>
        <w:t>Introduction</w:t>
      </w:r>
    </w:p>
    <w:p w14:paraId="332C612F" w14:textId="77777777" w:rsidR="00325FFB" w:rsidRDefault="00325FFB" w:rsidP="00325FFB">
      <w:pPr>
        <w:rPr>
          <w:rFonts w:ascii="Times New Roman" w:hAnsi="Times New Roman" w:cs="Times New Roman"/>
          <w:b/>
          <w:sz w:val="24"/>
          <w:szCs w:val="24"/>
        </w:rPr>
      </w:pPr>
    </w:p>
    <w:p w14:paraId="2A2D75A0" w14:textId="0C99B847" w:rsidR="00DA454A" w:rsidRDefault="008657CA" w:rsidP="00DA454A">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DA454A" w:rsidRPr="00A86E37">
        <w:rPr>
          <w:rFonts w:ascii="Times New Roman" w:eastAsia="Times New Roman" w:hAnsi="Times New Roman" w:cs="Times New Roman"/>
          <w:sz w:val="24"/>
          <w:szCs w:val="24"/>
        </w:rPr>
        <w:t>In tropical areas, riverine fisheries sustain millions of people's food and way of life.</w:t>
      </w:r>
      <w:r w:rsidR="00DA454A">
        <w:rPr>
          <w:rFonts w:ascii="Times New Roman" w:eastAsia="Times New Roman" w:hAnsi="Times New Roman" w:cs="Times New Roman"/>
          <w:sz w:val="24"/>
          <w:szCs w:val="24"/>
        </w:rPr>
        <w:t xml:space="preserve"> </w:t>
      </w:r>
      <w:r w:rsidR="00DA454A" w:rsidRPr="00124C43">
        <w:rPr>
          <w:rFonts w:ascii="Times New Roman" w:eastAsia="Times New Roman" w:hAnsi="Times New Roman" w:cs="Times New Roman"/>
          <w:sz w:val="24"/>
          <w:szCs w:val="24"/>
        </w:rPr>
        <w:t>Numerous freshwater fish species have become critically endangered due to severe human interference that has caused habitat loss and degradation in India's riverine environment, especially true in the Ganges basin, where there is a high demand for freshwater.</w:t>
      </w:r>
      <w:r w:rsidR="00DA454A">
        <w:rPr>
          <w:rFonts w:ascii="Times New Roman" w:eastAsia="Times New Roman" w:hAnsi="Times New Roman" w:cs="Times New Roman"/>
          <w:sz w:val="24"/>
          <w:szCs w:val="24"/>
        </w:rPr>
        <w:t xml:space="preserve"> </w:t>
      </w:r>
      <w:r w:rsidR="00DA454A" w:rsidRPr="002C0992">
        <w:rPr>
          <w:rFonts w:ascii="Times New Roman" w:eastAsia="Times New Roman" w:hAnsi="Times New Roman" w:cs="Times New Roman"/>
          <w:sz w:val="24"/>
          <w:szCs w:val="24"/>
        </w:rPr>
        <w:t>Designated as a national river due to its distinctive geographical, historical, social, and economic characteristics, it holds a special place in the history and civilization of the Indian subcontinent</w:t>
      </w:r>
      <w:r>
        <w:rPr>
          <w:rFonts w:ascii="Times New Roman" w:eastAsia="Times New Roman" w:hAnsi="Times New Roman" w:cs="Times New Roman"/>
          <w:sz w:val="24"/>
          <w:szCs w:val="24"/>
        </w:rPr>
        <w:t>”</w:t>
      </w:r>
      <w:r w:rsidR="00DA454A" w:rsidRPr="002C0992">
        <w:rPr>
          <w:rFonts w:ascii="Times New Roman" w:eastAsia="Times New Roman" w:hAnsi="Times New Roman" w:cs="Times New Roman"/>
          <w:sz w:val="24"/>
          <w:szCs w:val="24"/>
        </w:rPr>
        <w:t xml:space="preserve"> </w:t>
      </w:r>
      <w:r w:rsidR="00DA454A" w:rsidRPr="00A719C6">
        <w:rPr>
          <w:rFonts w:ascii="Times New Roman" w:eastAsia="Times New Roman" w:hAnsi="Times New Roman" w:cs="Times New Roman"/>
          <w:sz w:val="24"/>
          <w:szCs w:val="24"/>
        </w:rPr>
        <w:t>[1].</w:t>
      </w:r>
      <w:r w:rsidR="00DA454A" w:rsidRPr="002C0992">
        <w:rPr>
          <w:rFonts w:ascii="Times New Roman" w:eastAsia="Times New Roman" w:hAnsi="Times New Roman" w:cs="Times New Roman"/>
          <w:sz w:val="24"/>
          <w:szCs w:val="24"/>
        </w:rPr>
        <w:t xml:space="preserve"> </w:t>
      </w:r>
      <w:r w:rsidR="00DA454A" w:rsidRPr="00C00D07">
        <w:rPr>
          <w:rFonts w:ascii="Times New Roman" w:eastAsia="Times New Roman" w:hAnsi="Times New Roman" w:cs="Times New Roman"/>
          <w:sz w:val="24"/>
          <w:szCs w:val="24"/>
        </w:rPr>
        <w:t xml:space="preserve">The rivers, seas, and oceans that make up our natural inheritance have been abused, misused, and poisoned. Nowadays, our </w:t>
      </w:r>
      <w:r w:rsidR="00DA454A">
        <w:rPr>
          <w:rFonts w:ascii="Times New Roman" w:eastAsia="Times New Roman" w:hAnsi="Times New Roman" w:cs="Times New Roman"/>
          <w:sz w:val="24"/>
          <w:szCs w:val="24"/>
        </w:rPr>
        <w:t xml:space="preserve">drinking </w:t>
      </w:r>
      <w:r w:rsidR="00DA454A">
        <w:rPr>
          <w:rFonts w:ascii="Times New Roman" w:eastAsia="Times New Roman" w:hAnsi="Times New Roman" w:cs="Times New Roman"/>
          <w:sz w:val="24"/>
          <w:szCs w:val="24"/>
        </w:rPr>
        <w:lastRenderedPageBreak/>
        <w:t>water is far from pure-</w:t>
      </w:r>
      <w:r w:rsidR="00DA454A" w:rsidRPr="00C00D07">
        <w:rPr>
          <w:rFonts w:ascii="Times New Roman" w:eastAsia="Times New Roman" w:hAnsi="Times New Roman" w:cs="Times New Roman"/>
          <w:sz w:val="24"/>
          <w:szCs w:val="24"/>
        </w:rPr>
        <w:t>it contains over 200 harmful industrial additives.</w:t>
      </w:r>
      <w:r w:rsidR="00DA454A" w:rsidRPr="00124C43">
        <w:rPr>
          <w:rFonts w:ascii="Times New Roman" w:eastAsia="Times New Roman" w:hAnsi="Times New Roman" w:cs="Times New Roman"/>
          <w:sz w:val="24"/>
          <w:szCs w:val="24"/>
        </w:rPr>
        <w:t xml:space="preserve"> The world's fifth-largest Ganges basin drains an are</w:t>
      </w:r>
      <w:r w:rsidR="00DA454A">
        <w:rPr>
          <w:rFonts w:ascii="Times New Roman" w:eastAsia="Times New Roman" w:hAnsi="Times New Roman" w:cs="Times New Roman"/>
          <w:sz w:val="24"/>
          <w:szCs w:val="24"/>
        </w:rPr>
        <w:t>a of approximately 1,060,000 km</w:t>
      </w:r>
      <w:r w:rsidR="00DA454A" w:rsidRPr="00C00D07">
        <w:rPr>
          <w:rFonts w:ascii="Times New Roman" w:eastAsia="Times New Roman" w:hAnsi="Times New Roman" w:cs="Times New Roman"/>
          <w:sz w:val="24"/>
          <w:szCs w:val="24"/>
          <w:vertAlign w:val="superscript"/>
        </w:rPr>
        <w:t>2</w:t>
      </w:r>
      <w:r w:rsidR="00DA454A" w:rsidRPr="00124C43">
        <w:rPr>
          <w:rFonts w:ascii="Times New Roman" w:eastAsia="Times New Roman" w:hAnsi="Times New Roman" w:cs="Times New Roman"/>
          <w:sz w:val="24"/>
          <w:szCs w:val="24"/>
        </w:rPr>
        <w:t xml:space="preserve"> and holds significant cultural, historical, and religious value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2</w:t>
      </w:r>
      <w:r w:rsidR="00DA454A" w:rsidRPr="00A719C6">
        <w:rPr>
          <w:rFonts w:ascii="Times New Roman" w:eastAsia="Times New Roman" w:hAnsi="Times New Roman" w:cs="Times New Roman"/>
          <w:sz w:val="24"/>
          <w:szCs w:val="24"/>
        </w:rPr>
        <w:t>].</w:t>
      </w:r>
      <w:r w:rsidR="00DA454A" w:rsidRPr="002C09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A454A" w:rsidRPr="00FD32A4">
        <w:rPr>
          <w:rFonts w:ascii="Times New Roman" w:hAnsi="Times New Roman" w:cs="Times New Roman"/>
          <w:sz w:val="24"/>
          <w:szCs w:val="24"/>
        </w:rPr>
        <w:t xml:space="preserve">Ganga originates from the Himalayas after the confluence of 6 rivers: </w:t>
      </w:r>
      <w:proofErr w:type="spellStart"/>
      <w:r w:rsidR="00DA454A" w:rsidRPr="00FD32A4">
        <w:rPr>
          <w:rFonts w:ascii="Times New Roman" w:hAnsi="Times New Roman" w:cs="Times New Roman"/>
          <w:sz w:val="24"/>
          <w:szCs w:val="24"/>
        </w:rPr>
        <w:t>Alaknanda</w:t>
      </w:r>
      <w:proofErr w:type="spellEnd"/>
      <w:r w:rsidR="00DA454A" w:rsidRPr="00FD32A4">
        <w:rPr>
          <w:rFonts w:ascii="Times New Roman" w:hAnsi="Times New Roman" w:cs="Times New Roman"/>
          <w:sz w:val="24"/>
          <w:szCs w:val="24"/>
        </w:rPr>
        <w:t xml:space="preserve"> meets </w:t>
      </w:r>
      <w:proofErr w:type="spellStart"/>
      <w:r w:rsidR="00DA454A" w:rsidRPr="00FD32A4">
        <w:rPr>
          <w:rFonts w:ascii="Times New Roman" w:hAnsi="Times New Roman" w:cs="Times New Roman"/>
          <w:sz w:val="24"/>
          <w:szCs w:val="24"/>
        </w:rPr>
        <w:t>Dhauliganga</w:t>
      </w:r>
      <w:proofErr w:type="spellEnd"/>
      <w:r w:rsidR="00DA454A" w:rsidRPr="00FD32A4">
        <w:rPr>
          <w:rFonts w:ascii="Times New Roman" w:hAnsi="Times New Roman" w:cs="Times New Roman"/>
          <w:sz w:val="24"/>
          <w:szCs w:val="24"/>
        </w:rPr>
        <w:t xml:space="preserve"> at </w:t>
      </w:r>
      <w:proofErr w:type="spellStart"/>
      <w:r w:rsidR="00DA454A">
        <w:rPr>
          <w:rFonts w:ascii="Times New Roman" w:hAnsi="Times New Roman" w:cs="Times New Roman"/>
          <w:sz w:val="24"/>
          <w:szCs w:val="24"/>
        </w:rPr>
        <w:t>Vishnuprayag</w:t>
      </w:r>
      <w:proofErr w:type="spellEnd"/>
      <w:r w:rsidR="00DA454A">
        <w:rPr>
          <w:rFonts w:ascii="Times New Roman" w:hAnsi="Times New Roman" w:cs="Times New Roman"/>
          <w:sz w:val="24"/>
          <w:szCs w:val="24"/>
        </w:rPr>
        <w:t xml:space="preserve">, </w:t>
      </w:r>
      <w:proofErr w:type="spellStart"/>
      <w:r w:rsidR="00DA454A">
        <w:rPr>
          <w:rFonts w:ascii="Times New Roman" w:hAnsi="Times New Roman" w:cs="Times New Roman"/>
          <w:sz w:val="24"/>
          <w:szCs w:val="24"/>
        </w:rPr>
        <w:t>Nandakini</w:t>
      </w:r>
      <w:proofErr w:type="spellEnd"/>
      <w:r w:rsidR="00DA454A">
        <w:rPr>
          <w:rFonts w:ascii="Times New Roman" w:hAnsi="Times New Roman" w:cs="Times New Roman"/>
          <w:sz w:val="24"/>
          <w:szCs w:val="24"/>
        </w:rPr>
        <w:t xml:space="preserve"> at </w:t>
      </w:r>
      <w:proofErr w:type="spellStart"/>
      <w:r w:rsidR="00DA454A">
        <w:rPr>
          <w:rFonts w:ascii="Times New Roman" w:hAnsi="Times New Roman" w:cs="Times New Roman"/>
          <w:sz w:val="24"/>
          <w:szCs w:val="24"/>
        </w:rPr>
        <w:t>Nand</w:t>
      </w:r>
      <w:r w:rsidR="00DA454A" w:rsidRPr="00FD32A4">
        <w:rPr>
          <w:rFonts w:ascii="Times New Roman" w:hAnsi="Times New Roman" w:cs="Times New Roman"/>
          <w:sz w:val="24"/>
          <w:szCs w:val="24"/>
        </w:rPr>
        <w:t>prayag</w:t>
      </w:r>
      <w:proofErr w:type="spellEnd"/>
      <w:r w:rsidR="00DA454A" w:rsidRPr="00FD32A4">
        <w:rPr>
          <w:rFonts w:ascii="Times New Roman" w:hAnsi="Times New Roman" w:cs="Times New Roman"/>
          <w:sz w:val="24"/>
          <w:szCs w:val="24"/>
        </w:rPr>
        <w:t xml:space="preserve">, Pindar at </w:t>
      </w:r>
      <w:proofErr w:type="spellStart"/>
      <w:r w:rsidR="00DA454A" w:rsidRPr="00FD32A4">
        <w:rPr>
          <w:rFonts w:ascii="Times New Roman" w:hAnsi="Times New Roman" w:cs="Times New Roman"/>
          <w:sz w:val="24"/>
          <w:szCs w:val="24"/>
        </w:rPr>
        <w:t>Karnaprayag</w:t>
      </w:r>
      <w:proofErr w:type="spellEnd"/>
      <w:r w:rsidR="00DA454A" w:rsidRPr="00FD32A4">
        <w:rPr>
          <w:rFonts w:ascii="Times New Roman" w:hAnsi="Times New Roman" w:cs="Times New Roman"/>
          <w:sz w:val="24"/>
          <w:szCs w:val="24"/>
        </w:rPr>
        <w:t xml:space="preserve">, </w:t>
      </w:r>
      <w:proofErr w:type="spellStart"/>
      <w:r w:rsidR="00DA454A" w:rsidRPr="00FD32A4">
        <w:rPr>
          <w:rFonts w:ascii="Times New Roman" w:hAnsi="Times New Roman" w:cs="Times New Roman"/>
          <w:sz w:val="24"/>
          <w:szCs w:val="24"/>
        </w:rPr>
        <w:t>Mandakini</w:t>
      </w:r>
      <w:proofErr w:type="spellEnd"/>
      <w:r w:rsidR="00DA454A" w:rsidRPr="00FD32A4">
        <w:rPr>
          <w:rFonts w:ascii="Times New Roman" w:hAnsi="Times New Roman" w:cs="Times New Roman"/>
          <w:sz w:val="24"/>
          <w:szCs w:val="24"/>
        </w:rPr>
        <w:t xml:space="preserve"> at </w:t>
      </w:r>
      <w:proofErr w:type="spellStart"/>
      <w:r w:rsidR="00DA454A" w:rsidRPr="00FD32A4">
        <w:rPr>
          <w:rFonts w:ascii="Times New Roman" w:hAnsi="Times New Roman" w:cs="Times New Roman"/>
          <w:sz w:val="24"/>
          <w:szCs w:val="24"/>
        </w:rPr>
        <w:t>Rudraprayag</w:t>
      </w:r>
      <w:proofErr w:type="spellEnd"/>
      <w:r w:rsidR="00DA454A" w:rsidRPr="00FD32A4">
        <w:rPr>
          <w:rFonts w:ascii="Times New Roman" w:hAnsi="Times New Roman" w:cs="Times New Roman"/>
          <w:sz w:val="24"/>
          <w:szCs w:val="24"/>
        </w:rPr>
        <w:t xml:space="preserve"> and finally Bhagirathi at </w:t>
      </w:r>
      <w:proofErr w:type="spellStart"/>
      <w:r w:rsidR="00DA454A" w:rsidRPr="00FD32A4">
        <w:rPr>
          <w:rFonts w:ascii="Times New Roman" w:hAnsi="Times New Roman" w:cs="Times New Roman"/>
          <w:sz w:val="24"/>
          <w:szCs w:val="24"/>
        </w:rPr>
        <w:t>Devprayag</w:t>
      </w:r>
      <w:proofErr w:type="spellEnd"/>
      <w:r w:rsidR="00DA454A" w:rsidRPr="00FD32A4">
        <w:rPr>
          <w:rFonts w:ascii="Times New Roman" w:hAnsi="Times New Roman" w:cs="Times New Roman"/>
          <w:sz w:val="24"/>
          <w:szCs w:val="24"/>
        </w:rPr>
        <w:t>. From here onwards, it is known as Ganga in the Indian state of Uttarakhand.</w:t>
      </w:r>
      <w:r w:rsidR="00DA454A">
        <w:t xml:space="preserve"> </w:t>
      </w:r>
      <w:r w:rsidR="00DA454A" w:rsidRPr="00C00D07">
        <w:rPr>
          <w:rFonts w:ascii="Times New Roman" w:eastAsia="Times New Roman" w:hAnsi="Times New Roman" w:cs="Times New Roman"/>
          <w:sz w:val="24"/>
          <w:szCs w:val="24"/>
        </w:rPr>
        <w:t>All of the Ganges' tributaries in India are managed by barrages that restrict water flow for agriculture; as a result, fish catches have decreased, and reports of a loss of species diversity have followed</w:t>
      </w:r>
      <w:r>
        <w:rPr>
          <w:rFonts w:ascii="Times New Roman" w:eastAsia="Times New Roman" w:hAnsi="Times New Roman" w:cs="Times New Roman"/>
          <w:sz w:val="24"/>
          <w:szCs w:val="24"/>
        </w:rPr>
        <w:t>”</w:t>
      </w:r>
      <w:r w:rsidR="00DA454A" w:rsidRPr="00C00D07">
        <w:rPr>
          <w:rFonts w:ascii="Times New Roman" w:eastAsia="Times New Roman" w:hAnsi="Times New Roman" w:cs="Times New Roman"/>
          <w:sz w:val="24"/>
          <w:szCs w:val="24"/>
        </w:rPr>
        <w:t xml:space="preserve">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3,4</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 xml:space="preserve">. </w:t>
      </w:r>
      <w:r w:rsidR="00DA454A" w:rsidRPr="00C00D07">
        <w:rPr>
          <w:rFonts w:ascii="Times New Roman" w:eastAsia="Times New Roman" w:hAnsi="Times New Roman" w:cs="Times New Roman"/>
          <w:sz w:val="24"/>
          <w:szCs w:val="24"/>
        </w:rPr>
        <w:t xml:space="preserve">With around 260 fish species recorded for Indian waters, the River Ganges is home to a varied fish fauna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5</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 xml:space="preserve">. </w:t>
      </w:r>
      <w:r w:rsidR="00DA454A" w:rsidRPr="00A86E37">
        <w:rPr>
          <w:rFonts w:ascii="Times New Roman" w:eastAsia="Times New Roman" w:hAnsi="Times New Roman" w:cs="Times New Roman"/>
          <w:sz w:val="24"/>
          <w:szCs w:val="24"/>
        </w:rPr>
        <w:t xml:space="preserve">Over the last few decades, India has imported over 300 foreign fish species for leisure fishing, experimental aquaculture, and mosquito control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6</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 xml:space="preserve">. </w:t>
      </w:r>
      <w:r w:rsidR="00DA454A" w:rsidRPr="00632B2F">
        <w:rPr>
          <w:rFonts w:ascii="Times New Roman" w:hAnsi="Times New Roman" w:cs="Times New Roman"/>
          <w:sz w:val="24"/>
          <w:szCs w:val="24"/>
        </w:rPr>
        <w:t xml:space="preserve">According to recent estimates, 20% of freshwater species globally are considered vulnerable, endangered, or extinct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7</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 xml:space="preserve">. </w:t>
      </w:r>
      <w:r w:rsidR="00DA454A" w:rsidRPr="00632B2F">
        <w:rPr>
          <w:rFonts w:ascii="Times New Roman" w:hAnsi="Times New Roman" w:cs="Times New Roman"/>
          <w:sz w:val="24"/>
          <w:szCs w:val="24"/>
        </w:rPr>
        <w:t xml:space="preserve">The loss of biodiversity, mainly due to human activities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8</w:t>
      </w:r>
      <w:r w:rsidR="00DA454A" w:rsidRPr="00A719C6">
        <w:rPr>
          <w:rFonts w:ascii="Times New Roman" w:eastAsia="Times New Roman" w:hAnsi="Times New Roman" w:cs="Times New Roman"/>
          <w:sz w:val="24"/>
          <w:szCs w:val="24"/>
        </w:rPr>
        <w:t>]</w:t>
      </w:r>
      <w:r w:rsidR="00DA454A" w:rsidRPr="00632B2F">
        <w:rPr>
          <w:rFonts w:ascii="Times New Roman" w:hAnsi="Times New Roman" w:cs="Times New Roman"/>
          <w:sz w:val="24"/>
          <w:szCs w:val="24"/>
        </w:rPr>
        <w:t xml:space="preserve">, is of particular concern to aquatic ecosystems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9,10,11</w:t>
      </w:r>
      <w:r w:rsidR="00DA454A" w:rsidRPr="00A719C6">
        <w:rPr>
          <w:rFonts w:ascii="Times New Roman" w:eastAsia="Times New Roman" w:hAnsi="Times New Roman" w:cs="Times New Roman"/>
          <w:sz w:val="24"/>
          <w:szCs w:val="24"/>
        </w:rPr>
        <w:t>]</w:t>
      </w:r>
      <w:r w:rsidR="00DA454A" w:rsidRPr="00632B2F">
        <w:rPr>
          <w:rFonts w:ascii="Times New Roman" w:hAnsi="Times New Roman" w:cs="Times New Roman"/>
          <w:sz w:val="24"/>
          <w:szCs w:val="24"/>
        </w:rPr>
        <w:t xml:space="preserve">. Due to their high sensitivity to the quantitative and qualitative alterations of aquatic habitats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12</w:t>
      </w:r>
      <w:r w:rsidR="00DA454A" w:rsidRPr="00A719C6">
        <w:rPr>
          <w:rFonts w:ascii="Times New Roman" w:eastAsia="Times New Roman" w:hAnsi="Times New Roman" w:cs="Times New Roman"/>
          <w:sz w:val="24"/>
          <w:szCs w:val="24"/>
        </w:rPr>
        <w:t>]</w:t>
      </w:r>
      <w:r w:rsidR="00DA454A" w:rsidRPr="00632B2F">
        <w:rPr>
          <w:rFonts w:ascii="Times New Roman" w:hAnsi="Times New Roman" w:cs="Times New Roman"/>
          <w:sz w:val="24"/>
          <w:szCs w:val="24"/>
        </w:rPr>
        <w:t xml:space="preserve">, as well as the morphology and life history of species associated with environmental constraints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13,14</w:t>
      </w:r>
      <w:r w:rsidR="00DA454A" w:rsidRPr="00A719C6">
        <w:rPr>
          <w:rFonts w:ascii="Times New Roman" w:eastAsia="Times New Roman" w:hAnsi="Times New Roman" w:cs="Times New Roman"/>
          <w:sz w:val="24"/>
          <w:szCs w:val="24"/>
        </w:rPr>
        <w:t>]</w:t>
      </w:r>
      <w:r w:rsidR="00DA454A" w:rsidRPr="00632B2F">
        <w:rPr>
          <w:rFonts w:ascii="Times New Roman" w:hAnsi="Times New Roman" w:cs="Times New Roman"/>
          <w:sz w:val="24"/>
          <w:szCs w:val="24"/>
        </w:rPr>
        <w:t xml:space="preserve">, freshwater fish are one of the most threatened taxonomic groups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15,16,17</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 xml:space="preserve">. </w:t>
      </w:r>
      <w:r w:rsidR="00DA454A" w:rsidRPr="00A86E37">
        <w:rPr>
          <w:rFonts w:ascii="Times New Roman" w:eastAsia="Times New Roman" w:hAnsi="Times New Roman" w:cs="Times New Roman"/>
          <w:sz w:val="24"/>
          <w:szCs w:val="24"/>
        </w:rPr>
        <w:t>The uncontrolled transfer of aquatic creatures, mainly fish, has raised worldwide concerns, including the loss of native species</w:t>
      </w:r>
      <w:r w:rsidR="00DA454A">
        <w:rPr>
          <w:rFonts w:ascii="Times New Roman" w:eastAsia="Times New Roman" w:hAnsi="Times New Roman" w:cs="Times New Roman"/>
          <w:sz w:val="24"/>
          <w:szCs w:val="24"/>
        </w:rPr>
        <w:t xml:space="preserve">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18,19</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 xml:space="preserve">. </w:t>
      </w:r>
      <w:r w:rsidR="00DA454A" w:rsidRPr="00A86E37">
        <w:rPr>
          <w:rFonts w:ascii="Times New Roman" w:eastAsia="Times New Roman" w:hAnsi="Times New Roman" w:cs="Times New Roman"/>
          <w:sz w:val="24"/>
          <w:szCs w:val="24"/>
        </w:rPr>
        <w:t xml:space="preserve"> Fish native to the area compete with exotics for food and habitat. They may consume indigenous fish, introduce new diseases and parasites, produce hybrids, destroy the genetic composition of native species, and change the physiochemical makeup of aquatic ecosystems.</w:t>
      </w:r>
      <w:r w:rsidR="00DA454A" w:rsidRPr="00A86E37">
        <w:t xml:space="preserve"> </w:t>
      </w:r>
      <w:r w:rsidR="00DA454A" w:rsidRPr="00333F09">
        <w:rPr>
          <w:rFonts w:ascii="Times New Roman" w:hAnsi="Times New Roman" w:cs="Times New Roman"/>
          <w:sz w:val="24"/>
          <w:szCs w:val="24"/>
        </w:rPr>
        <w:t xml:space="preserve">Globally, changes in riparian vegetation and impoundments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20,21</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 xml:space="preserve">, </w:t>
      </w:r>
      <w:r w:rsidR="00DA454A" w:rsidRPr="00333F09">
        <w:rPr>
          <w:rFonts w:ascii="Times New Roman" w:hAnsi="Times New Roman" w:cs="Times New Roman"/>
          <w:sz w:val="24"/>
          <w:szCs w:val="24"/>
        </w:rPr>
        <w:t xml:space="preserve">as well as pollution and sedimentation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22</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w:t>
      </w:r>
      <w:r w:rsidR="00DA454A" w:rsidRPr="00333F09">
        <w:rPr>
          <w:rFonts w:ascii="Times New Roman" w:hAnsi="Times New Roman" w:cs="Times New Roman"/>
          <w:sz w:val="24"/>
          <w:szCs w:val="24"/>
        </w:rPr>
        <w:t xml:space="preserve"> have affected water quality and caused disturbances to physical habitat that have led to fish assemblage shifts, a decrease in the diversity of native species, community homogenization, range reduction, and extinction. Humans often introduced exotic species into natural habitats to suit their nutritional needs or for less essential uses like fishing, hunting, or gardening</w:t>
      </w:r>
      <w:r w:rsidR="00DA454A">
        <w:rPr>
          <w:rFonts w:ascii="Times New Roman" w:hAnsi="Times New Roman" w:cs="Times New Roman"/>
          <w:sz w:val="24"/>
          <w:szCs w:val="24"/>
        </w:rPr>
        <w:t xml:space="preserve">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23</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w:t>
      </w:r>
      <w:r w:rsidR="00DA454A" w:rsidRPr="00333F09">
        <w:rPr>
          <w:rFonts w:ascii="Times New Roman" w:eastAsia="Times New Roman" w:hAnsi="Times New Roman" w:cs="Times New Roman"/>
          <w:sz w:val="24"/>
          <w:szCs w:val="24"/>
        </w:rPr>
        <w:t xml:space="preserve"> </w:t>
      </w:r>
      <w:r w:rsidR="00DA454A" w:rsidRPr="008B4E61">
        <w:rPr>
          <w:rFonts w:ascii="Times New Roman" w:hAnsi="Times New Roman" w:cs="Times New Roman"/>
          <w:sz w:val="24"/>
          <w:szCs w:val="24"/>
        </w:rPr>
        <w:t xml:space="preserve">Considerable studies on fish fauna from different freshwater bodies of India have been carried out. However, significantly less work has been done on fish composition at District </w:t>
      </w:r>
      <w:proofErr w:type="spellStart"/>
      <w:r w:rsidR="00DA454A" w:rsidRPr="008B4E61">
        <w:rPr>
          <w:rFonts w:ascii="Times New Roman" w:hAnsi="Times New Roman" w:cs="Times New Roman"/>
          <w:sz w:val="24"/>
          <w:szCs w:val="24"/>
        </w:rPr>
        <w:t>Haridwar</w:t>
      </w:r>
      <w:proofErr w:type="spellEnd"/>
      <w:r w:rsidR="00DA454A" w:rsidRPr="008B4E61">
        <w:rPr>
          <w:rFonts w:ascii="Times New Roman" w:hAnsi="Times New Roman" w:cs="Times New Roman"/>
          <w:sz w:val="24"/>
          <w:szCs w:val="24"/>
        </w:rPr>
        <w:t xml:space="preserve">, </w:t>
      </w:r>
      <w:proofErr w:type="spellStart"/>
      <w:r w:rsidR="00DA454A" w:rsidRPr="008B4E61">
        <w:rPr>
          <w:rFonts w:ascii="Times New Roman" w:hAnsi="Times New Roman" w:cs="Times New Roman"/>
          <w:sz w:val="24"/>
          <w:szCs w:val="24"/>
        </w:rPr>
        <w:t>Bijnor</w:t>
      </w:r>
      <w:proofErr w:type="spellEnd"/>
      <w:r w:rsidR="00DA454A" w:rsidRPr="008B4E61">
        <w:rPr>
          <w:rFonts w:ascii="Times New Roman" w:hAnsi="Times New Roman" w:cs="Times New Roman"/>
          <w:sz w:val="24"/>
          <w:szCs w:val="24"/>
        </w:rPr>
        <w:t xml:space="preserve">, and </w:t>
      </w:r>
      <w:proofErr w:type="spellStart"/>
      <w:r w:rsidR="00DA454A" w:rsidRPr="008B4E61">
        <w:rPr>
          <w:rFonts w:ascii="Times New Roman" w:hAnsi="Times New Roman" w:cs="Times New Roman"/>
          <w:sz w:val="24"/>
          <w:szCs w:val="24"/>
        </w:rPr>
        <w:t>Muzzafarnagar</w:t>
      </w:r>
      <w:proofErr w:type="spellEnd"/>
      <w:r w:rsidR="00DA454A" w:rsidRPr="008B4E61">
        <w:rPr>
          <w:rFonts w:ascii="Times New Roman" w:hAnsi="Times New Roman" w:cs="Times New Roman"/>
          <w:sz w:val="24"/>
          <w:szCs w:val="24"/>
        </w:rPr>
        <w:t>.</w:t>
      </w:r>
      <w:r w:rsidR="00DA454A">
        <w:t xml:space="preserve"> </w:t>
      </w:r>
      <w:r w:rsidR="00DA454A" w:rsidRPr="00333F09">
        <w:rPr>
          <w:rFonts w:ascii="Times New Roman" w:hAnsi="Times New Roman" w:cs="Times New Roman"/>
          <w:sz w:val="24"/>
          <w:szCs w:val="24"/>
        </w:rPr>
        <w:t>As a result, the current effort aimed to generate extensive data on the biodiversity of freshwater fish</w:t>
      </w:r>
      <w:r w:rsidR="00DA454A">
        <w:rPr>
          <w:rFonts w:ascii="Times New Roman" w:hAnsi="Times New Roman" w:cs="Times New Roman"/>
          <w:sz w:val="24"/>
          <w:szCs w:val="24"/>
        </w:rPr>
        <w:t xml:space="preserve"> in the Ganga River from three different locations</w:t>
      </w:r>
      <w:r w:rsidR="00DA454A" w:rsidRPr="00333F09">
        <w:rPr>
          <w:rFonts w:ascii="Times New Roman" w:hAnsi="Times New Roman" w:cs="Times New Roman"/>
          <w:sz w:val="24"/>
          <w:szCs w:val="24"/>
        </w:rPr>
        <w:t xml:space="preserve">. </w:t>
      </w:r>
    </w:p>
    <w:p w14:paraId="2D0639EB" w14:textId="77777777" w:rsidR="00DA454A" w:rsidRPr="00DA454A" w:rsidRDefault="00DA454A" w:rsidP="00DA454A">
      <w:pPr>
        <w:pStyle w:val="ListParagraph"/>
        <w:numPr>
          <w:ilvl w:val="0"/>
          <w:numId w:val="2"/>
        </w:numPr>
        <w:spacing w:line="360" w:lineRule="auto"/>
        <w:jc w:val="both"/>
        <w:rPr>
          <w:rFonts w:ascii="Times New Roman" w:hAnsi="Times New Roman" w:cs="Times New Roman"/>
          <w:b/>
          <w:sz w:val="24"/>
          <w:szCs w:val="24"/>
        </w:rPr>
      </w:pPr>
      <w:r w:rsidRPr="00DA454A">
        <w:rPr>
          <w:rFonts w:ascii="Times New Roman" w:hAnsi="Times New Roman" w:cs="Times New Roman"/>
          <w:b/>
          <w:sz w:val="24"/>
          <w:szCs w:val="24"/>
        </w:rPr>
        <w:t>Material and Methods</w:t>
      </w:r>
    </w:p>
    <w:p w14:paraId="62E8A816" w14:textId="77777777" w:rsidR="00DA454A" w:rsidRPr="00E674C3" w:rsidRDefault="00DA454A" w:rsidP="00DA454A">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2.1 </w:t>
      </w:r>
      <w:r w:rsidRPr="00E674C3">
        <w:rPr>
          <w:rFonts w:ascii="Times New Roman" w:hAnsi="Times New Roman"/>
          <w:b/>
          <w:bCs/>
          <w:sz w:val="24"/>
          <w:szCs w:val="24"/>
        </w:rPr>
        <w:t>Sampling sites</w:t>
      </w:r>
    </w:p>
    <w:p w14:paraId="12854B48" w14:textId="77777777" w:rsidR="00DA454A" w:rsidRDefault="00DA454A" w:rsidP="00DA454A">
      <w:pPr>
        <w:spacing w:line="360" w:lineRule="auto"/>
        <w:jc w:val="both"/>
        <w:rPr>
          <w:rFonts w:ascii="Times New Roman" w:hAnsi="Times New Roman"/>
          <w:sz w:val="24"/>
          <w:szCs w:val="24"/>
        </w:rPr>
      </w:pPr>
      <w:bookmarkStart w:id="0" w:name="_Hlk59858459"/>
      <w:r w:rsidRPr="009C1645">
        <w:rPr>
          <w:rFonts w:ascii="Times New Roman" w:hAnsi="Times New Roman"/>
          <w:sz w:val="24"/>
          <w:szCs w:val="24"/>
        </w:rPr>
        <w:t xml:space="preserve">The study lasted from March 2019 to February 2020. The flexibility of the river stretch, considering changes in pollution, biodiversity, and hydrological regimes, served as the foundation for selecting sample sites. Based on the current investigation's survey, three sample locations were chosen from the Ganga River: </w:t>
      </w:r>
      <w:proofErr w:type="spellStart"/>
      <w:r w:rsidRPr="009C1645">
        <w:rPr>
          <w:rFonts w:ascii="Times New Roman" w:hAnsi="Times New Roman"/>
          <w:sz w:val="24"/>
          <w:szCs w:val="24"/>
        </w:rPr>
        <w:t>Haridwar</w:t>
      </w:r>
      <w:proofErr w:type="spellEnd"/>
      <w:r w:rsidRPr="009C1645">
        <w:rPr>
          <w:rFonts w:ascii="Times New Roman" w:hAnsi="Times New Roman"/>
          <w:sz w:val="24"/>
          <w:szCs w:val="24"/>
        </w:rPr>
        <w:t xml:space="preserve"> (</w:t>
      </w:r>
      <w:proofErr w:type="spellStart"/>
      <w:r w:rsidRPr="009C1645">
        <w:rPr>
          <w:rFonts w:ascii="Times New Roman" w:hAnsi="Times New Roman"/>
          <w:sz w:val="24"/>
          <w:szCs w:val="24"/>
        </w:rPr>
        <w:t>Bhadrabad</w:t>
      </w:r>
      <w:proofErr w:type="spellEnd"/>
      <w:r w:rsidRPr="009C1645">
        <w:rPr>
          <w:rFonts w:ascii="Times New Roman" w:hAnsi="Times New Roman"/>
          <w:sz w:val="24"/>
          <w:szCs w:val="24"/>
        </w:rPr>
        <w:t xml:space="preserve">) site A1, </w:t>
      </w:r>
      <w:proofErr w:type="spellStart"/>
      <w:r w:rsidRPr="009C1645">
        <w:rPr>
          <w:rFonts w:ascii="Times New Roman" w:hAnsi="Times New Roman"/>
          <w:sz w:val="24"/>
          <w:szCs w:val="24"/>
        </w:rPr>
        <w:t>Bijnor</w:t>
      </w:r>
      <w:proofErr w:type="spellEnd"/>
      <w:r w:rsidRPr="009C1645">
        <w:rPr>
          <w:rFonts w:ascii="Times New Roman" w:hAnsi="Times New Roman"/>
          <w:sz w:val="24"/>
          <w:szCs w:val="24"/>
        </w:rPr>
        <w:t xml:space="preserve"> (</w:t>
      </w:r>
      <w:proofErr w:type="spellStart"/>
      <w:r w:rsidRPr="009C1645">
        <w:rPr>
          <w:rFonts w:ascii="Times New Roman" w:hAnsi="Times New Roman"/>
          <w:sz w:val="24"/>
          <w:szCs w:val="24"/>
        </w:rPr>
        <w:t>Balawali</w:t>
      </w:r>
      <w:proofErr w:type="spellEnd"/>
      <w:r w:rsidRPr="009C1645">
        <w:rPr>
          <w:rFonts w:ascii="Times New Roman" w:hAnsi="Times New Roman"/>
          <w:sz w:val="24"/>
          <w:szCs w:val="24"/>
        </w:rPr>
        <w:t xml:space="preserve">) site A2, and </w:t>
      </w:r>
      <w:proofErr w:type="spellStart"/>
      <w:r w:rsidRPr="009C1645">
        <w:rPr>
          <w:rFonts w:ascii="Times New Roman" w:hAnsi="Times New Roman"/>
          <w:sz w:val="24"/>
          <w:szCs w:val="24"/>
        </w:rPr>
        <w:t>Muzaffarnagar</w:t>
      </w:r>
      <w:proofErr w:type="spellEnd"/>
      <w:r w:rsidRPr="009C1645">
        <w:rPr>
          <w:rFonts w:ascii="Times New Roman" w:hAnsi="Times New Roman"/>
          <w:sz w:val="24"/>
          <w:szCs w:val="24"/>
        </w:rPr>
        <w:t xml:space="preserve"> (</w:t>
      </w:r>
      <w:proofErr w:type="spellStart"/>
      <w:r w:rsidRPr="009C1645">
        <w:rPr>
          <w:rFonts w:ascii="Times New Roman" w:hAnsi="Times New Roman"/>
          <w:sz w:val="24"/>
          <w:szCs w:val="24"/>
        </w:rPr>
        <w:t>Bairaj</w:t>
      </w:r>
      <w:proofErr w:type="spellEnd"/>
      <w:r w:rsidRPr="009C1645">
        <w:rPr>
          <w:rFonts w:ascii="Times New Roman" w:hAnsi="Times New Roman"/>
          <w:sz w:val="24"/>
          <w:szCs w:val="24"/>
        </w:rPr>
        <w:t xml:space="preserve"> Ganga bridge) site A3</w:t>
      </w:r>
      <w:r>
        <w:rPr>
          <w:rFonts w:ascii="Times New Roman" w:hAnsi="Times New Roman"/>
          <w:sz w:val="24"/>
          <w:szCs w:val="24"/>
        </w:rPr>
        <w:t xml:space="preserve"> which are presented in Figure 1</w:t>
      </w:r>
      <w:r w:rsidRPr="009C1645">
        <w:rPr>
          <w:rFonts w:ascii="Times New Roman" w:hAnsi="Times New Roman"/>
          <w:sz w:val="24"/>
          <w:szCs w:val="24"/>
        </w:rPr>
        <w:t xml:space="preserve">. </w:t>
      </w:r>
    </w:p>
    <w:p w14:paraId="1EA5C33A" w14:textId="06ADF741" w:rsidR="00DA454A" w:rsidRDefault="00B241C3" w:rsidP="00DA454A">
      <w:pPr>
        <w:spacing w:line="360" w:lineRule="auto"/>
        <w:jc w:val="both"/>
        <w:rPr>
          <w:rFonts w:ascii="Times New Roman" w:hAnsi="Times New Roman"/>
          <w:sz w:val="24"/>
          <w:szCs w:val="24"/>
        </w:rPr>
      </w:pPr>
      <w:r>
        <w:rPr>
          <w:rFonts w:ascii="Times New Roman" w:hAnsi="Times New Roman"/>
          <w:sz w:val="24"/>
          <w:szCs w:val="24"/>
        </w:rPr>
        <w:t xml:space="preserve">Table 1: </w:t>
      </w:r>
      <w:r w:rsidR="00DA454A">
        <w:rPr>
          <w:rFonts w:ascii="Times New Roman" w:hAnsi="Times New Roman"/>
          <w:sz w:val="24"/>
          <w:szCs w:val="24"/>
        </w:rPr>
        <w:t xml:space="preserve">Geographical locations of the sampling sites: </w:t>
      </w:r>
    </w:p>
    <w:tbl>
      <w:tblPr>
        <w:tblStyle w:val="TableGrid"/>
        <w:tblW w:w="9035" w:type="dxa"/>
        <w:tblLook w:val="04A0" w:firstRow="1" w:lastRow="0" w:firstColumn="1" w:lastColumn="0" w:noHBand="0" w:noVBand="1"/>
      </w:tblPr>
      <w:tblGrid>
        <w:gridCol w:w="2065"/>
        <w:gridCol w:w="2340"/>
        <w:gridCol w:w="2340"/>
        <w:gridCol w:w="2290"/>
      </w:tblGrid>
      <w:tr w:rsidR="00DA454A" w14:paraId="2E958EC0" w14:textId="77777777" w:rsidTr="008514AE">
        <w:trPr>
          <w:trHeight w:val="377"/>
        </w:trPr>
        <w:tc>
          <w:tcPr>
            <w:tcW w:w="2065" w:type="dxa"/>
          </w:tcPr>
          <w:p w14:paraId="583F5924" w14:textId="77777777" w:rsidR="00DA454A" w:rsidRPr="00FF3DD2" w:rsidRDefault="00DA454A" w:rsidP="008514AE">
            <w:pPr>
              <w:jc w:val="both"/>
              <w:rPr>
                <w:rFonts w:ascii="Times New Roman" w:hAnsi="Times New Roman"/>
                <w:b/>
                <w:bCs/>
                <w:sz w:val="24"/>
                <w:szCs w:val="24"/>
              </w:rPr>
            </w:pPr>
            <w:r w:rsidRPr="00FF3DD2">
              <w:rPr>
                <w:rFonts w:ascii="Times New Roman" w:hAnsi="Times New Roman"/>
                <w:b/>
                <w:bCs/>
                <w:sz w:val="24"/>
                <w:szCs w:val="24"/>
              </w:rPr>
              <w:t>Ganga river</w:t>
            </w:r>
          </w:p>
        </w:tc>
        <w:tc>
          <w:tcPr>
            <w:tcW w:w="2340" w:type="dxa"/>
          </w:tcPr>
          <w:p w14:paraId="114BA873" w14:textId="77777777" w:rsidR="00DA454A" w:rsidRPr="00FF3DD2" w:rsidRDefault="00DA454A" w:rsidP="008514AE">
            <w:pPr>
              <w:jc w:val="center"/>
              <w:rPr>
                <w:rFonts w:ascii="Times New Roman" w:hAnsi="Times New Roman"/>
                <w:b/>
                <w:bCs/>
                <w:sz w:val="24"/>
                <w:szCs w:val="24"/>
              </w:rPr>
            </w:pPr>
            <w:r w:rsidRPr="00FF3DD2">
              <w:rPr>
                <w:rFonts w:ascii="Times New Roman" w:hAnsi="Times New Roman"/>
                <w:b/>
                <w:bCs/>
                <w:sz w:val="24"/>
                <w:szCs w:val="24"/>
              </w:rPr>
              <w:t>A1</w:t>
            </w:r>
          </w:p>
        </w:tc>
        <w:tc>
          <w:tcPr>
            <w:tcW w:w="2340" w:type="dxa"/>
          </w:tcPr>
          <w:p w14:paraId="1E8A0C9C" w14:textId="77777777" w:rsidR="00DA454A" w:rsidRPr="00FF3DD2" w:rsidRDefault="00DA454A" w:rsidP="008514AE">
            <w:pPr>
              <w:jc w:val="center"/>
              <w:rPr>
                <w:rFonts w:ascii="Times New Roman" w:hAnsi="Times New Roman"/>
                <w:b/>
                <w:bCs/>
                <w:sz w:val="24"/>
                <w:szCs w:val="24"/>
              </w:rPr>
            </w:pPr>
            <w:r w:rsidRPr="00FF3DD2">
              <w:rPr>
                <w:rFonts w:ascii="Times New Roman" w:hAnsi="Times New Roman"/>
                <w:b/>
                <w:bCs/>
                <w:sz w:val="24"/>
                <w:szCs w:val="24"/>
              </w:rPr>
              <w:t>A2</w:t>
            </w:r>
          </w:p>
        </w:tc>
        <w:tc>
          <w:tcPr>
            <w:tcW w:w="2290" w:type="dxa"/>
          </w:tcPr>
          <w:p w14:paraId="3112856E" w14:textId="77777777" w:rsidR="00DA454A" w:rsidRPr="00FF3DD2" w:rsidRDefault="00DA454A" w:rsidP="008514AE">
            <w:pPr>
              <w:jc w:val="center"/>
              <w:rPr>
                <w:rFonts w:ascii="Times New Roman" w:hAnsi="Times New Roman"/>
                <w:b/>
                <w:bCs/>
                <w:sz w:val="24"/>
                <w:szCs w:val="24"/>
              </w:rPr>
            </w:pPr>
            <w:r w:rsidRPr="00FF3DD2">
              <w:rPr>
                <w:rFonts w:ascii="Times New Roman" w:hAnsi="Times New Roman"/>
                <w:b/>
                <w:bCs/>
                <w:sz w:val="24"/>
                <w:szCs w:val="24"/>
              </w:rPr>
              <w:t>A3</w:t>
            </w:r>
          </w:p>
        </w:tc>
      </w:tr>
      <w:tr w:rsidR="00DA454A" w14:paraId="088207D3" w14:textId="77777777" w:rsidTr="008514AE">
        <w:trPr>
          <w:trHeight w:val="377"/>
        </w:trPr>
        <w:tc>
          <w:tcPr>
            <w:tcW w:w="2065" w:type="dxa"/>
          </w:tcPr>
          <w:p w14:paraId="3A9221A9" w14:textId="77777777" w:rsidR="00DA454A" w:rsidRPr="00FF3DD2" w:rsidRDefault="00DA454A" w:rsidP="008514AE">
            <w:pPr>
              <w:jc w:val="both"/>
              <w:rPr>
                <w:rFonts w:ascii="Times New Roman" w:hAnsi="Times New Roman"/>
                <w:b/>
                <w:bCs/>
                <w:sz w:val="24"/>
                <w:szCs w:val="24"/>
              </w:rPr>
            </w:pPr>
          </w:p>
        </w:tc>
        <w:tc>
          <w:tcPr>
            <w:tcW w:w="2340" w:type="dxa"/>
          </w:tcPr>
          <w:p w14:paraId="132215EE" w14:textId="77777777" w:rsidR="00DA454A" w:rsidRPr="00FF3DD2" w:rsidRDefault="00DA454A" w:rsidP="008514AE">
            <w:pPr>
              <w:jc w:val="center"/>
              <w:rPr>
                <w:rFonts w:ascii="Times New Roman" w:hAnsi="Times New Roman"/>
                <w:b/>
                <w:bCs/>
                <w:sz w:val="24"/>
                <w:szCs w:val="24"/>
              </w:rPr>
            </w:pPr>
            <w:proofErr w:type="spellStart"/>
            <w:r w:rsidRPr="009C1645">
              <w:rPr>
                <w:rFonts w:ascii="Times New Roman" w:hAnsi="Times New Roman"/>
                <w:sz w:val="24"/>
                <w:szCs w:val="24"/>
              </w:rPr>
              <w:t>Bhadrabad</w:t>
            </w:r>
            <w:proofErr w:type="spellEnd"/>
          </w:p>
        </w:tc>
        <w:tc>
          <w:tcPr>
            <w:tcW w:w="2340" w:type="dxa"/>
          </w:tcPr>
          <w:p w14:paraId="1DB01485" w14:textId="77777777" w:rsidR="00DA454A" w:rsidRPr="00FF3DD2" w:rsidRDefault="00DA454A" w:rsidP="008514AE">
            <w:pPr>
              <w:jc w:val="center"/>
              <w:rPr>
                <w:rFonts w:ascii="Times New Roman" w:hAnsi="Times New Roman"/>
                <w:b/>
                <w:bCs/>
                <w:sz w:val="24"/>
                <w:szCs w:val="24"/>
              </w:rPr>
            </w:pPr>
            <w:proofErr w:type="spellStart"/>
            <w:r w:rsidRPr="009C1645">
              <w:rPr>
                <w:rFonts w:ascii="Times New Roman" w:hAnsi="Times New Roman"/>
                <w:sz w:val="24"/>
                <w:szCs w:val="24"/>
              </w:rPr>
              <w:t>Balawali</w:t>
            </w:r>
            <w:proofErr w:type="spellEnd"/>
          </w:p>
        </w:tc>
        <w:tc>
          <w:tcPr>
            <w:tcW w:w="2290" w:type="dxa"/>
          </w:tcPr>
          <w:p w14:paraId="070FE99E" w14:textId="77777777" w:rsidR="00DA454A" w:rsidRPr="00FF3DD2" w:rsidRDefault="00DA454A" w:rsidP="008514AE">
            <w:pPr>
              <w:jc w:val="center"/>
              <w:rPr>
                <w:rFonts w:ascii="Times New Roman" w:hAnsi="Times New Roman"/>
                <w:b/>
                <w:bCs/>
                <w:sz w:val="24"/>
                <w:szCs w:val="24"/>
              </w:rPr>
            </w:pPr>
            <w:proofErr w:type="spellStart"/>
            <w:r w:rsidRPr="009C1645">
              <w:rPr>
                <w:rFonts w:ascii="Times New Roman" w:hAnsi="Times New Roman"/>
                <w:sz w:val="24"/>
                <w:szCs w:val="24"/>
              </w:rPr>
              <w:t>Bairaj</w:t>
            </w:r>
            <w:proofErr w:type="spellEnd"/>
            <w:r w:rsidRPr="009C1645">
              <w:rPr>
                <w:rFonts w:ascii="Times New Roman" w:hAnsi="Times New Roman"/>
                <w:sz w:val="24"/>
                <w:szCs w:val="24"/>
              </w:rPr>
              <w:t xml:space="preserve"> Ganga bridge</w:t>
            </w:r>
          </w:p>
        </w:tc>
      </w:tr>
      <w:tr w:rsidR="00DA454A" w14:paraId="60F7FAB5" w14:textId="77777777" w:rsidTr="008514AE">
        <w:trPr>
          <w:trHeight w:val="664"/>
        </w:trPr>
        <w:tc>
          <w:tcPr>
            <w:tcW w:w="2065" w:type="dxa"/>
          </w:tcPr>
          <w:p w14:paraId="7F72F0AE" w14:textId="77777777" w:rsidR="00DA454A" w:rsidRDefault="00DA454A" w:rsidP="008514AE">
            <w:pPr>
              <w:jc w:val="both"/>
              <w:rPr>
                <w:rFonts w:ascii="Times New Roman" w:hAnsi="Times New Roman"/>
                <w:sz w:val="24"/>
                <w:szCs w:val="24"/>
              </w:rPr>
            </w:pPr>
            <w:r>
              <w:rPr>
                <w:rFonts w:ascii="Times New Roman" w:hAnsi="Times New Roman"/>
                <w:sz w:val="24"/>
                <w:szCs w:val="24"/>
              </w:rPr>
              <w:t>Map Location</w:t>
            </w:r>
          </w:p>
        </w:tc>
        <w:tc>
          <w:tcPr>
            <w:tcW w:w="2340" w:type="dxa"/>
          </w:tcPr>
          <w:p w14:paraId="77884AE7" w14:textId="77777777" w:rsidR="00DA454A" w:rsidRDefault="00DA454A" w:rsidP="008514AE">
            <w:pPr>
              <w:jc w:val="center"/>
              <w:rPr>
                <w:rFonts w:ascii="Times New Roman" w:hAnsi="Times New Roman"/>
                <w:sz w:val="24"/>
                <w:szCs w:val="24"/>
              </w:rPr>
            </w:pPr>
            <w:r w:rsidRPr="00CB6D55">
              <w:rPr>
                <w:rFonts w:ascii="Times New Roman" w:hAnsi="Times New Roman"/>
                <w:sz w:val="24"/>
                <w:szCs w:val="24"/>
              </w:rPr>
              <w:t>29°55'15.1"N 78°04'42.2"E</w:t>
            </w:r>
          </w:p>
        </w:tc>
        <w:tc>
          <w:tcPr>
            <w:tcW w:w="2340" w:type="dxa"/>
          </w:tcPr>
          <w:p w14:paraId="42AE7E52" w14:textId="77777777" w:rsidR="00DA454A" w:rsidRDefault="00DA454A" w:rsidP="008514AE">
            <w:pPr>
              <w:jc w:val="center"/>
              <w:rPr>
                <w:rFonts w:ascii="Times New Roman" w:hAnsi="Times New Roman"/>
                <w:sz w:val="24"/>
                <w:szCs w:val="24"/>
              </w:rPr>
            </w:pPr>
            <w:r w:rsidRPr="00102501">
              <w:rPr>
                <w:rFonts w:ascii="Times New Roman" w:hAnsi="Times New Roman"/>
                <w:sz w:val="24"/>
                <w:szCs w:val="24"/>
              </w:rPr>
              <w:t>29°38'07.0"N 78°06'21.7"E</w:t>
            </w:r>
          </w:p>
        </w:tc>
        <w:tc>
          <w:tcPr>
            <w:tcW w:w="2290" w:type="dxa"/>
          </w:tcPr>
          <w:p w14:paraId="3B30FA1D" w14:textId="77777777" w:rsidR="00DA454A" w:rsidRDefault="00DA454A" w:rsidP="008514AE">
            <w:pPr>
              <w:jc w:val="center"/>
              <w:rPr>
                <w:rFonts w:ascii="Times New Roman" w:hAnsi="Times New Roman"/>
                <w:sz w:val="24"/>
                <w:szCs w:val="24"/>
              </w:rPr>
            </w:pPr>
            <w:r w:rsidRPr="00102501">
              <w:rPr>
                <w:rFonts w:ascii="Times New Roman" w:hAnsi="Times New Roman"/>
                <w:sz w:val="24"/>
                <w:szCs w:val="24"/>
              </w:rPr>
              <w:t>29°22'26.1"N 78°02'03.5"E</w:t>
            </w:r>
          </w:p>
        </w:tc>
      </w:tr>
    </w:tbl>
    <w:p w14:paraId="2459D93B" w14:textId="77777777" w:rsidR="00DA454A" w:rsidRDefault="00DA454A" w:rsidP="00DA454A">
      <w:pPr>
        <w:spacing w:line="360" w:lineRule="auto"/>
        <w:jc w:val="both"/>
        <w:rPr>
          <w:rFonts w:ascii="Times New Roman" w:hAnsi="Times New Roman"/>
          <w:sz w:val="24"/>
          <w:szCs w:val="24"/>
        </w:rPr>
      </w:pPr>
    </w:p>
    <w:p w14:paraId="25EF805B" w14:textId="77777777" w:rsidR="00DA454A" w:rsidRDefault="00DA454A" w:rsidP="00DA454A">
      <w:pPr>
        <w:spacing w:line="360" w:lineRule="auto"/>
        <w:jc w:val="both"/>
        <w:rPr>
          <w:rFonts w:ascii="Times New Roman" w:hAnsi="Times New Roman"/>
          <w:sz w:val="24"/>
          <w:szCs w:val="24"/>
        </w:rPr>
      </w:pPr>
      <w:r>
        <w:rPr>
          <w:noProof/>
        </w:rPr>
        <w:drawing>
          <wp:inline distT="0" distB="0" distL="0" distR="0" wp14:anchorId="7AACA49F" wp14:editId="4C3453BC">
            <wp:extent cx="5634892" cy="3520032"/>
            <wp:effectExtent l="0" t="0" r="4445"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4892" cy="3520032"/>
                    </a:xfrm>
                    <a:prstGeom prst="rect">
                      <a:avLst/>
                    </a:prstGeom>
                    <a:noFill/>
                    <a:ln>
                      <a:noFill/>
                    </a:ln>
                  </pic:spPr>
                </pic:pic>
              </a:graphicData>
            </a:graphic>
          </wp:inline>
        </w:drawing>
      </w:r>
    </w:p>
    <w:bookmarkEnd w:id="0"/>
    <w:p w14:paraId="701BE751" w14:textId="77777777" w:rsidR="00DA454A" w:rsidRDefault="00DA454A" w:rsidP="00DA454A">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Figure 1</w:t>
      </w:r>
      <w:r w:rsidRPr="00F95F56">
        <w:rPr>
          <w:rFonts w:ascii="Times New Roman" w:hAnsi="Times New Roman" w:cs="Times New Roman"/>
          <w:sz w:val="24"/>
          <w:szCs w:val="24"/>
        </w:rPr>
        <w:t>. Sampling location in the Ganga river.</w:t>
      </w:r>
    </w:p>
    <w:p w14:paraId="7985FA78" w14:textId="77777777" w:rsidR="00DA454A" w:rsidRPr="00F95F56" w:rsidRDefault="00DA454A" w:rsidP="00DA454A">
      <w:pPr>
        <w:spacing w:line="360" w:lineRule="auto"/>
        <w:jc w:val="center"/>
        <w:rPr>
          <w:rFonts w:ascii="Times New Roman" w:hAnsi="Times New Roman" w:cs="Times New Roman"/>
          <w:sz w:val="24"/>
          <w:szCs w:val="24"/>
        </w:rPr>
      </w:pPr>
    </w:p>
    <w:p w14:paraId="23E6CB1A" w14:textId="77777777" w:rsidR="00DA454A" w:rsidRPr="009C1645" w:rsidRDefault="00DA454A" w:rsidP="00DA4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9C1645">
        <w:rPr>
          <w:rFonts w:ascii="Times New Roman" w:hAnsi="Times New Roman" w:cs="Times New Roman"/>
          <w:b/>
          <w:sz w:val="24"/>
          <w:szCs w:val="24"/>
        </w:rPr>
        <w:t xml:space="preserve">Sampling and data analysis </w:t>
      </w:r>
    </w:p>
    <w:p w14:paraId="680A6182" w14:textId="77777777" w:rsidR="00DA454A" w:rsidRDefault="00DA454A" w:rsidP="00DA454A">
      <w:pPr>
        <w:spacing w:line="360" w:lineRule="auto"/>
        <w:jc w:val="both"/>
        <w:rPr>
          <w:rFonts w:ascii="Times New Roman" w:hAnsi="Times New Roman" w:cs="Times New Roman"/>
          <w:sz w:val="24"/>
          <w:szCs w:val="24"/>
        </w:rPr>
      </w:pPr>
      <w:r w:rsidRPr="004B10E6">
        <w:rPr>
          <w:rFonts w:ascii="Times New Roman" w:hAnsi="Times New Roman" w:cs="Times New Roman"/>
          <w:sz w:val="24"/>
          <w:szCs w:val="24"/>
        </w:rPr>
        <w:lastRenderedPageBreak/>
        <w:t xml:space="preserve">Between March 2019 and February 2020, the fish were harvested from the Ganga River with the help of local fishermen. The fish were kept and transported in a 10% formaldehyde solution for taxonomic research. Freshwater Fishes of the Indian Region </w:t>
      </w:r>
      <w:r w:rsidRPr="00A719C6">
        <w:rPr>
          <w:rFonts w:ascii="Times New Roman" w:eastAsia="Times New Roman" w:hAnsi="Times New Roman" w:cs="Times New Roman"/>
          <w:sz w:val="24"/>
          <w:szCs w:val="24"/>
        </w:rPr>
        <w:t>[</w:t>
      </w:r>
      <w:r>
        <w:rPr>
          <w:rFonts w:ascii="Times New Roman" w:eastAsia="Times New Roman" w:hAnsi="Times New Roman" w:cs="Times New Roman"/>
          <w:sz w:val="24"/>
          <w:szCs w:val="24"/>
        </w:rPr>
        <w:t>24</w:t>
      </w:r>
      <w:r w:rsidRPr="00A719C6">
        <w:rPr>
          <w:rFonts w:ascii="Times New Roman" w:eastAsia="Times New Roman" w:hAnsi="Times New Roman" w:cs="Times New Roman"/>
          <w:sz w:val="24"/>
          <w:szCs w:val="24"/>
        </w:rPr>
        <w:t>]</w:t>
      </w:r>
      <w:r w:rsidRPr="004B10E6">
        <w:rPr>
          <w:rFonts w:ascii="Times New Roman" w:hAnsi="Times New Roman" w:cs="Times New Roman"/>
          <w:b/>
          <w:sz w:val="24"/>
          <w:szCs w:val="24"/>
        </w:rPr>
        <w:t xml:space="preserve"> </w:t>
      </w:r>
      <w:r w:rsidRPr="004B10E6">
        <w:rPr>
          <w:rFonts w:ascii="Times New Roman" w:hAnsi="Times New Roman" w:cs="Times New Roman"/>
          <w:sz w:val="24"/>
          <w:szCs w:val="24"/>
        </w:rPr>
        <w:t xml:space="preserve">and Inland Fishes of India and Adjacent Countries </w:t>
      </w:r>
      <w:r w:rsidRPr="00A719C6">
        <w:rPr>
          <w:rFonts w:ascii="Times New Roman" w:eastAsia="Times New Roman" w:hAnsi="Times New Roman" w:cs="Times New Roman"/>
          <w:sz w:val="24"/>
          <w:szCs w:val="24"/>
        </w:rPr>
        <w:t>[</w:t>
      </w:r>
      <w:r>
        <w:rPr>
          <w:rFonts w:ascii="Times New Roman" w:eastAsia="Times New Roman" w:hAnsi="Times New Roman" w:cs="Times New Roman"/>
          <w:sz w:val="24"/>
          <w:szCs w:val="24"/>
        </w:rPr>
        <w:t>25</w:t>
      </w:r>
      <w:r w:rsidRPr="00A719C6">
        <w:rPr>
          <w:rFonts w:ascii="Times New Roman" w:eastAsia="Times New Roman" w:hAnsi="Times New Roman" w:cs="Times New Roman"/>
          <w:sz w:val="24"/>
          <w:szCs w:val="24"/>
        </w:rPr>
        <w:t>]</w:t>
      </w:r>
      <w:r w:rsidRPr="004B10E6">
        <w:rPr>
          <w:rFonts w:ascii="Times New Roman" w:hAnsi="Times New Roman" w:cs="Times New Roman"/>
          <w:sz w:val="24"/>
          <w:szCs w:val="24"/>
        </w:rPr>
        <w:t xml:space="preserve"> are considered classics in fish identification literature. Water samples were collected monthly from each sampling </w:t>
      </w:r>
      <w:r>
        <w:rPr>
          <w:rFonts w:ascii="Times New Roman" w:hAnsi="Times New Roman" w:cs="Times New Roman"/>
          <w:sz w:val="24"/>
          <w:szCs w:val="24"/>
        </w:rPr>
        <w:t>site</w:t>
      </w:r>
      <w:r w:rsidRPr="004B10E6">
        <w:rPr>
          <w:rFonts w:ascii="Times New Roman" w:hAnsi="Times New Roman" w:cs="Times New Roman"/>
          <w:sz w:val="24"/>
          <w:szCs w:val="24"/>
        </w:rPr>
        <w:t xml:space="preserve"> to examine </w:t>
      </w:r>
      <w:r>
        <w:rPr>
          <w:rFonts w:ascii="Times New Roman" w:hAnsi="Times New Roman" w:cs="Times New Roman"/>
          <w:sz w:val="24"/>
          <w:szCs w:val="24"/>
        </w:rPr>
        <w:t>water quality parameters. p</w:t>
      </w:r>
      <w:r w:rsidRPr="004B10E6">
        <w:rPr>
          <w:rFonts w:ascii="Times New Roman" w:hAnsi="Times New Roman" w:cs="Times New Roman"/>
          <w:sz w:val="24"/>
          <w:szCs w:val="24"/>
        </w:rPr>
        <w:t>H, electrical conductivity, free CO</w:t>
      </w:r>
      <w:r w:rsidRPr="004B10E6">
        <w:rPr>
          <w:rFonts w:ascii="Times New Roman" w:hAnsi="Times New Roman" w:cs="Times New Roman"/>
          <w:sz w:val="24"/>
          <w:szCs w:val="24"/>
          <w:vertAlign w:val="subscript"/>
        </w:rPr>
        <w:t>2</w:t>
      </w:r>
      <w:r w:rsidRPr="004B10E6">
        <w:rPr>
          <w:rFonts w:ascii="Times New Roman" w:hAnsi="Times New Roman" w:cs="Times New Roman"/>
          <w:sz w:val="24"/>
          <w:szCs w:val="24"/>
        </w:rPr>
        <w:t>, dissolved oxygen, and water temperature were measured at the sample site. A mercury thermometer (</w:t>
      </w:r>
      <w:proofErr w:type="spellStart"/>
      <w:r w:rsidRPr="004B10E6">
        <w:rPr>
          <w:rFonts w:ascii="Times New Roman" w:hAnsi="Times New Roman" w:cs="Times New Roman"/>
          <w:sz w:val="24"/>
          <w:szCs w:val="24"/>
        </w:rPr>
        <w:t>Borosil</w:t>
      </w:r>
      <w:proofErr w:type="spellEnd"/>
      <w:r w:rsidRPr="004B10E6">
        <w:rPr>
          <w:rFonts w:ascii="Times New Roman" w:hAnsi="Times New Roman" w:cs="Times New Roman"/>
          <w:sz w:val="24"/>
          <w:szCs w:val="24"/>
        </w:rPr>
        <w:t>) measured the water's temperature. The pH of the water samples was measured using a portable digital pH meter known as the HANNA. A portable "HANNA" digital conductivity meter was used to measure electronic conductivity. Free CO</w:t>
      </w:r>
      <w:r w:rsidRPr="004B10E6">
        <w:rPr>
          <w:rFonts w:ascii="Times New Roman" w:hAnsi="Times New Roman" w:cs="Times New Roman"/>
          <w:sz w:val="24"/>
          <w:szCs w:val="24"/>
          <w:vertAlign w:val="subscript"/>
        </w:rPr>
        <w:t>2</w:t>
      </w:r>
      <w:r w:rsidRPr="004B10E6">
        <w:rPr>
          <w:rFonts w:ascii="Times New Roman" w:hAnsi="Times New Roman" w:cs="Times New Roman"/>
          <w:sz w:val="24"/>
          <w:szCs w:val="24"/>
        </w:rPr>
        <w:t xml:space="preserve"> and dissolved oxygen were measured using the methodology provided by </w:t>
      </w:r>
      <w:r w:rsidRPr="00A719C6">
        <w:rPr>
          <w:rFonts w:ascii="Times New Roman" w:eastAsia="Times New Roman" w:hAnsi="Times New Roman" w:cs="Times New Roman"/>
          <w:sz w:val="24"/>
          <w:szCs w:val="24"/>
        </w:rPr>
        <w:t>[</w:t>
      </w:r>
      <w:r>
        <w:rPr>
          <w:rFonts w:ascii="Times New Roman" w:eastAsia="Times New Roman" w:hAnsi="Times New Roman" w:cs="Times New Roman"/>
          <w:sz w:val="24"/>
          <w:szCs w:val="24"/>
        </w:rPr>
        <w:t>26</w:t>
      </w:r>
      <w:r w:rsidRPr="00A719C6">
        <w:rPr>
          <w:rFonts w:ascii="Times New Roman" w:eastAsia="Times New Roman" w:hAnsi="Times New Roman" w:cs="Times New Roman"/>
          <w:sz w:val="24"/>
          <w:szCs w:val="24"/>
        </w:rPr>
        <w:t>]</w:t>
      </w:r>
      <w:r w:rsidRPr="004B10E6">
        <w:rPr>
          <w:rFonts w:ascii="Times New Roman" w:hAnsi="Times New Roman" w:cs="Times New Roman"/>
          <w:sz w:val="24"/>
          <w:szCs w:val="24"/>
        </w:rPr>
        <w:t>. Statistical analysis must play a significant role in both sampling strategy and conclusion-making.</w:t>
      </w:r>
    </w:p>
    <w:p w14:paraId="714BB9DA" w14:textId="77777777" w:rsidR="00DA454A" w:rsidRDefault="00DA454A" w:rsidP="00DA454A">
      <w:pPr>
        <w:spacing w:line="360" w:lineRule="auto"/>
        <w:jc w:val="both"/>
        <w:rPr>
          <w:rFonts w:ascii="Times New Roman" w:hAnsi="Times New Roman"/>
          <w:sz w:val="24"/>
          <w:szCs w:val="24"/>
        </w:rPr>
      </w:pPr>
      <w:r w:rsidRPr="00C86A54">
        <w:rPr>
          <w:rFonts w:ascii="Times New Roman" w:hAnsi="Times New Roman"/>
          <w:sz w:val="24"/>
          <w:szCs w:val="24"/>
        </w:rPr>
        <w:t>Simpson's Diversity Index</w:t>
      </w:r>
      <w:r>
        <w:rPr>
          <w:rFonts w:ascii="Times New Roman" w:hAnsi="Times New Roman"/>
          <w:sz w:val="24"/>
          <w:szCs w:val="24"/>
        </w:rPr>
        <w:t xml:space="preserve"> (</w:t>
      </w:r>
      <w:r w:rsidRPr="00C86A54">
        <w:rPr>
          <w:rFonts w:ascii="Times New Roman" w:hAnsi="Times New Roman"/>
          <w:sz w:val="24"/>
          <w:szCs w:val="24"/>
        </w:rPr>
        <w:t>D</w:t>
      </w:r>
      <w:r>
        <w:rPr>
          <w:rFonts w:ascii="Times New Roman" w:hAnsi="Times New Roman"/>
          <w:sz w:val="24"/>
          <w:szCs w:val="24"/>
        </w:rPr>
        <w:t>)</w:t>
      </w:r>
      <w:r w:rsidRPr="00C86A54">
        <w:rPr>
          <w:rFonts w:ascii="Times New Roman" w:hAnsi="Times New Roman"/>
          <w:sz w:val="24"/>
          <w:szCs w:val="24"/>
        </w:rPr>
        <w:t xml:space="preserve"> measures diversity by considering the number of species present and each species' relative abundance</w:t>
      </w:r>
      <w:r>
        <w:rPr>
          <w:rFonts w:ascii="Times New Roman" w:hAnsi="Times New Roman"/>
          <w:sz w:val="24"/>
          <w:szCs w:val="24"/>
        </w:rPr>
        <w:t>.</w:t>
      </w:r>
    </w:p>
    <w:p w14:paraId="0125C32E" w14:textId="77777777" w:rsidR="00DA454A" w:rsidRPr="00C86A54" w:rsidRDefault="00DA454A" w:rsidP="00DA454A">
      <w:pPr>
        <w:spacing w:line="348"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0E7D2366" wp14:editId="71C3BA32">
                <wp:simplePos x="0" y="0"/>
                <wp:positionH relativeFrom="column">
                  <wp:posOffset>1897811</wp:posOffset>
                </wp:positionH>
                <wp:positionV relativeFrom="paragraph">
                  <wp:posOffset>326078</wp:posOffset>
                </wp:positionV>
                <wp:extent cx="45719" cy="577587"/>
                <wp:effectExtent l="0" t="0" r="12065" b="13335"/>
                <wp:wrapNone/>
                <wp:docPr id="68" name="Right Bracket 68"/>
                <wp:cNvGraphicFramePr/>
                <a:graphic xmlns:a="http://schemas.openxmlformats.org/drawingml/2006/main">
                  <a:graphicData uri="http://schemas.microsoft.com/office/word/2010/wordprocessingShape">
                    <wps:wsp>
                      <wps:cNvSpPr/>
                      <wps:spPr>
                        <a:xfrm>
                          <a:off x="0" y="0"/>
                          <a:ext cx="45719" cy="577587"/>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ADE95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8" o:spid="_x0000_s1026" type="#_x0000_t86" style="position:absolute;margin-left:149.45pt;margin-top:25.7pt;width:3.6pt;height:4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z8UQIAAAgFAAAOAAAAZHJzL2Uyb0RvYy54bWysVNtO3DAQfa/Uf7D8XrJBwEK0WbQFUVVC&#10;sGKpeDaOvYnwrWOzyfbrO3YuUIqqquqLM+O5H5/J4rzTiuwE+MaakuYHM0qE4bZqzLak3+6vPp1S&#10;4gMzFVPWiJLuhafny48fFq0rxKGtraoEEExifNG6ktYhuCLLPK+FZv7AOmHQKC1oFlCFbVYBazG7&#10;VtnhbHaStRYqB5YL7/H2sjfSZcovpeDhVkovAlElxd5COiGdj/HMlgtWbIG5uuFDG+wfutCsMVh0&#10;SnXJAiPP0PyWSjccrLcyHHCrMytlw0WaAafJZ2+m2dTMiTQLguPdBJP/f2n5zW4NpKlKeoIvZZjG&#10;N7prtnUgn4HxJwQO7xGk1vkCfTduDYPmUYwTdxJ0/OIspEvA7idgRRcIx8uj43l+RglHy/F8fnw6&#10;jymzl1gHPnwRVpMolBRiA0P9hCrbXfvQh4yuGB976rtIUtgrERtR5k5IHAnr5ik6kUlcKCA7hjSo&#10;nvKhfPKMIbJRagqa/Tlo8I1hIhHsbwMn71TRmjAF6sZYeK9q6MZWZe8/Tt3PGsd+tNUeXxBsT23v&#10;+FWDIF4zH9YMkMvIetzPcIuHVLYtqR0kSmoLP967j/5IMbRS0uJulNR/f2YgKFFfDZLvLD86isuU&#10;FHzbQ1TgteXxtcU86wuLuOf4J3A8idE/qFGUYPUDrvEqVkUTMxxrl5QHGJWL0O8s/gi4WK2SGy6Q&#10;Y+HabBwfXzqS4757YOAGJgVk4I0d94gVb4jU+w6g9kgOCq4bSr/s82s9eb38wJY/AQAA//8DAFBL&#10;AwQUAAYACAAAACEAff8E4NwAAAAKAQAADwAAAGRycy9kb3ducmV2LnhtbEyPwU7DMAxA70j8Q2Qk&#10;bixtV6auazqhCsSZbRLXrDFJR5NUTba2f485wdHy0/NztZ9tz244hs47AekqAYau9apzWsDp+PZU&#10;AAtROiV771DAggH29f1dJUvlJ/eBt0PUjCQulFKAiXEoOQ+tQSvDyg/oaPflRysjjaPmapQTyW3P&#10;syTZcCs7RxeMHLAx2H4frlZAtjTNBXP9ORVyXr++n1AvBoV4fJhfdsAizvEPht98Soeams7+6lRg&#10;PTm2xZZQAc9pDoyAdbJJgZ2JzLMceF3x/y/UPwAAAP//AwBQSwECLQAUAAYACAAAACEAtoM4kv4A&#10;AADhAQAAEwAAAAAAAAAAAAAAAAAAAAAAW0NvbnRlbnRfVHlwZXNdLnhtbFBLAQItABQABgAIAAAA&#10;IQA4/SH/1gAAAJQBAAALAAAAAAAAAAAAAAAAAC8BAABfcmVscy8ucmVsc1BLAQItABQABgAIAAAA&#10;IQCukJz8UQIAAAgFAAAOAAAAAAAAAAAAAAAAAC4CAABkcnMvZTJvRG9jLnhtbFBLAQItABQABgAI&#10;AAAAIQB9/wTg3AAAAAoBAAAPAAAAAAAAAAAAAAAAAKsEAABkcnMvZG93bnJldi54bWxQSwUGAAAA&#10;AAQABADzAAAAtAUAAAAA&#10;" adj="142" strokecolor="black [3200]" strokeweight=".5pt">
                <v:stroke joinstyle="miter"/>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CCB0E91" wp14:editId="14FABB01">
                <wp:simplePos x="0" y="0"/>
                <wp:positionH relativeFrom="column">
                  <wp:posOffset>972198</wp:posOffset>
                </wp:positionH>
                <wp:positionV relativeFrom="paragraph">
                  <wp:posOffset>334705</wp:posOffset>
                </wp:positionV>
                <wp:extent cx="45719" cy="569343"/>
                <wp:effectExtent l="0" t="0" r="12065" b="21590"/>
                <wp:wrapNone/>
                <wp:docPr id="58" name="Left Bracket 58"/>
                <wp:cNvGraphicFramePr/>
                <a:graphic xmlns:a="http://schemas.openxmlformats.org/drawingml/2006/main">
                  <a:graphicData uri="http://schemas.microsoft.com/office/word/2010/wordprocessingShape">
                    <wps:wsp>
                      <wps:cNvSpPr/>
                      <wps:spPr>
                        <a:xfrm>
                          <a:off x="0" y="0"/>
                          <a:ext cx="45719" cy="569343"/>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6E44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8" o:spid="_x0000_s1026" type="#_x0000_t85" style="position:absolute;margin-left:76.55pt;margin-top:26.35pt;width:3.6pt;height:4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JPUAIAAAYFAAAOAAAAZHJzL2Uyb0RvYy54bWysVFtv2jAUfp+0/2D5fYRQ6AYiVIyq0yTU&#10;otGpz8axIapvO3YJ7Nf32Eko66ppmvbinONz//ydTK8OWpG9AF9ZU9C816dEGG7LymwL+v3+5sMn&#10;SnxgpmTKGlHQo/D0avb+3bR2EzGwO6tKAQSTGD+pXUF3IbhJlnm+E5r5nnXCoFFa0CygCtusBFZj&#10;dq2yQb9/mdUWSgeWC+/x9rox0lnKL6Xg4U5KLwJRBcXeQjohnZt4ZrMpm2yBuV3F2zbYP3ShWWWw&#10;6CnVNQuMPEH1WypdcbDeytDjVmdWyoqLNANOk/dfTbPeMSfSLAiOdyeY/P9Ly2/3KyBVWdARvpRh&#10;Gt9oKWQgn4HxR8QNrxGj2vkJuq7dClrNoxgHPkjQ8YujkEPC9XjCVRwC4Xg5HH3Mx5RwtIwuxxfD&#10;i5gye4l14MMXYTWJQkEV1m/LJ0zZfulDE9F5YnhsqWkiSeGoROxDmW9C4kBYNk/RiUpioYDsGZKg&#10;fMzb6skzhshKqVNQ/89BrW8ME4lefxt48k4VrQmnQF0ZC29VDYeuVdn4d1M3s8axN7Y84vuBbYjt&#10;Hb+pEMMl82HFAJmMnMftDHd4SGXrgtpWomRn4edb99EfCYZWSmrcjIL6H08MBCXqq0HqjfPhMK5S&#10;UvBpB6jAuWVzbjFPemER9xz/A44nMfoH1YkSrH7AJZ7HqmhihmPtgvIAnbIIzcbib4CL+Ty54fo4&#10;FpZm7Xj30pEc94cHBq4lUkAC3tpui9jkFZEa3xbUBslWwWVD6ZdtPteT18vva/YMAAD//wMAUEsD&#10;BBQABgAIAAAAIQB3bpWp4QAAAAoBAAAPAAAAZHJzL2Rvd25yZXYueG1sTI9RS8MwEMffBb9DOME3&#10;l6zbqtSmQ4SBOJlsyvAxbc6m2iSlSbv67b096dv9uR//+12+nmzLRuxD452E+UwAQ1d53bhawvvb&#10;5uYOWIjKadV6hxJ+MMC6uLzIVab9ye1xPMSaUYkLmZJgYuwyzkNl0Kow8x062n363qpIsa+57tWJ&#10;ym3LEyFSblXj6IJRHT4arL4Pg5Vw3D/5wXxs06/Rbl6Pz7vyxYitlNdX08M9sIhT/IPhrE/qUJBT&#10;6QenA2sprxZzQiWskltgZyAVC2AlDctkCbzI+f8Xil8AAAD//wMAUEsBAi0AFAAGAAgAAAAhALaD&#10;OJL+AAAA4QEAABMAAAAAAAAAAAAAAAAAAAAAAFtDb250ZW50X1R5cGVzXS54bWxQSwECLQAUAAYA&#10;CAAAACEAOP0h/9YAAACUAQAACwAAAAAAAAAAAAAAAAAvAQAAX3JlbHMvLnJlbHNQSwECLQAUAAYA&#10;CAAAACEAosVCT1ACAAAGBQAADgAAAAAAAAAAAAAAAAAuAgAAZHJzL2Uyb0RvYy54bWxQSwECLQAU&#10;AAYACAAAACEAd26VqeEAAAAKAQAADwAAAAAAAAAAAAAAAACqBAAAZHJzL2Rvd25yZXYueG1sUEsF&#10;BgAAAAAEAAQA8wAAALgFAAAAAA==&#10;" adj="145" strokecolor="black [3200]" strokeweight=".5pt">
                <v:stroke joinstyle="miter"/>
              </v:shape>
            </w:pict>
          </mc:Fallback>
        </mc:AlternateContent>
      </w:r>
      <w:r>
        <w:rPr>
          <w:rFonts w:ascii="Times New Roman" w:hAnsi="Times New Roman"/>
          <w:sz w:val="24"/>
          <w:szCs w:val="24"/>
        </w:rPr>
        <w:t>The formula to calculate Simpson’s Diversity Index (</w:t>
      </w:r>
      <w:r w:rsidRPr="00C86A54">
        <w:rPr>
          <w:rFonts w:ascii="Times New Roman" w:hAnsi="Times New Roman"/>
          <w:sz w:val="24"/>
          <w:szCs w:val="24"/>
        </w:rPr>
        <w:t>D</w:t>
      </w:r>
      <w:r>
        <w:rPr>
          <w:rFonts w:ascii="Times New Roman" w:hAnsi="Times New Roman"/>
          <w:sz w:val="24"/>
          <w:szCs w:val="24"/>
        </w:rPr>
        <w:t>) is</w:t>
      </w:r>
    </w:p>
    <w:p w14:paraId="20BD6D3E" w14:textId="77777777" w:rsidR="00DA454A" w:rsidRDefault="00DA454A" w:rsidP="00DA454A">
      <w:pPr>
        <w:spacing w:after="0" w:line="348" w:lineRule="auto"/>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59264" behindDoc="0" locked="0" layoutInCell="1" allowOverlap="1" wp14:anchorId="71E4BF3F" wp14:editId="6F89C254">
                <wp:simplePos x="0" y="0"/>
                <wp:positionH relativeFrom="column">
                  <wp:posOffset>1021451</wp:posOffset>
                </wp:positionH>
                <wp:positionV relativeFrom="paragraph">
                  <wp:posOffset>217170</wp:posOffset>
                </wp:positionV>
                <wp:extent cx="825548" cy="2619"/>
                <wp:effectExtent l="0" t="0" r="31750" b="3556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48" cy="26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B3588E" id="_x0000_t32" coordsize="21600,21600" o:spt="32" o:oned="t" path="m,l21600,21600e" filled="f">
                <v:path arrowok="t" fillok="f" o:connecttype="none"/>
                <o:lock v:ext="edit" shapetype="t"/>
              </v:shapetype>
              <v:shape id="Straight Arrow Connector 45" o:spid="_x0000_s1026" type="#_x0000_t32" style="position:absolute;margin-left:80.45pt;margin-top:17.1pt;width:65pt;height:.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S+KAIAAE4EAAAOAAAAZHJzL2Uyb0RvYy54bWysVMGO2jAQvVfqP1i+syE0UIg2rFYJ9LJt&#10;kdh+gLEdYjXxWLaXgKr+e8cmRLvtpaqagzOOZ968mXnO/cO5a8lJWqdAFzS9m1IiNQeh9LGg3563&#10;kyUlzjMtWAtaFvQiHX1Yv39335tczqCBVkhLEES7vDcFbbw3eZI43siOuTswUuNhDbZjHrf2mAjL&#10;ekTv2mQ2nS6SHqwwFrh0Dr9W10O6jvh1Lbn/WtdOetIWFLn5uNq4HsKarO9ZfrTMNIoPNNg/sOiY&#10;0ph0hKqYZ+TFqj+gOsUtOKj9HYcugbpWXMYasJp0+ls1+4YZGWvB5jgztsn9P1j+5bSzRImCZnNK&#10;NOtwRntvmTo2njxaCz0pQWvsI1iCLtiv3rgcw0q9s6FiftZ78wT8uyMayobpo4y8ny8GsdIQkbwJ&#10;CRtnMOuh/wwCfdiLh9i8c227AIltIec4o8s4I3n2hOPH5Ww+z1BUHI9mi3QV8Vl+CzXW+U8SOhKM&#10;grqhlLGGNCZipyfnAzGW3wJCXg1b1bZREq0mfUFX89k8BjholQiHwc3Z46FsLTmxIKr4DCzeuFl4&#10;0SKCNZKJzWB7ptqrjclbHfCwNKQzWFfV/FhNV5vlZplNstliM8mmVTV53JbZZLFNP86rD1VZVunP&#10;QC3N8kYJIXVgd1Nwmv2dQoa7dNXeqOGxDclb9NgvJHt7R9JxtmGcV2EcQFx29jZzFG10Hi5YuBWv&#10;92i//g2sfwEAAP//AwBQSwMEFAAGAAgAAAAhAN9j1TjcAAAACQEAAA8AAABkcnMvZG93bnJldi54&#10;bWxMj8FOwzAQRO9I/IO1SFwQtRsgIiFOVSFx4EhbiasbL0kgXkex04R+PZsTPc7s0+xMsZldJ044&#10;hNaThvVKgUCqvG2p1nDYv90/gwjRkDWdJ9TwiwE25fVVYXLrJ/rA0y7WgkMo5EZDE2OfSxmqBp0J&#10;K98j8e3LD85ElkMt7WAmDnedTJRKpTMt8YfG9PjaYPWzG50GDOPTWm0zVx/ez9PdZ3L+nvq91rc3&#10;8/YFRMQ5/sOw1OfqUHKnox/JBtGxTlXGqIaHxwQEA0m2GMfFSEGWhbxcUP4BAAD//wMAUEsBAi0A&#10;FAAGAAgAAAAhALaDOJL+AAAA4QEAABMAAAAAAAAAAAAAAAAAAAAAAFtDb250ZW50X1R5cGVzXS54&#10;bWxQSwECLQAUAAYACAAAACEAOP0h/9YAAACUAQAACwAAAAAAAAAAAAAAAAAvAQAAX3JlbHMvLnJl&#10;bHNQSwECLQAUAAYACAAAACEAVSaUvigCAABOBAAADgAAAAAAAAAAAAAAAAAuAgAAZHJzL2Uyb0Rv&#10;Yy54bWxQSwECLQAUAAYACAAAACEA32PVONwAAAAJAQAADwAAAAAAAAAAAAAAAACCBAAAZHJzL2Rv&#10;d25yZXYueG1sUEsFBgAAAAAEAAQA8wAAAIsFAAAAAA==&#10;"/>
            </w:pict>
          </mc:Fallback>
        </mc:AlternateContent>
      </w:r>
      <w:r>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14:anchorId="12F106D5" wp14:editId="439FC5A9">
                <wp:simplePos x="0" y="0"/>
                <wp:positionH relativeFrom="column">
                  <wp:posOffset>362309</wp:posOffset>
                </wp:positionH>
                <wp:positionV relativeFrom="paragraph">
                  <wp:posOffset>57222</wp:posOffset>
                </wp:positionV>
                <wp:extent cx="646982" cy="405442"/>
                <wp:effectExtent l="0" t="0" r="20320" b="13970"/>
                <wp:wrapNone/>
                <wp:docPr id="54" name="Text Box 54"/>
                <wp:cNvGraphicFramePr/>
                <a:graphic xmlns:a="http://schemas.openxmlformats.org/drawingml/2006/main">
                  <a:graphicData uri="http://schemas.microsoft.com/office/word/2010/wordprocessingShape">
                    <wps:wsp>
                      <wps:cNvSpPr txBox="1"/>
                      <wps:spPr>
                        <a:xfrm>
                          <a:off x="0" y="0"/>
                          <a:ext cx="646982" cy="405442"/>
                        </a:xfrm>
                        <a:prstGeom prst="rect">
                          <a:avLst/>
                        </a:prstGeom>
                        <a:solidFill>
                          <a:schemeClr val="lt1"/>
                        </a:solidFill>
                        <a:ln w="6350">
                          <a:solidFill>
                            <a:schemeClr val="bg1"/>
                          </a:solidFill>
                        </a:ln>
                      </wps:spPr>
                      <wps:txbx>
                        <w:txbxContent>
                          <w:p w14:paraId="1A11711F" w14:textId="77777777" w:rsidR="00DA454A" w:rsidRPr="002C6E37" w:rsidRDefault="00DA454A" w:rsidP="00DA454A">
                            <w:pPr>
                              <w:rPr>
                                <w:rFonts w:ascii="Times New Roman" w:hAnsi="Times New Roman"/>
                                <w:b/>
                                <w:bCs/>
                                <w:sz w:val="24"/>
                                <w:szCs w:val="24"/>
                              </w:rPr>
                            </w:pPr>
                            <w:r w:rsidRPr="002C6E37">
                              <w:rPr>
                                <w:rFonts w:ascii="Times New Roman" w:hAnsi="Times New Roman"/>
                                <w:b/>
                                <w:bCs/>
                                <w:sz w:val="24"/>
                                <w:szCs w:val="24"/>
                              </w:rPr>
                              <w:t>D</w:t>
                            </w:r>
                            <w:r>
                              <w:rPr>
                                <w:rFonts w:ascii="Times New Roman" w:hAnsi="Times New Roman"/>
                                <w:b/>
                                <w:bCs/>
                                <w:sz w:val="24"/>
                                <w:szCs w:val="24"/>
                              </w:rPr>
                              <w:t xml:space="preserve"> </w:t>
                            </w:r>
                            <w:r w:rsidRPr="002C6E37">
                              <w:rPr>
                                <w:rFonts w:ascii="Times New Roman" w:hAnsi="Times New Roman"/>
                                <w:b/>
                                <w:bCs/>
                                <w:sz w:val="24"/>
                                <w:szCs w:val="24"/>
                              </w:rPr>
                              <w:t>= 1</w:t>
                            </w:r>
                            <w:r>
                              <w:rPr>
                                <w:rFonts w:ascii="Times New Roman" w:hAnsi="Times New Roman"/>
                                <w:b/>
                                <w:bCs/>
                                <w:sz w:val="24"/>
                                <w:szCs w:val="24"/>
                              </w:rPr>
                              <w:t xml:space="preserve"> </w:t>
                            </w:r>
                            <w:r w:rsidRPr="002C6E37">
                              <w:rPr>
                                <w:rFonts w:ascii="Times New Roman" w:hAnsi="Times New Roman"/>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12F106D5" id="_x0000_t202" coordsize="21600,21600" o:spt="202" path="m,l,21600r21600,l21600,xe">
                <v:stroke joinstyle="miter"/>
                <v:path gradientshapeok="t" o:connecttype="rect"/>
              </v:shapetype>
              <v:shape id="Text Box 54" o:spid="_x0000_s1026" type="#_x0000_t202" style="position:absolute;margin-left:28.55pt;margin-top:4.5pt;width:50.95pt;height:31.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jIPgIAAJQEAAAOAAAAZHJzL2Uyb0RvYy54bWysVF1v2jAUfZ+0/2D5fQRYYC0iVIyKaRJq&#10;K0HVZ+M4EMmxPduQsF+/YydQ2vVp2ovx/eD43nPPzfSuqSQ5CutKrTI66PUpEYrrvFS7jD5vll9u&#10;KHGeqZxJrURGT8LRu9nnT9PaTMRQ77XMhSUAUW5Sm4zuvTeTJHF8LyrmetoIhWChbcU8TLtLcstq&#10;oFcyGfb746TWNjdWc+EcvPdtkM4iflEI7h+LwglPZEZRm4+njec2nMlsyiY7y8y+5F0Z7B+qqFip&#10;8OgF6p55Rg62/AuqKrnVThe+x3WV6KIouYg9oJtB/1036z0zIvYCcpy50OT+Hyx/OD5ZUuYZHaWU&#10;KFZhRhvRePJdNwQu8FMbN0Ha2iDRN/Bjzme/gzO03RS2Cr9oiCAOpk8XdgMah3Ocjm9vhpRwhNL+&#10;KE2HASV5/bOxzv8QuiLhklGL4UVO2XHlfJt6TglvOS3LfFlKGY0gGLGQlhwZRi19LBHgb7KkIjUK&#10;+TrqR+A3sSi5V4Tt7gME4EmFmgMlbevh5ptt0/G01fkJNFndCs0ZvizRzIo5/8QslAVmsC3+EUch&#10;NYrR3Y2Svba/P/KHfAwcUUpqKDWj7teBWUGJ/KkghdtBmgZpRyMdfRvCsNeR7XVEHaqFBkMD7KXh&#10;8RryvTxfC6urFyzVPLyKEFMcb2fUn68L3+4PlpKL+TwmQcyG+ZVaGx6gw0TCqDbNC7Omm6eHEB70&#10;WdNs8m6sbW5HbstjZ0D6USfdmobdurZj1uvHZPYHAAD//wMAUEsDBBQABgAIAAAAIQD+WwD43AAA&#10;AAcBAAAPAAAAZHJzL2Rvd25yZXYueG1sTI9BS8NAEIXvgv9hGcGb3bS2NsZMSlBEUEGsXrxNs2MS&#10;zM6G7LZN/72bk97e8B7vfZNvRtupAw++dYIwnyWgWCpnWqkRPj8er1JQPpAY6pwwwok9bIrzs5wy&#10;447yzodtqFUsEZ8RQhNCn2ntq4Yt+ZnrWaL37QZLIZ5Drc1Ax1huO71IkhttqZW40FDP9w1XP9u9&#10;RXheftHDdXjhU5DxrSyf0n7pXxEvL8byDlTgMfyFYcKP6FBEpp3bi/GqQ1it5zGJcBs/muzVJHYI&#10;60UKusj1f/7iFwAA//8DAFBLAQItABQABgAIAAAAIQC2gziS/gAAAOEBAAATAAAAAAAAAAAAAAAA&#10;AAAAAABbQ29udGVudF9UeXBlc10ueG1sUEsBAi0AFAAGAAgAAAAhADj9If/WAAAAlAEAAAsAAAAA&#10;AAAAAAAAAAAALwEAAF9yZWxzLy5yZWxzUEsBAi0AFAAGAAgAAAAhAAS4+Mg+AgAAlAQAAA4AAAAA&#10;AAAAAAAAAAAALgIAAGRycy9lMm9Eb2MueG1sUEsBAi0AFAAGAAgAAAAhAP5bAPjcAAAABwEAAA8A&#10;AAAAAAAAAAAAAAAAmAQAAGRycy9kb3ducmV2LnhtbFBLBQYAAAAABAAEAPMAAAChBQAAAAA=&#10;" fillcolor="white [3201]" strokecolor="white [3212]" strokeweight=".5pt">
                <v:textbox>
                  <w:txbxContent>
                    <w:p w14:paraId="1A11711F" w14:textId="77777777" w:rsidR="00DA454A" w:rsidRPr="002C6E37" w:rsidRDefault="00DA454A" w:rsidP="00DA454A">
                      <w:pPr>
                        <w:rPr>
                          <w:rFonts w:ascii="Times New Roman" w:hAnsi="Times New Roman"/>
                          <w:b/>
                          <w:bCs/>
                          <w:sz w:val="24"/>
                          <w:szCs w:val="24"/>
                        </w:rPr>
                      </w:pPr>
                      <w:r w:rsidRPr="002C6E37">
                        <w:rPr>
                          <w:rFonts w:ascii="Times New Roman" w:hAnsi="Times New Roman"/>
                          <w:b/>
                          <w:bCs/>
                          <w:sz w:val="24"/>
                          <w:szCs w:val="24"/>
                        </w:rPr>
                        <w:t>D</w:t>
                      </w:r>
                      <w:r>
                        <w:rPr>
                          <w:rFonts w:ascii="Times New Roman" w:hAnsi="Times New Roman"/>
                          <w:b/>
                          <w:bCs/>
                          <w:sz w:val="24"/>
                          <w:szCs w:val="24"/>
                        </w:rPr>
                        <w:t xml:space="preserve"> </w:t>
                      </w:r>
                      <w:r w:rsidRPr="002C6E37">
                        <w:rPr>
                          <w:rFonts w:ascii="Times New Roman" w:hAnsi="Times New Roman"/>
                          <w:b/>
                          <w:bCs/>
                          <w:sz w:val="24"/>
                          <w:szCs w:val="24"/>
                        </w:rPr>
                        <w:t>= 1</w:t>
                      </w:r>
                      <w:r>
                        <w:rPr>
                          <w:rFonts w:ascii="Times New Roman" w:hAnsi="Times New Roman"/>
                          <w:b/>
                          <w:bCs/>
                          <w:sz w:val="24"/>
                          <w:szCs w:val="24"/>
                        </w:rPr>
                        <w:t xml:space="preserve"> </w:t>
                      </w:r>
                      <w:r w:rsidRPr="002C6E37">
                        <w:rPr>
                          <w:rFonts w:ascii="Times New Roman" w:hAnsi="Times New Roman"/>
                          <w:b/>
                          <w:bCs/>
                          <w:sz w:val="24"/>
                          <w:szCs w:val="24"/>
                        </w:rPr>
                        <w:t>-</w:t>
                      </w:r>
                    </w:p>
                  </w:txbxContent>
                </v:textbox>
              </v:shape>
            </w:pict>
          </mc:Fallback>
        </mc:AlternateContent>
      </w:r>
      <w:r>
        <w:rPr>
          <w:rFonts w:ascii="Times New Roman" w:hAnsi="Times New Roman"/>
          <w:b/>
          <w:bCs/>
          <w:sz w:val="24"/>
          <w:szCs w:val="24"/>
        </w:rPr>
        <w:t xml:space="preserve">                               Σ n(n-1)</w:t>
      </w:r>
    </w:p>
    <w:p w14:paraId="1E14997A" w14:textId="77777777" w:rsidR="00DA454A" w:rsidRDefault="00DA454A" w:rsidP="00DA454A">
      <w:pPr>
        <w:spacing w:after="0" w:line="348" w:lineRule="auto"/>
        <w:rPr>
          <w:rFonts w:ascii="Times New Roman" w:hAnsi="Times New Roman"/>
          <w:b/>
          <w:bCs/>
          <w:sz w:val="24"/>
          <w:szCs w:val="24"/>
        </w:rPr>
      </w:pPr>
      <w:r>
        <w:rPr>
          <w:rFonts w:ascii="Times New Roman" w:hAnsi="Times New Roman"/>
          <w:b/>
          <w:bCs/>
          <w:sz w:val="24"/>
          <w:szCs w:val="24"/>
        </w:rPr>
        <w:t xml:space="preserve">                               N (N-1)</w:t>
      </w:r>
    </w:p>
    <w:p w14:paraId="175093E9" w14:textId="77777777" w:rsidR="00DA454A" w:rsidRPr="002C6E37" w:rsidRDefault="00DA454A" w:rsidP="00DA454A">
      <w:pPr>
        <w:spacing w:line="348" w:lineRule="auto"/>
        <w:rPr>
          <w:rFonts w:ascii="Times New Roman" w:hAnsi="Times New Roman"/>
          <w:sz w:val="24"/>
          <w:szCs w:val="24"/>
        </w:rPr>
      </w:pPr>
      <w:r w:rsidRPr="002C6E37">
        <w:rPr>
          <w:rFonts w:ascii="Times New Roman" w:hAnsi="Times New Roman"/>
          <w:sz w:val="24"/>
          <w:szCs w:val="24"/>
        </w:rPr>
        <w:t xml:space="preserve">Where </w:t>
      </w:r>
    </w:p>
    <w:p w14:paraId="0946FE6B" w14:textId="77777777" w:rsidR="00DA454A" w:rsidRPr="002C6E37" w:rsidRDefault="00DA454A" w:rsidP="00DA454A">
      <w:pPr>
        <w:spacing w:after="0" w:line="348" w:lineRule="auto"/>
        <w:rPr>
          <w:rFonts w:ascii="Times New Roman" w:hAnsi="Times New Roman"/>
          <w:sz w:val="24"/>
          <w:szCs w:val="24"/>
        </w:rPr>
      </w:pPr>
      <w:r w:rsidRPr="002C6E37">
        <w:rPr>
          <w:rFonts w:ascii="Times New Roman" w:hAnsi="Times New Roman"/>
          <w:sz w:val="24"/>
          <w:szCs w:val="24"/>
        </w:rPr>
        <w:t>n = the total number of organisms of a particular species</w:t>
      </w:r>
    </w:p>
    <w:p w14:paraId="039B0383" w14:textId="77777777" w:rsidR="00DA454A" w:rsidRPr="002C6E37" w:rsidRDefault="00DA454A" w:rsidP="00DA454A">
      <w:pPr>
        <w:spacing w:after="0" w:line="348" w:lineRule="auto"/>
        <w:rPr>
          <w:rFonts w:ascii="Times New Roman" w:hAnsi="Times New Roman"/>
          <w:sz w:val="24"/>
          <w:szCs w:val="24"/>
        </w:rPr>
      </w:pPr>
      <w:r w:rsidRPr="002C6E37">
        <w:rPr>
          <w:rFonts w:ascii="Times New Roman" w:hAnsi="Times New Roman"/>
          <w:sz w:val="24"/>
          <w:szCs w:val="24"/>
        </w:rPr>
        <w:t>N = the total number of organisms of all species</w:t>
      </w:r>
    </w:p>
    <w:p w14:paraId="6CE26FFF" w14:textId="77777777" w:rsidR="00DA454A" w:rsidRDefault="00DA454A" w:rsidP="00DA454A">
      <w:pPr>
        <w:spacing w:line="360" w:lineRule="auto"/>
        <w:jc w:val="both"/>
        <w:rPr>
          <w:rFonts w:ascii="Times New Roman" w:hAnsi="Times New Roman" w:cs="Times New Roman"/>
          <w:sz w:val="24"/>
          <w:szCs w:val="24"/>
        </w:rPr>
      </w:pPr>
    </w:p>
    <w:p w14:paraId="45EF830F" w14:textId="77777777" w:rsidR="00DA454A" w:rsidRPr="00DA454A" w:rsidRDefault="00DA454A" w:rsidP="00DA454A">
      <w:pPr>
        <w:pStyle w:val="ListParagraph"/>
        <w:numPr>
          <w:ilvl w:val="0"/>
          <w:numId w:val="2"/>
        </w:numPr>
        <w:rPr>
          <w:rFonts w:ascii="Times New Roman" w:hAnsi="Times New Roman" w:cs="Times New Roman"/>
          <w:b/>
          <w:sz w:val="24"/>
          <w:szCs w:val="24"/>
        </w:rPr>
      </w:pPr>
      <w:r w:rsidRPr="00DA454A">
        <w:rPr>
          <w:rFonts w:ascii="Times New Roman" w:hAnsi="Times New Roman" w:cs="Times New Roman"/>
          <w:b/>
          <w:sz w:val="24"/>
          <w:szCs w:val="24"/>
        </w:rPr>
        <w:t>Result and Discussion</w:t>
      </w:r>
    </w:p>
    <w:p w14:paraId="1083AA99" w14:textId="77777777" w:rsidR="00DA454A" w:rsidRPr="002E7D4F" w:rsidRDefault="00DA454A" w:rsidP="00DA454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proofErr w:type="spellStart"/>
      <w:r>
        <w:rPr>
          <w:rFonts w:ascii="Times New Roman" w:eastAsia="Times New Roman" w:hAnsi="Times New Roman" w:cs="Times New Roman"/>
          <w:b/>
          <w:sz w:val="24"/>
          <w:szCs w:val="24"/>
        </w:rPr>
        <w:t>Physico</w:t>
      </w:r>
      <w:proofErr w:type="spellEnd"/>
      <w:r w:rsidRPr="002E7D4F">
        <w:rPr>
          <w:rFonts w:ascii="Times New Roman" w:eastAsia="Times New Roman" w:hAnsi="Times New Roman" w:cs="Times New Roman"/>
          <w:b/>
          <w:sz w:val="24"/>
          <w:szCs w:val="24"/>
        </w:rPr>
        <w:t>-chemical parameters</w:t>
      </w:r>
    </w:p>
    <w:p w14:paraId="26346263" w14:textId="7D574324" w:rsidR="00DA454A" w:rsidRDefault="008657CA" w:rsidP="00DA454A">
      <w:pPr>
        <w:spacing w:line="360" w:lineRule="auto"/>
        <w:ind w:firstLine="720"/>
        <w:jc w:val="both"/>
        <w:rPr>
          <w:rFonts w:ascii="Times New Roman" w:hAnsi="Times New Roman"/>
          <w:b/>
          <w:sz w:val="24"/>
          <w:szCs w:val="24"/>
        </w:rPr>
      </w:pPr>
      <w:r>
        <w:rPr>
          <w:rFonts w:ascii="Times New Roman" w:hAnsi="Times New Roman"/>
          <w:sz w:val="24"/>
          <w:szCs w:val="24"/>
        </w:rPr>
        <w:t>“</w:t>
      </w:r>
      <w:proofErr w:type="spellStart"/>
      <w:r w:rsidR="00DA454A" w:rsidRPr="004D339C">
        <w:rPr>
          <w:rFonts w:ascii="Times New Roman" w:hAnsi="Times New Roman"/>
          <w:sz w:val="24"/>
          <w:szCs w:val="24"/>
        </w:rPr>
        <w:t>Physico</w:t>
      </w:r>
      <w:proofErr w:type="spellEnd"/>
      <w:r w:rsidR="00DA454A" w:rsidRPr="004D339C">
        <w:rPr>
          <w:rFonts w:ascii="Times New Roman" w:hAnsi="Times New Roman"/>
          <w:sz w:val="24"/>
          <w:szCs w:val="24"/>
        </w:rPr>
        <w:t xml:space="preserve">–chemical water parameters at the three sampling </w:t>
      </w:r>
      <w:r w:rsidR="00DA454A">
        <w:rPr>
          <w:rFonts w:ascii="Times New Roman" w:hAnsi="Times New Roman"/>
          <w:sz w:val="24"/>
          <w:szCs w:val="24"/>
        </w:rPr>
        <w:t>site</w:t>
      </w:r>
      <w:r w:rsidR="00DA454A" w:rsidRPr="004D339C">
        <w:rPr>
          <w:rFonts w:ascii="Times New Roman" w:hAnsi="Times New Roman"/>
          <w:sz w:val="24"/>
          <w:szCs w:val="24"/>
        </w:rPr>
        <w:t>s markedly differ; this seems to be caused by variations in the amount and duration of rainfall</w:t>
      </w:r>
      <w:r>
        <w:rPr>
          <w:rFonts w:ascii="Times New Roman" w:hAnsi="Times New Roman"/>
          <w:sz w:val="24"/>
          <w:szCs w:val="24"/>
        </w:rPr>
        <w:t>”</w:t>
      </w:r>
      <w:bookmarkStart w:id="1" w:name="_GoBack"/>
      <w:bookmarkEnd w:id="1"/>
      <w:r w:rsidR="00DA454A">
        <w:rPr>
          <w:rFonts w:ascii="Times New Roman" w:hAnsi="Times New Roman"/>
          <w:sz w:val="24"/>
          <w:szCs w:val="24"/>
        </w:rPr>
        <w:t>.</w:t>
      </w:r>
      <w:r w:rsidR="00DA454A" w:rsidRPr="004D339C">
        <w:rPr>
          <w:rFonts w:ascii="Times New Roman" w:hAnsi="Times New Roman"/>
          <w:sz w:val="24"/>
          <w:szCs w:val="24"/>
        </w:rPr>
        <w:t xml:space="preserve"> </w:t>
      </w:r>
      <w:r>
        <w:rPr>
          <w:rFonts w:ascii="Times New Roman" w:hAnsi="Times New Roman"/>
          <w:sz w:val="24"/>
          <w:szCs w:val="24"/>
        </w:rPr>
        <w:t xml:space="preserve">[47] </w:t>
      </w:r>
      <w:r w:rsidR="00DA454A">
        <w:rPr>
          <w:rFonts w:ascii="Times New Roman" w:hAnsi="Times New Roman"/>
          <w:sz w:val="24"/>
          <w:szCs w:val="24"/>
        </w:rPr>
        <w:t xml:space="preserve">In the Ganga River at site A1, the minimum value of DO (mg/l) was 8.4 in July, and the maximum </w:t>
      </w:r>
      <w:proofErr w:type="gramStart"/>
      <w:r w:rsidR="00DA454A">
        <w:rPr>
          <w:rFonts w:ascii="Times New Roman" w:hAnsi="Times New Roman"/>
          <w:sz w:val="24"/>
          <w:szCs w:val="24"/>
        </w:rPr>
        <w:t>was observed</w:t>
      </w:r>
      <w:proofErr w:type="gramEnd"/>
      <w:r w:rsidR="00DA454A">
        <w:rPr>
          <w:rFonts w:ascii="Times New Roman" w:hAnsi="Times New Roman"/>
          <w:sz w:val="24"/>
          <w:szCs w:val="24"/>
        </w:rPr>
        <w:t xml:space="preserve"> at 10.4 in January. The average value of 9.42 with SD± 0.69 was observed at site A1. Site A2's minimum value was 7.6 in June, and the maximum was 8.9 in February. The average value of 8.30 with SD± 0.45 was observed at sites A2 and A3; the minimum value was 7.4 in June, and the maximum was 9.2 in March. The average value of 8.17 with SD± 0.49 was observed at site A3. The increased </w:t>
      </w:r>
      <w:r w:rsidR="00DA454A">
        <w:rPr>
          <w:rFonts w:ascii="Times New Roman" w:hAnsi="Times New Roman"/>
          <w:sz w:val="24"/>
          <w:szCs w:val="24"/>
        </w:rPr>
        <w:lastRenderedPageBreak/>
        <w:t xml:space="preserve">concentration in winter might be due to the increased rate of photosynthesis activity and the decrease in water temperature. The minimum might be due to the high metabolic rate of organisms in the water body.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27</w:t>
      </w:r>
      <w:r w:rsidR="00DA454A" w:rsidRPr="00A719C6">
        <w:rPr>
          <w:rFonts w:ascii="Times New Roman" w:eastAsia="Times New Roman" w:hAnsi="Times New Roman" w:cs="Times New Roman"/>
          <w:sz w:val="24"/>
          <w:szCs w:val="24"/>
        </w:rPr>
        <w:t>]</w:t>
      </w:r>
      <w:r w:rsidR="00DA454A">
        <w:rPr>
          <w:rFonts w:ascii="Times New Roman" w:hAnsi="Times New Roman"/>
          <w:b/>
          <w:sz w:val="24"/>
          <w:szCs w:val="24"/>
        </w:rPr>
        <w:t xml:space="preserve"> </w:t>
      </w:r>
      <w:r w:rsidR="00DA454A" w:rsidRPr="00CA178B">
        <w:rPr>
          <w:rFonts w:ascii="Times New Roman" w:hAnsi="Times New Roman"/>
          <w:sz w:val="24"/>
          <w:szCs w:val="24"/>
        </w:rPr>
        <w:t>also observed a similar trend in the Ganga River at Haridwar</w:t>
      </w:r>
      <w:r w:rsidR="00DA454A">
        <w:rPr>
          <w:rFonts w:ascii="Times New Roman" w:hAnsi="Times New Roman"/>
          <w:sz w:val="24"/>
          <w:szCs w:val="24"/>
        </w:rPr>
        <w:t xml:space="preserve">.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28</w:t>
      </w:r>
      <w:r w:rsidR="00DA454A" w:rsidRPr="00A719C6">
        <w:rPr>
          <w:rFonts w:ascii="Times New Roman" w:eastAsia="Times New Roman" w:hAnsi="Times New Roman" w:cs="Times New Roman"/>
          <w:sz w:val="24"/>
          <w:szCs w:val="24"/>
        </w:rPr>
        <w:t>]</w:t>
      </w:r>
      <w:r w:rsidR="00DA454A">
        <w:rPr>
          <w:rFonts w:ascii="Times New Roman" w:hAnsi="Times New Roman"/>
          <w:b/>
          <w:sz w:val="24"/>
          <w:szCs w:val="24"/>
        </w:rPr>
        <w:t xml:space="preserve"> </w:t>
      </w:r>
      <w:r w:rsidR="00DA454A" w:rsidRPr="00515F2F">
        <w:rPr>
          <w:rFonts w:ascii="Times New Roman" w:hAnsi="Times New Roman"/>
          <w:sz w:val="24"/>
          <w:szCs w:val="24"/>
        </w:rPr>
        <w:t>reported dissolved oxygen from 8.0 mg/l to 10.0 mg/1 at Rishikesh</w:t>
      </w:r>
      <w:r w:rsidR="00DA454A">
        <w:rPr>
          <w:rFonts w:ascii="Times New Roman" w:hAnsi="Times New Roman"/>
          <w:sz w:val="24"/>
          <w:szCs w:val="24"/>
        </w:rPr>
        <w:t>.</w:t>
      </w:r>
      <w:r w:rsidR="00DA454A" w:rsidRPr="00DE3336">
        <w:rPr>
          <w:rFonts w:ascii="Times New Roman" w:hAnsi="Times New Roman"/>
          <w:sz w:val="24"/>
          <w:szCs w:val="24"/>
        </w:rPr>
        <w:t xml:space="preserve"> </w:t>
      </w:r>
      <w:r w:rsidR="00DA454A">
        <w:rPr>
          <w:rFonts w:ascii="Times New Roman" w:hAnsi="Times New Roman"/>
          <w:sz w:val="24"/>
          <w:szCs w:val="24"/>
        </w:rPr>
        <w:t>Free CO</w:t>
      </w:r>
      <w:r w:rsidR="00DA454A" w:rsidRPr="009F2439">
        <w:rPr>
          <w:rFonts w:ascii="Times New Roman" w:hAnsi="Times New Roman"/>
          <w:sz w:val="24"/>
          <w:szCs w:val="24"/>
          <w:vertAlign w:val="subscript"/>
        </w:rPr>
        <w:t>2</w:t>
      </w:r>
      <w:r w:rsidR="00DA454A">
        <w:rPr>
          <w:rFonts w:ascii="Times New Roman" w:hAnsi="Times New Roman"/>
          <w:sz w:val="24"/>
          <w:szCs w:val="24"/>
        </w:rPr>
        <w:t xml:space="preserve"> (mg/l) in the Ganga River at site A1, the minimum value was 1.3 in January, and the maximum was 3.6 in September. The average value of 2.33 with SD± 0.80 was observed at site A1. Site A2's minimum value was 1.8 in January and April, and the maximum was 4.5 in October. The average value of 2.82 with SD± 0.88 was observed at site A2.</w:t>
      </w:r>
      <w:r w:rsidR="00DA454A">
        <w:rPr>
          <w:rFonts w:ascii="Times New Roman" w:hAnsi="Times New Roman"/>
          <w:b/>
          <w:sz w:val="24"/>
          <w:szCs w:val="24"/>
        </w:rPr>
        <w:t xml:space="preserve"> </w:t>
      </w:r>
      <w:r w:rsidR="00DA454A">
        <w:rPr>
          <w:rFonts w:ascii="Times New Roman" w:hAnsi="Times New Roman"/>
          <w:sz w:val="24"/>
          <w:szCs w:val="24"/>
        </w:rPr>
        <w:t xml:space="preserve">Site A3's minimum value was 1.9 in March and January, and the maximum was 4.4 in October. The average value of 2.91 with SD± 0.93 was observed at site A3. </w:t>
      </w:r>
      <w:bookmarkStart w:id="2" w:name="_Hlk60432179"/>
      <w:bookmarkStart w:id="3" w:name="_Hlk88576873"/>
      <w:r w:rsidR="00DA454A">
        <w:rPr>
          <w:rFonts w:ascii="Times New Roman" w:hAnsi="Times New Roman"/>
          <w:sz w:val="24"/>
          <w:szCs w:val="24"/>
        </w:rPr>
        <w:t>A similar result of free CO</w:t>
      </w:r>
      <w:r w:rsidR="00DA454A" w:rsidRPr="000D6D9C">
        <w:rPr>
          <w:rFonts w:ascii="Times New Roman" w:hAnsi="Times New Roman"/>
          <w:sz w:val="24"/>
          <w:szCs w:val="24"/>
          <w:vertAlign w:val="subscript"/>
        </w:rPr>
        <w:t>2</w:t>
      </w:r>
      <w:r w:rsidR="00DA454A">
        <w:rPr>
          <w:rFonts w:ascii="Times New Roman" w:hAnsi="Times New Roman"/>
          <w:sz w:val="24"/>
          <w:szCs w:val="24"/>
        </w:rPr>
        <w:t xml:space="preserve"> was reported by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29</w:t>
      </w:r>
      <w:r w:rsidR="00DA454A" w:rsidRPr="00A719C6">
        <w:rPr>
          <w:rFonts w:ascii="Times New Roman" w:eastAsia="Times New Roman" w:hAnsi="Times New Roman" w:cs="Times New Roman"/>
          <w:sz w:val="24"/>
          <w:szCs w:val="24"/>
        </w:rPr>
        <w:t>]</w:t>
      </w:r>
      <w:r w:rsidR="00DA454A">
        <w:rPr>
          <w:rFonts w:ascii="Times New Roman" w:hAnsi="Times New Roman"/>
          <w:b/>
          <w:sz w:val="24"/>
          <w:szCs w:val="24"/>
        </w:rPr>
        <w:t xml:space="preserve"> </w:t>
      </w:r>
      <w:r w:rsidR="00DA454A" w:rsidRPr="00AC4179">
        <w:rPr>
          <w:rFonts w:ascii="Times New Roman" w:hAnsi="Times New Roman"/>
          <w:sz w:val="24"/>
          <w:szCs w:val="24"/>
        </w:rPr>
        <w:t>from Kali Ri</w:t>
      </w:r>
      <w:r w:rsidR="00DA454A">
        <w:rPr>
          <w:rFonts w:ascii="Times New Roman" w:hAnsi="Times New Roman"/>
          <w:sz w:val="24"/>
          <w:szCs w:val="24"/>
        </w:rPr>
        <w:t xml:space="preserve">ver in Pithoragarh, Uttarakhand. According to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30</w:t>
      </w:r>
      <w:r w:rsidR="00DA454A" w:rsidRPr="00A719C6">
        <w:rPr>
          <w:rFonts w:ascii="Times New Roman" w:eastAsia="Times New Roman" w:hAnsi="Times New Roman" w:cs="Times New Roman"/>
          <w:sz w:val="24"/>
          <w:szCs w:val="24"/>
        </w:rPr>
        <w:t>]</w:t>
      </w:r>
      <w:r w:rsidR="00DA454A">
        <w:rPr>
          <w:rFonts w:ascii="Times New Roman" w:hAnsi="Times New Roman"/>
          <w:sz w:val="24"/>
          <w:szCs w:val="24"/>
        </w:rPr>
        <w:t>, the maximum values of free CO</w:t>
      </w:r>
      <w:r w:rsidR="00DA454A" w:rsidRPr="0043167A">
        <w:rPr>
          <w:rFonts w:ascii="Times New Roman" w:hAnsi="Times New Roman"/>
          <w:sz w:val="24"/>
          <w:szCs w:val="24"/>
          <w:vertAlign w:val="subscript"/>
        </w:rPr>
        <w:t>2</w:t>
      </w:r>
      <w:r w:rsidR="00DA454A">
        <w:rPr>
          <w:rFonts w:ascii="Times New Roman" w:hAnsi="Times New Roman"/>
          <w:sz w:val="24"/>
          <w:szCs w:val="24"/>
        </w:rPr>
        <w:t xml:space="preserve"> in the rainy season in the Alaknanda River were observed due to its utilization by negligible phytoplankton population and less availability of sunlight. </w:t>
      </w:r>
      <w:bookmarkEnd w:id="2"/>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31</w:t>
      </w:r>
      <w:r w:rsidR="00DA454A" w:rsidRPr="00A719C6">
        <w:rPr>
          <w:rFonts w:ascii="Times New Roman" w:eastAsia="Times New Roman" w:hAnsi="Times New Roman" w:cs="Times New Roman"/>
          <w:sz w:val="24"/>
          <w:szCs w:val="24"/>
        </w:rPr>
        <w:t>]</w:t>
      </w:r>
      <w:r w:rsidR="00DA454A">
        <w:rPr>
          <w:rFonts w:ascii="Times New Roman" w:hAnsi="Times New Roman"/>
          <w:sz w:val="24"/>
          <w:szCs w:val="24"/>
        </w:rPr>
        <w:t xml:space="preserve"> noted in their study </w:t>
      </w:r>
      <w:r w:rsidR="00DA454A" w:rsidRPr="009C26C3">
        <w:rPr>
          <w:rFonts w:ascii="Times New Roman" w:hAnsi="Times New Roman"/>
          <w:sz w:val="24"/>
          <w:szCs w:val="24"/>
        </w:rPr>
        <w:t>that free carbon di</w:t>
      </w:r>
      <w:r w:rsidR="00DA454A">
        <w:rPr>
          <w:rFonts w:ascii="Times New Roman" w:hAnsi="Times New Roman"/>
          <w:sz w:val="24"/>
          <w:szCs w:val="24"/>
        </w:rPr>
        <w:t xml:space="preserve">oxide fluctuated from 1.69 to 3.62 mg/L in </w:t>
      </w:r>
      <w:r w:rsidR="00DA454A" w:rsidRPr="009C26C3">
        <w:rPr>
          <w:rFonts w:ascii="Times New Roman" w:hAnsi="Times New Roman"/>
          <w:sz w:val="24"/>
          <w:szCs w:val="24"/>
        </w:rPr>
        <w:t xml:space="preserve">the </w:t>
      </w:r>
      <w:proofErr w:type="spellStart"/>
      <w:r w:rsidR="00DA454A" w:rsidRPr="009C26C3">
        <w:rPr>
          <w:rFonts w:ascii="Times New Roman" w:hAnsi="Times New Roman"/>
          <w:sz w:val="24"/>
          <w:szCs w:val="24"/>
        </w:rPr>
        <w:t>Basanter</w:t>
      </w:r>
      <w:proofErr w:type="spellEnd"/>
      <w:r w:rsidR="00DA454A" w:rsidRPr="009C26C3">
        <w:rPr>
          <w:rFonts w:ascii="Times New Roman" w:hAnsi="Times New Roman"/>
          <w:sz w:val="24"/>
          <w:szCs w:val="24"/>
        </w:rPr>
        <w:t xml:space="preserve"> River at Jammu</w:t>
      </w:r>
      <w:bookmarkEnd w:id="3"/>
      <w:r w:rsidR="00DA454A">
        <w:rPr>
          <w:rFonts w:ascii="Times New Roman" w:hAnsi="Times New Roman"/>
          <w:sz w:val="24"/>
          <w:szCs w:val="24"/>
        </w:rPr>
        <w:t>. At site A1, the minimum water temperature (ºC) was 13.1 in January, and the maximum was 18.9 in September. The average value of 16.14 with SD± 2.16 was observed at site A1.</w:t>
      </w:r>
      <w:r w:rsidR="00DA454A">
        <w:rPr>
          <w:rFonts w:ascii="Times New Roman" w:hAnsi="Times New Roman"/>
          <w:b/>
          <w:sz w:val="24"/>
          <w:szCs w:val="24"/>
        </w:rPr>
        <w:t xml:space="preserve"> </w:t>
      </w:r>
      <w:r w:rsidR="00DA454A">
        <w:rPr>
          <w:rFonts w:ascii="Times New Roman" w:hAnsi="Times New Roman"/>
          <w:sz w:val="24"/>
          <w:szCs w:val="24"/>
        </w:rPr>
        <w:t xml:space="preserve">Site A2's minimum value was 15.2 in January, and the maximum was 19.4 in October. The average value of 17.85 with SD± 1.51 was observed at site A2. Site A3's minimum value was 14.8 in January, and the maximum was 20.1 in October. The average value of 17.93 with SD± 1.65 was observed at site A3.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32</w:t>
      </w:r>
      <w:r w:rsidR="00DA454A" w:rsidRPr="00A719C6">
        <w:rPr>
          <w:rFonts w:ascii="Times New Roman" w:eastAsia="Times New Roman" w:hAnsi="Times New Roman" w:cs="Times New Roman"/>
          <w:sz w:val="24"/>
          <w:szCs w:val="24"/>
        </w:rPr>
        <w:t>]</w:t>
      </w:r>
      <w:r w:rsidR="00DA454A">
        <w:rPr>
          <w:rFonts w:ascii="Times New Roman" w:hAnsi="Times New Roman"/>
          <w:sz w:val="24"/>
          <w:szCs w:val="24"/>
        </w:rPr>
        <w:t xml:space="preserve"> </w:t>
      </w:r>
      <w:r w:rsidR="00DA454A" w:rsidRPr="008E7C60">
        <w:rPr>
          <w:rFonts w:ascii="Times New Roman" w:hAnsi="Times New Roman"/>
          <w:sz w:val="24"/>
          <w:szCs w:val="24"/>
        </w:rPr>
        <w:t>investigat</w:t>
      </w:r>
      <w:r w:rsidR="00DA454A">
        <w:rPr>
          <w:rFonts w:ascii="Times New Roman" w:hAnsi="Times New Roman"/>
          <w:sz w:val="24"/>
          <w:szCs w:val="24"/>
        </w:rPr>
        <w:t xml:space="preserve">ed the temperature range </w:t>
      </w:r>
      <w:r w:rsidR="00DA454A" w:rsidRPr="008E7C60">
        <w:rPr>
          <w:rFonts w:ascii="Times New Roman" w:hAnsi="Times New Roman"/>
          <w:sz w:val="24"/>
          <w:szCs w:val="24"/>
        </w:rPr>
        <w:t>of 10.8°C to 23°C in the western Ganga canal at Har</w:t>
      </w:r>
      <w:r w:rsidR="00DA454A">
        <w:rPr>
          <w:rFonts w:ascii="Times New Roman" w:hAnsi="Times New Roman"/>
          <w:sz w:val="24"/>
          <w:szCs w:val="24"/>
        </w:rPr>
        <w:t>i</w:t>
      </w:r>
      <w:r w:rsidR="00DA454A" w:rsidRPr="008E7C60">
        <w:rPr>
          <w:rFonts w:ascii="Times New Roman" w:hAnsi="Times New Roman"/>
          <w:sz w:val="24"/>
          <w:szCs w:val="24"/>
        </w:rPr>
        <w:t>dwar</w:t>
      </w:r>
      <w:r w:rsidR="00DA454A">
        <w:rPr>
          <w:rFonts w:ascii="Times New Roman" w:hAnsi="Times New Roman"/>
          <w:sz w:val="24"/>
          <w:szCs w:val="24"/>
        </w:rPr>
        <w:t xml:space="preserve">. </w:t>
      </w:r>
      <w:bookmarkStart w:id="4" w:name="_Hlk60432376"/>
      <w:r w:rsidR="00DA454A">
        <w:rPr>
          <w:rFonts w:ascii="Times New Roman" w:hAnsi="Times New Roman"/>
          <w:sz w:val="24"/>
          <w:szCs w:val="24"/>
        </w:rPr>
        <w:t xml:space="preserve">The maximum temperature in the river at all sampling sites was observed during the monsoon season, which is generally due to suspended particles as they absorb and scatter sunlight in the water column and </w:t>
      </w:r>
      <w:r w:rsidR="00DA454A" w:rsidRPr="003B3FEB">
        <w:rPr>
          <w:rFonts w:ascii="Times New Roman" w:hAnsi="Times New Roman"/>
          <w:sz w:val="24"/>
          <w:szCs w:val="24"/>
        </w:rPr>
        <w:t>lower in winter due to rare</w:t>
      </w:r>
      <w:r w:rsidR="00DA454A">
        <w:rPr>
          <w:rFonts w:ascii="Times New Roman" w:hAnsi="Times New Roman"/>
          <w:sz w:val="24"/>
          <w:szCs w:val="24"/>
        </w:rPr>
        <w:t xml:space="preserve"> rainfall and cold, which is supported by the results observed by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33</w:t>
      </w:r>
      <w:r w:rsidR="00DA454A" w:rsidRPr="00A719C6">
        <w:rPr>
          <w:rFonts w:ascii="Times New Roman" w:eastAsia="Times New Roman" w:hAnsi="Times New Roman" w:cs="Times New Roman"/>
          <w:sz w:val="24"/>
          <w:szCs w:val="24"/>
        </w:rPr>
        <w:t>]</w:t>
      </w:r>
      <w:r w:rsidR="00DA454A" w:rsidRPr="00711BD2">
        <w:rPr>
          <w:rFonts w:ascii="Times New Roman" w:hAnsi="Times New Roman"/>
          <w:sz w:val="24"/>
          <w:szCs w:val="24"/>
        </w:rPr>
        <w:t>.</w:t>
      </w:r>
      <w:bookmarkEnd w:id="4"/>
      <w:r w:rsidR="00DA454A" w:rsidRPr="0039143A">
        <w:rPr>
          <w:rFonts w:ascii="Times New Roman" w:hAnsi="Times New Roman"/>
          <w:sz w:val="24"/>
          <w:szCs w:val="24"/>
        </w:rPr>
        <w:t xml:space="preserve"> </w:t>
      </w:r>
      <w:r w:rsidR="00DA454A">
        <w:rPr>
          <w:rFonts w:ascii="Times New Roman" w:hAnsi="Times New Roman"/>
          <w:sz w:val="24"/>
          <w:szCs w:val="24"/>
        </w:rPr>
        <w:t>In the Ganga River at site A1, the minimum pH value was 7.6 in May, and the maximum was 8.1 in November, February, and July. The average value of 7.90 with SD± 0.16 was observed at site A1. Site A2's minimum value was 7.3 in April, and the maximum was 7.9 in February. The average value of 7.60 with SD± 0.19 was observed at site A2. Site A3's minimum value was 7.2 in May, and the maximum was 7.8 in March. The average value of 7.51 with SD± 0.18 was observed at site A3.</w:t>
      </w:r>
      <w:r w:rsidR="00DA454A" w:rsidRPr="0039143A">
        <w:rPr>
          <w:rFonts w:ascii="Times New Roman" w:hAnsi="Times New Roman"/>
          <w:b/>
          <w:sz w:val="24"/>
          <w:szCs w:val="24"/>
        </w:rPr>
        <w:t xml:space="preserve">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34</w:t>
      </w:r>
      <w:r w:rsidR="00DA454A" w:rsidRPr="00A719C6">
        <w:rPr>
          <w:rFonts w:ascii="Times New Roman" w:eastAsia="Times New Roman" w:hAnsi="Times New Roman" w:cs="Times New Roman"/>
          <w:sz w:val="24"/>
          <w:szCs w:val="24"/>
        </w:rPr>
        <w:t>]</w:t>
      </w:r>
      <w:r w:rsidR="00DA454A">
        <w:rPr>
          <w:rFonts w:ascii="Times New Roman" w:hAnsi="Times New Roman"/>
          <w:sz w:val="24"/>
          <w:szCs w:val="24"/>
        </w:rPr>
        <w:t xml:space="preserve"> in their study on the Ganga River, found h</w:t>
      </w:r>
      <w:r w:rsidR="00DA454A" w:rsidRPr="00861938">
        <w:rPr>
          <w:rFonts w:ascii="Times New Roman" w:hAnsi="Times New Roman"/>
          <w:sz w:val="24"/>
          <w:szCs w:val="24"/>
        </w:rPr>
        <w:t>igher pH values</w:t>
      </w:r>
      <w:r w:rsidR="00DA454A">
        <w:rPr>
          <w:rFonts w:ascii="Times New Roman" w:hAnsi="Times New Roman"/>
          <w:sz w:val="24"/>
          <w:szCs w:val="24"/>
        </w:rPr>
        <w:t xml:space="preserve"> </w:t>
      </w:r>
      <w:r w:rsidR="00DA454A" w:rsidRPr="00861938">
        <w:rPr>
          <w:rFonts w:ascii="Times New Roman" w:hAnsi="Times New Roman"/>
          <w:sz w:val="24"/>
          <w:szCs w:val="24"/>
        </w:rPr>
        <w:t>during the monsoon season, which might</w:t>
      </w:r>
      <w:r w:rsidR="00DA454A">
        <w:rPr>
          <w:rFonts w:ascii="Times New Roman" w:hAnsi="Times New Roman"/>
          <w:sz w:val="24"/>
          <w:szCs w:val="24"/>
        </w:rPr>
        <w:t xml:space="preserve"> </w:t>
      </w:r>
      <w:r w:rsidR="00DA454A" w:rsidRPr="00861938">
        <w:rPr>
          <w:rFonts w:ascii="Times New Roman" w:hAnsi="Times New Roman"/>
          <w:sz w:val="24"/>
          <w:szCs w:val="24"/>
        </w:rPr>
        <w:t xml:space="preserve">be due to the increasing chemical load in </w:t>
      </w:r>
      <w:r w:rsidR="00DA454A">
        <w:rPr>
          <w:rFonts w:ascii="Times New Roman" w:hAnsi="Times New Roman"/>
          <w:sz w:val="24"/>
          <w:szCs w:val="24"/>
        </w:rPr>
        <w:t xml:space="preserve">the river and the minimum in the winter </w:t>
      </w:r>
      <w:r w:rsidR="00DA454A" w:rsidRPr="00861938">
        <w:rPr>
          <w:rFonts w:ascii="Times New Roman" w:hAnsi="Times New Roman"/>
          <w:sz w:val="24"/>
          <w:szCs w:val="24"/>
        </w:rPr>
        <w:t>season.</w:t>
      </w:r>
      <w:r w:rsidR="00DA454A" w:rsidRPr="00750F10">
        <w:t xml:space="preserve"> </w:t>
      </w:r>
      <w:r w:rsidR="00DA454A">
        <w:rPr>
          <w:rFonts w:ascii="Times New Roman" w:hAnsi="Times New Roman"/>
          <w:sz w:val="24"/>
          <w:szCs w:val="24"/>
        </w:rPr>
        <w:t>Similar results</w:t>
      </w:r>
      <w:r w:rsidR="00DA454A" w:rsidRPr="00750F10">
        <w:rPr>
          <w:rFonts w:ascii="Times New Roman" w:hAnsi="Times New Roman"/>
          <w:sz w:val="24"/>
          <w:szCs w:val="24"/>
        </w:rPr>
        <w:t xml:space="preserve"> were made by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35</w:t>
      </w:r>
      <w:r w:rsidR="00DA454A" w:rsidRPr="00A719C6">
        <w:rPr>
          <w:rFonts w:ascii="Times New Roman" w:eastAsia="Times New Roman" w:hAnsi="Times New Roman" w:cs="Times New Roman"/>
          <w:sz w:val="24"/>
          <w:szCs w:val="24"/>
        </w:rPr>
        <w:t>]</w:t>
      </w:r>
      <w:r w:rsidR="00DA454A">
        <w:rPr>
          <w:rFonts w:ascii="Times New Roman" w:hAnsi="Times New Roman"/>
          <w:b/>
          <w:sz w:val="24"/>
          <w:szCs w:val="24"/>
        </w:rPr>
        <w:t xml:space="preserve"> </w:t>
      </w:r>
      <w:r w:rsidR="00DA454A">
        <w:rPr>
          <w:rFonts w:ascii="Times New Roman" w:hAnsi="Times New Roman"/>
          <w:sz w:val="24"/>
          <w:szCs w:val="24"/>
        </w:rPr>
        <w:t xml:space="preserve">in the Subarnarekha River,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36</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 xml:space="preserve"> </w:t>
      </w:r>
      <w:r w:rsidR="00DA454A" w:rsidRPr="00750F10">
        <w:rPr>
          <w:rFonts w:ascii="Times New Roman" w:hAnsi="Times New Roman"/>
          <w:sz w:val="24"/>
          <w:szCs w:val="24"/>
        </w:rPr>
        <w:t>i</w:t>
      </w:r>
      <w:r w:rsidR="00DA454A">
        <w:rPr>
          <w:rFonts w:ascii="Times New Roman" w:hAnsi="Times New Roman"/>
          <w:sz w:val="24"/>
          <w:szCs w:val="24"/>
        </w:rPr>
        <w:t>n the Betwa River</w:t>
      </w:r>
      <w:r w:rsidR="00DA454A" w:rsidRPr="00750F10">
        <w:rPr>
          <w:rFonts w:ascii="Times New Roman" w:hAnsi="Times New Roman"/>
          <w:sz w:val="24"/>
          <w:szCs w:val="24"/>
        </w:rPr>
        <w:t xml:space="preserve">, and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37</w:t>
      </w:r>
      <w:r w:rsidR="00DA454A" w:rsidRPr="00A719C6">
        <w:rPr>
          <w:rFonts w:ascii="Times New Roman" w:eastAsia="Times New Roman" w:hAnsi="Times New Roman" w:cs="Times New Roman"/>
          <w:sz w:val="24"/>
          <w:szCs w:val="24"/>
        </w:rPr>
        <w:t>]</w:t>
      </w:r>
      <w:r w:rsidR="00DA454A">
        <w:rPr>
          <w:rFonts w:ascii="Times New Roman" w:hAnsi="Times New Roman"/>
          <w:sz w:val="24"/>
          <w:szCs w:val="24"/>
        </w:rPr>
        <w:t xml:space="preserve"> in the Ganga River. </w:t>
      </w:r>
      <w:r w:rsidR="00DA454A" w:rsidRPr="004405E4">
        <w:rPr>
          <w:rFonts w:ascii="Times New Roman" w:hAnsi="Times New Roman"/>
          <w:sz w:val="24"/>
          <w:szCs w:val="24"/>
        </w:rPr>
        <w:t>The</w:t>
      </w:r>
      <w:r w:rsidR="00DA454A">
        <w:rPr>
          <w:rFonts w:ascii="Times New Roman" w:hAnsi="Times New Roman"/>
          <w:sz w:val="24"/>
          <w:szCs w:val="24"/>
        </w:rPr>
        <w:t xml:space="preserve"> electrical </w:t>
      </w:r>
      <w:r w:rsidR="00DA454A">
        <w:rPr>
          <w:rFonts w:ascii="Times New Roman" w:hAnsi="Times New Roman"/>
          <w:sz w:val="24"/>
          <w:szCs w:val="24"/>
        </w:rPr>
        <w:lastRenderedPageBreak/>
        <w:t>conductivity (µS/cm) in the Ganga River at site A1 minimum value was 122 in January, and the maximum was 245 in September. The average value of 186.33 with SD± 42.58 was observed at site A1. Site A2's minimum value was 149 in January, and the maximum was 289 in October. The average value of 211.75 with SD± 43.66 was observed at site A2. At site A3, the minimum value was 165 in January, and the maximum was 302 in September. The average value of 229.33 with SD± 42.69 was observed at site A3.</w:t>
      </w:r>
      <w:bookmarkStart w:id="5" w:name="_Hlk60433715"/>
      <w:r w:rsidR="00DA454A" w:rsidRPr="002E7D4F">
        <w:rPr>
          <w:rFonts w:ascii="Times New Roman" w:hAnsi="Times New Roman"/>
          <w:b/>
          <w:sz w:val="24"/>
          <w:szCs w:val="24"/>
        </w:rPr>
        <w:t xml:space="preserve">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34</w:t>
      </w:r>
      <w:r w:rsidR="00DA454A" w:rsidRPr="00A719C6">
        <w:rPr>
          <w:rFonts w:ascii="Times New Roman" w:eastAsia="Times New Roman" w:hAnsi="Times New Roman" w:cs="Times New Roman"/>
          <w:sz w:val="24"/>
          <w:szCs w:val="24"/>
        </w:rPr>
        <w:t>]</w:t>
      </w:r>
      <w:r w:rsidR="00DA454A">
        <w:rPr>
          <w:rFonts w:ascii="Times New Roman" w:hAnsi="Times New Roman"/>
          <w:sz w:val="24"/>
          <w:szCs w:val="24"/>
        </w:rPr>
        <w:t xml:space="preserve"> </w:t>
      </w:r>
      <w:r w:rsidR="00DA454A" w:rsidRPr="00343BAD">
        <w:rPr>
          <w:rFonts w:ascii="Times New Roman" w:hAnsi="Times New Roman"/>
          <w:sz w:val="24"/>
          <w:szCs w:val="24"/>
        </w:rPr>
        <w:t>also noted a s</w:t>
      </w:r>
      <w:r w:rsidR="00DA454A">
        <w:rPr>
          <w:rFonts w:ascii="Times New Roman" w:hAnsi="Times New Roman"/>
          <w:sz w:val="24"/>
          <w:szCs w:val="24"/>
        </w:rPr>
        <w:t xml:space="preserve">imilar conductivity </w:t>
      </w:r>
      <w:r w:rsidR="00DA454A" w:rsidRPr="00343BAD">
        <w:rPr>
          <w:rFonts w:ascii="Times New Roman" w:hAnsi="Times New Roman"/>
          <w:sz w:val="24"/>
          <w:szCs w:val="24"/>
        </w:rPr>
        <w:t xml:space="preserve">trend in the River Ganga at </w:t>
      </w:r>
      <w:proofErr w:type="spellStart"/>
      <w:r w:rsidR="00DA454A" w:rsidRPr="00343BAD">
        <w:rPr>
          <w:rFonts w:ascii="Times New Roman" w:hAnsi="Times New Roman"/>
          <w:sz w:val="24"/>
          <w:szCs w:val="24"/>
        </w:rPr>
        <w:t>Bulandshahar</w:t>
      </w:r>
      <w:proofErr w:type="spellEnd"/>
      <w:r w:rsidR="00DA454A" w:rsidRPr="00343BAD">
        <w:rPr>
          <w:rFonts w:ascii="Times New Roman" w:hAnsi="Times New Roman"/>
          <w:sz w:val="24"/>
          <w:szCs w:val="24"/>
        </w:rPr>
        <w:t xml:space="preserve"> a</w:t>
      </w:r>
      <w:r w:rsidR="00DA454A">
        <w:rPr>
          <w:rFonts w:ascii="Times New Roman" w:hAnsi="Times New Roman"/>
          <w:sz w:val="24"/>
          <w:szCs w:val="24"/>
        </w:rPr>
        <w:t xml:space="preserve">nd River </w:t>
      </w:r>
      <w:proofErr w:type="spellStart"/>
      <w:r w:rsidR="00DA454A">
        <w:rPr>
          <w:rFonts w:ascii="Times New Roman" w:hAnsi="Times New Roman"/>
          <w:sz w:val="24"/>
          <w:szCs w:val="24"/>
        </w:rPr>
        <w:t>Panvdhoi</w:t>
      </w:r>
      <w:proofErr w:type="spellEnd"/>
      <w:r w:rsidR="00DA454A">
        <w:rPr>
          <w:rFonts w:ascii="Times New Roman" w:hAnsi="Times New Roman"/>
          <w:sz w:val="24"/>
          <w:szCs w:val="24"/>
        </w:rPr>
        <w:t xml:space="preserve"> at Saharanpur, </w:t>
      </w:r>
      <w:r w:rsidR="00DA454A" w:rsidRPr="00343BAD">
        <w:rPr>
          <w:rFonts w:ascii="Times New Roman" w:hAnsi="Times New Roman"/>
          <w:sz w:val="24"/>
          <w:szCs w:val="24"/>
        </w:rPr>
        <w:t>respectively.</w:t>
      </w:r>
      <w:r w:rsidR="00DA454A">
        <w:rPr>
          <w:rFonts w:ascii="Times New Roman" w:hAnsi="Times New Roman"/>
          <w:sz w:val="24"/>
          <w:szCs w:val="24"/>
        </w:rPr>
        <w:t xml:space="preserve"> Higher values during monsoon season may be due to a large number of salts, silts, and greater ionic </w:t>
      </w:r>
      <w:r w:rsidR="00DA454A" w:rsidRPr="000E7E95">
        <w:rPr>
          <w:rFonts w:ascii="Times New Roman" w:hAnsi="Times New Roman"/>
          <w:sz w:val="24"/>
          <w:szCs w:val="24"/>
        </w:rPr>
        <w:t xml:space="preserve">concentration inlet flow </w:t>
      </w:r>
      <w:r w:rsidR="00DA454A">
        <w:rPr>
          <w:rFonts w:ascii="Times New Roman" w:hAnsi="Times New Roman"/>
          <w:sz w:val="24"/>
          <w:szCs w:val="24"/>
        </w:rPr>
        <w:t xml:space="preserve">carried by the river </w:t>
      </w:r>
      <w:r w:rsidR="00DA454A" w:rsidRPr="00A719C6">
        <w:rPr>
          <w:rFonts w:ascii="Times New Roman" w:eastAsia="Times New Roman" w:hAnsi="Times New Roman" w:cs="Times New Roman"/>
          <w:sz w:val="24"/>
          <w:szCs w:val="24"/>
        </w:rPr>
        <w:t>[</w:t>
      </w:r>
      <w:r w:rsidR="00DA454A">
        <w:rPr>
          <w:rFonts w:ascii="Times New Roman" w:eastAsia="Times New Roman" w:hAnsi="Times New Roman" w:cs="Times New Roman"/>
          <w:sz w:val="24"/>
          <w:szCs w:val="24"/>
        </w:rPr>
        <w:t>38</w:t>
      </w:r>
      <w:r w:rsidR="00DA454A" w:rsidRPr="00A719C6">
        <w:rPr>
          <w:rFonts w:ascii="Times New Roman" w:eastAsia="Times New Roman" w:hAnsi="Times New Roman" w:cs="Times New Roman"/>
          <w:sz w:val="24"/>
          <w:szCs w:val="24"/>
        </w:rPr>
        <w:t>]</w:t>
      </w:r>
      <w:bookmarkEnd w:id="5"/>
      <w:r w:rsidR="00DA454A">
        <w:rPr>
          <w:rFonts w:ascii="Times New Roman" w:hAnsi="Times New Roman"/>
          <w:sz w:val="24"/>
          <w:szCs w:val="24"/>
        </w:rPr>
        <w:t>.</w:t>
      </w:r>
    </w:p>
    <w:p w14:paraId="42AF2949" w14:textId="77777777" w:rsidR="00DA454A" w:rsidRDefault="00DA454A" w:rsidP="00DA454A">
      <w:pPr>
        <w:spacing w:line="360" w:lineRule="auto"/>
        <w:jc w:val="both"/>
        <w:rPr>
          <w:rFonts w:ascii="Times New Roman" w:hAnsi="Times New Roman"/>
          <w:sz w:val="24"/>
          <w:szCs w:val="24"/>
        </w:rPr>
      </w:pPr>
      <w:r>
        <w:rPr>
          <w:rFonts w:ascii="Times New Roman" w:hAnsi="Times New Roman"/>
          <w:b/>
          <w:sz w:val="24"/>
          <w:szCs w:val="24"/>
        </w:rPr>
        <w:t>3.2 Occurrence, composition, and biodiversity of the Ganga river</w:t>
      </w:r>
    </w:p>
    <w:p w14:paraId="54CFADA2" w14:textId="77777777" w:rsidR="00DA454A" w:rsidRDefault="00DA454A" w:rsidP="00DA454A">
      <w:pPr>
        <w:spacing w:line="360" w:lineRule="auto"/>
        <w:jc w:val="both"/>
        <w:rPr>
          <w:rFonts w:ascii="Times New Roman" w:hAnsi="Times New Roman"/>
          <w:sz w:val="24"/>
          <w:szCs w:val="24"/>
        </w:rPr>
      </w:pPr>
      <w:r>
        <w:rPr>
          <w:rFonts w:ascii="Times New Roman" w:hAnsi="Times New Roman"/>
          <w:sz w:val="24"/>
          <w:szCs w:val="24"/>
        </w:rPr>
        <w:t xml:space="preserve">39 fish species belonging to 8 orders and 16 families were recorded from three sampling sites during the study period, presented in Table 1 and Figure 2. </w:t>
      </w:r>
      <w:proofErr w:type="spellStart"/>
      <w:r>
        <w:rPr>
          <w:rFonts w:ascii="Times New Roman" w:hAnsi="Times New Roman"/>
          <w:sz w:val="24"/>
          <w:szCs w:val="24"/>
        </w:rPr>
        <w:t>Cypriniformes</w:t>
      </w:r>
      <w:proofErr w:type="spellEnd"/>
      <w:r>
        <w:rPr>
          <w:rFonts w:ascii="Times New Roman" w:hAnsi="Times New Roman"/>
          <w:sz w:val="24"/>
          <w:szCs w:val="24"/>
        </w:rPr>
        <w:t xml:space="preserve"> was the most predominant order with 3 families (</w:t>
      </w:r>
      <w:proofErr w:type="spellStart"/>
      <w:r w:rsidRPr="00944848">
        <w:rPr>
          <w:rFonts w:ascii="Times New Roman" w:hAnsi="Times New Roman"/>
          <w:sz w:val="24"/>
          <w:szCs w:val="24"/>
        </w:rPr>
        <w:t>Cyprinidae</w:t>
      </w:r>
      <w:proofErr w:type="spellEnd"/>
      <w:r>
        <w:rPr>
          <w:rFonts w:ascii="Times New Roman" w:hAnsi="Times New Roman"/>
          <w:sz w:val="24"/>
          <w:szCs w:val="24"/>
        </w:rPr>
        <w:t xml:space="preserve">, </w:t>
      </w:r>
      <w:proofErr w:type="spellStart"/>
      <w:r w:rsidRPr="00944848">
        <w:rPr>
          <w:rFonts w:ascii="Times New Roman" w:hAnsi="Times New Roman"/>
          <w:sz w:val="24"/>
          <w:szCs w:val="24"/>
        </w:rPr>
        <w:t>Botidae</w:t>
      </w:r>
      <w:proofErr w:type="spellEnd"/>
      <w:r>
        <w:rPr>
          <w:rFonts w:ascii="Times New Roman" w:hAnsi="Times New Roman"/>
          <w:sz w:val="24"/>
          <w:szCs w:val="24"/>
        </w:rPr>
        <w:t xml:space="preserve"> &amp; </w:t>
      </w:r>
      <w:proofErr w:type="spellStart"/>
      <w:r w:rsidRPr="00944848">
        <w:rPr>
          <w:rFonts w:ascii="Times New Roman" w:hAnsi="Times New Roman"/>
          <w:sz w:val="24"/>
          <w:szCs w:val="24"/>
        </w:rPr>
        <w:t>Nemacheilidae</w:t>
      </w:r>
      <w:proofErr w:type="spellEnd"/>
      <w:r>
        <w:rPr>
          <w:rFonts w:ascii="Times New Roman" w:hAnsi="Times New Roman"/>
          <w:sz w:val="24"/>
          <w:szCs w:val="24"/>
        </w:rPr>
        <w:t>) and 18 fish species (</w:t>
      </w:r>
      <w:proofErr w:type="spellStart"/>
      <w:r w:rsidRPr="00DF467E">
        <w:rPr>
          <w:rFonts w:ascii="Times New Roman" w:hAnsi="Times New Roman"/>
          <w:i/>
          <w:sz w:val="24"/>
          <w:szCs w:val="24"/>
        </w:rPr>
        <w:t>Catla</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catla</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Cyprinus</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carpio</w:t>
      </w:r>
      <w:proofErr w:type="spellEnd"/>
      <w:r w:rsidRPr="00DF467E">
        <w:rPr>
          <w:rFonts w:ascii="Times New Roman" w:hAnsi="Times New Roman"/>
          <w:i/>
          <w:sz w:val="24"/>
          <w:szCs w:val="24"/>
        </w:rPr>
        <w:t xml:space="preserve">, Puntius </w:t>
      </w:r>
      <w:proofErr w:type="spellStart"/>
      <w:r w:rsidRPr="00DF467E">
        <w:rPr>
          <w:rFonts w:ascii="Times New Roman" w:hAnsi="Times New Roman"/>
          <w:i/>
          <w:sz w:val="24"/>
          <w:szCs w:val="24"/>
        </w:rPr>
        <w:t>sarana</w:t>
      </w:r>
      <w:proofErr w:type="spellEnd"/>
      <w:r w:rsidRPr="00DF467E">
        <w:rPr>
          <w:rFonts w:ascii="Times New Roman" w:hAnsi="Times New Roman"/>
          <w:i/>
          <w:sz w:val="24"/>
          <w:szCs w:val="24"/>
        </w:rPr>
        <w:t xml:space="preserve">, Puntius </w:t>
      </w:r>
      <w:proofErr w:type="spellStart"/>
      <w:r w:rsidRPr="00DF467E">
        <w:rPr>
          <w:rFonts w:ascii="Times New Roman" w:hAnsi="Times New Roman"/>
          <w:i/>
          <w:sz w:val="24"/>
          <w:szCs w:val="24"/>
        </w:rPr>
        <w:t>ticto</w:t>
      </w:r>
      <w:proofErr w:type="spellEnd"/>
      <w:r w:rsidRPr="00DF467E">
        <w:rPr>
          <w:rFonts w:ascii="Times New Roman" w:hAnsi="Times New Roman"/>
          <w:i/>
          <w:sz w:val="24"/>
          <w:szCs w:val="24"/>
        </w:rPr>
        <w:t>,</w:t>
      </w:r>
      <w:r>
        <w:rPr>
          <w:rFonts w:ascii="Times New Roman" w:hAnsi="Times New Roman"/>
          <w:i/>
          <w:sz w:val="24"/>
          <w:szCs w:val="24"/>
        </w:rPr>
        <w:t xml:space="preserve"> </w:t>
      </w:r>
      <w:proofErr w:type="spellStart"/>
      <w:r w:rsidRPr="00840D99">
        <w:rPr>
          <w:rFonts w:ascii="Times New Roman" w:hAnsi="Times New Roman"/>
          <w:i/>
          <w:sz w:val="24"/>
          <w:szCs w:val="24"/>
        </w:rPr>
        <w:t>Salmostoma</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bacaila</w:t>
      </w:r>
      <w:proofErr w:type="spellEnd"/>
      <w:r>
        <w:rPr>
          <w:rFonts w:ascii="Times New Roman" w:hAnsi="Times New Roman"/>
          <w:i/>
          <w:sz w:val="24"/>
          <w:szCs w:val="24"/>
        </w:rPr>
        <w:t>,</w:t>
      </w:r>
      <w:r w:rsidRPr="00DF467E">
        <w:rPr>
          <w:rFonts w:ascii="Times New Roman" w:hAnsi="Times New Roman"/>
          <w:i/>
          <w:sz w:val="24"/>
          <w:szCs w:val="24"/>
        </w:rPr>
        <w:t xml:space="preserve"> </w:t>
      </w:r>
      <w:proofErr w:type="spellStart"/>
      <w:r w:rsidRPr="00DF467E">
        <w:rPr>
          <w:rFonts w:ascii="Times New Roman" w:hAnsi="Times New Roman"/>
          <w:i/>
          <w:sz w:val="24"/>
          <w:szCs w:val="24"/>
        </w:rPr>
        <w:t>Esomus</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danricus</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Schizothorax</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richardsonii</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Labeo</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rohita</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Labeo</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calbasu</w:t>
      </w:r>
      <w:proofErr w:type="spellEnd"/>
      <w:r w:rsidRPr="00DF467E">
        <w:rPr>
          <w:rFonts w:ascii="Times New Roman" w:hAnsi="Times New Roman"/>
          <w:i/>
          <w:sz w:val="24"/>
          <w:szCs w:val="24"/>
        </w:rPr>
        <w:t xml:space="preserve">, Tor </w:t>
      </w:r>
      <w:proofErr w:type="spellStart"/>
      <w:r w:rsidRPr="00DF467E">
        <w:rPr>
          <w:rFonts w:ascii="Times New Roman" w:hAnsi="Times New Roman"/>
          <w:i/>
          <w:sz w:val="24"/>
          <w:szCs w:val="24"/>
        </w:rPr>
        <w:t>tor</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Rasbora</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daniconius</w:t>
      </w:r>
      <w:proofErr w:type="spellEnd"/>
      <w:r w:rsidRPr="00DF467E">
        <w:rPr>
          <w:rFonts w:ascii="Times New Roman" w:hAnsi="Times New Roman"/>
          <w:i/>
          <w:sz w:val="24"/>
          <w:szCs w:val="24"/>
        </w:rPr>
        <w:t xml:space="preserve">, Puntius </w:t>
      </w:r>
      <w:proofErr w:type="spellStart"/>
      <w:r w:rsidRPr="00DF467E">
        <w:rPr>
          <w:rFonts w:ascii="Times New Roman" w:hAnsi="Times New Roman"/>
          <w:i/>
          <w:sz w:val="24"/>
          <w:szCs w:val="24"/>
        </w:rPr>
        <w:t>chola</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Cirrhinus</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migala</w:t>
      </w:r>
      <w:proofErr w:type="spellEnd"/>
      <w:r w:rsidRPr="00DF467E">
        <w:rPr>
          <w:rFonts w:ascii="Times New Roman" w:hAnsi="Times New Roman"/>
          <w:i/>
          <w:sz w:val="24"/>
          <w:szCs w:val="24"/>
        </w:rPr>
        <w:t xml:space="preserve">, Tor </w:t>
      </w:r>
      <w:proofErr w:type="spellStart"/>
      <w:r w:rsidRPr="00DF467E">
        <w:rPr>
          <w:rFonts w:ascii="Times New Roman" w:hAnsi="Times New Roman"/>
          <w:i/>
          <w:sz w:val="24"/>
          <w:szCs w:val="24"/>
        </w:rPr>
        <w:t>putitora</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Crossochielus</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latius</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latius</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Schizothoax</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niger</w:t>
      </w:r>
      <w:proofErr w:type="spellEnd"/>
      <w:r>
        <w:rPr>
          <w:rFonts w:ascii="Times New Roman" w:hAnsi="Times New Roman"/>
          <w:i/>
          <w:sz w:val="24"/>
          <w:szCs w:val="24"/>
        </w:rPr>
        <w:t xml:space="preserve">, </w:t>
      </w:r>
      <w:proofErr w:type="spellStart"/>
      <w:r w:rsidRPr="00DF467E">
        <w:rPr>
          <w:rFonts w:ascii="Times New Roman" w:hAnsi="Times New Roman"/>
          <w:i/>
          <w:sz w:val="24"/>
          <w:szCs w:val="24"/>
        </w:rPr>
        <w:t>Botia</w:t>
      </w:r>
      <w:proofErr w:type="spellEnd"/>
      <w:r w:rsidRPr="00DF467E">
        <w:rPr>
          <w:rFonts w:ascii="Times New Roman" w:hAnsi="Times New Roman"/>
          <w:i/>
          <w:sz w:val="24"/>
          <w:szCs w:val="24"/>
        </w:rPr>
        <w:t xml:space="preserve"> </w:t>
      </w:r>
      <w:proofErr w:type="spellStart"/>
      <w:r>
        <w:rPr>
          <w:rFonts w:ascii="Times New Roman" w:hAnsi="Times New Roman"/>
          <w:i/>
          <w:sz w:val="24"/>
          <w:szCs w:val="24"/>
        </w:rPr>
        <w:t>d</w:t>
      </w:r>
      <w:r w:rsidRPr="00DF467E">
        <w:rPr>
          <w:rFonts w:ascii="Times New Roman" w:hAnsi="Times New Roman"/>
          <w:i/>
          <w:sz w:val="24"/>
          <w:szCs w:val="24"/>
        </w:rPr>
        <w:t>ario</w:t>
      </w:r>
      <w:proofErr w:type="spellEnd"/>
      <w:r>
        <w:rPr>
          <w:rFonts w:ascii="Times New Roman" w:hAnsi="Times New Roman"/>
          <w:i/>
          <w:sz w:val="24"/>
          <w:szCs w:val="24"/>
        </w:rPr>
        <w:t xml:space="preserve"> </w:t>
      </w:r>
      <w:r w:rsidRPr="00DF467E">
        <w:rPr>
          <w:rFonts w:ascii="Times New Roman" w:hAnsi="Times New Roman"/>
          <w:sz w:val="24"/>
          <w:szCs w:val="24"/>
        </w:rPr>
        <w:t>and</w:t>
      </w:r>
      <w:r>
        <w:rPr>
          <w:rFonts w:ascii="Times New Roman" w:hAnsi="Times New Roman"/>
          <w:i/>
          <w:sz w:val="24"/>
          <w:szCs w:val="24"/>
        </w:rPr>
        <w:t xml:space="preserve"> </w:t>
      </w:r>
      <w:proofErr w:type="spellStart"/>
      <w:r w:rsidRPr="00DF467E">
        <w:rPr>
          <w:rFonts w:ascii="Times New Roman" w:hAnsi="Times New Roman"/>
          <w:i/>
          <w:sz w:val="24"/>
          <w:szCs w:val="24"/>
        </w:rPr>
        <w:t>Noemacheilus</w:t>
      </w:r>
      <w:proofErr w:type="spellEnd"/>
      <w:r w:rsidRPr="00DF467E">
        <w:rPr>
          <w:rFonts w:ascii="Times New Roman" w:hAnsi="Times New Roman"/>
          <w:i/>
          <w:sz w:val="24"/>
          <w:szCs w:val="24"/>
        </w:rPr>
        <w:t xml:space="preserve"> </w:t>
      </w:r>
      <w:proofErr w:type="spellStart"/>
      <w:r w:rsidRPr="00DF467E">
        <w:rPr>
          <w:rFonts w:ascii="Times New Roman" w:hAnsi="Times New Roman"/>
          <w:i/>
          <w:sz w:val="24"/>
          <w:szCs w:val="24"/>
        </w:rPr>
        <w:t>botia</w:t>
      </w:r>
      <w:proofErr w:type="spellEnd"/>
      <w:r>
        <w:rPr>
          <w:rFonts w:ascii="Times New Roman" w:hAnsi="Times New Roman"/>
          <w:sz w:val="24"/>
          <w:szCs w:val="24"/>
        </w:rPr>
        <w:t xml:space="preserve">) followed by </w:t>
      </w:r>
      <w:proofErr w:type="spellStart"/>
      <w:r>
        <w:rPr>
          <w:rFonts w:ascii="Times New Roman" w:hAnsi="Times New Roman"/>
          <w:sz w:val="24"/>
          <w:szCs w:val="24"/>
        </w:rPr>
        <w:t>Siluriformes</w:t>
      </w:r>
      <w:proofErr w:type="spellEnd"/>
      <w:r>
        <w:rPr>
          <w:rFonts w:ascii="Times New Roman" w:hAnsi="Times New Roman"/>
          <w:sz w:val="24"/>
          <w:szCs w:val="24"/>
        </w:rPr>
        <w:t xml:space="preserve"> contributing 7 family (</w:t>
      </w:r>
      <w:proofErr w:type="spellStart"/>
      <w:r w:rsidRPr="00944848">
        <w:rPr>
          <w:rFonts w:ascii="Times New Roman" w:hAnsi="Times New Roman"/>
          <w:sz w:val="24"/>
          <w:szCs w:val="24"/>
        </w:rPr>
        <w:t>Bagridae</w:t>
      </w:r>
      <w:proofErr w:type="spellEnd"/>
      <w:r>
        <w:rPr>
          <w:rFonts w:ascii="Times New Roman" w:hAnsi="Times New Roman"/>
          <w:sz w:val="24"/>
          <w:szCs w:val="24"/>
        </w:rPr>
        <w:t xml:space="preserve">. </w:t>
      </w:r>
      <w:proofErr w:type="spellStart"/>
      <w:r w:rsidRPr="00944848">
        <w:rPr>
          <w:rFonts w:ascii="Times New Roman" w:hAnsi="Times New Roman"/>
          <w:sz w:val="24"/>
          <w:szCs w:val="24"/>
        </w:rPr>
        <w:t>Siluridae</w:t>
      </w:r>
      <w:proofErr w:type="spellEnd"/>
      <w:r>
        <w:rPr>
          <w:rFonts w:ascii="Times New Roman" w:hAnsi="Times New Roman"/>
          <w:sz w:val="24"/>
          <w:szCs w:val="24"/>
        </w:rPr>
        <w:t xml:space="preserve">, </w:t>
      </w:r>
      <w:proofErr w:type="spellStart"/>
      <w:r w:rsidRPr="00944848">
        <w:rPr>
          <w:rFonts w:ascii="Times New Roman" w:hAnsi="Times New Roman"/>
          <w:sz w:val="24"/>
          <w:szCs w:val="24"/>
        </w:rPr>
        <w:t>Claridae</w:t>
      </w:r>
      <w:proofErr w:type="spellEnd"/>
      <w:r>
        <w:rPr>
          <w:rFonts w:ascii="Times New Roman" w:hAnsi="Times New Roman"/>
          <w:sz w:val="24"/>
          <w:szCs w:val="24"/>
        </w:rPr>
        <w:t xml:space="preserve">, </w:t>
      </w:r>
      <w:proofErr w:type="spellStart"/>
      <w:r w:rsidRPr="00944848">
        <w:rPr>
          <w:rFonts w:ascii="Times New Roman" w:hAnsi="Times New Roman"/>
          <w:sz w:val="24"/>
          <w:szCs w:val="24"/>
        </w:rPr>
        <w:t>Sisoridae</w:t>
      </w:r>
      <w:proofErr w:type="spellEnd"/>
      <w:r>
        <w:rPr>
          <w:rFonts w:ascii="Times New Roman" w:hAnsi="Times New Roman"/>
          <w:sz w:val="24"/>
          <w:szCs w:val="24"/>
        </w:rPr>
        <w:t xml:space="preserve">, </w:t>
      </w:r>
      <w:proofErr w:type="spellStart"/>
      <w:r w:rsidRPr="00944848">
        <w:rPr>
          <w:rFonts w:ascii="Times New Roman" w:hAnsi="Times New Roman"/>
          <w:sz w:val="24"/>
          <w:szCs w:val="24"/>
        </w:rPr>
        <w:t>Schilbeidae</w:t>
      </w:r>
      <w:proofErr w:type="spellEnd"/>
      <w:r>
        <w:rPr>
          <w:rFonts w:ascii="Times New Roman" w:hAnsi="Times New Roman"/>
          <w:sz w:val="24"/>
          <w:szCs w:val="24"/>
        </w:rPr>
        <w:t xml:space="preserve">, </w:t>
      </w:r>
      <w:proofErr w:type="spellStart"/>
      <w:r w:rsidRPr="00944848">
        <w:rPr>
          <w:rFonts w:ascii="Times New Roman" w:hAnsi="Times New Roman"/>
          <w:sz w:val="24"/>
          <w:szCs w:val="24"/>
        </w:rPr>
        <w:t>Heteropneustidae</w:t>
      </w:r>
      <w:proofErr w:type="spellEnd"/>
      <w:r>
        <w:rPr>
          <w:rFonts w:ascii="Times New Roman" w:hAnsi="Times New Roman"/>
          <w:sz w:val="24"/>
          <w:szCs w:val="24"/>
        </w:rPr>
        <w:t xml:space="preserve"> &amp; </w:t>
      </w:r>
      <w:proofErr w:type="spellStart"/>
      <w:r w:rsidRPr="00944848">
        <w:rPr>
          <w:rFonts w:ascii="Times New Roman" w:hAnsi="Times New Roman"/>
          <w:sz w:val="24"/>
          <w:szCs w:val="24"/>
        </w:rPr>
        <w:t>Ailiidae</w:t>
      </w:r>
      <w:proofErr w:type="spellEnd"/>
      <w:r>
        <w:rPr>
          <w:rFonts w:ascii="Times New Roman" w:hAnsi="Times New Roman"/>
          <w:sz w:val="24"/>
          <w:szCs w:val="24"/>
        </w:rPr>
        <w:t>) with 13 fish species (</w:t>
      </w:r>
      <w:proofErr w:type="spellStart"/>
      <w:r w:rsidRPr="006A7A31">
        <w:rPr>
          <w:rFonts w:ascii="Times New Roman" w:hAnsi="Times New Roman"/>
          <w:i/>
          <w:sz w:val="24"/>
          <w:szCs w:val="24"/>
        </w:rPr>
        <w:t>Sperata</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seenghala</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Sperata</w:t>
      </w:r>
      <w:proofErr w:type="spellEnd"/>
      <w:r w:rsidRPr="006A7A31">
        <w:rPr>
          <w:rFonts w:ascii="Times New Roman" w:hAnsi="Times New Roman"/>
          <w:i/>
          <w:sz w:val="24"/>
          <w:szCs w:val="24"/>
        </w:rPr>
        <w:t xml:space="preserve"> oar, </w:t>
      </w:r>
      <w:proofErr w:type="spellStart"/>
      <w:r w:rsidRPr="006A7A31">
        <w:rPr>
          <w:rFonts w:ascii="Times New Roman" w:hAnsi="Times New Roman"/>
          <w:i/>
          <w:sz w:val="24"/>
          <w:szCs w:val="24"/>
        </w:rPr>
        <w:t>Mystus</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vittatus</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Mystus</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tengra</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Mystus</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bleekeri</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Mystus</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seenghala</w:t>
      </w:r>
      <w:proofErr w:type="spellEnd"/>
      <w:r w:rsidRPr="006A7A31">
        <w:rPr>
          <w:rFonts w:ascii="Times New Roman" w:hAnsi="Times New Roman"/>
          <w:i/>
          <w:sz w:val="24"/>
          <w:szCs w:val="24"/>
        </w:rPr>
        <w:t xml:space="preserve">, Wallago </w:t>
      </w:r>
      <w:proofErr w:type="spellStart"/>
      <w:r w:rsidRPr="006A7A31">
        <w:rPr>
          <w:rFonts w:ascii="Times New Roman" w:hAnsi="Times New Roman"/>
          <w:i/>
          <w:sz w:val="24"/>
          <w:szCs w:val="24"/>
        </w:rPr>
        <w:t>attu</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Clarius</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batrachus</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Clarius</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gariepinus</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Bagarius</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bagarius</w:t>
      </w:r>
      <w:proofErr w:type="spellEnd"/>
      <w:r w:rsidRPr="006A7A31">
        <w:rPr>
          <w:rFonts w:ascii="Times New Roman" w:hAnsi="Times New Roman"/>
          <w:i/>
          <w:sz w:val="24"/>
          <w:szCs w:val="24"/>
        </w:rPr>
        <w:t xml:space="preserve">, </w:t>
      </w:r>
      <w:proofErr w:type="spellStart"/>
      <w:r w:rsidRPr="007A4EAF">
        <w:rPr>
          <w:rFonts w:ascii="Times New Roman" w:hAnsi="Times New Roman"/>
          <w:i/>
          <w:iCs/>
          <w:sz w:val="24"/>
          <w:szCs w:val="24"/>
        </w:rPr>
        <w:t>Eutropiichthys</w:t>
      </w:r>
      <w:proofErr w:type="spellEnd"/>
      <w:r w:rsidRPr="007A4EAF">
        <w:rPr>
          <w:rFonts w:ascii="Times New Roman" w:hAnsi="Times New Roman"/>
          <w:i/>
          <w:iCs/>
          <w:sz w:val="24"/>
          <w:szCs w:val="24"/>
        </w:rPr>
        <w:t xml:space="preserve"> </w:t>
      </w:r>
      <w:proofErr w:type="spellStart"/>
      <w:r w:rsidRPr="007A4EAF">
        <w:rPr>
          <w:rFonts w:ascii="Times New Roman" w:hAnsi="Times New Roman"/>
          <w:i/>
          <w:iCs/>
          <w:sz w:val="24"/>
          <w:szCs w:val="24"/>
        </w:rPr>
        <w:t>vacha</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Heteropneustes</w:t>
      </w:r>
      <w:proofErr w:type="spellEnd"/>
      <w:r w:rsidRPr="006A7A31">
        <w:rPr>
          <w:rFonts w:ascii="Times New Roman" w:hAnsi="Times New Roman"/>
          <w:i/>
          <w:sz w:val="24"/>
          <w:szCs w:val="24"/>
        </w:rPr>
        <w:t xml:space="preserve"> </w:t>
      </w:r>
      <w:proofErr w:type="spellStart"/>
      <w:r w:rsidRPr="006A7A31">
        <w:rPr>
          <w:rFonts w:ascii="Times New Roman" w:hAnsi="Times New Roman"/>
          <w:i/>
          <w:sz w:val="24"/>
          <w:szCs w:val="24"/>
        </w:rPr>
        <w:t>fossilis</w:t>
      </w:r>
      <w:proofErr w:type="spellEnd"/>
      <w:r>
        <w:rPr>
          <w:rFonts w:ascii="Times New Roman" w:hAnsi="Times New Roman"/>
          <w:i/>
          <w:sz w:val="24"/>
          <w:szCs w:val="24"/>
        </w:rPr>
        <w:t xml:space="preserve"> </w:t>
      </w:r>
      <w:r w:rsidRPr="004870BD">
        <w:rPr>
          <w:rFonts w:ascii="Times New Roman" w:hAnsi="Times New Roman"/>
          <w:sz w:val="24"/>
          <w:szCs w:val="24"/>
        </w:rPr>
        <w:t xml:space="preserve">and </w:t>
      </w:r>
      <w:proofErr w:type="spellStart"/>
      <w:r w:rsidRPr="004870BD">
        <w:rPr>
          <w:rFonts w:ascii="Times New Roman" w:hAnsi="Times New Roman"/>
          <w:i/>
          <w:sz w:val="24"/>
          <w:szCs w:val="24"/>
        </w:rPr>
        <w:t>Clupisoma</w:t>
      </w:r>
      <w:proofErr w:type="spellEnd"/>
      <w:r w:rsidRPr="004870BD">
        <w:rPr>
          <w:rFonts w:ascii="Times New Roman" w:hAnsi="Times New Roman"/>
          <w:i/>
          <w:sz w:val="24"/>
          <w:szCs w:val="24"/>
        </w:rPr>
        <w:t xml:space="preserve"> </w:t>
      </w:r>
      <w:proofErr w:type="spellStart"/>
      <w:r w:rsidRPr="004870BD">
        <w:rPr>
          <w:rFonts w:ascii="Times New Roman" w:hAnsi="Times New Roman"/>
          <w:i/>
          <w:sz w:val="24"/>
          <w:szCs w:val="24"/>
        </w:rPr>
        <w:t>garua</w:t>
      </w:r>
      <w:proofErr w:type="spellEnd"/>
      <w:r>
        <w:rPr>
          <w:rFonts w:ascii="Times New Roman" w:hAnsi="Times New Roman"/>
          <w:sz w:val="24"/>
          <w:szCs w:val="24"/>
        </w:rPr>
        <w:t xml:space="preserve">), </w:t>
      </w:r>
      <w:proofErr w:type="spellStart"/>
      <w:r w:rsidRPr="00792F76">
        <w:rPr>
          <w:rFonts w:ascii="Times New Roman" w:hAnsi="Times New Roman"/>
          <w:sz w:val="24"/>
          <w:szCs w:val="24"/>
        </w:rPr>
        <w:t>Osteoglossiformes</w:t>
      </w:r>
      <w:proofErr w:type="spellEnd"/>
      <w:r>
        <w:rPr>
          <w:rFonts w:ascii="Times New Roman" w:hAnsi="Times New Roman"/>
          <w:sz w:val="24"/>
          <w:szCs w:val="24"/>
        </w:rPr>
        <w:t xml:space="preserve"> with 1 family (</w:t>
      </w:r>
      <w:proofErr w:type="spellStart"/>
      <w:r w:rsidRPr="00944848">
        <w:rPr>
          <w:rFonts w:ascii="Times New Roman" w:hAnsi="Times New Roman"/>
          <w:sz w:val="24"/>
          <w:szCs w:val="24"/>
        </w:rPr>
        <w:t>Notopteridae</w:t>
      </w:r>
      <w:proofErr w:type="spellEnd"/>
      <w:r>
        <w:rPr>
          <w:rFonts w:ascii="Times New Roman" w:hAnsi="Times New Roman"/>
          <w:sz w:val="24"/>
          <w:szCs w:val="24"/>
        </w:rPr>
        <w:t>) and 2 fish species (</w:t>
      </w:r>
      <w:proofErr w:type="spellStart"/>
      <w:r w:rsidRPr="002943E3">
        <w:rPr>
          <w:rFonts w:ascii="Times New Roman" w:hAnsi="Times New Roman"/>
          <w:i/>
          <w:sz w:val="24"/>
          <w:szCs w:val="24"/>
        </w:rPr>
        <w:t>Chitala</w:t>
      </w:r>
      <w:proofErr w:type="spellEnd"/>
      <w:r w:rsidRPr="002943E3">
        <w:rPr>
          <w:rFonts w:ascii="Times New Roman" w:hAnsi="Times New Roman"/>
          <w:i/>
          <w:sz w:val="24"/>
          <w:szCs w:val="24"/>
        </w:rPr>
        <w:t xml:space="preserve"> </w:t>
      </w:r>
      <w:proofErr w:type="spellStart"/>
      <w:r w:rsidRPr="002943E3">
        <w:rPr>
          <w:rFonts w:ascii="Times New Roman" w:hAnsi="Times New Roman"/>
          <w:i/>
          <w:sz w:val="24"/>
          <w:szCs w:val="24"/>
        </w:rPr>
        <w:t>chitala</w:t>
      </w:r>
      <w:proofErr w:type="spellEnd"/>
      <w:r>
        <w:rPr>
          <w:rFonts w:ascii="Times New Roman" w:hAnsi="Times New Roman"/>
          <w:i/>
          <w:sz w:val="24"/>
          <w:szCs w:val="24"/>
        </w:rPr>
        <w:t xml:space="preserve"> </w:t>
      </w:r>
      <w:r w:rsidRPr="002943E3">
        <w:rPr>
          <w:rFonts w:ascii="Times New Roman" w:hAnsi="Times New Roman"/>
          <w:sz w:val="24"/>
          <w:szCs w:val="24"/>
        </w:rPr>
        <w:t>and</w:t>
      </w:r>
      <w:r w:rsidRPr="002943E3">
        <w:rPr>
          <w:rFonts w:ascii="Times New Roman" w:hAnsi="Times New Roman"/>
          <w:i/>
          <w:sz w:val="24"/>
          <w:szCs w:val="24"/>
        </w:rPr>
        <w:t xml:space="preserve"> </w:t>
      </w:r>
      <w:proofErr w:type="spellStart"/>
      <w:r w:rsidRPr="002943E3">
        <w:rPr>
          <w:rFonts w:ascii="Times New Roman" w:hAnsi="Times New Roman"/>
          <w:i/>
          <w:sz w:val="24"/>
          <w:szCs w:val="24"/>
        </w:rPr>
        <w:t>Notopterus</w:t>
      </w:r>
      <w:proofErr w:type="spellEnd"/>
      <w:r w:rsidRPr="002943E3">
        <w:rPr>
          <w:rFonts w:ascii="Times New Roman" w:hAnsi="Times New Roman"/>
          <w:i/>
          <w:sz w:val="24"/>
          <w:szCs w:val="24"/>
        </w:rPr>
        <w:t xml:space="preserve"> </w:t>
      </w:r>
      <w:proofErr w:type="spellStart"/>
      <w:r w:rsidRPr="002943E3">
        <w:rPr>
          <w:rFonts w:ascii="Times New Roman" w:hAnsi="Times New Roman"/>
          <w:i/>
          <w:sz w:val="24"/>
          <w:szCs w:val="24"/>
        </w:rPr>
        <w:t>notopterus</w:t>
      </w:r>
      <w:proofErr w:type="spellEnd"/>
      <w:r>
        <w:rPr>
          <w:rFonts w:ascii="Times New Roman" w:hAnsi="Times New Roman"/>
          <w:sz w:val="24"/>
          <w:szCs w:val="24"/>
        </w:rPr>
        <w:t xml:space="preserve">), </w:t>
      </w:r>
      <w:proofErr w:type="spellStart"/>
      <w:r w:rsidRPr="00792F76">
        <w:rPr>
          <w:rFonts w:ascii="Times New Roman" w:hAnsi="Times New Roman"/>
          <w:sz w:val="24"/>
          <w:szCs w:val="24"/>
        </w:rPr>
        <w:t>Ophiocephaliformes</w:t>
      </w:r>
      <w:proofErr w:type="spellEnd"/>
      <w:r>
        <w:rPr>
          <w:rFonts w:ascii="Times New Roman" w:hAnsi="Times New Roman"/>
          <w:sz w:val="24"/>
          <w:szCs w:val="24"/>
        </w:rPr>
        <w:t xml:space="preserve"> with 1 family (</w:t>
      </w:r>
      <w:proofErr w:type="spellStart"/>
      <w:r w:rsidRPr="00944848">
        <w:rPr>
          <w:rFonts w:ascii="Times New Roman" w:hAnsi="Times New Roman"/>
          <w:sz w:val="24"/>
          <w:szCs w:val="24"/>
        </w:rPr>
        <w:t>Channidae</w:t>
      </w:r>
      <w:proofErr w:type="spellEnd"/>
      <w:r>
        <w:rPr>
          <w:rFonts w:ascii="Times New Roman" w:hAnsi="Times New Roman"/>
          <w:sz w:val="24"/>
          <w:szCs w:val="24"/>
        </w:rPr>
        <w:t>) and 2 fish species (</w:t>
      </w:r>
      <w:r w:rsidRPr="004870BD">
        <w:rPr>
          <w:rFonts w:ascii="Times New Roman" w:hAnsi="Times New Roman"/>
          <w:i/>
          <w:sz w:val="24"/>
          <w:szCs w:val="24"/>
        </w:rPr>
        <w:t>Channa striatus</w:t>
      </w:r>
      <w:r w:rsidRPr="002943E3">
        <w:rPr>
          <w:rFonts w:ascii="Times New Roman" w:hAnsi="Times New Roman"/>
          <w:sz w:val="24"/>
          <w:szCs w:val="24"/>
        </w:rPr>
        <w:t xml:space="preserve"> and</w:t>
      </w:r>
      <w:r>
        <w:rPr>
          <w:rFonts w:ascii="Times New Roman" w:hAnsi="Times New Roman"/>
          <w:sz w:val="24"/>
          <w:szCs w:val="24"/>
        </w:rPr>
        <w:t xml:space="preserve"> </w:t>
      </w:r>
      <w:proofErr w:type="spellStart"/>
      <w:r w:rsidRPr="004870BD">
        <w:rPr>
          <w:rFonts w:ascii="Times New Roman" w:hAnsi="Times New Roman"/>
          <w:i/>
          <w:sz w:val="24"/>
          <w:szCs w:val="24"/>
        </w:rPr>
        <w:t>Channa</w:t>
      </w:r>
      <w:proofErr w:type="spellEnd"/>
      <w:r w:rsidRPr="004870BD">
        <w:rPr>
          <w:rFonts w:ascii="Times New Roman" w:hAnsi="Times New Roman"/>
          <w:i/>
          <w:sz w:val="24"/>
          <w:szCs w:val="24"/>
        </w:rPr>
        <w:t xml:space="preserve"> punctatus</w:t>
      </w:r>
      <w:r>
        <w:rPr>
          <w:rFonts w:ascii="Times New Roman" w:hAnsi="Times New Roman"/>
          <w:sz w:val="24"/>
          <w:szCs w:val="24"/>
        </w:rPr>
        <w:t xml:space="preserve">), and </w:t>
      </w:r>
      <w:proofErr w:type="spellStart"/>
      <w:r w:rsidRPr="00792F76">
        <w:rPr>
          <w:rFonts w:ascii="Times New Roman" w:hAnsi="Times New Roman"/>
          <w:sz w:val="24"/>
          <w:szCs w:val="24"/>
        </w:rPr>
        <w:t>Anabantiformes</w:t>
      </w:r>
      <w:proofErr w:type="spellEnd"/>
      <w:r>
        <w:rPr>
          <w:rFonts w:ascii="Times New Roman" w:hAnsi="Times New Roman"/>
          <w:sz w:val="24"/>
          <w:szCs w:val="24"/>
        </w:rPr>
        <w:t xml:space="preserve"> with 1 family (</w:t>
      </w:r>
      <w:proofErr w:type="spellStart"/>
      <w:r w:rsidRPr="00944848">
        <w:rPr>
          <w:rFonts w:ascii="Times New Roman" w:hAnsi="Times New Roman"/>
          <w:sz w:val="24"/>
          <w:szCs w:val="24"/>
        </w:rPr>
        <w:t>Osphronemidae</w:t>
      </w:r>
      <w:proofErr w:type="spellEnd"/>
      <w:r w:rsidRPr="00944848">
        <w:rPr>
          <w:rFonts w:ascii="Times New Roman" w:hAnsi="Times New Roman"/>
          <w:sz w:val="24"/>
          <w:szCs w:val="24"/>
        </w:rPr>
        <w:t>)</w:t>
      </w:r>
      <w:r>
        <w:rPr>
          <w:rFonts w:ascii="Times New Roman" w:hAnsi="Times New Roman"/>
          <w:sz w:val="24"/>
          <w:szCs w:val="24"/>
        </w:rPr>
        <w:t xml:space="preserve"> and 1 fish species (</w:t>
      </w:r>
      <w:proofErr w:type="spellStart"/>
      <w:r w:rsidRPr="002943E3">
        <w:rPr>
          <w:rFonts w:ascii="Times New Roman" w:hAnsi="Times New Roman"/>
          <w:i/>
          <w:sz w:val="24"/>
          <w:szCs w:val="24"/>
        </w:rPr>
        <w:t>Tricchogaster</w:t>
      </w:r>
      <w:proofErr w:type="spellEnd"/>
      <w:r w:rsidRPr="002943E3">
        <w:rPr>
          <w:rFonts w:ascii="Times New Roman" w:hAnsi="Times New Roman"/>
          <w:i/>
          <w:sz w:val="24"/>
          <w:szCs w:val="24"/>
        </w:rPr>
        <w:t xml:space="preserve"> </w:t>
      </w:r>
      <w:proofErr w:type="spellStart"/>
      <w:r w:rsidRPr="002943E3">
        <w:rPr>
          <w:rFonts w:ascii="Times New Roman" w:hAnsi="Times New Roman"/>
          <w:i/>
          <w:sz w:val="24"/>
          <w:szCs w:val="24"/>
        </w:rPr>
        <w:t>faciata</w:t>
      </w:r>
      <w:proofErr w:type="spellEnd"/>
      <w:r>
        <w:rPr>
          <w:rFonts w:ascii="Times New Roman" w:hAnsi="Times New Roman"/>
          <w:sz w:val="24"/>
          <w:szCs w:val="24"/>
        </w:rPr>
        <w:t xml:space="preserve">), </w:t>
      </w:r>
      <w:proofErr w:type="spellStart"/>
      <w:r w:rsidRPr="00792F76">
        <w:rPr>
          <w:rFonts w:ascii="Times New Roman" w:hAnsi="Times New Roman"/>
          <w:sz w:val="24"/>
          <w:szCs w:val="24"/>
        </w:rPr>
        <w:t>Perciformes</w:t>
      </w:r>
      <w:proofErr w:type="spellEnd"/>
      <w:r>
        <w:rPr>
          <w:rFonts w:ascii="Times New Roman" w:hAnsi="Times New Roman"/>
          <w:sz w:val="24"/>
          <w:szCs w:val="24"/>
        </w:rPr>
        <w:t xml:space="preserve"> with 1 family (</w:t>
      </w:r>
      <w:proofErr w:type="spellStart"/>
      <w:r w:rsidRPr="00944848">
        <w:rPr>
          <w:rFonts w:ascii="Times New Roman" w:hAnsi="Times New Roman"/>
          <w:sz w:val="24"/>
          <w:szCs w:val="24"/>
        </w:rPr>
        <w:t>Nandidae</w:t>
      </w:r>
      <w:proofErr w:type="spellEnd"/>
      <w:r>
        <w:rPr>
          <w:rFonts w:ascii="Times New Roman" w:hAnsi="Times New Roman"/>
          <w:sz w:val="24"/>
          <w:szCs w:val="24"/>
        </w:rPr>
        <w:t>) and 1 fish species (</w:t>
      </w:r>
      <w:proofErr w:type="spellStart"/>
      <w:r w:rsidRPr="002943E3">
        <w:rPr>
          <w:rFonts w:ascii="Times New Roman" w:hAnsi="Times New Roman"/>
          <w:i/>
          <w:sz w:val="24"/>
          <w:szCs w:val="24"/>
        </w:rPr>
        <w:t>Nandus</w:t>
      </w:r>
      <w:proofErr w:type="spellEnd"/>
      <w:r w:rsidRPr="002943E3">
        <w:rPr>
          <w:rFonts w:ascii="Times New Roman" w:hAnsi="Times New Roman"/>
          <w:i/>
          <w:sz w:val="24"/>
          <w:szCs w:val="24"/>
        </w:rPr>
        <w:t xml:space="preserve"> </w:t>
      </w:r>
      <w:proofErr w:type="spellStart"/>
      <w:r w:rsidRPr="002943E3">
        <w:rPr>
          <w:rFonts w:ascii="Times New Roman" w:hAnsi="Times New Roman"/>
          <w:i/>
          <w:sz w:val="24"/>
          <w:szCs w:val="24"/>
        </w:rPr>
        <w:t>nandus</w:t>
      </w:r>
      <w:proofErr w:type="spellEnd"/>
      <w:r>
        <w:rPr>
          <w:rFonts w:ascii="Times New Roman" w:hAnsi="Times New Roman"/>
          <w:sz w:val="24"/>
          <w:szCs w:val="24"/>
        </w:rPr>
        <w:t xml:space="preserve">), </w:t>
      </w:r>
      <w:proofErr w:type="spellStart"/>
      <w:r w:rsidRPr="00792F76">
        <w:rPr>
          <w:rFonts w:ascii="Times New Roman" w:hAnsi="Times New Roman"/>
          <w:sz w:val="24"/>
          <w:szCs w:val="24"/>
        </w:rPr>
        <w:t>Beloniformes</w:t>
      </w:r>
      <w:proofErr w:type="spellEnd"/>
      <w:r>
        <w:rPr>
          <w:rFonts w:ascii="Times New Roman" w:hAnsi="Times New Roman"/>
          <w:sz w:val="24"/>
          <w:szCs w:val="24"/>
        </w:rPr>
        <w:t xml:space="preserve"> with 1 family (</w:t>
      </w:r>
      <w:proofErr w:type="spellStart"/>
      <w:r w:rsidRPr="006E41F1">
        <w:rPr>
          <w:rFonts w:ascii="Times New Roman" w:hAnsi="Times New Roman"/>
          <w:sz w:val="24"/>
          <w:szCs w:val="24"/>
        </w:rPr>
        <w:t>Belonidae</w:t>
      </w:r>
      <w:proofErr w:type="spellEnd"/>
      <w:r>
        <w:rPr>
          <w:rFonts w:ascii="Times New Roman" w:hAnsi="Times New Roman"/>
          <w:sz w:val="24"/>
          <w:szCs w:val="24"/>
        </w:rPr>
        <w:t>) and 1 fish species (</w:t>
      </w:r>
      <w:proofErr w:type="spellStart"/>
      <w:r w:rsidRPr="002943E3">
        <w:rPr>
          <w:rFonts w:ascii="Times New Roman" w:hAnsi="Times New Roman"/>
          <w:i/>
          <w:sz w:val="24"/>
          <w:szCs w:val="24"/>
        </w:rPr>
        <w:t>Xenentodon</w:t>
      </w:r>
      <w:proofErr w:type="spellEnd"/>
      <w:r w:rsidRPr="002943E3">
        <w:rPr>
          <w:rFonts w:ascii="Times New Roman" w:hAnsi="Times New Roman"/>
          <w:i/>
          <w:sz w:val="24"/>
          <w:szCs w:val="24"/>
        </w:rPr>
        <w:t xml:space="preserve"> </w:t>
      </w:r>
      <w:proofErr w:type="spellStart"/>
      <w:r w:rsidRPr="002943E3">
        <w:rPr>
          <w:rFonts w:ascii="Times New Roman" w:hAnsi="Times New Roman"/>
          <w:i/>
          <w:sz w:val="24"/>
          <w:szCs w:val="24"/>
        </w:rPr>
        <w:t>cancila</w:t>
      </w:r>
      <w:proofErr w:type="spellEnd"/>
      <w:r>
        <w:rPr>
          <w:rFonts w:ascii="Times New Roman" w:hAnsi="Times New Roman"/>
          <w:sz w:val="24"/>
          <w:szCs w:val="24"/>
        </w:rPr>
        <w:t xml:space="preserve">) and </w:t>
      </w:r>
      <w:proofErr w:type="spellStart"/>
      <w:r w:rsidRPr="00792F76">
        <w:rPr>
          <w:rFonts w:ascii="Times New Roman" w:hAnsi="Times New Roman"/>
          <w:sz w:val="24"/>
          <w:szCs w:val="24"/>
        </w:rPr>
        <w:t>Synbranchiformes</w:t>
      </w:r>
      <w:proofErr w:type="spellEnd"/>
      <w:r>
        <w:rPr>
          <w:rFonts w:ascii="Times New Roman" w:hAnsi="Times New Roman"/>
          <w:sz w:val="24"/>
          <w:szCs w:val="24"/>
        </w:rPr>
        <w:t xml:space="preserve"> with 1 family </w:t>
      </w:r>
      <w:r w:rsidRPr="006E41F1">
        <w:rPr>
          <w:rFonts w:ascii="Times New Roman" w:hAnsi="Times New Roman"/>
          <w:sz w:val="24"/>
          <w:szCs w:val="24"/>
        </w:rPr>
        <w:t>(</w:t>
      </w:r>
      <w:proofErr w:type="spellStart"/>
      <w:r w:rsidRPr="006E41F1">
        <w:rPr>
          <w:rFonts w:ascii="Times New Roman" w:hAnsi="Times New Roman"/>
          <w:sz w:val="24"/>
          <w:szCs w:val="24"/>
        </w:rPr>
        <w:t>Mastacembelidae</w:t>
      </w:r>
      <w:proofErr w:type="spellEnd"/>
      <w:r>
        <w:rPr>
          <w:rFonts w:ascii="Times New Roman" w:hAnsi="Times New Roman"/>
          <w:sz w:val="24"/>
          <w:szCs w:val="24"/>
        </w:rPr>
        <w:t>) and 1 fish species (</w:t>
      </w:r>
      <w:proofErr w:type="spellStart"/>
      <w:r w:rsidRPr="002943E3">
        <w:rPr>
          <w:rFonts w:ascii="Times New Roman" w:hAnsi="Times New Roman"/>
          <w:i/>
          <w:sz w:val="24"/>
          <w:szCs w:val="24"/>
        </w:rPr>
        <w:t>Mastacembelus</w:t>
      </w:r>
      <w:proofErr w:type="spellEnd"/>
      <w:r w:rsidRPr="002943E3">
        <w:rPr>
          <w:rFonts w:ascii="Times New Roman" w:hAnsi="Times New Roman"/>
          <w:i/>
          <w:sz w:val="24"/>
          <w:szCs w:val="24"/>
        </w:rPr>
        <w:t xml:space="preserve"> </w:t>
      </w:r>
      <w:proofErr w:type="spellStart"/>
      <w:r w:rsidRPr="002943E3">
        <w:rPr>
          <w:rFonts w:ascii="Times New Roman" w:hAnsi="Times New Roman"/>
          <w:i/>
          <w:sz w:val="24"/>
          <w:szCs w:val="24"/>
        </w:rPr>
        <w:t>armatus</w:t>
      </w:r>
      <w:proofErr w:type="spellEnd"/>
      <w:r>
        <w:rPr>
          <w:rFonts w:ascii="Times New Roman" w:hAnsi="Times New Roman"/>
          <w:sz w:val="24"/>
          <w:szCs w:val="24"/>
        </w:rPr>
        <w:t>).</w:t>
      </w:r>
    </w:p>
    <w:p w14:paraId="3E451112" w14:textId="77777777" w:rsidR="00DA454A" w:rsidRDefault="00DA454A" w:rsidP="00DA454A">
      <w:pPr>
        <w:spacing w:line="360" w:lineRule="auto"/>
        <w:jc w:val="both"/>
        <w:rPr>
          <w:rFonts w:ascii="Times New Roman" w:hAnsi="Times New Roman"/>
          <w:sz w:val="24"/>
          <w:szCs w:val="24"/>
        </w:rPr>
      </w:pPr>
      <w:r>
        <w:rPr>
          <w:rFonts w:ascii="Times New Roman" w:hAnsi="Times New Roman"/>
          <w:sz w:val="24"/>
          <w:szCs w:val="24"/>
        </w:rPr>
        <w:t xml:space="preserve">At site A1, 30 species from 10 families were recorded which is presented in Figure 3. </w:t>
      </w:r>
      <w:proofErr w:type="spellStart"/>
      <w:r w:rsidRPr="00FB04EA">
        <w:rPr>
          <w:rFonts w:ascii="Times New Roman" w:hAnsi="Times New Roman"/>
          <w:sz w:val="24"/>
          <w:szCs w:val="24"/>
        </w:rPr>
        <w:t>Cyprinidae</w:t>
      </w:r>
      <w:proofErr w:type="spellEnd"/>
      <w:r>
        <w:rPr>
          <w:rFonts w:ascii="Times New Roman" w:hAnsi="Times New Roman"/>
          <w:sz w:val="24"/>
          <w:szCs w:val="24"/>
        </w:rPr>
        <w:t xml:space="preserve"> is the most abundant family, contributing 52% of species, followed by the family </w:t>
      </w:r>
      <w:proofErr w:type="spellStart"/>
      <w:r w:rsidRPr="009F21CB">
        <w:rPr>
          <w:rFonts w:ascii="Times New Roman" w:hAnsi="Times New Roman"/>
          <w:sz w:val="24"/>
          <w:szCs w:val="24"/>
        </w:rPr>
        <w:t>Bagridae</w:t>
      </w:r>
      <w:proofErr w:type="spellEnd"/>
      <w:r>
        <w:rPr>
          <w:rFonts w:ascii="Times New Roman" w:hAnsi="Times New Roman"/>
          <w:sz w:val="24"/>
          <w:szCs w:val="24"/>
        </w:rPr>
        <w:t xml:space="preserve"> 21% species, </w:t>
      </w:r>
      <w:proofErr w:type="spellStart"/>
      <w:r w:rsidRPr="00573E24">
        <w:rPr>
          <w:rFonts w:ascii="Times New Roman" w:hAnsi="Times New Roman"/>
          <w:sz w:val="24"/>
          <w:szCs w:val="24"/>
        </w:rPr>
        <w:t>Nemacheilidae</w:t>
      </w:r>
      <w:proofErr w:type="spellEnd"/>
      <w:r>
        <w:rPr>
          <w:rFonts w:ascii="Times New Roman" w:hAnsi="Times New Roman"/>
          <w:sz w:val="24"/>
          <w:szCs w:val="24"/>
        </w:rPr>
        <w:t xml:space="preserve">, </w:t>
      </w:r>
      <w:proofErr w:type="spellStart"/>
      <w:r w:rsidRPr="006400C6">
        <w:rPr>
          <w:rFonts w:ascii="Times New Roman" w:hAnsi="Times New Roman"/>
          <w:sz w:val="24"/>
          <w:szCs w:val="24"/>
        </w:rPr>
        <w:t>Botidae</w:t>
      </w:r>
      <w:proofErr w:type="spellEnd"/>
      <w:r>
        <w:rPr>
          <w:rFonts w:ascii="Times New Roman" w:hAnsi="Times New Roman"/>
          <w:sz w:val="24"/>
          <w:szCs w:val="24"/>
        </w:rPr>
        <w:t xml:space="preserve">, </w:t>
      </w:r>
      <w:proofErr w:type="spellStart"/>
      <w:r w:rsidRPr="006400C6">
        <w:rPr>
          <w:rFonts w:ascii="Times New Roman" w:hAnsi="Times New Roman"/>
          <w:sz w:val="24"/>
          <w:szCs w:val="24"/>
        </w:rPr>
        <w:t>Claridae</w:t>
      </w:r>
      <w:proofErr w:type="spellEnd"/>
      <w:r>
        <w:rPr>
          <w:rFonts w:ascii="Times New Roman" w:hAnsi="Times New Roman"/>
          <w:sz w:val="24"/>
          <w:szCs w:val="24"/>
        </w:rPr>
        <w:t xml:space="preserve"> 4% species each, </w:t>
      </w:r>
      <w:proofErr w:type="spellStart"/>
      <w:r w:rsidRPr="006400C6">
        <w:rPr>
          <w:rFonts w:ascii="Times New Roman" w:hAnsi="Times New Roman"/>
          <w:sz w:val="24"/>
          <w:szCs w:val="24"/>
        </w:rPr>
        <w:t>Sisoridae</w:t>
      </w:r>
      <w:proofErr w:type="spellEnd"/>
      <w:r>
        <w:rPr>
          <w:rFonts w:ascii="Times New Roman" w:hAnsi="Times New Roman"/>
          <w:sz w:val="24"/>
          <w:szCs w:val="24"/>
        </w:rPr>
        <w:t xml:space="preserve">, </w:t>
      </w:r>
      <w:proofErr w:type="spellStart"/>
      <w:r w:rsidRPr="006400C6">
        <w:rPr>
          <w:rFonts w:ascii="Times New Roman" w:hAnsi="Times New Roman"/>
          <w:sz w:val="24"/>
          <w:szCs w:val="24"/>
        </w:rPr>
        <w:t>Schilbeidae</w:t>
      </w:r>
      <w:proofErr w:type="spellEnd"/>
      <w:r>
        <w:rPr>
          <w:rFonts w:ascii="Times New Roman" w:hAnsi="Times New Roman"/>
          <w:sz w:val="24"/>
          <w:szCs w:val="24"/>
        </w:rPr>
        <w:t xml:space="preserve">, </w:t>
      </w:r>
      <w:proofErr w:type="spellStart"/>
      <w:r w:rsidRPr="006400C6">
        <w:rPr>
          <w:rFonts w:ascii="Times New Roman" w:hAnsi="Times New Roman"/>
          <w:sz w:val="24"/>
          <w:szCs w:val="24"/>
        </w:rPr>
        <w:t>Channidae</w:t>
      </w:r>
      <w:proofErr w:type="spellEnd"/>
      <w:r>
        <w:rPr>
          <w:rFonts w:ascii="Times New Roman" w:hAnsi="Times New Roman"/>
          <w:sz w:val="24"/>
          <w:szCs w:val="24"/>
        </w:rPr>
        <w:t xml:space="preserve">, </w:t>
      </w:r>
      <w:proofErr w:type="spellStart"/>
      <w:r w:rsidRPr="006400C6">
        <w:rPr>
          <w:rFonts w:ascii="Times New Roman" w:hAnsi="Times New Roman"/>
          <w:sz w:val="24"/>
          <w:szCs w:val="24"/>
        </w:rPr>
        <w:lastRenderedPageBreak/>
        <w:t>Osphronemidae</w:t>
      </w:r>
      <w:proofErr w:type="spellEnd"/>
      <w:r>
        <w:rPr>
          <w:rFonts w:ascii="Times New Roman" w:hAnsi="Times New Roman"/>
          <w:sz w:val="24"/>
          <w:szCs w:val="24"/>
        </w:rPr>
        <w:t xml:space="preserve">, and </w:t>
      </w:r>
      <w:proofErr w:type="spellStart"/>
      <w:r w:rsidRPr="008558B8">
        <w:rPr>
          <w:rFonts w:ascii="Times New Roman" w:hAnsi="Times New Roman"/>
          <w:sz w:val="24"/>
          <w:szCs w:val="24"/>
        </w:rPr>
        <w:t>Nandidae</w:t>
      </w:r>
      <w:proofErr w:type="spellEnd"/>
      <w:r>
        <w:rPr>
          <w:rFonts w:ascii="Times New Roman" w:hAnsi="Times New Roman"/>
          <w:sz w:val="24"/>
          <w:szCs w:val="24"/>
        </w:rPr>
        <w:t xml:space="preserve"> 3% species each. At site A2, 29 species from 12 families were recorded which is presented in Figure 4. </w:t>
      </w:r>
      <w:proofErr w:type="spellStart"/>
      <w:r w:rsidRPr="00FB04EA">
        <w:rPr>
          <w:rFonts w:ascii="Times New Roman" w:hAnsi="Times New Roman"/>
          <w:sz w:val="24"/>
          <w:szCs w:val="24"/>
        </w:rPr>
        <w:t>Cyprinidae</w:t>
      </w:r>
      <w:proofErr w:type="spellEnd"/>
      <w:r>
        <w:rPr>
          <w:rFonts w:ascii="Times New Roman" w:hAnsi="Times New Roman"/>
          <w:sz w:val="24"/>
          <w:szCs w:val="24"/>
        </w:rPr>
        <w:t xml:space="preserve"> is the most abundant family contributing 38% of species, followed by the family </w:t>
      </w:r>
      <w:proofErr w:type="spellStart"/>
      <w:r w:rsidRPr="009F21CB">
        <w:rPr>
          <w:rFonts w:ascii="Times New Roman" w:hAnsi="Times New Roman"/>
          <w:sz w:val="24"/>
          <w:szCs w:val="24"/>
        </w:rPr>
        <w:t>Bagridae</w:t>
      </w:r>
      <w:proofErr w:type="spellEnd"/>
      <w:r>
        <w:rPr>
          <w:rFonts w:ascii="Times New Roman" w:hAnsi="Times New Roman"/>
          <w:sz w:val="24"/>
          <w:szCs w:val="24"/>
        </w:rPr>
        <w:t xml:space="preserve"> 21% of species, </w:t>
      </w:r>
      <w:proofErr w:type="spellStart"/>
      <w:r w:rsidRPr="008558B8">
        <w:rPr>
          <w:rFonts w:ascii="Times New Roman" w:hAnsi="Times New Roman"/>
          <w:sz w:val="24"/>
          <w:szCs w:val="24"/>
        </w:rPr>
        <w:t>Notopteridae</w:t>
      </w:r>
      <w:proofErr w:type="spellEnd"/>
      <w:r>
        <w:rPr>
          <w:rFonts w:ascii="Times New Roman" w:hAnsi="Times New Roman"/>
          <w:sz w:val="24"/>
          <w:szCs w:val="24"/>
        </w:rPr>
        <w:t xml:space="preserve"> and </w:t>
      </w:r>
      <w:proofErr w:type="spellStart"/>
      <w:r w:rsidRPr="008558B8">
        <w:rPr>
          <w:rFonts w:ascii="Times New Roman" w:hAnsi="Times New Roman"/>
          <w:sz w:val="24"/>
          <w:szCs w:val="24"/>
        </w:rPr>
        <w:t>Channidae</w:t>
      </w:r>
      <w:proofErr w:type="spellEnd"/>
      <w:r>
        <w:rPr>
          <w:rFonts w:ascii="Times New Roman" w:hAnsi="Times New Roman"/>
          <w:sz w:val="24"/>
          <w:szCs w:val="24"/>
        </w:rPr>
        <w:t xml:space="preserve"> 7% of species each, </w:t>
      </w:r>
      <w:proofErr w:type="spellStart"/>
      <w:r w:rsidRPr="002943DB">
        <w:rPr>
          <w:rFonts w:ascii="Times New Roman" w:hAnsi="Times New Roman"/>
          <w:sz w:val="24"/>
          <w:szCs w:val="24"/>
        </w:rPr>
        <w:t>Siluridae</w:t>
      </w:r>
      <w:proofErr w:type="spellEnd"/>
      <w:r>
        <w:rPr>
          <w:rFonts w:ascii="Times New Roman" w:hAnsi="Times New Roman"/>
          <w:sz w:val="24"/>
          <w:szCs w:val="24"/>
        </w:rPr>
        <w:t xml:space="preserve">, </w:t>
      </w:r>
      <w:proofErr w:type="spellStart"/>
      <w:r w:rsidRPr="002943DB">
        <w:rPr>
          <w:rFonts w:ascii="Times New Roman" w:hAnsi="Times New Roman"/>
          <w:sz w:val="24"/>
          <w:szCs w:val="24"/>
        </w:rPr>
        <w:t>Claridae</w:t>
      </w:r>
      <w:proofErr w:type="spellEnd"/>
      <w:r>
        <w:rPr>
          <w:rFonts w:ascii="Times New Roman" w:hAnsi="Times New Roman"/>
          <w:sz w:val="24"/>
          <w:szCs w:val="24"/>
        </w:rPr>
        <w:t xml:space="preserve">, </w:t>
      </w:r>
      <w:proofErr w:type="spellStart"/>
      <w:r w:rsidRPr="002943DB">
        <w:rPr>
          <w:rFonts w:ascii="Times New Roman" w:hAnsi="Times New Roman"/>
          <w:sz w:val="24"/>
          <w:szCs w:val="24"/>
        </w:rPr>
        <w:t>Sisoridae</w:t>
      </w:r>
      <w:proofErr w:type="spellEnd"/>
      <w:r>
        <w:rPr>
          <w:rFonts w:ascii="Times New Roman" w:hAnsi="Times New Roman"/>
          <w:sz w:val="24"/>
          <w:szCs w:val="24"/>
        </w:rPr>
        <w:t xml:space="preserve"> 4% of species each, </w:t>
      </w:r>
      <w:proofErr w:type="spellStart"/>
      <w:r w:rsidRPr="006F611F">
        <w:rPr>
          <w:rFonts w:ascii="Times New Roman" w:hAnsi="Times New Roman"/>
          <w:sz w:val="24"/>
          <w:szCs w:val="24"/>
        </w:rPr>
        <w:t>Heteropneustidae</w:t>
      </w:r>
      <w:proofErr w:type="spellEnd"/>
      <w:r>
        <w:rPr>
          <w:rFonts w:ascii="Times New Roman" w:hAnsi="Times New Roman"/>
          <w:sz w:val="24"/>
          <w:szCs w:val="24"/>
        </w:rPr>
        <w:t xml:space="preserve">, </w:t>
      </w:r>
      <w:proofErr w:type="spellStart"/>
      <w:r w:rsidRPr="006F611F">
        <w:rPr>
          <w:rFonts w:ascii="Times New Roman" w:hAnsi="Times New Roman"/>
          <w:sz w:val="24"/>
          <w:szCs w:val="24"/>
        </w:rPr>
        <w:t>Ailiidae</w:t>
      </w:r>
      <w:proofErr w:type="spellEnd"/>
      <w:r>
        <w:rPr>
          <w:rFonts w:ascii="Times New Roman" w:hAnsi="Times New Roman"/>
          <w:sz w:val="24"/>
          <w:szCs w:val="24"/>
        </w:rPr>
        <w:t>,</w:t>
      </w:r>
      <w:r>
        <w:t xml:space="preserve"> </w:t>
      </w:r>
      <w:proofErr w:type="spellStart"/>
      <w:r w:rsidRPr="006F611F">
        <w:rPr>
          <w:rFonts w:ascii="Times New Roman" w:hAnsi="Times New Roman"/>
          <w:sz w:val="24"/>
          <w:szCs w:val="24"/>
        </w:rPr>
        <w:t>Nandidae</w:t>
      </w:r>
      <w:proofErr w:type="spellEnd"/>
      <w:r>
        <w:rPr>
          <w:rFonts w:ascii="Times New Roman" w:hAnsi="Times New Roman"/>
          <w:sz w:val="24"/>
          <w:szCs w:val="24"/>
        </w:rPr>
        <w:t xml:space="preserve">, </w:t>
      </w:r>
      <w:proofErr w:type="spellStart"/>
      <w:r w:rsidRPr="006F611F">
        <w:rPr>
          <w:rFonts w:ascii="Times New Roman" w:hAnsi="Times New Roman"/>
          <w:sz w:val="24"/>
          <w:szCs w:val="24"/>
        </w:rPr>
        <w:t>Belonidae</w:t>
      </w:r>
      <w:proofErr w:type="spellEnd"/>
      <w:r>
        <w:rPr>
          <w:rFonts w:ascii="Times New Roman" w:hAnsi="Times New Roman"/>
          <w:sz w:val="24"/>
          <w:szCs w:val="24"/>
        </w:rPr>
        <w:t xml:space="preserve">, </w:t>
      </w:r>
      <w:proofErr w:type="spellStart"/>
      <w:r w:rsidRPr="006F611F">
        <w:rPr>
          <w:rFonts w:ascii="Times New Roman" w:hAnsi="Times New Roman"/>
          <w:sz w:val="24"/>
          <w:szCs w:val="24"/>
        </w:rPr>
        <w:t>Mastacembelidae</w:t>
      </w:r>
      <w:proofErr w:type="spellEnd"/>
      <w:r>
        <w:rPr>
          <w:rFonts w:ascii="Times New Roman" w:hAnsi="Times New Roman"/>
          <w:sz w:val="24"/>
          <w:szCs w:val="24"/>
        </w:rPr>
        <w:t xml:space="preserve"> (3%) species each. At site A3, 24 species belonging to 13 families were recorded which is presented in Figure 5. </w:t>
      </w:r>
      <w:proofErr w:type="spellStart"/>
      <w:r w:rsidRPr="006F611F">
        <w:rPr>
          <w:rFonts w:ascii="Times New Roman" w:hAnsi="Times New Roman"/>
          <w:sz w:val="24"/>
          <w:szCs w:val="24"/>
        </w:rPr>
        <w:t>Cyprinidae</w:t>
      </w:r>
      <w:proofErr w:type="spellEnd"/>
      <w:r w:rsidRPr="006F611F">
        <w:rPr>
          <w:rFonts w:ascii="Times New Roman" w:hAnsi="Times New Roman"/>
          <w:sz w:val="24"/>
          <w:szCs w:val="24"/>
        </w:rPr>
        <w:t xml:space="preserve"> is the most abundant family contributing </w:t>
      </w:r>
      <w:r>
        <w:rPr>
          <w:rFonts w:ascii="Times New Roman" w:hAnsi="Times New Roman"/>
          <w:sz w:val="24"/>
          <w:szCs w:val="24"/>
        </w:rPr>
        <w:t>27</w:t>
      </w:r>
      <w:r w:rsidRPr="006F611F">
        <w:rPr>
          <w:rFonts w:ascii="Times New Roman" w:hAnsi="Times New Roman"/>
          <w:sz w:val="24"/>
          <w:szCs w:val="24"/>
        </w:rPr>
        <w:t xml:space="preserve">% of species, followed by the family </w:t>
      </w:r>
      <w:proofErr w:type="spellStart"/>
      <w:r w:rsidRPr="006F611F">
        <w:rPr>
          <w:rFonts w:ascii="Times New Roman" w:hAnsi="Times New Roman"/>
          <w:sz w:val="24"/>
          <w:szCs w:val="24"/>
        </w:rPr>
        <w:t>Bagridae</w:t>
      </w:r>
      <w:proofErr w:type="spellEnd"/>
      <w:r w:rsidRPr="006F611F">
        <w:rPr>
          <w:rFonts w:ascii="Times New Roman" w:hAnsi="Times New Roman"/>
          <w:sz w:val="24"/>
          <w:szCs w:val="24"/>
        </w:rPr>
        <w:t xml:space="preserve"> 2</w:t>
      </w:r>
      <w:r>
        <w:rPr>
          <w:rFonts w:ascii="Times New Roman" w:hAnsi="Times New Roman"/>
          <w:sz w:val="24"/>
          <w:szCs w:val="24"/>
        </w:rPr>
        <w:t>3</w:t>
      </w:r>
      <w:r w:rsidRPr="006F611F">
        <w:rPr>
          <w:rFonts w:ascii="Times New Roman" w:hAnsi="Times New Roman"/>
          <w:sz w:val="24"/>
          <w:szCs w:val="24"/>
        </w:rPr>
        <w:t>% of species</w:t>
      </w:r>
      <w:r>
        <w:rPr>
          <w:rFonts w:ascii="Times New Roman" w:hAnsi="Times New Roman"/>
          <w:sz w:val="24"/>
          <w:szCs w:val="24"/>
        </w:rPr>
        <w:t xml:space="preserve">, </w:t>
      </w:r>
      <w:proofErr w:type="spellStart"/>
      <w:r w:rsidRPr="00660E00">
        <w:rPr>
          <w:rFonts w:ascii="Times New Roman" w:hAnsi="Times New Roman"/>
          <w:sz w:val="24"/>
          <w:szCs w:val="24"/>
        </w:rPr>
        <w:t>Notopteridae</w:t>
      </w:r>
      <w:proofErr w:type="spellEnd"/>
      <w:r w:rsidRPr="00660E00">
        <w:rPr>
          <w:rFonts w:ascii="Times New Roman" w:hAnsi="Times New Roman"/>
          <w:sz w:val="24"/>
          <w:szCs w:val="24"/>
        </w:rPr>
        <w:t xml:space="preserve"> and </w:t>
      </w:r>
      <w:proofErr w:type="spellStart"/>
      <w:r w:rsidRPr="00660E00">
        <w:rPr>
          <w:rFonts w:ascii="Times New Roman" w:hAnsi="Times New Roman"/>
          <w:sz w:val="24"/>
          <w:szCs w:val="24"/>
        </w:rPr>
        <w:t>Channidae</w:t>
      </w:r>
      <w:proofErr w:type="spellEnd"/>
      <w:r w:rsidRPr="00660E00">
        <w:rPr>
          <w:rFonts w:ascii="Times New Roman" w:hAnsi="Times New Roman"/>
          <w:sz w:val="24"/>
          <w:szCs w:val="24"/>
        </w:rPr>
        <w:t xml:space="preserve"> 7% of species each,</w:t>
      </w:r>
      <w:r>
        <w:rPr>
          <w:rFonts w:ascii="Times New Roman" w:hAnsi="Times New Roman"/>
          <w:sz w:val="24"/>
          <w:szCs w:val="24"/>
        </w:rPr>
        <w:t xml:space="preserve"> </w:t>
      </w:r>
      <w:proofErr w:type="spellStart"/>
      <w:r w:rsidRPr="00660E00">
        <w:rPr>
          <w:rFonts w:ascii="Times New Roman" w:hAnsi="Times New Roman"/>
          <w:sz w:val="24"/>
          <w:szCs w:val="24"/>
        </w:rPr>
        <w:t>Nemacheilidae</w:t>
      </w:r>
      <w:proofErr w:type="spellEnd"/>
      <w:r>
        <w:rPr>
          <w:rFonts w:ascii="Times New Roman" w:hAnsi="Times New Roman"/>
          <w:sz w:val="24"/>
          <w:szCs w:val="24"/>
        </w:rPr>
        <w:t xml:space="preserve">, </w:t>
      </w:r>
      <w:proofErr w:type="spellStart"/>
      <w:r w:rsidRPr="00660E00">
        <w:rPr>
          <w:rFonts w:ascii="Times New Roman" w:hAnsi="Times New Roman"/>
          <w:sz w:val="24"/>
          <w:szCs w:val="24"/>
        </w:rPr>
        <w:t>Siluridae</w:t>
      </w:r>
      <w:proofErr w:type="spellEnd"/>
      <w:r>
        <w:rPr>
          <w:rFonts w:ascii="Times New Roman" w:hAnsi="Times New Roman"/>
          <w:sz w:val="24"/>
          <w:szCs w:val="24"/>
        </w:rPr>
        <w:t>,</w:t>
      </w:r>
      <w:r w:rsidRPr="00660E00">
        <w:rPr>
          <w:rFonts w:ascii="Times New Roman" w:hAnsi="Times New Roman"/>
          <w:sz w:val="24"/>
          <w:szCs w:val="24"/>
        </w:rPr>
        <w:t xml:space="preserve"> </w:t>
      </w:r>
      <w:proofErr w:type="spellStart"/>
      <w:r w:rsidRPr="00660E00">
        <w:rPr>
          <w:rFonts w:ascii="Times New Roman" w:hAnsi="Times New Roman"/>
          <w:sz w:val="24"/>
          <w:szCs w:val="24"/>
        </w:rPr>
        <w:t>Claridae</w:t>
      </w:r>
      <w:proofErr w:type="spellEnd"/>
      <w:r>
        <w:rPr>
          <w:rFonts w:ascii="Times New Roman" w:hAnsi="Times New Roman"/>
          <w:sz w:val="24"/>
          <w:szCs w:val="24"/>
        </w:rPr>
        <w:t>,</w:t>
      </w:r>
      <w:r w:rsidRPr="00660E00">
        <w:rPr>
          <w:rFonts w:ascii="Times New Roman" w:hAnsi="Times New Roman"/>
          <w:sz w:val="24"/>
          <w:szCs w:val="24"/>
        </w:rPr>
        <w:t xml:space="preserve"> </w:t>
      </w:r>
      <w:proofErr w:type="spellStart"/>
      <w:r w:rsidRPr="00660E00">
        <w:rPr>
          <w:rFonts w:ascii="Times New Roman" w:hAnsi="Times New Roman"/>
          <w:sz w:val="24"/>
          <w:szCs w:val="24"/>
        </w:rPr>
        <w:t>Sisoridae</w:t>
      </w:r>
      <w:proofErr w:type="spellEnd"/>
      <w:r>
        <w:rPr>
          <w:rFonts w:ascii="Times New Roman" w:hAnsi="Times New Roman"/>
          <w:sz w:val="24"/>
          <w:szCs w:val="24"/>
        </w:rPr>
        <w:t xml:space="preserve">, </w:t>
      </w:r>
      <w:proofErr w:type="spellStart"/>
      <w:r w:rsidRPr="00660E00">
        <w:rPr>
          <w:rFonts w:ascii="Times New Roman" w:hAnsi="Times New Roman"/>
          <w:sz w:val="24"/>
          <w:szCs w:val="24"/>
        </w:rPr>
        <w:t>Heteropneustidae</w:t>
      </w:r>
      <w:proofErr w:type="spellEnd"/>
      <w:r>
        <w:rPr>
          <w:rFonts w:ascii="Times New Roman" w:hAnsi="Times New Roman"/>
          <w:sz w:val="24"/>
          <w:szCs w:val="24"/>
        </w:rPr>
        <w:t>,</w:t>
      </w:r>
      <w:r w:rsidRPr="00660E00">
        <w:rPr>
          <w:rFonts w:ascii="Times New Roman" w:hAnsi="Times New Roman"/>
          <w:sz w:val="24"/>
          <w:szCs w:val="24"/>
        </w:rPr>
        <w:t xml:space="preserve"> </w:t>
      </w:r>
      <w:proofErr w:type="spellStart"/>
      <w:r w:rsidRPr="00660E00">
        <w:rPr>
          <w:rFonts w:ascii="Times New Roman" w:hAnsi="Times New Roman"/>
          <w:sz w:val="24"/>
          <w:szCs w:val="24"/>
        </w:rPr>
        <w:t>Ailiidae</w:t>
      </w:r>
      <w:proofErr w:type="spellEnd"/>
      <w:r>
        <w:rPr>
          <w:rFonts w:ascii="Times New Roman" w:hAnsi="Times New Roman"/>
          <w:sz w:val="24"/>
          <w:szCs w:val="24"/>
        </w:rPr>
        <w:t xml:space="preserve">, </w:t>
      </w:r>
      <w:proofErr w:type="spellStart"/>
      <w:r w:rsidRPr="00660E00">
        <w:rPr>
          <w:rFonts w:ascii="Times New Roman" w:hAnsi="Times New Roman"/>
          <w:sz w:val="24"/>
          <w:szCs w:val="24"/>
        </w:rPr>
        <w:t>Nandidae</w:t>
      </w:r>
      <w:proofErr w:type="spellEnd"/>
      <w:r>
        <w:rPr>
          <w:rFonts w:ascii="Times New Roman" w:hAnsi="Times New Roman"/>
          <w:sz w:val="24"/>
          <w:szCs w:val="24"/>
        </w:rPr>
        <w:t xml:space="preserve">, </w:t>
      </w:r>
      <w:proofErr w:type="spellStart"/>
      <w:r w:rsidRPr="00660E00">
        <w:rPr>
          <w:rFonts w:ascii="Times New Roman" w:hAnsi="Times New Roman"/>
          <w:sz w:val="24"/>
          <w:szCs w:val="24"/>
        </w:rPr>
        <w:t>Belonidae</w:t>
      </w:r>
      <w:proofErr w:type="spellEnd"/>
      <w:r>
        <w:rPr>
          <w:rFonts w:ascii="Times New Roman" w:hAnsi="Times New Roman"/>
          <w:sz w:val="24"/>
          <w:szCs w:val="24"/>
        </w:rPr>
        <w:t>,</w:t>
      </w:r>
      <w:r w:rsidRPr="00660E00">
        <w:rPr>
          <w:rFonts w:ascii="Times New Roman" w:hAnsi="Times New Roman"/>
          <w:sz w:val="24"/>
          <w:szCs w:val="24"/>
        </w:rPr>
        <w:t xml:space="preserve"> </w:t>
      </w:r>
      <w:proofErr w:type="spellStart"/>
      <w:r w:rsidRPr="00660E00">
        <w:rPr>
          <w:rFonts w:ascii="Times New Roman" w:hAnsi="Times New Roman"/>
          <w:sz w:val="24"/>
          <w:szCs w:val="24"/>
        </w:rPr>
        <w:t>Mastacembelidae</w:t>
      </w:r>
      <w:proofErr w:type="spellEnd"/>
      <w:r>
        <w:rPr>
          <w:rFonts w:ascii="Times New Roman" w:hAnsi="Times New Roman"/>
          <w:sz w:val="24"/>
          <w:szCs w:val="24"/>
        </w:rPr>
        <w:t xml:space="preserve"> 4% species each respectively.</w:t>
      </w:r>
      <w:r w:rsidRPr="000A61C7">
        <w:rPr>
          <w:rFonts w:ascii="Times New Roman" w:hAnsi="Times New Roman"/>
          <w:sz w:val="24"/>
          <w:szCs w:val="24"/>
        </w:rPr>
        <w:t xml:space="preserve"> </w:t>
      </w:r>
      <w:r>
        <w:rPr>
          <w:rFonts w:ascii="Times New Roman" w:hAnsi="Times New Roman"/>
          <w:sz w:val="24"/>
          <w:szCs w:val="24"/>
        </w:rPr>
        <w:t>Simpson's Diversity Index (D) at site A1 was D=0.73, site A2 D=0.82, and site A3 D=0.87 was calculated. The highest diversity was found at site A3 and lowest at site A1. T</w:t>
      </w:r>
      <w:r w:rsidRPr="00E26537">
        <w:rPr>
          <w:rFonts w:ascii="Times New Roman" w:hAnsi="Times New Roman"/>
          <w:sz w:val="24"/>
          <w:szCs w:val="24"/>
        </w:rPr>
        <w:t xml:space="preserve">he present investigation reveals that Cyprinid fishes are found to be the more dominant group in the Ganga River than others, which is supported by other studies </w:t>
      </w:r>
      <w:r>
        <w:rPr>
          <w:rFonts w:ascii="Times New Roman" w:hAnsi="Times New Roman"/>
          <w:sz w:val="24"/>
          <w:szCs w:val="24"/>
        </w:rPr>
        <w:t xml:space="preserve">by </w:t>
      </w:r>
      <w:r w:rsidRPr="002B34E6">
        <w:rPr>
          <w:rFonts w:ascii="Times New Roman" w:eastAsia="Times New Roman" w:hAnsi="Times New Roman" w:cs="Times New Roman"/>
          <w:sz w:val="24"/>
          <w:szCs w:val="24"/>
        </w:rPr>
        <w:t>[39]</w:t>
      </w:r>
      <w:r w:rsidRPr="002B34E6">
        <w:rPr>
          <w:rFonts w:ascii="Times New Roman" w:hAnsi="Times New Roman"/>
          <w:sz w:val="24"/>
          <w:szCs w:val="24"/>
        </w:rPr>
        <w:t>.</w:t>
      </w:r>
      <w:r>
        <w:rPr>
          <w:rFonts w:ascii="Times New Roman" w:hAnsi="Times New Roman"/>
          <w:sz w:val="24"/>
          <w:szCs w:val="24"/>
        </w:rPr>
        <w:t xml:space="preserve"> </w:t>
      </w:r>
      <w:r w:rsidRPr="007A392B">
        <w:rPr>
          <w:rFonts w:ascii="Times New Roman" w:hAnsi="Times New Roman"/>
          <w:sz w:val="24"/>
          <w:szCs w:val="24"/>
        </w:rPr>
        <w:t xml:space="preserve">The abiotic factors, such as current velocity, temperature, and substrate, can determine the distribution and abundance of individual species </w:t>
      </w:r>
      <w:r w:rsidRPr="00A719C6">
        <w:rPr>
          <w:rFonts w:ascii="Times New Roman" w:eastAsia="Times New Roman" w:hAnsi="Times New Roman" w:cs="Times New Roman"/>
          <w:sz w:val="24"/>
          <w:szCs w:val="24"/>
        </w:rPr>
        <w:t>[</w:t>
      </w:r>
      <w:r>
        <w:rPr>
          <w:rFonts w:ascii="Times New Roman" w:eastAsia="Times New Roman" w:hAnsi="Times New Roman" w:cs="Times New Roman"/>
          <w:sz w:val="24"/>
          <w:szCs w:val="24"/>
        </w:rPr>
        <w:t>40</w:t>
      </w:r>
      <w:r w:rsidRPr="00A719C6">
        <w:rPr>
          <w:rFonts w:ascii="Times New Roman" w:eastAsia="Times New Roman" w:hAnsi="Times New Roman" w:cs="Times New Roman"/>
          <w:sz w:val="24"/>
          <w:szCs w:val="24"/>
        </w:rPr>
        <w:t>]</w:t>
      </w:r>
      <w:r w:rsidRPr="002B34E6">
        <w:rPr>
          <w:rFonts w:ascii="Times New Roman" w:hAnsi="Times New Roman"/>
          <w:sz w:val="24"/>
          <w:szCs w:val="24"/>
        </w:rPr>
        <w:t>.</w:t>
      </w:r>
      <w:r>
        <w:rPr>
          <w:rFonts w:ascii="Times New Roman" w:hAnsi="Times New Roman"/>
          <w:sz w:val="24"/>
          <w:szCs w:val="24"/>
        </w:rPr>
        <w:t xml:space="preserve"> </w:t>
      </w:r>
      <w:r w:rsidRPr="00AA7E8D">
        <w:rPr>
          <w:rFonts w:ascii="Times New Roman" w:hAnsi="Times New Roman"/>
          <w:sz w:val="24"/>
          <w:szCs w:val="24"/>
        </w:rPr>
        <w:t>In the Ganga</w:t>
      </w:r>
      <w:r>
        <w:rPr>
          <w:rFonts w:ascii="Times New Roman" w:hAnsi="Times New Roman"/>
          <w:sz w:val="24"/>
          <w:szCs w:val="24"/>
        </w:rPr>
        <w:t xml:space="preserve"> river</w:t>
      </w:r>
      <w:r w:rsidRPr="00AA7E8D">
        <w:rPr>
          <w:rFonts w:ascii="Times New Roman" w:hAnsi="Times New Roman"/>
          <w:sz w:val="24"/>
          <w:szCs w:val="24"/>
        </w:rPr>
        <w:t xml:space="preserve">, </w:t>
      </w:r>
      <w:r>
        <w:rPr>
          <w:rFonts w:ascii="Times New Roman" w:hAnsi="Times New Roman"/>
          <w:sz w:val="24"/>
          <w:szCs w:val="24"/>
        </w:rPr>
        <w:t xml:space="preserve">the second most </w:t>
      </w:r>
      <w:r w:rsidRPr="00AA7E8D">
        <w:rPr>
          <w:rFonts w:ascii="Times New Roman" w:hAnsi="Times New Roman"/>
          <w:sz w:val="24"/>
          <w:szCs w:val="24"/>
        </w:rPr>
        <w:t>dominant catch of exotics in the</w:t>
      </w:r>
      <w:r>
        <w:rPr>
          <w:rFonts w:ascii="Times New Roman" w:hAnsi="Times New Roman"/>
          <w:sz w:val="24"/>
          <w:szCs w:val="24"/>
        </w:rPr>
        <w:t xml:space="preserve"> </w:t>
      </w:r>
      <w:r w:rsidRPr="00AA7E8D">
        <w:rPr>
          <w:rFonts w:ascii="Times New Roman" w:hAnsi="Times New Roman"/>
          <w:sz w:val="24"/>
          <w:szCs w:val="24"/>
        </w:rPr>
        <w:t>landing has adversely impacted the Indian</w:t>
      </w:r>
      <w:r>
        <w:rPr>
          <w:rFonts w:ascii="Times New Roman" w:hAnsi="Times New Roman"/>
          <w:sz w:val="24"/>
          <w:szCs w:val="24"/>
        </w:rPr>
        <w:t xml:space="preserve"> </w:t>
      </w:r>
      <w:r w:rsidRPr="00AA7E8D">
        <w:rPr>
          <w:rFonts w:ascii="Times New Roman" w:hAnsi="Times New Roman"/>
          <w:sz w:val="24"/>
          <w:szCs w:val="24"/>
        </w:rPr>
        <w:t xml:space="preserve">major carps (IMC), i.e., </w:t>
      </w:r>
      <w:proofErr w:type="spellStart"/>
      <w:r w:rsidRPr="00635CC3">
        <w:rPr>
          <w:rFonts w:ascii="Times New Roman" w:hAnsi="Times New Roman"/>
          <w:i/>
          <w:iCs/>
          <w:sz w:val="24"/>
          <w:szCs w:val="24"/>
        </w:rPr>
        <w:t>Labeo</w:t>
      </w:r>
      <w:proofErr w:type="spellEnd"/>
      <w:r w:rsidRPr="00635CC3">
        <w:rPr>
          <w:rFonts w:ascii="Times New Roman" w:hAnsi="Times New Roman"/>
          <w:i/>
          <w:iCs/>
          <w:sz w:val="24"/>
          <w:szCs w:val="24"/>
        </w:rPr>
        <w:t xml:space="preserve"> </w:t>
      </w:r>
      <w:proofErr w:type="spellStart"/>
      <w:r w:rsidRPr="00635CC3">
        <w:rPr>
          <w:rFonts w:ascii="Times New Roman" w:hAnsi="Times New Roman"/>
          <w:i/>
          <w:iCs/>
          <w:sz w:val="24"/>
          <w:szCs w:val="24"/>
        </w:rPr>
        <w:t>rohita</w:t>
      </w:r>
      <w:proofErr w:type="spellEnd"/>
      <w:r w:rsidRPr="00635CC3">
        <w:rPr>
          <w:rFonts w:ascii="Times New Roman" w:hAnsi="Times New Roman"/>
          <w:i/>
          <w:iCs/>
          <w:sz w:val="24"/>
          <w:szCs w:val="24"/>
        </w:rPr>
        <w:t xml:space="preserve">, </w:t>
      </w:r>
      <w:proofErr w:type="spellStart"/>
      <w:r w:rsidRPr="00635CC3">
        <w:rPr>
          <w:rFonts w:ascii="Times New Roman" w:hAnsi="Times New Roman"/>
          <w:i/>
          <w:iCs/>
          <w:sz w:val="24"/>
          <w:szCs w:val="24"/>
        </w:rPr>
        <w:t>Catla</w:t>
      </w:r>
      <w:proofErr w:type="spellEnd"/>
      <w:r w:rsidRPr="00635CC3">
        <w:rPr>
          <w:rFonts w:ascii="Times New Roman" w:hAnsi="Times New Roman"/>
          <w:i/>
          <w:iCs/>
          <w:sz w:val="24"/>
          <w:szCs w:val="24"/>
        </w:rPr>
        <w:t xml:space="preserve"> </w:t>
      </w:r>
      <w:proofErr w:type="spellStart"/>
      <w:r w:rsidRPr="00635CC3">
        <w:rPr>
          <w:rFonts w:ascii="Times New Roman" w:hAnsi="Times New Roman"/>
          <w:i/>
          <w:iCs/>
          <w:sz w:val="24"/>
          <w:szCs w:val="24"/>
        </w:rPr>
        <w:t>catla</w:t>
      </w:r>
      <w:proofErr w:type="spellEnd"/>
      <w:r w:rsidRPr="00AA7E8D">
        <w:rPr>
          <w:rFonts w:ascii="Times New Roman" w:hAnsi="Times New Roman"/>
          <w:sz w:val="24"/>
          <w:szCs w:val="24"/>
        </w:rPr>
        <w:t>, and</w:t>
      </w:r>
      <w:r>
        <w:rPr>
          <w:rFonts w:ascii="Times New Roman" w:hAnsi="Times New Roman"/>
          <w:sz w:val="24"/>
          <w:szCs w:val="24"/>
        </w:rPr>
        <w:t xml:space="preserve"> </w:t>
      </w:r>
      <w:proofErr w:type="spellStart"/>
      <w:r w:rsidRPr="00635CC3">
        <w:rPr>
          <w:rFonts w:ascii="Times New Roman" w:hAnsi="Times New Roman"/>
          <w:i/>
          <w:iCs/>
          <w:sz w:val="24"/>
          <w:szCs w:val="24"/>
        </w:rPr>
        <w:t>Cirrhinus</w:t>
      </w:r>
      <w:proofErr w:type="spellEnd"/>
      <w:r w:rsidRPr="00635CC3">
        <w:rPr>
          <w:rFonts w:ascii="Times New Roman" w:hAnsi="Times New Roman"/>
          <w:i/>
          <w:iCs/>
          <w:sz w:val="24"/>
          <w:szCs w:val="24"/>
        </w:rPr>
        <w:t xml:space="preserve"> </w:t>
      </w:r>
      <w:proofErr w:type="spellStart"/>
      <w:r w:rsidRPr="00635CC3">
        <w:rPr>
          <w:rFonts w:ascii="Times New Roman" w:hAnsi="Times New Roman"/>
          <w:i/>
          <w:iCs/>
          <w:sz w:val="24"/>
          <w:szCs w:val="24"/>
        </w:rPr>
        <w:t>mrigala</w:t>
      </w:r>
      <w:proofErr w:type="spellEnd"/>
      <w:r w:rsidRPr="00AA7E8D">
        <w:rPr>
          <w:rFonts w:ascii="Times New Roman" w:hAnsi="Times New Roman"/>
          <w:sz w:val="24"/>
          <w:szCs w:val="24"/>
        </w:rPr>
        <w:t xml:space="preserve"> </w:t>
      </w:r>
      <w:r w:rsidRPr="00A719C6">
        <w:rPr>
          <w:rFonts w:ascii="Times New Roman" w:eastAsia="Times New Roman" w:hAnsi="Times New Roman" w:cs="Times New Roman"/>
          <w:sz w:val="24"/>
          <w:szCs w:val="24"/>
        </w:rPr>
        <w:t>[</w:t>
      </w:r>
      <w:r>
        <w:rPr>
          <w:rFonts w:ascii="Times New Roman" w:eastAsia="Times New Roman" w:hAnsi="Times New Roman" w:cs="Times New Roman"/>
          <w:sz w:val="24"/>
          <w:szCs w:val="24"/>
        </w:rPr>
        <w:t>41,42</w:t>
      </w:r>
      <w:r w:rsidRPr="00A719C6">
        <w:rPr>
          <w:rFonts w:ascii="Times New Roman" w:eastAsia="Times New Roman" w:hAnsi="Times New Roman" w:cs="Times New Roman"/>
          <w:sz w:val="24"/>
          <w:szCs w:val="24"/>
        </w:rPr>
        <w:t>]</w:t>
      </w:r>
      <w:r w:rsidRPr="002B34E6">
        <w:rPr>
          <w:rFonts w:ascii="Times New Roman" w:hAnsi="Times New Roman"/>
          <w:sz w:val="24"/>
          <w:szCs w:val="24"/>
        </w:rPr>
        <w:t>.</w:t>
      </w:r>
      <w:r>
        <w:rPr>
          <w:rFonts w:ascii="Times New Roman" w:hAnsi="Times New Roman"/>
          <w:sz w:val="24"/>
          <w:szCs w:val="24"/>
        </w:rPr>
        <w:t xml:space="preserve"> </w:t>
      </w:r>
      <w:r w:rsidRPr="002F5365">
        <w:rPr>
          <w:rFonts w:ascii="Times New Roman" w:hAnsi="Times New Roman"/>
          <w:sz w:val="24"/>
          <w:szCs w:val="24"/>
        </w:rPr>
        <w:t>The greatest</w:t>
      </w:r>
      <w:r>
        <w:rPr>
          <w:rFonts w:ascii="Times New Roman" w:hAnsi="Times New Roman"/>
          <w:sz w:val="24"/>
          <w:szCs w:val="24"/>
        </w:rPr>
        <w:t xml:space="preserve"> diversity in </w:t>
      </w:r>
      <w:proofErr w:type="spellStart"/>
      <w:r>
        <w:rPr>
          <w:rFonts w:ascii="Times New Roman" w:hAnsi="Times New Roman"/>
          <w:sz w:val="24"/>
          <w:szCs w:val="24"/>
        </w:rPr>
        <w:t>cypriniformes</w:t>
      </w:r>
      <w:proofErr w:type="spellEnd"/>
      <w:r>
        <w:rPr>
          <w:rFonts w:ascii="Times New Roman" w:hAnsi="Times New Roman"/>
          <w:sz w:val="24"/>
          <w:szCs w:val="24"/>
        </w:rPr>
        <w:t xml:space="preserve"> and </w:t>
      </w:r>
      <w:proofErr w:type="spellStart"/>
      <w:r>
        <w:rPr>
          <w:rFonts w:ascii="Times New Roman" w:hAnsi="Times New Roman"/>
          <w:sz w:val="24"/>
          <w:szCs w:val="24"/>
        </w:rPr>
        <w:t>s</w:t>
      </w:r>
      <w:r w:rsidRPr="002F5365">
        <w:rPr>
          <w:rFonts w:ascii="Times New Roman" w:hAnsi="Times New Roman"/>
          <w:sz w:val="24"/>
          <w:szCs w:val="24"/>
        </w:rPr>
        <w:t>iluriformes</w:t>
      </w:r>
      <w:proofErr w:type="spellEnd"/>
      <w:r w:rsidRPr="002F5365">
        <w:rPr>
          <w:rFonts w:ascii="Times New Roman" w:hAnsi="Times New Roman"/>
          <w:sz w:val="24"/>
          <w:szCs w:val="24"/>
        </w:rPr>
        <w:t xml:space="preserve"> has </w:t>
      </w:r>
      <w:r>
        <w:rPr>
          <w:rFonts w:ascii="Times New Roman" w:hAnsi="Times New Roman"/>
          <w:sz w:val="24"/>
          <w:szCs w:val="24"/>
        </w:rPr>
        <w:t>also</w:t>
      </w:r>
      <w:r w:rsidRPr="002F5365">
        <w:rPr>
          <w:rFonts w:ascii="Times New Roman" w:hAnsi="Times New Roman"/>
          <w:sz w:val="24"/>
          <w:szCs w:val="24"/>
        </w:rPr>
        <w:t xml:space="preserve"> been reported by </w:t>
      </w:r>
      <w:r w:rsidRPr="00A719C6">
        <w:rPr>
          <w:rFonts w:ascii="Times New Roman" w:eastAsia="Times New Roman" w:hAnsi="Times New Roman" w:cs="Times New Roman"/>
          <w:sz w:val="24"/>
          <w:szCs w:val="24"/>
        </w:rPr>
        <w:t>[</w:t>
      </w:r>
      <w:r>
        <w:rPr>
          <w:rFonts w:ascii="Times New Roman" w:eastAsia="Times New Roman" w:hAnsi="Times New Roman" w:cs="Times New Roman"/>
          <w:sz w:val="24"/>
          <w:szCs w:val="24"/>
        </w:rPr>
        <w:t>43</w:t>
      </w:r>
      <w:r w:rsidRPr="00A719C6">
        <w:rPr>
          <w:rFonts w:ascii="Times New Roman" w:eastAsia="Times New Roman" w:hAnsi="Times New Roman" w:cs="Times New Roman"/>
          <w:sz w:val="24"/>
          <w:szCs w:val="24"/>
        </w:rPr>
        <w:t>]</w:t>
      </w:r>
      <w:r w:rsidRPr="002F5365">
        <w:rPr>
          <w:rFonts w:ascii="Times New Roman" w:hAnsi="Times New Roman"/>
          <w:sz w:val="24"/>
          <w:szCs w:val="24"/>
        </w:rPr>
        <w:t xml:space="preserve"> in the Western</w:t>
      </w:r>
      <w:r>
        <w:rPr>
          <w:rFonts w:ascii="Times New Roman" w:hAnsi="Times New Roman"/>
          <w:sz w:val="24"/>
          <w:szCs w:val="24"/>
        </w:rPr>
        <w:t xml:space="preserve"> </w:t>
      </w:r>
      <w:r w:rsidRPr="002F5365">
        <w:rPr>
          <w:rFonts w:ascii="Times New Roman" w:hAnsi="Times New Roman"/>
          <w:sz w:val="24"/>
          <w:szCs w:val="24"/>
        </w:rPr>
        <w:t>Himalayan Hill Stream</w:t>
      </w:r>
      <w:r>
        <w:rPr>
          <w:rFonts w:ascii="Times New Roman" w:hAnsi="Times New Roman"/>
          <w:sz w:val="24"/>
          <w:szCs w:val="24"/>
        </w:rPr>
        <w:t xml:space="preserve">. </w:t>
      </w:r>
      <w:r w:rsidRPr="00A719C6">
        <w:rPr>
          <w:rFonts w:ascii="Times New Roman" w:eastAsia="Times New Roman" w:hAnsi="Times New Roman" w:cs="Times New Roman"/>
          <w:sz w:val="24"/>
          <w:szCs w:val="24"/>
        </w:rPr>
        <w:t>[</w:t>
      </w:r>
      <w:r>
        <w:rPr>
          <w:rFonts w:ascii="Times New Roman" w:eastAsia="Times New Roman" w:hAnsi="Times New Roman" w:cs="Times New Roman"/>
          <w:sz w:val="24"/>
          <w:szCs w:val="24"/>
        </w:rPr>
        <w:t>44</w:t>
      </w:r>
      <w:r w:rsidRPr="00A719C6">
        <w:rPr>
          <w:rFonts w:ascii="Times New Roman" w:eastAsia="Times New Roman" w:hAnsi="Times New Roman" w:cs="Times New Roman"/>
          <w:sz w:val="24"/>
          <w:szCs w:val="24"/>
        </w:rPr>
        <w:t>]</w:t>
      </w:r>
      <w:r w:rsidRPr="002F5365">
        <w:rPr>
          <w:rFonts w:ascii="Times New Roman" w:hAnsi="Times New Roman"/>
          <w:sz w:val="24"/>
          <w:szCs w:val="24"/>
        </w:rPr>
        <w:t xml:space="preserve"> studied the fish fauna of Mahananda reservoir, Near</w:t>
      </w:r>
      <w:r>
        <w:rPr>
          <w:rFonts w:ascii="Times New Roman" w:hAnsi="Times New Roman"/>
          <w:sz w:val="24"/>
          <w:szCs w:val="24"/>
        </w:rPr>
        <w:t xml:space="preserve"> </w:t>
      </w:r>
      <w:r w:rsidRPr="002F5365">
        <w:rPr>
          <w:rFonts w:ascii="Times New Roman" w:hAnsi="Times New Roman"/>
          <w:sz w:val="24"/>
          <w:szCs w:val="24"/>
        </w:rPr>
        <w:t xml:space="preserve">Siliguri Town, and </w:t>
      </w:r>
      <w:r>
        <w:rPr>
          <w:rFonts w:ascii="Times New Roman" w:hAnsi="Times New Roman"/>
          <w:sz w:val="24"/>
          <w:szCs w:val="24"/>
        </w:rPr>
        <w:t>recorded</w:t>
      </w:r>
      <w:r w:rsidRPr="002F5365">
        <w:rPr>
          <w:rFonts w:ascii="Times New Roman" w:hAnsi="Times New Roman"/>
          <w:sz w:val="24"/>
          <w:szCs w:val="24"/>
        </w:rPr>
        <w:t xml:space="preserve"> 49 </w:t>
      </w:r>
      <w:r>
        <w:rPr>
          <w:rFonts w:ascii="Times New Roman" w:hAnsi="Times New Roman"/>
          <w:sz w:val="24"/>
          <w:szCs w:val="24"/>
        </w:rPr>
        <w:t>s</w:t>
      </w:r>
      <w:r w:rsidRPr="002F5365">
        <w:rPr>
          <w:rFonts w:ascii="Times New Roman" w:hAnsi="Times New Roman"/>
          <w:sz w:val="24"/>
          <w:szCs w:val="24"/>
        </w:rPr>
        <w:t xml:space="preserve">pecies of </w:t>
      </w:r>
      <w:r>
        <w:rPr>
          <w:rFonts w:ascii="Times New Roman" w:hAnsi="Times New Roman"/>
          <w:sz w:val="24"/>
          <w:szCs w:val="24"/>
        </w:rPr>
        <w:t>f</w:t>
      </w:r>
      <w:r w:rsidRPr="002F5365">
        <w:rPr>
          <w:rFonts w:ascii="Times New Roman" w:hAnsi="Times New Roman"/>
          <w:sz w:val="24"/>
          <w:szCs w:val="24"/>
        </w:rPr>
        <w:t xml:space="preserve">ish. </w:t>
      </w:r>
      <w:r w:rsidRPr="00A719C6">
        <w:rPr>
          <w:rFonts w:ascii="Times New Roman" w:eastAsia="Times New Roman" w:hAnsi="Times New Roman" w:cs="Times New Roman"/>
          <w:sz w:val="24"/>
          <w:szCs w:val="24"/>
        </w:rPr>
        <w:t>[</w:t>
      </w:r>
      <w:r>
        <w:rPr>
          <w:rFonts w:ascii="Times New Roman" w:eastAsia="Times New Roman" w:hAnsi="Times New Roman" w:cs="Times New Roman"/>
          <w:sz w:val="24"/>
          <w:szCs w:val="24"/>
        </w:rPr>
        <w:t>45</w:t>
      </w:r>
      <w:r w:rsidRPr="00A719C6">
        <w:rPr>
          <w:rFonts w:ascii="Times New Roman" w:eastAsia="Times New Roman" w:hAnsi="Times New Roman" w:cs="Times New Roman"/>
          <w:sz w:val="24"/>
          <w:szCs w:val="24"/>
        </w:rPr>
        <w:t>]</w:t>
      </w:r>
      <w:r w:rsidRPr="002F5365">
        <w:rPr>
          <w:rFonts w:ascii="Times New Roman" w:hAnsi="Times New Roman"/>
          <w:sz w:val="24"/>
          <w:szCs w:val="24"/>
        </w:rPr>
        <w:t xml:space="preserve"> reported 21 species of fishes from</w:t>
      </w:r>
      <w:r>
        <w:rPr>
          <w:rFonts w:ascii="Times New Roman" w:hAnsi="Times New Roman"/>
          <w:sz w:val="24"/>
          <w:szCs w:val="24"/>
        </w:rPr>
        <w:t xml:space="preserve"> </w:t>
      </w:r>
      <w:r w:rsidRPr="002F5365">
        <w:rPr>
          <w:rFonts w:ascii="Times New Roman" w:hAnsi="Times New Roman"/>
          <w:sz w:val="24"/>
          <w:szCs w:val="24"/>
        </w:rPr>
        <w:t>Darjeeling uplands</w:t>
      </w:r>
      <w:r>
        <w:rPr>
          <w:rFonts w:ascii="Times New Roman" w:hAnsi="Times New Roman"/>
          <w:sz w:val="24"/>
          <w:szCs w:val="24"/>
        </w:rPr>
        <w:t xml:space="preserve">. </w:t>
      </w:r>
      <w:r w:rsidRPr="0071423A">
        <w:rPr>
          <w:rFonts w:ascii="Times New Roman" w:hAnsi="Times New Roman"/>
          <w:sz w:val="24"/>
          <w:szCs w:val="24"/>
        </w:rPr>
        <w:t xml:space="preserve">Resilient exotic fishes have been established in river Sone due to low discharge-driven altered river habitats </w:t>
      </w:r>
      <w:r w:rsidRPr="00A719C6">
        <w:rPr>
          <w:rFonts w:ascii="Times New Roman" w:eastAsia="Times New Roman" w:hAnsi="Times New Roman" w:cs="Times New Roman"/>
          <w:sz w:val="24"/>
          <w:szCs w:val="24"/>
        </w:rPr>
        <w:t>[</w:t>
      </w:r>
      <w:r>
        <w:rPr>
          <w:rFonts w:ascii="Times New Roman" w:eastAsia="Times New Roman" w:hAnsi="Times New Roman" w:cs="Times New Roman"/>
          <w:sz w:val="24"/>
          <w:szCs w:val="24"/>
        </w:rPr>
        <w:t>46</w:t>
      </w:r>
      <w:r w:rsidRPr="00A719C6">
        <w:rPr>
          <w:rFonts w:ascii="Times New Roman" w:eastAsia="Times New Roman" w:hAnsi="Times New Roman" w:cs="Times New Roman"/>
          <w:sz w:val="24"/>
          <w:szCs w:val="24"/>
        </w:rPr>
        <w:t>]</w:t>
      </w:r>
      <w:r w:rsidRPr="002B34E6">
        <w:rPr>
          <w:rFonts w:ascii="Times New Roman" w:hAnsi="Times New Roman"/>
          <w:sz w:val="24"/>
          <w:szCs w:val="24"/>
        </w:rPr>
        <w:t>.</w:t>
      </w:r>
      <w:r w:rsidRPr="0071423A">
        <w:rPr>
          <w:rFonts w:ascii="Times New Roman" w:hAnsi="Times New Roman"/>
          <w:sz w:val="24"/>
          <w:szCs w:val="24"/>
        </w:rPr>
        <w:t xml:space="preserve"> The invasion and establishment of hardy, resilient exotic fishes could be attributed to their greater adaptability to polluted and stagnant waters.</w:t>
      </w:r>
      <w:r>
        <w:rPr>
          <w:rFonts w:ascii="Times New Roman" w:hAnsi="Times New Roman"/>
          <w:sz w:val="24"/>
          <w:szCs w:val="24"/>
        </w:rPr>
        <w:t xml:space="preserve"> </w:t>
      </w:r>
    </w:p>
    <w:p w14:paraId="61D93B30" w14:textId="77777777" w:rsidR="00AE333E" w:rsidRDefault="00AE333E" w:rsidP="00D04C25">
      <w:pPr>
        <w:spacing w:line="360" w:lineRule="auto"/>
        <w:jc w:val="both"/>
        <w:rPr>
          <w:rFonts w:ascii="Times New Roman" w:hAnsi="Times New Roman"/>
          <w:sz w:val="24"/>
          <w:szCs w:val="24"/>
        </w:rPr>
      </w:pPr>
    </w:p>
    <w:p w14:paraId="65C07B2C" w14:textId="2467ECDB" w:rsidR="00E255FF" w:rsidRPr="00E255FF" w:rsidRDefault="00AD2E3F" w:rsidP="00E255FF">
      <w:pPr>
        <w:rPr>
          <w:rFonts w:ascii="Times New Roman" w:hAnsi="Times New Roman"/>
          <w:b/>
          <w:sz w:val="24"/>
          <w:szCs w:val="24"/>
        </w:rPr>
      </w:pPr>
      <w:r w:rsidRPr="00F9654E">
        <w:rPr>
          <w:rFonts w:ascii="Times New Roman" w:hAnsi="Times New Roman"/>
          <w:b/>
          <w:sz w:val="24"/>
          <w:szCs w:val="24"/>
        </w:rPr>
        <w:t xml:space="preserve">Table </w:t>
      </w:r>
      <w:r w:rsidR="00D94D0B">
        <w:rPr>
          <w:rFonts w:ascii="Times New Roman" w:hAnsi="Times New Roman"/>
          <w:b/>
          <w:sz w:val="24"/>
          <w:szCs w:val="24"/>
        </w:rPr>
        <w:t>2</w:t>
      </w:r>
      <w:r>
        <w:rPr>
          <w:rFonts w:ascii="Times New Roman" w:hAnsi="Times New Roman"/>
          <w:b/>
          <w:sz w:val="24"/>
          <w:szCs w:val="24"/>
        </w:rPr>
        <w:t xml:space="preserve">. </w:t>
      </w:r>
      <w:r>
        <w:rPr>
          <w:rFonts w:ascii="Times New Roman" w:hAnsi="Times New Roman"/>
          <w:b/>
          <w:sz w:val="24"/>
          <w:szCs w:val="24"/>
        </w:rPr>
        <w:tab/>
        <w:t>Fish occurrence and composition were found in the Ganga River at three locations.</w:t>
      </w:r>
    </w:p>
    <w:tbl>
      <w:tblPr>
        <w:tblStyle w:val="TableGrid"/>
        <w:tblW w:w="10342" w:type="dxa"/>
        <w:tblLook w:val="04A0" w:firstRow="1" w:lastRow="0" w:firstColumn="1" w:lastColumn="0" w:noHBand="0" w:noVBand="1"/>
      </w:tblPr>
      <w:tblGrid>
        <w:gridCol w:w="894"/>
        <w:gridCol w:w="6414"/>
        <w:gridCol w:w="990"/>
        <w:gridCol w:w="1080"/>
        <w:gridCol w:w="964"/>
      </w:tblGrid>
      <w:tr w:rsidR="00D434C2" w14:paraId="5ED78AE7" w14:textId="77777777" w:rsidTr="005F3D0C">
        <w:trPr>
          <w:trHeight w:val="323"/>
        </w:trPr>
        <w:tc>
          <w:tcPr>
            <w:tcW w:w="894" w:type="dxa"/>
          </w:tcPr>
          <w:p w14:paraId="244245EA" w14:textId="77777777" w:rsidR="00E255FF" w:rsidRDefault="00AD2E3F" w:rsidP="005F3D0C">
            <w:pPr>
              <w:rPr>
                <w:rFonts w:ascii="Times New Roman" w:hAnsi="Times New Roman"/>
                <w:b/>
                <w:sz w:val="24"/>
                <w:szCs w:val="24"/>
              </w:rPr>
            </w:pPr>
            <w:r>
              <w:rPr>
                <w:rFonts w:ascii="Times New Roman" w:hAnsi="Times New Roman"/>
                <w:b/>
                <w:sz w:val="24"/>
                <w:szCs w:val="24"/>
              </w:rPr>
              <w:t>S.No.</w:t>
            </w:r>
          </w:p>
        </w:tc>
        <w:tc>
          <w:tcPr>
            <w:tcW w:w="6414" w:type="dxa"/>
          </w:tcPr>
          <w:p w14:paraId="1D80F04F" w14:textId="43440C3A" w:rsidR="00E255FF" w:rsidRDefault="002B7590" w:rsidP="005F3D0C">
            <w:pPr>
              <w:rPr>
                <w:rFonts w:ascii="Times New Roman" w:hAnsi="Times New Roman"/>
                <w:b/>
                <w:sz w:val="24"/>
                <w:szCs w:val="24"/>
              </w:rPr>
            </w:pPr>
            <w:r>
              <w:rPr>
                <w:rFonts w:ascii="Times New Roman" w:hAnsi="Times New Roman"/>
                <w:b/>
                <w:sz w:val="24"/>
                <w:szCs w:val="24"/>
              </w:rPr>
              <w:t>Fish s</w:t>
            </w:r>
            <w:r w:rsidR="00AD2E3F">
              <w:rPr>
                <w:rFonts w:ascii="Times New Roman" w:hAnsi="Times New Roman"/>
                <w:b/>
                <w:sz w:val="24"/>
                <w:szCs w:val="24"/>
              </w:rPr>
              <w:t>pecies</w:t>
            </w:r>
          </w:p>
        </w:tc>
        <w:tc>
          <w:tcPr>
            <w:tcW w:w="990" w:type="dxa"/>
          </w:tcPr>
          <w:p w14:paraId="768FD96B" w14:textId="77777777" w:rsidR="00E255FF" w:rsidRDefault="00AD2E3F" w:rsidP="005F3D0C">
            <w:pPr>
              <w:rPr>
                <w:rFonts w:ascii="Times New Roman" w:hAnsi="Times New Roman"/>
                <w:b/>
                <w:sz w:val="24"/>
                <w:szCs w:val="24"/>
              </w:rPr>
            </w:pPr>
            <w:r>
              <w:rPr>
                <w:rFonts w:ascii="Times New Roman" w:hAnsi="Times New Roman"/>
                <w:b/>
                <w:sz w:val="24"/>
                <w:szCs w:val="24"/>
              </w:rPr>
              <w:t>A1</w:t>
            </w:r>
          </w:p>
        </w:tc>
        <w:tc>
          <w:tcPr>
            <w:tcW w:w="1080" w:type="dxa"/>
          </w:tcPr>
          <w:p w14:paraId="0794CC18" w14:textId="77777777" w:rsidR="00E255FF" w:rsidRDefault="00AD2E3F" w:rsidP="005F3D0C">
            <w:pPr>
              <w:rPr>
                <w:rFonts w:ascii="Times New Roman" w:hAnsi="Times New Roman"/>
                <w:b/>
                <w:sz w:val="24"/>
                <w:szCs w:val="24"/>
              </w:rPr>
            </w:pPr>
            <w:r>
              <w:rPr>
                <w:rFonts w:ascii="Times New Roman" w:hAnsi="Times New Roman"/>
                <w:b/>
                <w:sz w:val="24"/>
                <w:szCs w:val="24"/>
              </w:rPr>
              <w:t>A2</w:t>
            </w:r>
          </w:p>
        </w:tc>
        <w:tc>
          <w:tcPr>
            <w:tcW w:w="964" w:type="dxa"/>
          </w:tcPr>
          <w:p w14:paraId="72666FAF" w14:textId="77777777" w:rsidR="00E255FF" w:rsidRDefault="00AD2E3F" w:rsidP="005F3D0C">
            <w:pPr>
              <w:rPr>
                <w:rFonts w:ascii="Times New Roman" w:hAnsi="Times New Roman"/>
                <w:b/>
                <w:sz w:val="24"/>
                <w:szCs w:val="24"/>
              </w:rPr>
            </w:pPr>
            <w:r>
              <w:rPr>
                <w:rFonts w:ascii="Times New Roman" w:hAnsi="Times New Roman"/>
                <w:b/>
                <w:sz w:val="24"/>
                <w:szCs w:val="24"/>
              </w:rPr>
              <w:t>A3</w:t>
            </w:r>
          </w:p>
        </w:tc>
      </w:tr>
      <w:tr w:rsidR="00D434C2" w14:paraId="169F6899" w14:textId="77777777" w:rsidTr="005F3D0C">
        <w:trPr>
          <w:trHeight w:val="323"/>
        </w:trPr>
        <w:tc>
          <w:tcPr>
            <w:tcW w:w="10342" w:type="dxa"/>
            <w:gridSpan w:val="5"/>
          </w:tcPr>
          <w:p w14:paraId="0DF8A35A" w14:textId="77777777" w:rsidR="00E255FF" w:rsidRPr="00157528"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Cyprinidae</w:t>
            </w:r>
          </w:p>
        </w:tc>
      </w:tr>
      <w:tr w:rsidR="00D434C2" w14:paraId="319E1E7A" w14:textId="77777777" w:rsidTr="005F3D0C">
        <w:trPr>
          <w:trHeight w:val="300"/>
        </w:trPr>
        <w:tc>
          <w:tcPr>
            <w:tcW w:w="894" w:type="dxa"/>
          </w:tcPr>
          <w:p w14:paraId="7C7C7232" w14:textId="77777777" w:rsidR="00E255FF" w:rsidRDefault="00AD2E3F" w:rsidP="005F3D0C">
            <w:pPr>
              <w:rPr>
                <w:rFonts w:ascii="Times New Roman" w:hAnsi="Times New Roman"/>
                <w:b/>
                <w:sz w:val="24"/>
                <w:szCs w:val="24"/>
              </w:rPr>
            </w:pPr>
            <w:r>
              <w:rPr>
                <w:rFonts w:ascii="Times New Roman" w:hAnsi="Times New Roman"/>
                <w:b/>
                <w:sz w:val="24"/>
                <w:szCs w:val="24"/>
              </w:rPr>
              <w:t>1</w:t>
            </w:r>
          </w:p>
        </w:tc>
        <w:tc>
          <w:tcPr>
            <w:tcW w:w="6414" w:type="dxa"/>
          </w:tcPr>
          <w:p w14:paraId="4D35E658" w14:textId="77777777"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Catla catla</w:t>
            </w:r>
            <w:r w:rsidRPr="00355B17">
              <w:rPr>
                <w:rFonts w:ascii="Times New Roman" w:hAnsi="Times New Roman"/>
                <w:sz w:val="24"/>
                <w:szCs w:val="24"/>
              </w:rPr>
              <w:t xml:space="preserve"> (Hamilton, 1822)</w:t>
            </w:r>
          </w:p>
        </w:tc>
        <w:tc>
          <w:tcPr>
            <w:tcW w:w="990" w:type="dxa"/>
          </w:tcPr>
          <w:p w14:paraId="27D2935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546A39A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0A31BFF7"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3AB6703A" w14:textId="77777777" w:rsidTr="005F3D0C">
        <w:trPr>
          <w:trHeight w:val="319"/>
        </w:trPr>
        <w:tc>
          <w:tcPr>
            <w:tcW w:w="894" w:type="dxa"/>
          </w:tcPr>
          <w:p w14:paraId="1A040D8F" w14:textId="77777777" w:rsidR="00E255FF" w:rsidRDefault="00AD2E3F" w:rsidP="005F3D0C">
            <w:pPr>
              <w:rPr>
                <w:rFonts w:ascii="Times New Roman" w:hAnsi="Times New Roman"/>
                <w:b/>
                <w:sz w:val="24"/>
                <w:szCs w:val="24"/>
              </w:rPr>
            </w:pPr>
            <w:r>
              <w:rPr>
                <w:rFonts w:ascii="Times New Roman" w:hAnsi="Times New Roman"/>
                <w:b/>
                <w:sz w:val="24"/>
                <w:szCs w:val="24"/>
              </w:rPr>
              <w:t>2</w:t>
            </w:r>
          </w:p>
        </w:tc>
        <w:tc>
          <w:tcPr>
            <w:tcW w:w="6414" w:type="dxa"/>
          </w:tcPr>
          <w:p w14:paraId="2888D542" w14:textId="77777777"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Cyprinus carpio</w:t>
            </w:r>
            <w:r w:rsidRPr="00355B17">
              <w:rPr>
                <w:rFonts w:ascii="Times New Roman" w:hAnsi="Times New Roman"/>
                <w:sz w:val="24"/>
                <w:szCs w:val="24"/>
              </w:rPr>
              <w:t xml:space="preserve"> (Linnaeus, 1758)</w:t>
            </w:r>
          </w:p>
        </w:tc>
        <w:tc>
          <w:tcPr>
            <w:tcW w:w="990" w:type="dxa"/>
          </w:tcPr>
          <w:p w14:paraId="246A023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11E2FB0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4BC409B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5D41C529" w14:textId="77777777" w:rsidTr="005F3D0C">
        <w:trPr>
          <w:trHeight w:val="300"/>
        </w:trPr>
        <w:tc>
          <w:tcPr>
            <w:tcW w:w="894" w:type="dxa"/>
          </w:tcPr>
          <w:p w14:paraId="03FC2F60" w14:textId="77777777" w:rsidR="00E255FF" w:rsidRDefault="00AD2E3F" w:rsidP="005F3D0C">
            <w:pPr>
              <w:rPr>
                <w:rFonts w:ascii="Times New Roman" w:hAnsi="Times New Roman"/>
                <w:b/>
                <w:sz w:val="24"/>
                <w:szCs w:val="24"/>
              </w:rPr>
            </w:pPr>
            <w:r>
              <w:rPr>
                <w:rFonts w:ascii="Times New Roman" w:hAnsi="Times New Roman"/>
                <w:b/>
                <w:sz w:val="24"/>
                <w:szCs w:val="24"/>
              </w:rPr>
              <w:t>3</w:t>
            </w:r>
          </w:p>
        </w:tc>
        <w:tc>
          <w:tcPr>
            <w:tcW w:w="6414" w:type="dxa"/>
          </w:tcPr>
          <w:p w14:paraId="7CB2223B" w14:textId="77777777"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Puntius sarana</w:t>
            </w:r>
            <w:r w:rsidRPr="00355B17">
              <w:rPr>
                <w:rFonts w:ascii="Times New Roman" w:hAnsi="Times New Roman"/>
                <w:sz w:val="24"/>
                <w:szCs w:val="24"/>
              </w:rPr>
              <w:t xml:space="preserve"> (Hamilton, 1822)</w:t>
            </w:r>
          </w:p>
        </w:tc>
        <w:tc>
          <w:tcPr>
            <w:tcW w:w="990" w:type="dxa"/>
          </w:tcPr>
          <w:p w14:paraId="58D81FA7"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76432AF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09D576F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04DF0D6D" w14:textId="77777777" w:rsidTr="005F3D0C">
        <w:trPr>
          <w:trHeight w:val="319"/>
        </w:trPr>
        <w:tc>
          <w:tcPr>
            <w:tcW w:w="894" w:type="dxa"/>
          </w:tcPr>
          <w:p w14:paraId="3F359128" w14:textId="77777777" w:rsidR="00E255FF" w:rsidRDefault="00AD2E3F" w:rsidP="005F3D0C">
            <w:pPr>
              <w:rPr>
                <w:rFonts w:ascii="Times New Roman" w:hAnsi="Times New Roman"/>
                <w:b/>
                <w:sz w:val="24"/>
                <w:szCs w:val="24"/>
              </w:rPr>
            </w:pPr>
            <w:r>
              <w:rPr>
                <w:rFonts w:ascii="Times New Roman" w:hAnsi="Times New Roman"/>
                <w:b/>
                <w:sz w:val="24"/>
                <w:szCs w:val="24"/>
              </w:rPr>
              <w:t>4</w:t>
            </w:r>
          </w:p>
        </w:tc>
        <w:tc>
          <w:tcPr>
            <w:tcW w:w="6414" w:type="dxa"/>
          </w:tcPr>
          <w:p w14:paraId="050E8E84" w14:textId="77777777"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Puntius ticto</w:t>
            </w:r>
            <w:r w:rsidRPr="00355B17">
              <w:rPr>
                <w:rFonts w:ascii="Times New Roman" w:hAnsi="Times New Roman"/>
                <w:sz w:val="24"/>
                <w:szCs w:val="24"/>
              </w:rPr>
              <w:t xml:space="preserve"> (Hamilton, 1822)</w:t>
            </w:r>
          </w:p>
        </w:tc>
        <w:tc>
          <w:tcPr>
            <w:tcW w:w="990" w:type="dxa"/>
          </w:tcPr>
          <w:p w14:paraId="1A7E0F69"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7121DE1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3B53473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7D0B0D2" w14:textId="77777777" w:rsidTr="005F3D0C">
        <w:trPr>
          <w:trHeight w:val="300"/>
        </w:trPr>
        <w:tc>
          <w:tcPr>
            <w:tcW w:w="894" w:type="dxa"/>
          </w:tcPr>
          <w:p w14:paraId="7C12D447" w14:textId="77777777" w:rsidR="00E255FF" w:rsidRDefault="00AD2E3F" w:rsidP="005F3D0C">
            <w:pPr>
              <w:rPr>
                <w:rFonts w:ascii="Times New Roman" w:hAnsi="Times New Roman"/>
                <w:b/>
                <w:sz w:val="24"/>
                <w:szCs w:val="24"/>
              </w:rPr>
            </w:pPr>
            <w:r>
              <w:rPr>
                <w:rFonts w:ascii="Times New Roman" w:hAnsi="Times New Roman"/>
                <w:b/>
                <w:sz w:val="24"/>
                <w:szCs w:val="24"/>
              </w:rPr>
              <w:t>5</w:t>
            </w:r>
          </w:p>
        </w:tc>
        <w:tc>
          <w:tcPr>
            <w:tcW w:w="6414" w:type="dxa"/>
          </w:tcPr>
          <w:p w14:paraId="7966A525" w14:textId="77777777" w:rsidR="00E255FF" w:rsidRPr="00355B17" w:rsidRDefault="00AD2E3F" w:rsidP="005F3D0C">
            <w:pPr>
              <w:ind w:left="360"/>
              <w:rPr>
                <w:rFonts w:ascii="Times New Roman" w:hAnsi="Times New Roman"/>
                <w:sz w:val="24"/>
                <w:szCs w:val="24"/>
              </w:rPr>
            </w:pPr>
            <w:r w:rsidRPr="00840D99">
              <w:rPr>
                <w:rFonts w:ascii="Times New Roman" w:hAnsi="Times New Roman"/>
                <w:i/>
                <w:sz w:val="24"/>
                <w:szCs w:val="24"/>
              </w:rPr>
              <w:t>Salmostoma</w:t>
            </w:r>
            <w:r w:rsidRPr="00073F46">
              <w:rPr>
                <w:rFonts w:ascii="Times New Roman" w:hAnsi="Times New Roman"/>
                <w:i/>
                <w:iCs/>
                <w:sz w:val="24"/>
                <w:szCs w:val="24"/>
              </w:rPr>
              <w:t xml:space="preserve"> bacaila</w:t>
            </w:r>
            <w:r w:rsidRPr="00355B17">
              <w:rPr>
                <w:rFonts w:ascii="Times New Roman" w:hAnsi="Times New Roman"/>
                <w:sz w:val="24"/>
                <w:szCs w:val="24"/>
              </w:rPr>
              <w:t xml:space="preserve"> (Hamilton, 1822)</w:t>
            </w:r>
          </w:p>
        </w:tc>
        <w:tc>
          <w:tcPr>
            <w:tcW w:w="990" w:type="dxa"/>
          </w:tcPr>
          <w:p w14:paraId="71DA784C"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6545DF3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44901DB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458FB227" w14:textId="77777777" w:rsidTr="005F3D0C">
        <w:trPr>
          <w:trHeight w:val="319"/>
        </w:trPr>
        <w:tc>
          <w:tcPr>
            <w:tcW w:w="894" w:type="dxa"/>
          </w:tcPr>
          <w:p w14:paraId="4C1C6319" w14:textId="77777777" w:rsidR="00E255FF" w:rsidRDefault="00AD2E3F" w:rsidP="005F3D0C">
            <w:pPr>
              <w:rPr>
                <w:rFonts w:ascii="Times New Roman" w:hAnsi="Times New Roman"/>
                <w:b/>
                <w:sz w:val="24"/>
                <w:szCs w:val="24"/>
              </w:rPr>
            </w:pPr>
            <w:r>
              <w:rPr>
                <w:rFonts w:ascii="Times New Roman" w:hAnsi="Times New Roman"/>
                <w:b/>
                <w:sz w:val="24"/>
                <w:szCs w:val="24"/>
              </w:rPr>
              <w:lastRenderedPageBreak/>
              <w:t>6</w:t>
            </w:r>
          </w:p>
        </w:tc>
        <w:tc>
          <w:tcPr>
            <w:tcW w:w="6414" w:type="dxa"/>
          </w:tcPr>
          <w:p w14:paraId="781284C1"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Esomus danricus</w:t>
            </w:r>
            <w:r w:rsidRPr="00212B7A">
              <w:rPr>
                <w:rFonts w:ascii="Times New Roman" w:hAnsi="Times New Roman"/>
                <w:sz w:val="24"/>
                <w:szCs w:val="24"/>
              </w:rPr>
              <w:t xml:space="preserve"> (Hamilton, 1822)</w:t>
            </w:r>
          </w:p>
        </w:tc>
        <w:tc>
          <w:tcPr>
            <w:tcW w:w="990" w:type="dxa"/>
          </w:tcPr>
          <w:p w14:paraId="797BD5AC"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1EC1278A"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73169CF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75871B70" w14:textId="77777777" w:rsidTr="005F3D0C">
        <w:trPr>
          <w:trHeight w:val="300"/>
        </w:trPr>
        <w:tc>
          <w:tcPr>
            <w:tcW w:w="894" w:type="dxa"/>
          </w:tcPr>
          <w:p w14:paraId="34B24B86" w14:textId="77777777" w:rsidR="00E255FF" w:rsidRDefault="00AD2E3F" w:rsidP="005F3D0C">
            <w:pPr>
              <w:rPr>
                <w:rFonts w:ascii="Times New Roman" w:hAnsi="Times New Roman"/>
                <w:b/>
                <w:sz w:val="24"/>
                <w:szCs w:val="24"/>
              </w:rPr>
            </w:pPr>
            <w:r>
              <w:rPr>
                <w:rFonts w:ascii="Times New Roman" w:hAnsi="Times New Roman"/>
                <w:b/>
                <w:sz w:val="24"/>
                <w:szCs w:val="24"/>
              </w:rPr>
              <w:t>7</w:t>
            </w:r>
          </w:p>
        </w:tc>
        <w:tc>
          <w:tcPr>
            <w:tcW w:w="6414" w:type="dxa"/>
          </w:tcPr>
          <w:p w14:paraId="370826DA" w14:textId="77777777"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Schizothorax richardsonii</w:t>
            </w:r>
            <w:r w:rsidRPr="00355B17">
              <w:rPr>
                <w:rFonts w:ascii="Times New Roman" w:hAnsi="Times New Roman"/>
                <w:sz w:val="24"/>
                <w:szCs w:val="24"/>
              </w:rPr>
              <w:t xml:space="preserve"> (Gray, 1832)</w:t>
            </w:r>
          </w:p>
        </w:tc>
        <w:tc>
          <w:tcPr>
            <w:tcW w:w="990" w:type="dxa"/>
          </w:tcPr>
          <w:p w14:paraId="4EC7447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4D9BAB0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67FD252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31F21B36" w14:textId="77777777" w:rsidTr="005F3D0C">
        <w:trPr>
          <w:trHeight w:val="319"/>
        </w:trPr>
        <w:tc>
          <w:tcPr>
            <w:tcW w:w="894" w:type="dxa"/>
          </w:tcPr>
          <w:p w14:paraId="5B348276" w14:textId="77777777" w:rsidR="00E255FF" w:rsidRDefault="00AD2E3F" w:rsidP="005F3D0C">
            <w:pPr>
              <w:rPr>
                <w:rFonts w:ascii="Times New Roman" w:hAnsi="Times New Roman"/>
                <w:b/>
                <w:sz w:val="24"/>
                <w:szCs w:val="24"/>
              </w:rPr>
            </w:pPr>
            <w:r>
              <w:rPr>
                <w:rFonts w:ascii="Times New Roman" w:hAnsi="Times New Roman"/>
                <w:b/>
                <w:sz w:val="24"/>
                <w:szCs w:val="24"/>
              </w:rPr>
              <w:t>8</w:t>
            </w:r>
          </w:p>
        </w:tc>
        <w:tc>
          <w:tcPr>
            <w:tcW w:w="6414" w:type="dxa"/>
          </w:tcPr>
          <w:p w14:paraId="087DBC91"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Labeo rohita</w:t>
            </w:r>
            <w:r w:rsidRPr="00212B7A">
              <w:rPr>
                <w:rFonts w:ascii="Times New Roman" w:hAnsi="Times New Roman"/>
                <w:sz w:val="24"/>
                <w:szCs w:val="24"/>
              </w:rPr>
              <w:t xml:space="preserve"> (Hamilton, 1822)</w:t>
            </w:r>
          </w:p>
        </w:tc>
        <w:tc>
          <w:tcPr>
            <w:tcW w:w="990" w:type="dxa"/>
          </w:tcPr>
          <w:p w14:paraId="5AB7B607"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54CF22F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97CC083"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280F7393" w14:textId="77777777" w:rsidTr="005F3D0C">
        <w:trPr>
          <w:trHeight w:val="300"/>
        </w:trPr>
        <w:tc>
          <w:tcPr>
            <w:tcW w:w="894" w:type="dxa"/>
          </w:tcPr>
          <w:p w14:paraId="300AB43F" w14:textId="77777777" w:rsidR="00E255FF" w:rsidRDefault="00AD2E3F" w:rsidP="005F3D0C">
            <w:pPr>
              <w:rPr>
                <w:rFonts w:ascii="Times New Roman" w:hAnsi="Times New Roman"/>
                <w:b/>
                <w:sz w:val="24"/>
                <w:szCs w:val="24"/>
              </w:rPr>
            </w:pPr>
            <w:r>
              <w:rPr>
                <w:rFonts w:ascii="Times New Roman" w:hAnsi="Times New Roman"/>
                <w:b/>
                <w:sz w:val="24"/>
                <w:szCs w:val="24"/>
              </w:rPr>
              <w:t>9</w:t>
            </w:r>
          </w:p>
        </w:tc>
        <w:tc>
          <w:tcPr>
            <w:tcW w:w="6414" w:type="dxa"/>
          </w:tcPr>
          <w:p w14:paraId="25B18F42"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Labeo calbasu</w:t>
            </w:r>
            <w:r w:rsidRPr="00212B7A">
              <w:rPr>
                <w:rFonts w:ascii="Times New Roman" w:hAnsi="Times New Roman"/>
                <w:sz w:val="24"/>
                <w:szCs w:val="24"/>
              </w:rPr>
              <w:t xml:space="preserve"> (Hamilton, 1822)</w:t>
            </w:r>
          </w:p>
        </w:tc>
        <w:tc>
          <w:tcPr>
            <w:tcW w:w="990" w:type="dxa"/>
          </w:tcPr>
          <w:p w14:paraId="27D19D9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F9654D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3541601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2DCCCBF" w14:textId="77777777" w:rsidTr="005F3D0C">
        <w:trPr>
          <w:trHeight w:val="319"/>
        </w:trPr>
        <w:tc>
          <w:tcPr>
            <w:tcW w:w="894" w:type="dxa"/>
          </w:tcPr>
          <w:p w14:paraId="73D18A7E" w14:textId="77777777" w:rsidR="00E255FF" w:rsidRDefault="00AD2E3F" w:rsidP="005F3D0C">
            <w:pPr>
              <w:rPr>
                <w:rFonts w:ascii="Times New Roman" w:hAnsi="Times New Roman"/>
                <w:b/>
                <w:sz w:val="24"/>
                <w:szCs w:val="24"/>
              </w:rPr>
            </w:pPr>
            <w:r>
              <w:rPr>
                <w:rFonts w:ascii="Times New Roman" w:hAnsi="Times New Roman"/>
                <w:b/>
                <w:sz w:val="24"/>
                <w:szCs w:val="24"/>
              </w:rPr>
              <w:t>10</w:t>
            </w:r>
          </w:p>
        </w:tc>
        <w:tc>
          <w:tcPr>
            <w:tcW w:w="6414" w:type="dxa"/>
          </w:tcPr>
          <w:p w14:paraId="48BAF78A"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Tor tor</w:t>
            </w:r>
            <w:r w:rsidRPr="00212B7A">
              <w:rPr>
                <w:rFonts w:ascii="Times New Roman" w:hAnsi="Times New Roman"/>
                <w:sz w:val="24"/>
                <w:szCs w:val="24"/>
              </w:rPr>
              <w:t xml:space="preserve"> (Hamilton, 1822)</w:t>
            </w:r>
          </w:p>
        </w:tc>
        <w:tc>
          <w:tcPr>
            <w:tcW w:w="990" w:type="dxa"/>
          </w:tcPr>
          <w:p w14:paraId="47B73509"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5A7A742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6C807B7"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F64B9B8" w14:textId="77777777" w:rsidTr="005F3D0C">
        <w:trPr>
          <w:trHeight w:val="300"/>
        </w:trPr>
        <w:tc>
          <w:tcPr>
            <w:tcW w:w="894" w:type="dxa"/>
          </w:tcPr>
          <w:p w14:paraId="4BA7B059" w14:textId="77777777" w:rsidR="00E255FF" w:rsidRDefault="00AD2E3F" w:rsidP="005F3D0C">
            <w:pPr>
              <w:rPr>
                <w:rFonts w:ascii="Times New Roman" w:hAnsi="Times New Roman"/>
                <w:b/>
                <w:sz w:val="24"/>
                <w:szCs w:val="24"/>
              </w:rPr>
            </w:pPr>
            <w:r>
              <w:rPr>
                <w:rFonts w:ascii="Times New Roman" w:hAnsi="Times New Roman"/>
                <w:b/>
                <w:sz w:val="24"/>
                <w:szCs w:val="24"/>
              </w:rPr>
              <w:t>11</w:t>
            </w:r>
          </w:p>
        </w:tc>
        <w:tc>
          <w:tcPr>
            <w:tcW w:w="6414" w:type="dxa"/>
          </w:tcPr>
          <w:p w14:paraId="7B2534EC"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Rasbora daniconius</w:t>
            </w:r>
            <w:r w:rsidRPr="00212B7A">
              <w:rPr>
                <w:rFonts w:ascii="Times New Roman" w:hAnsi="Times New Roman"/>
                <w:sz w:val="24"/>
                <w:szCs w:val="24"/>
              </w:rPr>
              <w:t xml:space="preserve"> (Hamilton, 1822)</w:t>
            </w:r>
          </w:p>
        </w:tc>
        <w:tc>
          <w:tcPr>
            <w:tcW w:w="990" w:type="dxa"/>
          </w:tcPr>
          <w:p w14:paraId="5D6C45D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1DBFDF3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64E2E47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2D737562" w14:textId="77777777" w:rsidTr="005F3D0C">
        <w:trPr>
          <w:trHeight w:val="319"/>
        </w:trPr>
        <w:tc>
          <w:tcPr>
            <w:tcW w:w="894" w:type="dxa"/>
          </w:tcPr>
          <w:p w14:paraId="0635C308" w14:textId="77777777" w:rsidR="00E255FF" w:rsidRDefault="00AD2E3F" w:rsidP="005F3D0C">
            <w:pPr>
              <w:rPr>
                <w:rFonts w:ascii="Times New Roman" w:hAnsi="Times New Roman"/>
                <w:b/>
                <w:sz w:val="24"/>
                <w:szCs w:val="24"/>
              </w:rPr>
            </w:pPr>
            <w:r>
              <w:rPr>
                <w:rFonts w:ascii="Times New Roman" w:hAnsi="Times New Roman"/>
                <w:b/>
                <w:sz w:val="24"/>
                <w:szCs w:val="24"/>
              </w:rPr>
              <w:t>12</w:t>
            </w:r>
          </w:p>
        </w:tc>
        <w:tc>
          <w:tcPr>
            <w:tcW w:w="6414" w:type="dxa"/>
          </w:tcPr>
          <w:p w14:paraId="5787AEB2"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Puntius chola</w:t>
            </w:r>
            <w:r w:rsidRPr="00212B7A">
              <w:rPr>
                <w:rFonts w:ascii="Times New Roman" w:hAnsi="Times New Roman"/>
                <w:sz w:val="24"/>
                <w:szCs w:val="24"/>
              </w:rPr>
              <w:t xml:space="preserve"> (Hamilton, 1822)</w:t>
            </w:r>
          </w:p>
        </w:tc>
        <w:tc>
          <w:tcPr>
            <w:tcW w:w="990" w:type="dxa"/>
          </w:tcPr>
          <w:p w14:paraId="0B45C3A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0E6E864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412116C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18F3D8D5" w14:textId="77777777" w:rsidTr="005F3D0C">
        <w:trPr>
          <w:trHeight w:val="300"/>
        </w:trPr>
        <w:tc>
          <w:tcPr>
            <w:tcW w:w="894" w:type="dxa"/>
          </w:tcPr>
          <w:p w14:paraId="416B0712" w14:textId="77777777" w:rsidR="00E255FF" w:rsidRDefault="00AD2E3F" w:rsidP="005F3D0C">
            <w:pPr>
              <w:rPr>
                <w:rFonts w:ascii="Times New Roman" w:hAnsi="Times New Roman"/>
                <w:b/>
                <w:sz w:val="24"/>
                <w:szCs w:val="24"/>
              </w:rPr>
            </w:pPr>
            <w:r>
              <w:rPr>
                <w:rFonts w:ascii="Times New Roman" w:hAnsi="Times New Roman"/>
                <w:b/>
                <w:sz w:val="24"/>
                <w:szCs w:val="24"/>
              </w:rPr>
              <w:t>13</w:t>
            </w:r>
          </w:p>
        </w:tc>
        <w:tc>
          <w:tcPr>
            <w:tcW w:w="6414" w:type="dxa"/>
          </w:tcPr>
          <w:p w14:paraId="41FB088B"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Cirrhinus migala</w:t>
            </w:r>
            <w:r w:rsidRPr="00212B7A">
              <w:rPr>
                <w:rFonts w:ascii="Times New Roman" w:hAnsi="Times New Roman"/>
                <w:sz w:val="24"/>
                <w:szCs w:val="24"/>
              </w:rPr>
              <w:t xml:space="preserve"> (Hamilton, 1822)</w:t>
            </w:r>
          </w:p>
        </w:tc>
        <w:tc>
          <w:tcPr>
            <w:tcW w:w="990" w:type="dxa"/>
          </w:tcPr>
          <w:p w14:paraId="56838F8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10259EB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0E45705A"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2AB4FD47" w14:textId="77777777" w:rsidTr="005F3D0C">
        <w:trPr>
          <w:trHeight w:val="319"/>
        </w:trPr>
        <w:tc>
          <w:tcPr>
            <w:tcW w:w="894" w:type="dxa"/>
          </w:tcPr>
          <w:p w14:paraId="5DD21654" w14:textId="77777777" w:rsidR="00E255FF" w:rsidRDefault="00AD2E3F" w:rsidP="005F3D0C">
            <w:pPr>
              <w:rPr>
                <w:rFonts w:ascii="Times New Roman" w:hAnsi="Times New Roman"/>
                <w:b/>
                <w:sz w:val="24"/>
                <w:szCs w:val="24"/>
              </w:rPr>
            </w:pPr>
            <w:r>
              <w:rPr>
                <w:rFonts w:ascii="Times New Roman" w:hAnsi="Times New Roman"/>
                <w:b/>
                <w:sz w:val="24"/>
                <w:szCs w:val="24"/>
              </w:rPr>
              <w:t>14</w:t>
            </w:r>
          </w:p>
        </w:tc>
        <w:tc>
          <w:tcPr>
            <w:tcW w:w="6414" w:type="dxa"/>
          </w:tcPr>
          <w:p w14:paraId="5FAF8222"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Tor putitora</w:t>
            </w:r>
            <w:r w:rsidRPr="00212B7A">
              <w:rPr>
                <w:rFonts w:ascii="Times New Roman" w:hAnsi="Times New Roman"/>
                <w:sz w:val="24"/>
                <w:szCs w:val="24"/>
              </w:rPr>
              <w:t xml:space="preserve"> (Hamilton, 1822)</w:t>
            </w:r>
          </w:p>
        </w:tc>
        <w:tc>
          <w:tcPr>
            <w:tcW w:w="990" w:type="dxa"/>
          </w:tcPr>
          <w:p w14:paraId="6B20489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508D947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628530FB"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72FC062F" w14:textId="77777777" w:rsidTr="005F3D0C">
        <w:trPr>
          <w:trHeight w:val="300"/>
        </w:trPr>
        <w:tc>
          <w:tcPr>
            <w:tcW w:w="894" w:type="dxa"/>
          </w:tcPr>
          <w:p w14:paraId="7C655C70" w14:textId="77777777" w:rsidR="00E255FF" w:rsidRDefault="00AD2E3F" w:rsidP="005F3D0C">
            <w:pPr>
              <w:rPr>
                <w:rFonts w:ascii="Times New Roman" w:hAnsi="Times New Roman"/>
                <w:b/>
                <w:sz w:val="24"/>
                <w:szCs w:val="24"/>
              </w:rPr>
            </w:pPr>
            <w:r>
              <w:rPr>
                <w:rFonts w:ascii="Times New Roman" w:hAnsi="Times New Roman"/>
                <w:b/>
                <w:sz w:val="24"/>
                <w:szCs w:val="24"/>
              </w:rPr>
              <w:t>15</w:t>
            </w:r>
          </w:p>
        </w:tc>
        <w:tc>
          <w:tcPr>
            <w:tcW w:w="6414" w:type="dxa"/>
          </w:tcPr>
          <w:p w14:paraId="5798381C"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Crossochielus latius latius</w:t>
            </w:r>
            <w:r w:rsidRPr="00212B7A">
              <w:rPr>
                <w:rFonts w:ascii="Times New Roman" w:hAnsi="Times New Roman"/>
                <w:sz w:val="24"/>
                <w:szCs w:val="24"/>
              </w:rPr>
              <w:t xml:space="preserve"> (Hamilton, 1822)</w:t>
            </w:r>
          </w:p>
        </w:tc>
        <w:tc>
          <w:tcPr>
            <w:tcW w:w="990" w:type="dxa"/>
          </w:tcPr>
          <w:p w14:paraId="05AD7B1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6B57F0E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7C2B08E"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0011B4BA" w14:textId="77777777" w:rsidTr="005F3D0C">
        <w:trPr>
          <w:trHeight w:val="319"/>
        </w:trPr>
        <w:tc>
          <w:tcPr>
            <w:tcW w:w="894" w:type="dxa"/>
          </w:tcPr>
          <w:p w14:paraId="498627AB" w14:textId="77777777" w:rsidR="00E255FF" w:rsidRDefault="00AD2E3F" w:rsidP="005F3D0C">
            <w:pPr>
              <w:rPr>
                <w:rFonts w:ascii="Times New Roman" w:hAnsi="Times New Roman"/>
                <w:b/>
                <w:sz w:val="24"/>
                <w:szCs w:val="24"/>
              </w:rPr>
            </w:pPr>
            <w:r>
              <w:rPr>
                <w:rFonts w:ascii="Times New Roman" w:hAnsi="Times New Roman"/>
                <w:b/>
                <w:sz w:val="24"/>
                <w:szCs w:val="24"/>
              </w:rPr>
              <w:t>16</w:t>
            </w:r>
          </w:p>
        </w:tc>
        <w:tc>
          <w:tcPr>
            <w:tcW w:w="6414" w:type="dxa"/>
          </w:tcPr>
          <w:p w14:paraId="3AACA8DB" w14:textId="77777777" w:rsidR="00E255FF" w:rsidRDefault="00AD2E3F" w:rsidP="005F3D0C">
            <w:pPr>
              <w:ind w:left="360"/>
            </w:pPr>
            <w:r w:rsidRPr="00073F46">
              <w:rPr>
                <w:rFonts w:ascii="Times New Roman" w:hAnsi="Times New Roman"/>
                <w:i/>
                <w:iCs/>
                <w:sz w:val="24"/>
                <w:szCs w:val="24"/>
              </w:rPr>
              <w:t>Schizothoax niger</w:t>
            </w:r>
            <w:r w:rsidRPr="00212B7A">
              <w:rPr>
                <w:rFonts w:ascii="Times New Roman" w:hAnsi="Times New Roman"/>
                <w:sz w:val="24"/>
                <w:szCs w:val="24"/>
              </w:rPr>
              <w:t xml:space="preserve"> (Heckel, 1838)</w:t>
            </w:r>
          </w:p>
        </w:tc>
        <w:tc>
          <w:tcPr>
            <w:tcW w:w="990" w:type="dxa"/>
          </w:tcPr>
          <w:p w14:paraId="0CD6BC5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5033257"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06AEEEF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8BC0C4D" w14:textId="77777777" w:rsidTr="005F3D0C">
        <w:trPr>
          <w:trHeight w:val="319"/>
        </w:trPr>
        <w:tc>
          <w:tcPr>
            <w:tcW w:w="10342" w:type="dxa"/>
            <w:gridSpan w:val="5"/>
          </w:tcPr>
          <w:p w14:paraId="424EEBE2" w14:textId="77777777" w:rsidR="00E255FF" w:rsidRDefault="00AD2E3F" w:rsidP="005F3D0C">
            <w:pPr>
              <w:rPr>
                <w:rFonts w:ascii="Times New Roman" w:hAnsi="Times New Roman"/>
                <w:b/>
                <w:sz w:val="24"/>
                <w:szCs w:val="24"/>
              </w:rPr>
            </w:pPr>
            <w:r>
              <w:rPr>
                <w:rFonts w:ascii="Times New Roman" w:hAnsi="Times New Roman"/>
                <w:b/>
                <w:sz w:val="24"/>
                <w:szCs w:val="24"/>
              </w:rPr>
              <w:t>Family-  Botidae</w:t>
            </w:r>
          </w:p>
        </w:tc>
      </w:tr>
      <w:tr w:rsidR="00D434C2" w14:paraId="633B10D1" w14:textId="77777777" w:rsidTr="005F3D0C">
        <w:trPr>
          <w:trHeight w:val="300"/>
        </w:trPr>
        <w:tc>
          <w:tcPr>
            <w:tcW w:w="894" w:type="dxa"/>
          </w:tcPr>
          <w:p w14:paraId="1130CD3A" w14:textId="77777777" w:rsidR="00E255FF" w:rsidRDefault="00AD2E3F" w:rsidP="005F3D0C">
            <w:pPr>
              <w:rPr>
                <w:rFonts w:ascii="Times New Roman" w:hAnsi="Times New Roman"/>
                <w:b/>
                <w:sz w:val="24"/>
                <w:szCs w:val="24"/>
              </w:rPr>
            </w:pPr>
            <w:r>
              <w:rPr>
                <w:rFonts w:ascii="Times New Roman" w:hAnsi="Times New Roman"/>
                <w:b/>
                <w:sz w:val="24"/>
                <w:szCs w:val="24"/>
              </w:rPr>
              <w:t>17</w:t>
            </w:r>
          </w:p>
        </w:tc>
        <w:tc>
          <w:tcPr>
            <w:tcW w:w="6414" w:type="dxa"/>
          </w:tcPr>
          <w:p w14:paraId="183DE916"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Botia Dario</w:t>
            </w:r>
            <w:r>
              <w:rPr>
                <w:rFonts w:ascii="Times New Roman" w:hAnsi="Times New Roman"/>
                <w:sz w:val="24"/>
                <w:szCs w:val="24"/>
              </w:rPr>
              <w:t xml:space="preserve"> </w:t>
            </w:r>
            <w:r w:rsidRPr="00D61087">
              <w:rPr>
                <w:rFonts w:ascii="Times New Roman" w:hAnsi="Times New Roman"/>
                <w:sz w:val="24"/>
                <w:szCs w:val="24"/>
              </w:rPr>
              <w:t>(Hamilton, 1822)</w:t>
            </w:r>
          </w:p>
        </w:tc>
        <w:tc>
          <w:tcPr>
            <w:tcW w:w="990" w:type="dxa"/>
          </w:tcPr>
          <w:p w14:paraId="1A23C19E"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68C78EF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4AC42E8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021702B5" w14:textId="77777777" w:rsidTr="005F3D0C">
        <w:trPr>
          <w:trHeight w:val="300"/>
        </w:trPr>
        <w:tc>
          <w:tcPr>
            <w:tcW w:w="10342" w:type="dxa"/>
            <w:gridSpan w:val="5"/>
          </w:tcPr>
          <w:p w14:paraId="6C011F34" w14:textId="77777777" w:rsidR="00E255FF" w:rsidRDefault="00AD2E3F" w:rsidP="005F3D0C">
            <w:pPr>
              <w:rPr>
                <w:rFonts w:ascii="Times New Roman" w:hAnsi="Times New Roman"/>
                <w:b/>
                <w:sz w:val="24"/>
                <w:szCs w:val="24"/>
              </w:rPr>
            </w:pPr>
            <w:r>
              <w:rPr>
                <w:rFonts w:ascii="Times New Roman" w:hAnsi="Times New Roman"/>
                <w:b/>
                <w:sz w:val="24"/>
                <w:szCs w:val="24"/>
              </w:rPr>
              <w:t>Family-  Nemacheilidae</w:t>
            </w:r>
          </w:p>
        </w:tc>
      </w:tr>
      <w:tr w:rsidR="00D434C2" w14:paraId="38507E61" w14:textId="77777777" w:rsidTr="005F3D0C">
        <w:trPr>
          <w:trHeight w:val="319"/>
        </w:trPr>
        <w:tc>
          <w:tcPr>
            <w:tcW w:w="894" w:type="dxa"/>
          </w:tcPr>
          <w:p w14:paraId="47CF941F" w14:textId="77777777" w:rsidR="00E255FF" w:rsidRDefault="00AD2E3F" w:rsidP="005F3D0C">
            <w:pPr>
              <w:rPr>
                <w:rFonts w:ascii="Times New Roman" w:hAnsi="Times New Roman"/>
                <w:b/>
                <w:sz w:val="24"/>
                <w:szCs w:val="24"/>
              </w:rPr>
            </w:pPr>
            <w:r>
              <w:rPr>
                <w:rFonts w:ascii="Times New Roman" w:hAnsi="Times New Roman"/>
                <w:b/>
                <w:sz w:val="24"/>
                <w:szCs w:val="24"/>
              </w:rPr>
              <w:t>18</w:t>
            </w:r>
          </w:p>
        </w:tc>
        <w:tc>
          <w:tcPr>
            <w:tcW w:w="6414" w:type="dxa"/>
          </w:tcPr>
          <w:p w14:paraId="01725637" w14:textId="77777777" w:rsidR="00E255FF" w:rsidRDefault="00AD2E3F" w:rsidP="005F3D0C">
            <w:pPr>
              <w:ind w:left="360"/>
              <w:rPr>
                <w:rFonts w:ascii="Times New Roman" w:hAnsi="Times New Roman"/>
                <w:sz w:val="24"/>
                <w:szCs w:val="24"/>
              </w:rPr>
            </w:pPr>
            <w:r w:rsidRPr="00073F46">
              <w:rPr>
                <w:rFonts w:ascii="Times New Roman" w:hAnsi="Times New Roman"/>
                <w:i/>
                <w:iCs/>
                <w:sz w:val="24"/>
                <w:szCs w:val="24"/>
              </w:rPr>
              <w:t>Noemacheilus botia</w:t>
            </w:r>
            <w:r>
              <w:rPr>
                <w:rFonts w:ascii="Times New Roman" w:hAnsi="Times New Roman"/>
                <w:sz w:val="24"/>
                <w:szCs w:val="24"/>
              </w:rPr>
              <w:t xml:space="preserve"> </w:t>
            </w:r>
            <w:r w:rsidRPr="00D61087">
              <w:rPr>
                <w:rFonts w:ascii="Times New Roman" w:hAnsi="Times New Roman"/>
                <w:sz w:val="24"/>
                <w:szCs w:val="24"/>
              </w:rPr>
              <w:t>(Hamilton, 1822)</w:t>
            </w:r>
          </w:p>
        </w:tc>
        <w:tc>
          <w:tcPr>
            <w:tcW w:w="990" w:type="dxa"/>
          </w:tcPr>
          <w:p w14:paraId="1A62242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421160B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FB7C6C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2A6F3BA1" w14:textId="77777777" w:rsidTr="005F3D0C">
        <w:trPr>
          <w:trHeight w:val="319"/>
        </w:trPr>
        <w:tc>
          <w:tcPr>
            <w:tcW w:w="10342" w:type="dxa"/>
            <w:gridSpan w:val="5"/>
          </w:tcPr>
          <w:p w14:paraId="030D25C9" w14:textId="77777777" w:rsidR="00E255FF" w:rsidRPr="00157528"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Bagridae</w:t>
            </w:r>
          </w:p>
        </w:tc>
      </w:tr>
      <w:tr w:rsidR="00D434C2" w14:paraId="73E245B5" w14:textId="77777777" w:rsidTr="005F3D0C">
        <w:trPr>
          <w:trHeight w:val="300"/>
        </w:trPr>
        <w:tc>
          <w:tcPr>
            <w:tcW w:w="894" w:type="dxa"/>
          </w:tcPr>
          <w:p w14:paraId="084F5E65" w14:textId="77777777" w:rsidR="00E255FF" w:rsidRDefault="00AD2E3F" w:rsidP="005F3D0C">
            <w:pPr>
              <w:rPr>
                <w:rFonts w:ascii="Times New Roman" w:hAnsi="Times New Roman"/>
                <w:b/>
                <w:sz w:val="24"/>
                <w:szCs w:val="24"/>
              </w:rPr>
            </w:pPr>
            <w:r>
              <w:rPr>
                <w:rFonts w:ascii="Times New Roman" w:hAnsi="Times New Roman"/>
                <w:b/>
                <w:sz w:val="24"/>
                <w:szCs w:val="24"/>
              </w:rPr>
              <w:t>19</w:t>
            </w:r>
          </w:p>
        </w:tc>
        <w:tc>
          <w:tcPr>
            <w:tcW w:w="6414" w:type="dxa"/>
          </w:tcPr>
          <w:p w14:paraId="67E4F712" w14:textId="77777777"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Sperata seenghala</w:t>
            </w:r>
            <w:r>
              <w:rPr>
                <w:rFonts w:ascii="Times New Roman" w:hAnsi="Times New Roman"/>
                <w:sz w:val="24"/>
                <w:szCs w:val="24"/>
              </w:rPr>
              <w:t xml:space="preserve"> </w:t>
            </w:r>
            <w:r w:rsidRPr="00F937B7">
              <w:rPr>
                <w:rFonts w:ascii="Times New Roman" w:hAnsi="Times New Roman"/>
                <w:sz w:val="24"/>
                <w:szCs w:val="24"/>
              </w:rPr>
              <w:t>(Sykes</w:t>
            </w:r>
            <w:r>
              <w:rPr>
                <w:rFonts w:ascii="Times New Roman" w:hAnsi="Times New Roman"/>
                <w:sz w:val="24"/>
                <w:szCs w:val="24"/>
              </w:rPr>
              <w:t>,</w:t>
            </w:r>
            <w:r w:rsidRPr="00F937B7">
              <w:rPr>
                <w:rFonts w:ascii="Times New Roman" w:hAnsi="Times New Roman"/>
                <w:sz w:val="24"/>
                <w:szCs w:val="24"/>
              </w:rPr>
              <w:t xml:space="preserve"> 1839)</w:t>
            </w:r>
          </w:p>
        </w:tc>
        <w:tc>
          <w:tcPr>
            <w:tcW w:w="990" w:type="dxa"/>
          </w:tcPr>
          <w:p w14:paraId="55E7581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72B2913"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3DD372A7"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4B9E6793" w14:textId="77777777" w:rsidTr="005F3D0C">
        <w:trPr>
          <w:trHeight w:val="319"/>
        </w:trPr>
        <w:tc>
          <w:tcPr>
            <w:tcW w:w="894" w:type="dxa"/>
          </w:tcPr>
          <w:p w14:paraId="4A99372D" w14:textId="77777777" w:rsidR="00E255FF" w:rsidRDefault="00AD2E3F" w:rsidP="005F3D0C">
            <w:pPr>
              <w:rPr>
                <w:rFonts w:ascii="Times New Roman" w:hAnsi="Times New Roman"/>
                <w:b/>
                <w:sz w:val="24"/>
                <w:szCs w:val="24"/>
              </w:rPr>
            </w:pPr>
            <w:r>
              <w:rPr>
                <w:rFonts w:ascii="Times New Roman" w:hAnsi="Times New Roman"/>
                <w:b/>
                <w:sz w:val="24"/>
                <w:szCs w:val="24"/>
              </w:rPr>
              <w:t>20</w:t>
            </w:r>
          </w:p>
        </w:tc>
        <w:tc>
          <w:tcPr>
            <w:tcW w:w="6414" w:type="dxa"/>
          </w:tcPr>
          <w:p w14:paraId="72E68E17" w14:textId="77777777"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Sperata oar</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11E5F2E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3DA46D2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67FC0D7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568260B3" w14:textId="77777777" w:rsidTr="005F3D0C">
        <w:trPr>
          <w:trHeight w:val="300"/>
        </w:trPr>
        <w:tc>
          <w:tcPr>
            <w:tcW w:w="894" w:type="dxa"/>
          </w:tcPr>
          <w:p w14:paraId="16F85336" w14:textId="77777777" w:rsidR="00E255FF" w:rsidRDefault="00AD2E3F" w:rsidP="005F3D0C">
            <w:pPr>
              <w:rPr>
                <w:rFonts w:ascii="Times New Roman" w:hAnsi="Times New Roman"/>
                <w:b/>
                <w:sz w:val="24"/>
                <w:szCs w:val="24"/>
              </w:rPr>
            </w:pPr>
            <w:r>
              <w:rPr>
                <w:rFonts w:ascii="Times New Roman" w:hAnsi="Times New Roman"/>
                <w:b/>
                <w:sz w:val="24"/>
                <w:szCs w:val="24"/>
              </w:rPr>
              <w:t>21</w:t>
            </w:r>
          </w:p>
        </w:tc>
        <w:tc>
          <w:tcPr>
            <w:tcW w:w="6414" w:type="dxa"/>
          </w:tcPr>
          <w:p w14:paraId="4F9D0C2B"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Mystus vittatus</w:t>
            </w:r>
            <w:r>
              <w:rPr>
                <w:rFonts w:ascii="Times New Roman" w:hAnsi="Times New Roman"/>
                <w:sz w:val="24"/>
                <w:szCs w:val="24"/>
              </w:rPr>
              <w:t xml:space="preserve"> </w:t>
            </w:r>
            <w:r w:rsidRPr="00F937B7">
              <w:rPr>
                <w:rFonts w:ascii="Times New Roman" w:hAnsi="Times New Roman"/>
                <w:sz w:val="24"/>
                <w:szCs w:val="24"/>
              </w:rPr>
              <w:t>(Bloch</w:t>
            </w:r>
            <w:r>
              <w:rPr>
                <w:rFonts w:ascii="Times New Roman" w:hAnsi="Times New Roman"/>
                <w:sz w:val="24"/>
                <w:szCs w:val="24"/>
              </w:rPr>
              <w:t>,</w:t>
            </w:r>
            <w:r w:rsidRPr="00F937B7">
              <w:rPr>
                <w:rFonts w:ascii="Times New Roman" w:hAnsi="Times New Roman"/>
                <w:sz w:val="24"/>
                <w:szCs w:val="24"/>
              </w:rPr>
              <w:t xml:space="preserve"> 1794)</w:t>
            </w:r>
          </w:p>
        </w:tc>
        <w:tc>
          <w:tcPr>
            <w:tcW w:w="990" w:type="dxa"/>
          </w:tcPr>
          <w:p w14:paraId="56E8A76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366A4BAB"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6E5BCA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2DDC5CD2" w14:textId="77777777" w:rsidTr="005F3D0C">
        <w:trPr>
          <w:trHeight w:val="319"/>
        </w:trPr>
        <w:tc>
          <w:tcPr>
            <w:tcW w:w="894" w:type="dxa"/>
          </w:tcPr>
          <w:p w14:paraId="62C4A8AA" w14:textId="77777777" w:rsidR="00E255FF" w:rsidRDefault="00AD2E3F" w:rsidP="005F3D0C">
            <w:pPr>
              <w:rPr>
                <w:rFonts w:ascii="Times New Roman" w:hAnsi="Times New Roman"/>
                <w:b/>
                <w:sz w:val="24"/>
                <w:szCs w:val="24"/>
              </w:rPr>
            </w:pPr>
            <w:r>
              <w:rPr>
                <w:rFonts w:ascii="Times New Roman" w:hAnsi="Times New Roman"/>
                <w:b/>
                <w:sz w:val="24"/>
                <w:szCs w:val="24"/>
              </w:rPr>
              <w:t>22</w:t>
            </w:r>
          </w:p>
        </w:tc>
        <w:tc>
          <w:tcPr>
            <w:tcW w:w="6414" w:type="dxa"/>
          </w:tcPr>
          <w:p w14:paraId="2D876258"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Mystus tengra</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3DD4829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1CA3A72A"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4D50BFD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124BB259" w14:textId="77777777" w:rsidTr="005F3D0C">
        <w:trPr>
          <w:trHeight w:val="300"/>
        </w:trPr>
        <w:tc>
          <w:tcPr>
            <w:tcW w:w="894" w:type="dxa"/>
          </w:tcPr>
          <w:p w14:paraId="79E1A33A" w14:textId="77777777" w:rsidR="00E255FF" w:rsidRDefault="00AD2E3F" w:rsidP="005F3D0C">
            <w:pPr>
              <w:rPr>
                <w:rFonts w:ascii="Times New Roman" w:hAnsi="Times New Roman"/>
                <w:b/>
                <w:sz w:val="24"/>
                <w:szCs w:val="24"/>
              </w:rPr>
            </w:pPr>
            <w:r>
              <w:rPr>
                <w:rFonts w:ascii="Times New Roman" w:hAnsi="Times New Roman"/>
                <w:b/>
                <w:sz w:val="24"/>
                <w:szCs w:val="24"/>
              </w:rPr>
              <w:t>23</w:t>
            </w:r>
          </w:p>
        </w:tc>
        <w:tc>
          <w:tcPr>
            <w:tcW w:w="6414" w:type="dxa"/>
          </w:tcPr>
          <w:p w14:paraId="603FD816"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Mystus bleekeri</w:t>
            </w:r>
            <w:r>
              <w:rPr>
                <w:rFonts w:ascii="Times New Roman" w:hAnsi="Times New Roman"/>
                <w:sz w:val="24"/>
                <w:szCs w:val="24"/>
              </w:rPr>
              <w:t xml:space="preserve"> </w:t>
            </w:r>
            <w:r w:rsidRPr="00F937B7">
              <w:rPr>
                <w:rFonts w:ascii="Times New Roman" w:hAnsi="Times New Roman"/>
                <w:sz w:val="24"/>
                <w:szCs w:val="24"/>
              </w:rPr>
              <w:t>(Day</w:t>
            </w:r>
            <w:r>
              <w:rPr>
                <w:rFonts w:ascii="Times New Roman" w:hAnsi="Times New Roman"/>
                <w:sz w:val="24"/>
                <w:szCs w:val="24"/>
              </w:rPr>
              <w:t>,</w:t>
            </w:r>
            <w:r w:rsidRPr="00F937B7">
              <w:rPr>
                <w:rFonts w:ascii="Times New Roman" w:hAnsi="Times New Roman"/>
                <w:sz w:val="24"/>
                <w:szCs w:val="24"/>
              </w:rPr>
              <w:t xml:space="preserve"> 1877)</w:t>
            </w:r>
          </w:p>
        </w:tc>
        <w:tc>
          <w:tcPr>
            <w:tcW w:w="990" w:type="dxa"/>
          </w:tcPr>
          <w:p w14:paraId="0C51B31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35512153"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0478331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0B0B14D9" w14:textId="77777777" w:rsidTr="005F3D0C">
        <w:trPr>
          <w:trHeight w:val="319"/>
        </w:trPr>
        <w:tc>
          <w:tcPr>
            <w:tcW w:w="894" w:type="dxa"/>
          </w:tcPr>
          <w:p w14:paraId="7D05C962" w14:textId="77777777" w:rsidR="00E255FF" w:rsidRDefault="00AD2E3F" w:rsidP="005F3D0C">
            <w:pPr>
              <w:rPr>
                <w:rFonts w:ascii="Times New Roman" w:hAnsi="Times New Roman"/>
                <w:b/>
                <w:sz w:val="24"/>
                <w:szCs w:val="24"/>
              </w:rPr>
            </w:pPr>
            <w:r>
              <w:rPr>
                <w:rFonts w:ascii="Times New Roman" w:hAnsi="Times New Roman"/>
                <w:b/>
                <w:sz w:val="24"/>
                <w:szCs w:val="24"/>
              </w:rPr>
              <w:t>24</w:t>
            </w:r>
          </w:p>
        </w:tc>
        <w:tc>
          <w:tcPr>
            <w:tcW w:w="6414" w:type="dxa"/>
          </w:tcPr>
          <w:p w14:paraId="620BB8A0" w14:textId="77777777" w:rsidR="00E255FF" w:rsidRPr="00C61E90" w:rsidRDefault="00AD2E3F" w:rsidP="005F3D0C">
            <w:pPr>
              <w:ind w:left="360"/>
              <w:rPr>
                <w:rFonts w:ascii="Times New Roman" w:hAnsi="Times New Roman"/>
                <w:sz w:val="24"/>
                <w:szCs w:val="24"/>
              </w:rPr>
            </w:pPr>
            <w:r w:rsidRPr="00073F46">
              <w:rPr>
                <w:rFonts w:ascii="Times New Roman" w:hAnsi="Times New Roman"/>
                <w:i/>
                <w:iCs/>
                <w:sz w:val="24"/>
                <w:szCs w:val="24"/>
              </w:rPr>
              <w:t>Mystus seenghala</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76B6AE0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594070C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183381E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756C7E75" w14:textId="77777777" w:rsidTr="005F3D0C">
        <w:trPr>
          <w:trHeight w:val="319"/>
        </w:trPr>
        <w:tc>
          <w:tcPr>
            <w:tcW w:w="10342" w:type="dxa"/>
            <w:gridSpan w:val="5"/>
          </w:tcPr>
          <w:p w14:paraId="432B7677" w14:textId="77777777"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Siluridae</w:t>
            </w:r>
          </w:p>
        </w:tc>
      </w:tr>
      <w:tr w:rsidR="00D434C2" w14:paraId="3E37E841" w14:textId="77777777" w:rsidTr="005F3D0C">
        <w:trPr>
          <w:trHeight w:val="300"/>
        </w:trPr>
        <w:tc>
          <w:tcPr>
            <w:tcW w:w="894" w:type="dxa"/>
          </w:tcPr>
          <w:p w14:paraId="5E3C366E" w14:textId="77777777" w:rsidR="00E255FF" w:rsidRDefault="00AD2E3F" w:rsidP="005F3D0C">
            <w:pPr>
              <w:rPr>
                <w:rFonts w:ascii="Times New Roman" w:hAnsi="Times New Roman"/>
                <w:b/>
                <w:sz w:val="24"/>
                <w:szCs w:val="24"/>
              </w:rPr>
            </w:pPr>
            <w:r>
              <w:rPr>
                <w:rFonts w:ascii="Times New Roman" w:hAnsi="Times New Roman"/>
                <w:b/>
                <w:sz w:val="24"/>
                <w:szCs w:val="24"/>
              </w:rPr>
              <w:t>25</w:t>
            </w:r>
          </w:p>
        </w:tc>
        <w:tc>
          <w:tcPr>
            <w:tcW w:w="6414" w:type="dxa"/>
          </w:tcPr>
          <w:p w14:paraId="4700F167" w14:textId="77777777" w:rsidR="00E255FF" w:rsidRDefault="00AD2E3F" w:rsidP="005F3D0C">
            <w:pPr>
              <w:ind w:left="360"/>
              <w:rPr>
                <w:rFonts w:ascii="Times New Roman" w:hAnsi="Times New Roman"/>
                <w:sz w:val="24"/>
                <w:szCs w:val="24"/>
              </w:rPr>
            </w:pPr>
            <w:r w:rsidRPr="00073F46">
              <w:rPr>
                <w:rFonts w:ascii="Times New Roman" w:hAnsi="Times New Roman"/>
                <w:i/>
                <w:iCs/>
                <w:sz w:val="24"/>
                <w:szCs w:val="24"/>
              </w:rPr>
              <w:t>Wallago attu</w:t>
            </w:r>
            <w:r>
              <w:rPr>
                <w:rFonts w:ascii="Times New Roman" w:hAnsi="Times New Roman"/>
                <w:sz w:val="24"/>
                <w:szCs w:val="24"/>
              </w:rPr>
              <w:t xml:space="preserve"> </w:t>
            </w:r>
            <w:r w:rsidRPr="00F937B7">
              <w:rPr>
                <w:rFonts w:ascii="Times New Roman" w:hAnsi="Times New Roman"/>
                <w:sz w:val="24"/>
                <w:szCs w:val="24"/>
              </w:rPr>
              <w:t>(Bloch &amp; Schneider</w:t>
            </w:r>
            <w:r>
              <w:rPr>
                <w:rFonts w:ascii="Times New Roman" w:hAnsi="Times New Roman"/>
                <w:sz w:val="24"/>
                <w:szCs w:val="24"/>
              </w:rPr>
              <w:t>,</w:t>
            </w:r>
            <w:r w:rsidRPr="00F937B7">
              <w:rPr>
                <w:rFonts w:ascii="Times New Roman" w:hAnsi="Times New Roman"/>
                <w:sz w:val="24"/>
                <w:szCs w:val="24"/>
              </w:rPr>
              <w:t xml:space="preserve"> 1801)</w:t>
            </w:r>
          </w:p>
        </w:tc>
        <w:tc>
          <w:tcPr>
            <w:tcW w:w="990" w:type="dxa"/>
          </w:tcPr>
          <w:p w14:paraId="0A39D549"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67B8155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1C17201E"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03EA6254" w14:textId="77777777" w:rsidTr="005F3D0C">
        <w:trPr>
          <w:trHeight w:val="300"/>
        </w:trPr>
        <w:tc>
          <w:tcPr>
            <w:tcW w:w="10342" w:type="dxa"/>
            <w:gridSpan w:val="5"/>
          </w:tcPr>
          <w:p w14:paraId="01D5D8CA" w14:textId="77777777"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Claridae</w:t>
            </w:r>
          </w:p>
        </w:tc>
      </w:tr>
      <w:tr w:rsidR="00D434C2" w14:paraId="451806E3" w14:textId="77777777" w:rsidTr="005F3D0C">
        <w:trPr>
          <w:trHeight w:val="319"/>
        </w:trPr>
        <w:tc>
          <w:tcPr>
            <w:tcW w:w="894" w:type="dxa"/>
          </w:tcPr>
          <w:p w14:paraId="51CAD2AF" w14:textId="77777777" w:rsidR="00E255FF" w:rsidRDefault="00AD2E3F" w:rsidP="005F3D0C">
            <w:pPr>
              <w:rPr>
                <w:rFonts w:ascii="Times New Roman" w:hAnsi="Times New Roman"/>
                <w:b/>
                <w:sz w:val="24"/>
                <w:szCs w:val="24"/>
              </w:rPr>
            </w:pPr>
            <w:r>
              <w:rPr>
                <w:rFonts w:ascii="Times New Roman" w:hAnsi="Times New Roman"/>
                <w:b/>
                <w:sz w:val="24"/>
                <w:szCs w:val="24"/>
              </w:rPr>
              <w:t>26</w:t>
            </w:r>
          </w:p>
        </w:tc>
        <w:tc>
          <w:tcPr>
            <w:tcW w:w="6414" w:type="dxa"/>
          </w:tcPr>
          <w:p w14:paraId="6D016DD0"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Clarius batrachus</w:t>
            </w:r>
            <w:r>
              <w:rPr>
                <w:rFonts w:ascii="Times New Roman" w:hAnsi="Times New Roman"/>
                <w:sz w:val="24"/>
                <w:szCs w:val="24"/>
              </w:rPr>
              <w:t xml:space="preserve"> </w:t>
            </w:r>
            <w:r w:rsidRPr="00F937B7">
              <w:rPr>
                <w:rFonts w:ascii="Times New Roman" w:hAnsi="Times New Roman"/>
                <w:sz w:val="24"/>
                <w:szCs w:val="24"/>
              </w:rPr>
              <w:t>(Linnaeus</w:t>
            </w:r>
            <w:r>
              <w:rPr>
                <w:rFonts w:ascii="Times New Roman" w:hAnsi="Times New Roman"/>
                <w:sz w:val="24"/>
                <w:szCs w:val="24"/>
              </w:rPr>
              <w:t>,</w:t>
            </w:r>
            <w:r w:rsidRPr="00F937B7">
              <w:rPr>
                <w:rFonts w:ascii="Times New Roman" w:hAnsi="Times New Roman"/>
                <w:sz w:val="24"/>
                <w:szCs w:val="24"/>
              </w:rPr>
              <w:t xml:space="preserve"> 1758)</w:t>
            </w:r>
          </w:p>
        </w:tc>
        <w:tc>
          <w:tcPr>
            <w:tcW w:w="990" w:type="dxa"/>
          </w:tcPr>
          <w:p w14:paraId="6ADEA4D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7A66DC0A"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57146949"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7FE3D8BA" w14:textId="77777777" w:rsidTr="005F3D0C">
        <w:trPr>
          <w:trHeight w:val="319"/>
        </w:trPr>
        <w:tc>
          <w:tcPr>
            <w:tcW w:w="894" w:type="dxa"/>
          </w:tcPr>
          <w:p w14:paraId="45CD057C" w14:textId="77777777" w:rsidR="00E255FF" w:rsidRDefault="00AD2E3F" w:rsidP="005F3D0C">
            <w:pPr>
              <w:rPr>
                <w:rFonts w:ascii="Times New Roman" w:hAnsi="Times New Roman"/>
                <w:b/>
                <w:sz w:val="24"/>
                <w:szCs w:val="24"/>
              </w:rPr>
            </w:pPr>
            <w:r>
              <w:rPr>
                <w:rFonts w:ascii="Times New Roman" w:hAnsi="Times New Roman"/>
                <w:b/>
                <w:sz w:val="24"/>
                <w:szCs w:val="24"/>
              </w:rPr>
              <w:t>27</w:t>
            </w:r>
          </w:p>
        </w:tc>
        <w:tc>
          <w:tcPr>
            <w:tcW w:w="6414" w:type="dxa"/>
          </w:tcPr>
          <w:p w14:paraId="655849C6" w14:textId="77777777" w:rsidR="00E255FF" w:rsidRPr="00CC76B3" w:rsidRDefault="00AD2E3F" w:rsidP="005F3D0C">
            <w:pPr>
              <w:ind w:left="360"/>
              <w:rPr>
                <w:rFonts w:ascii="Times New Roman" w:hAnsi="Times New Roman"/>
                <w:b/>
                <w:sz w:val="24"/>
                <w:szCs w:val="24"/>
              </w:rPr>
            </w:pPr>
            <w:r w:rsidRPr="00073F46">
              <w:rPr>
                <w:rFonts w:ascii="Times New Roman" w:hAnsi="Times New Roman"/>
                <w:i/>
                <w:iCs/>
                <w:sz w:val="24"/>
                <w:szCs w:val="24"/>
              </w:rPr>
              <w:t>Clarius gariepinus</w:t>
            </w:r>
            <w:r>
              <w:rPr>
                <w:rFonts w:ascii="Times New Roman" w:hAnsi="Times New Roman"/>
                <w:sz w:val="24"/>
                <w:szCs w:val="24"/>
              </w:rPr>
              <w:t xml:space="preserve"> </w:t>
            </w:r>
            <w:r w:rsidRPr="00F937B7">
              <w:rPr>
                <w:rFonts w:ascii="Times New Roman" w:hAnsi="Times New Roman"/>
                <w:sz w:val="24"/>
                <w:szCs w:val="24"/>
              </w:rPr>
              <w:t>(Burchell</w:t>
            </w:r>
            <w:r>
              <w:rPr>
                <w:rFonts w:ascii="Times New Roman" w:hAnsi="Times New Roman"/>
                <w:sz w:val="24"/>
                <w:szCs w:val="24"/>
              </w:rPr>
              <w:t>,</w:t>
            </w:r>
            <w:r w:rsidRPr="00F937B7">
              <w:rPr>
                <w:rFonts w:ascii="Times New Roman" w:hAnsi="Times New Roman"/>
                <w:sz w:val="24"/>
                <w:szCs w:val="24"/>
              </w:rPr>
              <w:t xml:space="preserve"> 1822)</w:t>
            </w:r>
          </w:p>
        </w:tc>
        <w:tc>
          <w:tcPr>
            <w:tcW w:w="990" w:type="dxa"/>
          </w:tcPr>
          <w:p w14:paraId="0713281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04F4E6A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42422DC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50FBC9F3" w14:textId="77777777" w:rsidTr="005F3D0C">
        <w:trPr>
          <w:trHeight w:val="319"/>
        </w:trPr>
        <w:tc>
          <w:tcPr>
            <w:tcW w:w="10342" w:type="dxa"/>
            <w:gridSpan w:val="5"/>
          </w:tcPr>
          <w:p w14:paraId="62FE4DCE" w14:textId="77777777"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Sisoridae</w:t>
            </w:r>
          </w:p>
        </w:tc>
      </w:tr>
      <w:tr w:rsidR="00D434C2" w14:paraId="05E82430" w14:textId="77777777" w:rsidTr="005F3D0C">
        <w:trPr>
          <w:trHeight w:val="319"/>
        </w:trPr>
        <w:tc>
          <w:tcPr>
            <w:tcW w:w="894" w:type="dxa"/>
          </w:tcPr>
          <w:p w14:paraId="667F619E" w14:textId="77777777" w:rsidR="00E255FF" w:rsidRDefault="00AD2E3F" w:rsidP="005F3D0C">
            <w:pPr>
              <w:rPr>
                <w:rFonts w:ascii="Times New Roman" w:hAnsi="Times New Roman"/>
                <w:b/>
                <w:sz w:val="24"/>
                <w:szCs w:val="24"/>
              </w:rPr>
            </w:pPr>
            <w:r>
              <w:rPr>
                <w:rFonts w:ascii="Times New Roman" w:hAnsi="Times New Roman"/>
                <w:b/>
                <w:sz w:val="24"/>
                <w:szCs w:val="24"/>
              </w:rPr>
              <w:t>28</w:t>
            </w:r>
          </w:p>
        </w:tc>
        <w:tc>
          <w:tcPr>
            <w:tcW w:w="6414" w:type="dxa"/>
          </w:tcPr>
          <w:p w14:paraId="3FD0CB48" w14:textId="77777777"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Bagarius bagarius</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48135DA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9FD8B7E"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7EDD2BD9"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47FA3098" w14:textId="77777777" w:rsidTr="005F3D0C">
        <w:trPr>
          <w:trHeight w:val="319"/>
        </w:trPr>
        <w:tc>
          <w:tcPr>
            <w:tcW w:w="10342" w:type="dxa"/>
            <w:gridSpan w:val="5"/>
          </w:tcPr>
          <w:p w14:paraId="35C0FEC2" w14:textId="77777777"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Schilbeidae</w:t>
            </w:r>
          </w:p>
        </w:tc>
      </w:tr>
      <w:tr w:rsidR="00D434C2" w14:paraId="1D5B7E9B" w14:textId="77777777" w:rsidTr="005F3D0C">
        <w:trPr>
          <w:trHeight w:val="300"/>
        </w:trPr>
        <w:tc>
          <w:tcPr>
            <w:tcW w:w="894" w:type="dxa"/>
          </w:tcPr>
          <w:p w14:paraId="64270212" w14:textId="77777777" w:rsidR="00E255FF" w:rsidRDefault="00AD2E3F" w:rsidP="005F3D0C">
            <w:pPr>
              <w:rPr>
                <w:rFonts w:ascii="Times New Roman" w:hAnsi="Times New Roman"/>
                <w:b/>
                <w:sz w:val="24"/>
                <w:szCs w:val="24"/>
              </w:rPr>
            </w:pPr>
            <w:r>
              <w:rPr>
                <w:rFonts w:ascii="Times New Roman" w:hAnsi="Times New Roman"/>
                <w:b/>
                <w:sz w:val="24"/>
                <w:szCs w:val="24"/>
              </w:rPr>
              <w:t>29</w:t>
            </w:r>
          </w:p>
        </w:tc>
        <w:tc>
          <w:tcPr>
            <w:tcW w:w="6414" w:type="dxa"/>
          </w:tcPr>
          <w:p w14:paraId="478757FC" w14:textId="77777777" w:rsidR="00E255FF" w:rsidRPr="00212B7A" w:rsidRDefault="00AD2E3F" w:rsidP="005F3D0C">
            <w:pPr>
              <w:rPr>
                <w:rFonts w:ascii="Times New Roman" w:hAnsi="Times New Roman"/>
                <w:b/>
                <w:sz w:val="24"/>
                <w:szCs w:val="24"/>
              </w:rPr>
            </w:pPr>
            <w:r>
              <w:rPr>
                <w:rFonts w:ascii="Times New Roman" w:hAnsi="Times New Roman"/>
                <w:sz w:val="24"/>
                <w:szCs w:val="24"/>
              </w:rPr>
              <w:t xml:space="preserve">      </w:t>
            </w:r>
            <w:r w:rsidRPr="007A4EAF">
              <w:rPr>
                <w:rFonts w:ascii="Times New Roman" w:hAnsi="Times New Roman"/>
                <w:i/>
                <w:iCs/>
                <w:sz w:val="24"/>
                <w:szCs w:val="24"/>
              </w:rPr>
              <w:t xml:space="preserve">Eutropiichthys vacha </w:t>
            </w:r>
            <w:r w:rsidRPr="00F937B7">
              <w:rPr>
                <w:rFonts w:ascii="Times New Roman" w:hAnsi="Times New Roman"/>
                <w:sz w:val="24"/>
                <w:szCs w:val="24"/>
              </w:rPr>
              <w:t>(Hamilton, 1822)</w:t>
            </w:r>
          </w:p>
        </w:tc>
        <w:tc>
          <w:tcPr>
            <w:tcW w:w="990" w:type="dxa"/>
          </w:tcPr>
          <w:p w14:paraId="2E474A8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0002A05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7FCE032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BBFC3F5" w14:textId="77777777" w:rsidTr="005F3D0C">
        <w:trPr>
          <w:trHeight w:val="300"/>
        </w:trPr>
        <w:tc>
          <w:tcPr>
            <w:tcW w:w="10342" w:type="dxa"/>
            <w:gridSpan w:val="5"/>
          </w:tcPr>
          <w:p w14:paraId="5A14D1C1" w14:textId="77777777" w:rsidR="00E255FF" w:rsidRDefault="00AD2E3F" w:rsidP="005F3D0C">
            <w:pPr>
              <w:rPr>
                <w:rFonts w:ascii="Times New Roman" w:hAnsi="Times New Roman"/>
                <w:b/>
                <w:sz w:val="24"/>
                <w:szCs w:val="24"/>
              </w:rPr>
            </w:pPr>
            <w:r>
              <w:rPr>
                <w:rFonts w:ascii="Times New Roman" w:hAnsi="Times New Roman"/>
                <w:b/>
                <w:sz w:val="24"/>
                <w:szCs w:val="24"/>
              </w:rPr>
              <w:t>Family-  Heteropneustidae</w:t>
            </w:r>
          </w:p>
        </w:tc>
      </w:tr>
      <w:tr w:rsidR="00D434C2" w14:paraId="05BCFC82" w14:textId="77777777" w:rsidTr="005F3D0C">
        <w:trPr>
          <w:trHeight w:val="319"/>
        </w:trPr>
        <w:tc>
          <w:tcPr>
            <w:tcW w:w="894" w:type="dxa"/>
          </w:tcPr>
          <w:p w14:paraId="36CD8EF5" w14:textId="77777777" w:rsidR="00E255FF" w:rsidRDefault="00AD2E3F" w:rsidP="005F3D0C">
            <w:pPr>
              <w:rPr>
                <w:rFonts w:ascii="Times New Roman" w:hAnsi="Times New Roman"/>
                <w:b/>
                <w:sz w:val="24"/>
                <w:szCs w:val="24"/>
              </w:rPr>
            </w:pPr>
            <w:r>
              <w:rPr>
                <w:rFonts w:ascii="Times New Roman" w:hAnsi="Times New Roman"/>
                <w:b/>
                <w:sz w:val="24"/>
                <w:szCs w:val="24"/>
              </w:rPr>
              <w:t>30</w:t>
            </w:r>
          </w:p>
        </w:tc>
        <w:tc>
          <w:tcPr>
            <w:tcW w:w="6414" w:type="dxa"/>
          </w:tcPr>
          <w:p w14:paraId="06F217B6" w14:textId="77777777" w:rsidR="00E255FF" w:rsidRDefault="00AD2E3F" w:rsidP="005F3D0C">
            <w:pPr>
              <w:ind w:left="360"/>
              <w:rPr>
                <w:rFonts w:ascii="Times New Roman" w:hAnsi="Times New Roman"/>
                <w:sz w:val="24"/>
                <w:szCs w:val="24"/>
              </w:rPr>
            </w:pPr>
            <w:r w:rsidRPr="00073F46">
              <w:rPr>
                <w:rFonts w:ascii="Times New Roman" w:hAnsi="Times New Roman"/>
                <w:i/>
                <w:iCs/>
                <w:sz w:val="24"/>
                <w:szCs w:val="24"/>
              </w:rPr>
              <w:t>Heteropneustes fossilis</w:t>
            </w:r>
            <w:r>
              <w:rPr>
                <w:rFonts w:ascii="Times New Roman" w:hAnsi="Times New Roman"/>
                <w:sz w:val="24"/>
                <w:szCs w:val="24"/>
              </w:rPr>
              <w:t xml:space="preserve"> </w:t>
            </w:r>
            <w:r w:rsidRPr="00E158BC">
              <w:rPr>
                <w:rFonts w:ascii="Times New Roman" w:hAnsi="Times New Roman"/>
                <w:sz w:val="24"/>
                <w:szCs w:val="24"/>
              </w:rPr>
              <w:t>(Bloch, 1794)</w:t>
            </w:r>
          </w:p>
        </w:tc>
        <w:tc>
          <w:tcPr>
            <w:tcW w:w="990" w:type="dxa"/>
          </w:tcPr>
          <w:p w14:paraId="1084584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403AF68E"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311174DC"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48E0B424" w14:textId="77777777" w:rsidTr="005F3D0C">
        <w:trPr>
          <w:trHeight w:val="319"/>
        </w:trPr>
        <w:tc>
          <w:tcPr>
            <w:tcW w:w="10342" w:type="dxa"/>
            <w:gridSpan w:val="5"/>
          </w:tcPr>
          <w:p w14:paraId="3E2FBFDF" w14:textId="77777777" w:rsidR="00E255FF" w:rsidRDefault="00AD2E3F" w:rsidP="005F3D0C">
            <w:pPr>
              <w:rPr>
                <w:rFonts w:ascii="Times New Roman" w:hAnsi="Times New Roman"/>
                <w:b/>
                <w:sz w:val="24"/>
                <w:szCs w:val="24"/>
              </w:rPr>
            </w:pPr>
            <w:r>
              <w:rPr>
                <w:rFonts w:ascii="Times New Roman" w:hAnsi="Times New Roman"/>
                <w:b/>
                <w:sz w:val="24"/>
                <w:szCs w:val="24"/>
              </w:rPr>
              <w:t>Family-  Ailiidae</w:t>
            </w:r>
          </w:p>
        </w:tc>
      </w:tr>
      <w:tr w:rsidR="00D434C2" w14:paraId="1AFDF612" w14:textId="77777777" w:rsidTr="005F3D0C">
        <w:trPr>
          <w:trHeight w:val="300"/>
        </w:trPr>
        <w:tc>
          <w:tcPr>
            <w:tcW w:w="894" w:type="dxa"/>
          </w:tcPr>
          <w:p w14:paraId="6F6B92A8" w14:textId="77777777" w:rsidR="00E255FF" w:rsidRDefault="00AD2E3F" w:rsidP="005F3D0C">
            <w:pPr>
              <w:rPr>
                <w:rFonts w:ascii="Times New Roman" w:hAnsi="Times New Roman"/>
                <w:b/>
                <w:sz w:val="24"/>
                <w:szCs w:val="24"/>
              </w:rPr>
            </w:pPr>
            <w:r>
              <w:rPr>
                <w:rFonts w:ascii="Times New Roman" w:hAnsi="Times New Roman"/>
                <w:b/>
                <w:sz w:val="24"/>
                <w:szCs w:val="24"/>
              </w:rPr>
              <w:t>31</w:t>
            </w:r>
          </w:p>
        </w:tc>
        <w:tc>
          <w:tcPr>
            <w:tcW w:w="6414" w:type="dxa"/>
          </w:tcPr>
          <w:p w14:paraId="0CE61F1C" w14:textId="77777777"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Clupisoma garua</w:t>
            </w:r>
            <w:r>
              <w:rPr>
                <w:rFonts w:ascii="Times New Roman" w:hAnsi="Times New Roman"/>
                <w:sz w:val="24"/>
                <w:szCs w:val="24"/>
              </w:rPr>
              <w:t xml:space="preserve"> </w:t>
            </w:r>
            <w:r w:rsidRPr="009E7FF6">
              <w:rPr>
                <w:rFonts w:ascii="Times New Roman" w:hAnsi="Times New Roman"/>
                <w:sz w:val="24"/>
                <w:szCs w:val="24"/>
              </w:rPr>
              <w:t>(Hamilton, 1822)</w:t>
            </w:r>
          </w:p>
        </w:tc>
        <w:tc>
          <w:tcPr>
            <w:tcW w:w="990" w:type="dxa"/>
          </w:tcPr>
          <w:p w14:paraId="7344342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1A92E61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1090B86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75A7BE46" w14:textId="77777777" w:rsidTr="005F3D0C">
        <w:trPr>
          <w:trHeight w:val="300"/>
        </w:trPr>
        <w:tc>
          <w:tcPr>
            <w:tcW w:w="10342" w:type="dxa"/>
            <w:gridSpan w:val="5"/>
          </w:tcPr>
          <w:p w14:paraId="1BD5D70D" w14:textId="77777777" w:rsidR="00E255FF" w:rsidRDefault="00AD2E3F" w:rsidP="005F3D0C">
            <w:pPr>
              <w:rPr>
                <w:rFonts w:ascii="Times New Roman" w:hAnsi="Times New Roman"/>
                <w:b/>
                <w:sz w:val="24"/>
                <w:szCs w:val="24"/>
              </w:rPr>
            </w:pPr>
            <w:r>
              <w:rPr>
                <w:rFonts w:ascii="Times New Roman" w:hAnsi="Times New Roman"/>
                <w:b/>
                <w:sz w:val="24"/>
                <w:szCs w:val="24"/>
              </w:rPr>
              <w:t>Family-  Notopteridae</w:t>
            </w:r>
          </w:p>
        </w:tc>
      </w:tr>
      <w:tr w:rsidR="00D434C2" w14:paraId="4024E792" w14:textId="77777777" w:rsidTr="005F3D0C">
        <w:trPr>
          <w:trHeight w:val="319"/>
        </w:trPr>
        <w:tc>
          <w:tcPr>
            <w:tcW w:w="894" w:type="dxa"/>
          </w:tcPr>
          <w:p w14:paraId="3F3B783E" w14:textId="77777777" w:rsidR="00E255FF" w:rsidRDefault="00AD2E3F" w:rsidP="005F3D0C">
            <w:pPr>
              <w:rPr>
                <w:rFonts w:ascii="Times New Roman" w:hAnsi="Times New Roman"/>
                <w:b/>
                <w:sz w:val="24"/>
                <w:szCs w:val="24"/>
              </w:rPr>
            </w:pPr>
            <w:r>
              <w:rPr>
                <w:rFonts w:ascii="Times New Roman" w:hAnsi="Times New Roman"/>
                <w:b/>
                <w:sz w:val="24"/>
                <w:szCs w:val="24"/>
              </w:rPr>
              <w:t>32</w:t>
            </w:r>
          </w:p>
        </w:tc>
        <w:tc>
          <w:tcPr>
            <w:tcW w:w="6414" w:type="dxa"/>
          </w:tcPr>
          <w:p w14:paraId="6780C341" w14:textId="77777777" w:rsidR="00E255FF" w:rsidRDefault="00AD2E3F" w:rsidP="005F3D0C">
            <w:pPr>
              <w:ind w:left="360"/>
              <w:rPr>
                <w:rFonts w:ascii="Times New Roman" w:hAnsi="Times New Roman"/>
                <w:sz w:val="24"/>
                <w:szCs w:val="24"/>
              </w:rPr>
            </w:pPr>
            <w:r w:rsidRPr="00073F46">
              <w:rPr>
                <w:rFonts w:ascii="Times New Roman" w:hAnsi="Times New Roman"/>
                <w:i/>
                <w:iCs/>
                <w:sz w:val="24"/>
                <w:szCs w:val="24"/>
              </w:rPr>
              <w:t>Chitala chitala</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51CF818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0AA28D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3AED641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BE8D08B" w14:textId="77777777" w:rsidTr="005F3D0C">
        <w:trPr>
          <w:trHeight w:val="300"/>
        </w:trPr>
        <w:tc>
          <w:tcPr>
            <w:tcW w:w="894" w:type="dxa"/>
          </w:tcPr>
          <w:p w14:paraId="62D4AE7E" w14:textId="77777777" w:rsidR="00E255FF" w:rsidRDefault="00AD2E3F" w:rsidP="005F3D0C">
            <w:pPr>
              <w:rPr>
                <w:rFonts w:ascii="Times New Roman" w:hAnsi="Times New Roman"/>
                <w:b/>
                <w:sz w:val="24"/>
                <w:szCs w:val="24"/>
              </w:rPr>
            </w:pPr>
            <w:r>
              <w:rPr>
                <w:rFonts w:ascii="Times New Roman" w:hAnsi="Times New Roman"/>
                <w:b/>
                <w:sz w:val="24"/>
                <w:szCs w:val="24"/>
              </w:rPr>
              <w:t>33</w:t>
            </w:r>
          </w:p>
        </w:tc>
        <w:tc>
          <w:tcPr>
            <w:tcW w:w="6414" w:type="dxa"/>
          </w:tcPr>
          <w:p w14:paraId="14370B8A"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Notopterus notopterus</w:t>
            </w:r>
            <w:r>
              <w:rPr>
                <w:rFonts w:ascii="Times New Roman" w:hAnsi="Times New Roman"/>
                <w:sz w:val="24"/>
                <w:szCs w:val="24"/>
              </w:rPr>
              <w:t xml:space="preserve"> (Pillas, 1789)</w:t>
            </w:r>
          </w:p>
        </w:tc>
        <w:tc>
          <w:tcPr>
            <w:tcW w:w="990" w:type="dxa"/>
          </w:tcPr>
          <w:p w14:paraId="1EC278F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5A7485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1D8E01D3"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461CE605" w14:textId="77777777" w:rsidTr="005F3D0C">
        <w:trPr>
          <w:trHeight w:val="300"/>
        </w:trPr>
        <w:tc>
          <w:tcPr>
            <w:tcW w:w="10342" w:type="dxa"/>
            <w:gridSpan w:val="5"/>
          </w:tcPr>
          <w:p w14:paraId="5D955CFB" w14:textId="77777777" w:rsidR="00E255FF" w:rsidRDefault="00AD2E3F" w:rsidP="005F3D0C">
            <w:pPr>
              <w:rPr>
                <w:rFonts w:ascii="Times New Roman" w:hAnsi="Times New Roman"/>
                <w:b/>
                <w:sz w:val="24"/>
                <w:szCs w:val="24"/>
              </w:rPr>
            </w:pPr>
            <w:r>
              <w:rPr>
                <w:rFonts w:ascii="Times New Roman" w:hAnsi="Times New Roman"/>
                <w:b/>
                <w:sz w:val="24"/>
                <w:szCs w:val="24"/>
              </w:rPr>
              <w:t>Family-  Channidae</w:t>
            </w:r>
          </w:p>
        </w:tc>
      </w:tr>
      <w:tr w:rsidR="00D434C2" w14:paraId="72761A28" w14:textId="77777777" w:rsidTr="005F3D0C">
        <w:trPr>
          <w:trHeight w:val="319"/>
        </w:trPr>
        <w:tc>
          <w:tcPr>
            <w:tcW w:w="894" w:type="dxa"/>
          </w:tcPr>
          <w:p w14:paraId="5DB129AD" w14:textId="77777777" w:rsidR="00E255FF" w:rsidRDefault="00AD2E3F" w:rsidP="005F3D0C">
            <w:pPr>
              <w:rPr>
                <w:rFonts w:ascii="Times New Roman" w:hAnsi="Times New Roman"/>
                <w:b/>
                <w:sz w:val="24"/>
                <w:szCs w:val="24"/>
              </w:rPr>
            </w:pPr>
            <w:r>
              <w:rPr>
                <w:rFonts w:ascii="Times New Roman" w:hAnsi="Times New Roman"/>
                <w:b/>
                <w:sz w:val="24"/>
                <w:szCs w:val="24"/>
              </w:rPr>
              <w:t>34</w:t>
            </w:r>
          </w:p>
        </w:tc>
        <w:tc>
          <w:tcPr>
            <w:tcW w:w="6414" w:type="dxa"/>
          </w:tcPr>
          <w:p w14:paraId="7098C635" w14:textId="77777777" w:rsidR="00E255FF" w:rsidRDefault="00AD2E3F" w:rsidP="005F3D0C">
            <w:pPr>
              <w:ind w:left="360"/>
              <w:rPr>
                <w:rFonts w:ascii="Times New Roman" w:hAnsi="Times New Roman"/>
                <w:sz w:val="24"/>
                <w:szCs w:val="24"/>
              </w:rPr>
            </w:pPr>
            <w:r w:rsidRPr="00073F46">
              <w:rPr>
                <w:rFonts w:ascii="Times New Roman" w:hAnsi="Times New Roman"/>
                <w:i/>
                <w:iCs/>
                <w:sz w:val="24"/>
                <w:szCs w:val="24"/>
              </w:rPr>
              <w:t>Channa striatus</w:t>
            </w:r>
            <w:r>
              <w:rPr>
                <w:rFonts w:ascii="Times New Roman" w:hAnsi="Times New Roman"/>
                <w:sz w:val="24"/>
                <w:szCs w:val="24"/>
              </w:rPr>
              <w:t xml:space="preserve"> (Bloch, 1793)</w:t>
            </w:r>
          </w:p>
        </w:tc>
        <w:tc>
          <w:tcPr>
            <w:tcW w:w="990" w:type="dxa"/>
          </w:tcPr>
          <w:p w14:paraId="2FF8E2D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7A22B75A"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0E0FDD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F26093E" w14:textId="77777777" w:rsidTr="005F3D0C">
        <w:trPr>
          <w:trHeight w:val="300"/>
        </w:trPr>
        <w:tc>
          <w:tcPr>
            <w:tcW w:w="894" w:type="dxa"/>
          </w:tcPr>
          <w:p w14:paraId="37D66B90" w14:textId="77777777" w:rsidR="00E255FF" w:rsidRDefault="00AD2E3F" w:rsidP="005F3D0C">
            <w:pPr>
              <w:rPr>
                <w:rFonts w:ascii="Times New Roman" w:hAnsi="Times New Roman"/>
                <w:b/>
                <w:sz w:val="24"/>
                <w:szCs w:val="24"/>
              </w:rPr>
            </w:pPr>
            <w:r>
              <w:rPr>
                <w:rFonts w:ascii="Times New Roman" w:hAnsi="Times New Roman"/>
                <w:b/>
                <w:sz w:val="24"/>
                <w:szCs w:val="24"/>
              </w:rPr>
              <w:lastRenderedPageBreak/>
              <w:t>35</w:t>
            </w:r>
          </w:p>
        </w:tc>
        <w:tc>
          <w:tcPr>
            <w:tcW w:w="6414" w:type="dxa"/>
          </w:tcPr>
          <w:p w14:paraId="37E9570B" w14:textId="77777777"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Channa punctatus</w:t>
            </w:r>
            <w:r>
              <w:rPr>
                <w:rFonts w:ascii="Times New Roman" w:hAnsi="Times New Roman"/>
                <w:sz w:val="24"/>
                <w:szCs w:val="24"/>
              </w:rPr>
              <w:t xml:space="preserve"> (Bloch, 1793)</w:t>
            </w:r>
          </w:p>
        </w:tc>
        <w:tc>
          <w:tcPr>
            <w:tcW w:w="990" w:type="dxa"/>
          </w:tcPr>
          <w:p w14:paraId="0DBD11C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95F851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5080902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50415597" w14:textId="77777777" w:rsidTr="005F3D0C">
        <w:trPr>
          <w:trHeight w:val="300"/>
        </w:trPr>
        <w:tc>
          <w:tcPr>
            <w:tcW w:w="10342" w:type="dxa"/>
            <w:gridSpan w:val="5"/>
          </w:tcPr>
          <w:p w14:paraId="213D85C3" w14:textId="77777777" w:rsidR="00E255FF" w:rsidRDefault="00AD2E3F" w:rsidP="005F3D0C">
            <w:pPr>
              <w:rPr>
                <w:rFonts w:ascii="Times New Roman" w:hAnsi="Times New Roman"/>
                <w:b/>
                <w:sz w:val="24"/>
                <w:szCs w:val="24"/>
              </w:rPr>
            </w:pPr>
            <w:r>
              <w:rPr>
                <w:rFonts w:ascii="Times New Roman" w:hAnsi="Times New Roman"/>
                <w:b/>
                <w:sz w:val="24"/>
                <w:szCs w:val="24"/>
              </w:rPr>
              <w:t>Family-  Osphronemidae</w:t>
            </w:r>
          </w:p>
        </w:tc>
      </w:tr>
      <w:tr w:rsidR="00D434C2" w14:paraId="34A85767" w14:textId="77777777" w:rsidTr="005F3D0C">
        <w:trPr>
          <w:trHeight w:val="319"/>
        </w:trPr>
        <w:tc>
          <w:tcPr>
            <w:tcW w:w="894" w:type="dxa"/>
          </w:tcPr>
          <w:p w14:paraId="757D7431" w14:textId="77777777" w:rsidR="00E255FF" w:rsidRDefault="00AD2E3F" w:rsidP="005F3D0C">
            <w:pPr>
              <w:rPr>
                <w:rFonts w:ascii="Times New Roman" w:hAnsi="Times New Roman"/>
                <w:b/>
                <w:sz w:val="24"/>
                <w:szCs w:val="24"/>
              </w:rPr>
            </w:pPr>
            <w:r>
              <w:rPr>
                <w:rFonts w:ascii="Times New Roman" w:hAnsi="Times New Roman"/>
                <w:b/>
                <w:sz w:val="24"/>
                <w:szCs w:val="24"/>
              </w:rPr>
              <w:t>36</w:t>
            </w:r>
          </w:p>
        </w:tc>
        <w:tc>
          <w:tcPr>
            <w:tcW w:w="6414" w:type="dxa"/>
          </w:tcPr>
          <w:p w14:paraId="68DF830B" w14:textId="77777777"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Tricchogaster faciata</w:t>
            </w:r>
            <w:r>
              <w:rPr>
                <w:rFonts w:ascii="Times New Roman" w:hAnsi="Times New Roman"/>
                <w:sz w:val="24"/>
                <w:szCs w:val="24"/>
              </w:rPr>
              <w:t xml:space="preserve"> (</w:t>
            </w:r>
            <w:r w:rsidRPr="00CF1CC6">
              <w:rPr>
                <w:rFonts w:ascii="Times New Roman" w:hAnsi="Times New Roman"/>
                <w:sz w:val="24"/>
                <w:szCs w:val="24"/>
              </w:rPr>
              <w:t>Bloch &amp;</w:t>
            </w:r>
            <w:r>
              <w:rPr>
                <w:rFonts w:ascii="Times New Roman" w:hAnsi="Times New Roman"/>
                <w:sz w:val="24"/>
                <w:szCs w:val="24"/>
              </w:rPr>
              <w:t xml:space="preserve"> </w:t>
            </w:r>
            <w:r w:rsidRPr="00CF1CC6">
              <w:rPr>
                <w:rFonts w:ascii="Times New Roman" w:hAnsi="Times New Roman"/>
                <w:sz w:val="24"/>
                <w:szCs w:val="24"/>
              </w:rPr>
              <w:t>Schneider, 1801</w:t>
            </w:r>
            <w:r>
              <w:rPr>
                <w:rFonts w:ascii="Times New Roman" w:hAnsi="Times New Roman"/>
                <w:sz w:val="24"/>
                <w:szCs w:val="24"/>
              </w:rPr>
              <w:t>)</w:t>
            </w:r>
          </w:p>
        </w:tc>
        <w:tc>
          <w:tcPr>
            <w:tcW w:w="990" w:type="dxa"/>
          </w:tcPr>
          <w:p w14:paraId="61B337F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3376684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608A4C9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30F0C5C5" w14:textId="77777777" w:rsidTr="005F3D0C">
        <w:trPr>
          <w:trHeight w:val="319"/>
        </w:trPr>
        <w:tc>
          <w:tcPr>
            <w:tcW w:w="10342" w:type="dxa"/>
            <w:gridSpan w:val="5"/>
          </w:tcPr>
          <w:p w14:paraId="392DE681" w14:textId="77777777"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5F6DF9">
              <w:rPr>
                <w:rFonts w:ascii="Times New Roman" w:hAnsi="Times New Roman"/>
                <w:b/>
                <w:sz w:val="24"/>
                <w:szCs w:val="24"/>
              </w:rPr>
              <w:t>Nandidae</w:t>
            </w:r>
          </w:p>
        </w:tc>
      </w:tr>
      <w:tr w:rsidR="00D434C2" w14:paraId="2140F268" w14:textId="77777777" w:rsidTr="005F3D0C">
        <w:trPr>
          <w:trHeight w:val="300"/>
        </w:trPr>
        <w:tc>
          <w:tcPr>
            <w:tcW w:w="894" w:type="dxa"/>
          </w:tcPr>
          <w:p w14:paraId="1FDFE76B" w14:textId="77777777" w:rsidR="00E255FF" w:rsidRDefault="00AD2E3F" w:rsidP="005F3D0C">
            <w:pPr>
              <w:rPr>
                <w:rFonts w:ascii="Times New Roman" w:hAnsi="Times New Roman"/>
                <w:b/>
                <w:sz w:val="24"/>
                <w:szCs w:val="24"/>
              </w:rPr>
            </w:pPr>
            <w:r>
              <w:rPr>
                <w:rFonts w:ascii="Times New Roman" w:hAnsi="Times New Roman"/>
                <w:b/>
                <w:sz w:val="24"/>
                <w:szCs w:val="24"/>
              </w:rPr>
              <w:t>37</w:t>
            </w:r>
          </w:p>
        </w:tc>
        <w:tc>
          <w:tcPr>
            <w:tcW w:w="6414" w:type="dxa"/>
          </w:tcPr>
          <w:p w14:paraId="6BBDA6F8"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Nandus nandus</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65BB73A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6350955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57F573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45C6C689" w14:textId="77777777" w:rsidTr="005F3D0C">
        <w:trPr>
          <w:trHeight w:val="300"/>
        </w:trPr>
        <w:tc>
          <w:tcPr>
            <w:tcW w:w="10342" w:type="dxa"/>
            <w:gridSpan w:val="5"/>
          </w:tcPr>
          <w:p w14:paraId="53A04012" w14:textId="77777777" w:rsidR="00E255FF" w:rsidRDefault="00AD2E3F" w:rsidP="005F3D0C">
            <w:pPr>
              <w:rPr>
                <w:rFonts w:ascii="Times New Roman" w:hAnsi="Times New Roman"/>
                <w:b/>
                <w:sz w:val="24"/>
                <w:szCs w:val="24"/>
              </w:rPr>
            </w:pPr>
            <w:r>
              <w:rPr>
                <w:rFonts w:ascii="Times New Roman" w:hAnsi="Times New Roman"/>
                <w:b/>
                <w:sz w:val="24"/>
                <w:szCs w:val="24"/>
              </w:rPr>
              <w:t>Family-  Belonidae</w:t>
            </w:r>
          </w:p>
        </w:tc>
      </w:tr>
      <w:tr w:rsidR="00D434C2" w14:paraId="7FAA9D55" w14:textId="77777777" w:rsidTr="005F3D0C">
        <w:trPr>
          <w:trHeight w:val="319"/>
        </w:trPr>
        <w:tc>
          <w:tcPr>
            <w:tcW w:w="894" w:type="dxa"/>
          </w:tcPr>
          <w:p w14:paraId="75BB40FF" w14:textId="77777777" w:rsidR="00E255FF" w:rsidRDefault="00AD2E3F" w:rsidP="005F3D0C">
            <w:pPr>
              <w:rPr>
                <w:rFonts w:ascii="Times New Roman" w:hAnsi="Times New Roman"/>
                <w:b/>
                <w:sz w:val="24"/>
                <w:szCs w:val="24"/>
              </w:rPr>
            </w:pPr>
            <w:r>
              <w:rPr>
                <w:rFonts w:ascii="Times New Roman" w:hAnsi="Times New Roman"/>
                <w:b/>
                <w:sz w:val="24"/>
                <w:szCs w:val="24"/>
              </w:rPr>
              <w:t>38</w:t>
            </w:r>
          </w:p>
        </w:tc>
        <w:tc>
          <w:tcPr>
            <w:tcW w:w="6414" w:type="dxa"/>
          </w:tcPr>
          <w:p w14:paraId="2BB95E90"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Xenentodon cancila</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016D91C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637D71FA"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5E8A6DFE"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1D69AD61" w14:textId="77777777" w:rsidTr="005F3D0C">
        <w:trPr>
          <w:trHeight w:val="319"/>
        </w:trPr>
        <w:tc>
          <w:tcPr>
            <w:tcW w:w="10342" w:type="dxa"/>
            <w:gridSpan w:val="5"/>
          </w:tcPr>
          <w:p w14:paraId="4F62D3F1" w14:textId="77777777" w:rsidR="00E255FF" w:rsidRDefault="00AD2E3F" w:rsidP="005F3D0C">
            <w:pPr>
              <w:rPr>
                <w:rFonts w:ascii="Times New Roman" w:hAnsi="Times New Roman"/>
                <w:b/>
                <w:sz w:val="24"/>
                <w:szCs w:val="24"/>
              </w:rPr>
            </w:pPr>
            <w:r>
              <w:rPr>
                <w:rFonts w:ascii="Times New Roman" w:hAnsi="Times New Roman"/>
                <w:b/>
                <w:sz w:val="24"/>
                <w:szCs w:val="24"/>
              </w:rPr>
              <w:t>Family-  Mastacembelidae</w:t>
            </w:r>
          </w:p>
        </w:tc>
      </w:tr>
      <w:tr w:rsidR="00D434C2" w14:paraId="014B2F1C" w14:textId="77777777" w:rsidTr="005F3D0C">
        <w:trPr>
          <w:trHeight w:val="300"/>
        </w:trPr>
        <w:tc>
          <w:tcPr>
            <w:tcW w:w="894" w:type="dxa"/>
          </w:tcPr>
          <w:p w14:paraId="7A2D1A22" w14:textId="77777777" w:rsidR="00E255FF" w:rsidRDefault="00AD2E3F" w:rsidP="005F3D0C">
            <w:pPr>
              <w:rPr>
                <w:rFonts w:ascii="Times New Roman" w:hAnsi="Times New Roman"/>
                <w:b/>
                <w:sz w:val="24"/>
                <w:szCs w:val="24"/>
              </w:rPr>
            </w:pPr>
            <w:r>
              <w:rPr>
                <w:rFonts w:ascii="Times New Roman" w:hAnsi="Times New Roman"/>
                <w:b/>
                <w:sz w:val="24"/>
                <w:szCs w:val="24"/>
              </w:rPr>
              <w:t>39</w:t>
            </w:r>
          </w:p>
        </w:tc>
        <w:tc>
          <w:tcPr>
            <w:tcW w:w="6414" w:type="dxa"/>
          </w:tcPr>
          <w:p w14:paraId="2F507786"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Mastacembelus armatus</w:t>
            </w:r>
            <w:r>
              <w:rPr>
                <w:rFonts w:ascii="Times New Roman" w:hAnsi="Times New Roman"/>
                <w:sz w:val="24"/>
                <w:szCs w:val="24"/>
              </w:rPr>
              <w:t xml:space="preserve"> (Lacepe`</w:t>
            </w:r>
            <w:r w:rsidRPr="00A825F7">
              <w:rPr>
                <w:rFonts w:ascii="Times New Roman" w:hAnsi="Times New Roman"/>
                <w:sz w:val="24"/>
                <w:szCs w:val="24"/>
              </w:rPr>
              <w:t>de 1800)</w:t>
            </w:r>
          </w:p>
        </w:tc>
        <w:tc>
          <w:tcPr>
            <w:tcW w:w="990" w:type="dxa"/>
          </w:tcPr>
          <w:p w14:paraId="3D061C2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E73FC0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3297B6C3"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36065505" w14:textId="77777777" w:rsidTr="005F3D0C">
        <w:trPr>
          <w:trHeight w:val="319"/>
        </w:trPr>
        <w:tc>
          <w:tcPr>
            <w:tcW w:w="894" w:type="dxa"/>
          </w:tcPr>
          <w:p w14:paraId="3C5AF799" w14:textId="77777777" w:rsidR="00E255FF" w:rsidRDefault="00E255FF" w:rsidP="005F3D0C">
            <w:pPr>
              <w:rPr>
                <w:rFonts w:ascii="Times New Roman" w:hAnsi="Times New Roman"/>
                <w:b/>
                <w:sz w:val="24"/>
                <w:szCs w:val="24"/>
              </w:rPr>
            </w:pPr>
          </w:p>
        </w:tc>
        <w:tc>
          <w:tcPr>
            <w:tcW w:w="6414" w:type="dxa"/>
          </w:tcPr>
          <w:p w14:paraId="08D98BCB" w14:textId="77777777" w:rsidR="00E255FF" w:rsidRPr="00B160D7" w:rsidRDefault="00AD2E3F" w:rsidP="005F3D0C">
            <w:pPr>
              <w:ind w:left="360"/>
              <w:rPr>
                <w:rFonts w:ascii="Times New Roman" w:hAnsi="Times New Roman"/>
                <w:b/>
                <w:sz w:val="24"/>
                <w:szCs w:val="24"/>
              </w:rPr>
            </w:pPr>
            <w:r w:rsidRPr="00B160D7">
              <w:rPr>
                <w:rFonts w:ascii="Times New Roman" w:hAnsi="Times New Roman"/>
                <w:b/>
                <w:sz w:val="24"/>
                <w:szCs w:val="24"/>
              </w:rPr>
              <w:t>Total</w:t>
            </w:r>
          </w:p>
        </w:tc>
        <w:tc>
          <w:tcPr>
            <w:tcW w:w="990" w:type="dxa"/>
          </w:tcPr>
          <w:p w14:paraId="1CD49635" w14:textId="77777777" w:rsidR="00E255FF" w:rsidRDefault="00AD2E3F" w:rsidP="005F3D0C">
            <w:pPr>
              <w:rPr>
                <w:rFonts w:ascii="Times New Roman" w:hAnsi="Times New Roman"/>
                <w:b/>
                <w:sz w:val="24"/>
                <w:szCs w:val="24"/>
              </w:rPr>
            </w:pPr>
            <w:r>
              <w:rPr>
                <w:rFonts w:ascii="Times New Roman" w:hAnsi="Times New Roman"/>
                <w:b/>
                <w:sz w:val="24"/>
                <w:szCs w:val="24"/>
              </w:rPr>
              <w:t>30</w:t>
            </w:r>
          </w:p>
        </w:tc>
        <w:tc>
          <w:tcPr>
            <w:tcW w:w="1080" w:type="dxa"/>
          </w:tcPr>
          <w:p w14:paraId="22933038" w14:textId="77777777" w:rsidR="00E255FF" w:rsidRDefault="00AD2E3F" w:rsidP="005F3D0C">
            <w:pPr>
              <w:rPr>
                <w:rFonts w:ascii="Times New Roman" w:hAnsi="Times New Roman"/>
                <w:b/>
                <w:sz w:val="24"/>
                <w:szCs w:val="24"/>
              </w:rPr>
            </w:pPr>
            <w:r>
              <w:rPr>
                <w:rFonts w:ascii="Times New Roman" w:hAnsi="Times New Roman"/>
                <w:b/>
                <w:sz w:val="24"/>
                <w:szCs w:val="24"/>
              </w:rPr>
              <w:t>29</w:t>
            </w:r>
          </w:p>
        </w:tc>
        <w:tc>
          <w:tcPr>
            <w:tcW w:w="964" w:type="dxa"/>
          </w:tcPr>
          <w:p w14:paraId="03AD9A55" w14:textId="77777777" w:rsidR="00E255FF" w:rsidRDefault="00AD2E3F" w:rsidP="005F3D0C">
            <w:pPr>
              <w:rPr>
                <w:rFonts w:ascii="Times New Roman" w:hAnsi="Times New Roman"/>
                <w:b/>
                <w:sz w:val="24"/>
                <w:szCs w:val="24"/>
              </w:rPr>
            </w:pPr>
            <w:r>
              <w:rPr>
                <w:rFonts w:ascii="Times New Roman" w:hAnsi="Times New Roman"/>
                <w:b/>
                <w:sz w:val="24"/>
                <w:szCs w:val="24"/>
              </w:rPr>
              <w:t>24</w:t>
            </w:r>
          </w:p>
        </w:tc>
      </w:tr>
    </w:tbl>
    <w:p w14:paraId="2BF865C1" w14:textId="77777777" w:rsidR="00E255FF" w:rsidRDefault="00AD2E3F" w:rsidP="00E255FF">
      <w:pPr>
        <w:spacing w:after="0" w:line="240" w:lineRule="auto"/>
        <w:ind w:left="360"/>
        <w:jc w:val="both"/>
        <w:rPr>
          <w:rFonts w:ascii="Times New Roman" w:hAnsi="Times New Roman"/>
          <w:sz w:val="24"/>
          <w:szCs w:val="24"/>
        </w:rPr>
      </w:pPr>
      <w:r w:rsidRPr="00E255FF">
        <w:rPr>
          <w:rFonts w:ascii="Times New Roman" w:hAnsi="Times New Roman"/>
          <w:b/>
          <w:sz w:val="24"/>
          <w:szCs w:val="24"/>
        </w:rPr>
        <w:t>Note:</w:t>
      </w:r>
      <w:r w:rsidRPr="00E255FF">
        <w:rPr>
          <w:rFonts w:ascii="Times New Roman" w:hAnsi="Times New Roman"/>
          <w:sz w:val="24"/>
          <w:szCs w:val="24"/>
        </w:rPr>
        <w:t xml:space="preserve">  </w:t>
      </w:r>
    </w:p>
    <w:p w14:paraId="736454C8" w14:textId="77777777" w:rsidR="00E255FF" w:rsidRPr="00E255FF" w:rsidRDefault="00AD2E3F" w:rsidP="00E255FF">
      <w:pPr>
        <w:spacing w:after="0" w:line="240" w:lineRule="auto"/>
        <w:ind w:left="360"/>
        <w:jc w:val="both"/>
        <w:rPr>
          <w:rFonts w:ascii="Times New Roman" w:hAnsi="Times New Roman"/>
          <w:sz w:val="24"/>
          <w:szCs w:val="24"/>
        </w:rPr>
      </w:pPr>
      <w:r w:rsidRPr="00E255FF">
        <w:rPr>
          <w:rFonts w:ascii="Times New Roman" w:hAnsi="Times New Roman"/>
          <w:sz w:val="24"/>
          <w:szCs w:val="24"/>
        </w:rPr>
        <w:t xml:space="preserve">-   </w:t>
      </w:r>
      <w:r>
        <w:rPr>
          <w:rFonts w:ascii="Times New Roman" w:hAnsi="Times New Roman"/>
          <w:sz w:val="24"/>
          <w:szCs w:val="24"/>
        </w:rPr>
        <w:t xml:space="preserve"> </w:t>
      </w:r>
      <w:r w:rsidRPr="00E255FF">
        <w:rPr>
          <w:rFonts w:ascii="Times New Roman" w:hAnsi="Times New Roman"/>
          <w:sz w:val="24"/>
          <w:szCs w:val="24"/>
        </w:rPr>
        <w:t>(Absence)</w:t>
      </w:r>
    </w:p>
    <w:p w14:paraId="6B157B48" w14:textId="77777777" w:rsidR="00E255FF" w:rsidRPr="00E255FF" w:rsidRDefault="00AD2E3F" w:rsidP="00E255FF">
      <w:pPr>
        <w:spacing w:after="0" w:line="240" w:lineRule="auto"/>
        <w:ind w:left="360"/>
        <w:jc w:val="both"/>
        <w:rPr>
          <w:rFonts w:ascii="Times New Roman" w:hAnsi="Times New Roman"/>
          <w:sz w:val="24"/>
          <w:szCs w:val="24"/>
        </w:rPr>
      </w:pPr>
      <w:r w:rsidRPr="00E255FF">
        <w:rPr>
          <w:rFonts w:ascii="Times New Roman" w:hAnsi="Times New Roman"/>
          <w:sz w:val="24"/>
          <w:szCs w:val="24"/>
        </w:rPr>
        <w:t>+   (Presence)</w:t>
      </w:r>
    </w:p>
    <w:p w14:paraId="32277876" w14:textId="282CC034" w:rsidR="00E255FF" w:rsidRDefault="00AD2E3F" w:rsidP="00E255FF">
      <w:pPr>
        <w:spacing w:after="0" w:line="240" w:lineRule="auto"/>
        <w:ind w:left="360"/>
        <w:jc w:val="both"/>
        <w:rPr>
          <w:rFonts w:ascii="Times New Roman" w:hAnsi="Times New Roman"/>
          <w:sz w:val="24"/>
          <w:szCs w:val="24"/>
        </w:rPr>
      </w:pPr>
      <w:r w:rsidRPr="00E255FF">
        <w:rPr>
          <w:rFonts w:ascii="Times New Roman" w:hAnsi="Times New Roman"/>
          <w:sz w:val="24"/>
          <w:szCs w:val="24"/>
        </w:rPr>
        <w:t>++ (Abundance)</w:t>
      </w:r>
    </w:p>
    <w:p w14:paraId="57D65837" w14:textId="77777777" w:rsidR="002B7590" w:rsidRDefault="002B7590" w:rsidP="00E255FF">
      <w:pPr>
        <w:spacing w:after="0" w:line="240" w:lineRule="auto"/>
        <w:ind w:left="360"/>
        <w:jc w:val="both"/>
        <w:rPr>
          <w:rFonts w:ascii="Times New Roman" w:hAnsi="Times New Roman"/>
          <w:sz w:val="24"/>
          <w:szCs w:val="24"/>
        </w:rPr>
      </w:pPr>
    </w:p>
    <w:p w14:paraId="40E24C74" w14:textId="449BCD1D" w:rsidR="002B7590" w:rsidRDefault="002B7590" w:rsidP="00E255FF">
      <w:pPr>
        <w:spacing w:after="0" w:line="240" w:lineRule="auto"/>
        <w:ind w:left="360"/>
        <w:jc w:val="both"/>
        <w:rPr>
          <w:rFonts w:ascii="Times New Roman" w:hAnsi="Times New Roman"/>
          <w:sz w:val="24"/>
          <w:szCs w:val="24"/>
        </w:rPr>
      </w:pPr>
    </w:p>
    <w:p w14:paraId="1C7EEEFE" w14:textId="77777777" w:rsidR="002B7590" w:rsidRDefault="002B7590" w:rsidP="002B7590">
      <w:pPr>
        <w:spacing w:after="0" w:line="240" w:lineRule="auto"/>
        <w:ind w:left="36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266A3C9" wp14:editId="56A6291D">
                <wp:simplePos x="0" y="0"/>
                <wp:positionH relativeFrom="margin">
                  <wp:posOffset>3000375</wp:posOffset>
                </wp:positionH>
                <wp:positionV relativeFrom="paragraph">
                  <wp:posOffset>1581150</wp:posOffset>
                </wp:positionV>
                <wp:extent cx="2695575" cy="304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304800"/>
                        </a:xfrm>
                        <a:prstGeom prst="rect">
                          <a:avLst/>
                        </a:prstGeom>
                        <a:noFill/>
                        <a:ln w="9525">
                          <a:noFill/>
                          <a:miter lim="800000"/>
                          <a:headEnd/>
                          <a:tailEnd/>
                        </a:ln>
                      </wps:spPr>
                      <wps:txbx>
                        <w:txbxContent>
                          <w:p w14:paraId="580875CD" w14:textId="77777777" w:rsidR="002B7590" w:rsidRPr="000B0A8B" w:rsidRDefault="002B7590" w:rsidP="002B7590">
                            <w:pPr>
                              <w:jc w:val="both"/>
                              <w:rPr>
                                <w:rFonts w:ascii="Times New Roman" w:hAnsi="Times New Roman"/>
                                <w:sz w:val="20"/>
                                <w:szCs w:val="20"/>
                              </w:rPr>
                            </w:pPr>
                            <w:r w:rsidRPr="000B0A8B">
                              <w:rPr>
                                <w:rFonts w:ascii="Times New Roman" w:hAnsi="Times New Roman"/>
                                <w:sz w:val="20"/>
                                <w:szCs w:val="20"/>
                              </w:rPr>
                              <w:t>Fig.</w:t>
                            </w:r>
                            <w:r>
                              <w:rPr>
                                <w:rFonts w:ascii="Times New Roman" w:hAnsi="Times New Roman"/>
                                <w:sz w:val="20"/>
                                <w:szCs w:val="20"/>
                              </w:rPr>
                              <w:t>3</w:t>
                            </w:r>
                            <w:r w:rsidRPr="000B0A8B">
                              <w:rPr>
                                <w:rFonts w:ascii="Times New Roman" w:hAnsi="Times New Roman"/>
                                <w:sz w:val="20"/>
                                <w:szCs w:val="20"/>
                              </w:rPr>
                              <w:t>. Fish composition at site A1 in Ganga river</w:t>
                            </w:r>
                          </w:p>
                          <w:p w14:paraId="579C1E1A" w14:textId="77777777" w:rsidR="002B7590" w:rsidRPr="000B0A8B" w:rsidRDefault="002B7590" w:rsidP="002B7590">
                            <w:pPr>
                              <w:jc w:val="both"/>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6A3C9" id="Text Box 3" o:spid="_x0000_s1027" type="#_x0000_t202" style="position:absolute;left:0;text-align:left;margin-left:236.25pt;margin-top:124.5pt;width:212.2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p2FQIAAAUEAAAOAAAAZHJzL2Uyb0RvYy54bWysU9tuGyEQfa/Uf0C817u+bBKvjKM0aapK&#10;6UVK+gGYZb2owFDA3nW/vgPrOFbzFpUHxDDMmTlnhtX1YDTZSx8UWEank5ISaQU0ym4Z/fl0/+GK&#10;khC5bbgGKxk9yECv1+/frXpXyxl0oBvpCYLYUPeO0S5GVxdFEJ00PEzASYvOFrzhEU2/LRrPe0Q3&#10;upiV5UXRg2+cByFDwNu70UnXGb9tpYjf2zbISDSjWFvMu8/7Ju3FesXrreeuU+JYBn9DFYYri0lP&#10;UHc8crLz6hWUUcJDgDZOBJgC2lYJmTkgm2n5D5vHjjuZuaA4wZ1kCv8PVnzb//BENYzOKbHcYIue&#10;5BDJRxjIPKnTu1Djo0eHz+KA19jlzDS4BxC/ArFw23G7lTfeQ99J3mB10xRZnIWOOCGBbPqv0GAa&#10;vouQgYbWmyQdikEQHbt0OHUmlSLwcnaxrKrLihKBvnm5uCpz6wpeP0c7H+JnCYakA6MeO5/R+f4h&#10;xFQNr5+fpGQW7pXWufvakp7RZTWrcsCZx6iIw6mVYRQT4hrHJZH8ZJscHLnS4xkTaHtknYiOlOOw&#10;GbK8WZKkyAaaA8rgYZxF/Dt46MD/oaTHOWQ0/N5xLynRXyxKuZwuFmlws7GoLmdo+HPP5tzDrUAo&#10;RiMl4/E2jsO+c15tO8w0Ns/CDcrfqqzMS1XH8nHWsmDHf5GG+dzOr15+7/ovAAAA//8DAFBLAwQU&#10;AAYACAAAACEAFJDsPt4AAAALAQAADwAAAGRycy9kb3ducmV2LnhtbEyPzU7DMBCE70i8g7VI3KhN&#10;lNImxKmqIq5ULT8SNzfeJhHxOordJrw92xO9ze6OZr8pVpPrxBmH0HrS8DhTIJAqb1uqNXy8vz4s&#10;QYRoyJrOE2r4xQCr8vamMLn1I+3wvI+14BAKudHQxNjnUoaqQWfCzPdIfDv6wZnI41BLO5iRw10n&#10;E6WepDMt8YfG9LhpsPrZn5yGz7fj91eqtvWLm/ejn5Qkl0mt7++m9TOIiFP8N8MFn9GhZKaDP5EN&#10;otOQLpI5WzUkacal2LHMFiwOvLkIWRbyukP5BwAA//8DAFBLAQItABQABgAIAAAAIQC2gziS/gAA&#10;AOEBAAATAAAAAAAAAAAAAAAAAAAAAABbQ29udGVudF9UeXBlc10ueG1sUEsBAi0AFAAGAAgAAAAh&#10;ADj9If/WAAAAlAEAAAsAAAAAAAAAAAAAAAAALwEAAF9yZWxzLy5yZWxzUEsBAi0AFAAGAAgAAAAh&#10;ANS3unYVAgAABQQAAA4AAAAAAAAAAAAAAAAALgIAAGRycy9lMm9Eb2MueG1sUEsBAi0AFAAGAAgA&#10;AAAhABSQ7D7eAAAACwEAAA8AAAAAAAAAAAAAAAAAbwQAAGRycy9kb3ducmV2LnhtbFBLBQYAAAAA&#10;BAAEAPMAAAB6BQAAAAA=&#10;" filled="f" stroked="f">
                <v:textbox>
                  <w:txbxContent>
                    <w:p w14:paraId="580875CD" w14:textId="77777777" w:rsidR="002B7590" w:rsidRPr="000B0A8B" w:rsidRDefault="002B7590" w:rsidP="002B7590">
                      <w:pPr>
                        <w:jc w:val="both"/>
                        <w:rPr>
                          <w:rFonts w:ascii="Times New Roman" w:hAnsi="Times New Roman"/>
                          <w:sz w:val="20"/>
                          <w:szCs w:val="20"/>
                        </w:rPr>
                      </w:pPr>
                      <w:r w:rsidRPr="000B0A8B">
                        <w:rPr>
                          <w:rFonts w:ascii="Times New Roman" w:hAnsi="Times New Roman"/>
                          <w:sz w:val="20"/>
                          <w:szCs w:val="20"/>
                        </w:rPr>
                        <w:t>Fig.</w:t>
                      </w:r>
                      <w:r>
                        <w:rPr>
                          <w:rFonts w:ascii="Times New Roman" w:hAnsi="Times New Roman"/>
                          <w:sz w:val="20"/>
                          <w:szCs w:val="20"/>
                        </w:rPr>
                        <w:t>3</w:t>
                      </w:r>
                      <w:r w:rsidRPr="000B0A8B">
                        <w:rPr>
                          <w:rFonts w:ascii="Times New Roman" w:hAnsi="Times New Roman"/>
                          <w:sz w:val="20"/>
                          <w:szCs w:val="20"/>
                        </w:rPr>
                        <w:t>. Fish composition at site A1 in Ganga river</w:t>
                      </w:r>
                    </w:p>
                    <w:p w14:paraId="579C1E1A" w14:textId="77777777" w:rsidR="002B7590" w:rsidRPr="000B0A8B" w:rsidRDefault="002B7590" w:rsidP="002B7590">
                      <w:pPr>
                        <w:jc w:val="both"/>
                        <w:rPr>
                          <w:rFonts w:ascii="Times New Roman" w:hAnsi="Times New Roman"/>
                          <w:sz w:val="20"/>
                          <w:szCs w:val="20"/>
                        </w:rPr>
                      </w:pPr>
                    </w:p>
                  </w:txbxContent>
                </v:textbox>
                <w10:wrap anchorx="margin"/>
              </v:shape>
            </w:pict>
          </mc:Fallback>
        </mc:AlternateContent>
      </w:r>
      <w:r w:rsidRPr="009904C7">
        <w:rPr>
          <w:noProof/>
        </w:rPr>
        <w:drawing>
          <wp:inline distT="0" distB="0" distL="0" distR="0" wp14:anchorId="3F84283C" wp14:editId="49A284B2">
            <wp:extent cx="2743200" cy="158115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581150"/>
                    </a:xfrm>
                    <a:prstGeom prst="rect">
                      <a:avLst/>
                    </a:prstGeom>
                    <a:noFill/>
                    <a:ln>
                      <a:noFill/>
                    </a:ln>
                  </pic:spPr>
                </pic:pic>
              </a:graphicData>
            </a:graphic>
          </wp:inline>
        </w:drawing>
      </w:r>
      <w:r>
        <w:rPr>
          <w:rFonts w:ascii="Times New Roman" w:hAnsi="Times New Roman"/>
          <w:sz w:val="24"/>
          <w:szCs w:val="24"/>
        </w:rPr>
        <w:t xml:space="preserve"> </w:t>
      </w:r>
      <w:r w:rsidRPr="009904C7">
        <w:rPr>
          <w:noProof/>
        </w:rPr>
        <w:drawing>
          <wp:inline distT="0" distB="0" distL="0" distR="0" wp14:anchorId="764FD8A5" wp14:editId="7F10FC0D">
            <wp:extent cx="2751455" cy="1572260"/>
            <wp:effectExtent l="0" t="0" r="0" b="889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1455" cy="1572260"/>
                    </a:xfrm>
                    <a:prstGeom prst="rect">
                      <a:avLst/>
                    </a:prstGeom>
                    <a:noFill/>
                    <a:ln>
                      <a:noFill/>
                    </a:ln>
                  </pic:spPr>
                </pic:pic>
              </a:graphicData>
            </a:graphic>
          </wp:inline>
        </w:drawing>
      </w:r>
    </w:p>
    <w:p w14:paraId="4CA34849" w14:textId="77777777" w:rsidR="002B7590" w:rsidRDefault="002B7590" w:rsidP="002B7590">
      <w:pPr>
        <w:spacing w:after="0" w:line="240" w:lineRule="auto"/>
        <w:ind w:left="36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FF04E2D" wp14:editId="10F3C6C7">
                <wp:simplePos x="0" y="0"/>
                <wp:positionH relativeFrom="column">
                  <wp:posOffset>295275</wp:posOffset>
                </wp:positionH>
                <wp:positionV relativeFrom="paragraph">
                  <wp:posOffset>19050</wp:posOffset>
                </wp:positionV>
                <wp:extent cx="2628900" cy="304800"/>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04800"/>
                        </a:xfrm>
                        <a:prstGeom prst="rect">
                          <a:avLst/>
                        </a:prstGeom>
                        <a:noFill/>
                        <a:ln w="9525">
                          <a:noFill/>
                          <a:miter lim="800000"/>
                          <a:headEnd/>
                          <a:tailEnd/>
                        </a:ln>
                      </wps:spPr>
                      <wps:txbx>
                        <w:txbxContent>
                          <w:p w14:paraId="59ED56F1" w14:textId="77777777" w:rsidR="002B7590" w:rsidRPr="000B0A8B" w:rsidRDefault="002B7590" w:rsidP="002B7590">
                            <w:pPr>
                              <w:jc w:val="both"/>
                              <w:rPr>
                                <w:rFonts w:ascii="Times New Roman" w:hAnsi="Times New Roman"/>
                                <w:sz w:val="20"/>
                                <w:szCs w:val="20"/>
                              </w:rPr>
                            </w:pPr>
                            <w:r w:rsidRPr="000B0A8B">
                              <w:rPr>
                                <w:rFonts w:ascii="Times New Roman" w:hAnsi="Times New Roman"/>
                                <w:sz w:val="20"/>
                                <w:szCs w:val="20"/>
                              </w:rPr>
                              <w:t>Fig.2. Overall Fish composition in Ganga river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04E2D" id="Text Box 121" o:spid="_x0000_s1028" type="#_x0000_t202" style="position:absolute;left:0;text-align:left;margin-left:23.25pt;margin-top:1.5pt;width:207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5TLFgIAAAkEAAAOAAAAZHJzL2Uyb0RvYy54bWysU9tu2zAMfR+wfxD0vtjxki4x4hRduw4D&#10;ugvQ7gMUWY6FSaImKbGzry8lJWnQvQ3zg0GJ5OHhIbW6HrUie+G8BNPQ6aSkRBgOrTTbhv58un+3&#10;oMQHZlqmwIiGHoSn1+u3b1aDrUUFPahWOIIgxteDbWgfgq2LwvNeaOYnYIVBZwdOs4BHty1axwZE&#10;16qoyvKqGMC11gEX3uPtXXbSdcLvOsHD967zIhDVUOQW0t+l/yb+i/WK1VvHbC/5kQb7BxaaSYNF&#10;z1B3LDCyc/IvKC25Aw9dmHDQBXSd5CL1gN1My1fdPPbMitQLiuPtWSb//2D5t/0PR2SLs6umlBim&#10;cUhPYgzkI4wk3qFCg/U1Bj5aDA0jOjA6devtA/Bfnhi47ZnZihvnYOgFa5FhyiwuUjOOjyCb4Su0&#10;WIjtAiSgsXM6yoeCEETHSR3O04lkOF5WV9ViWaKLo+99OVugjeQKVp+yrfPhswBNotFQh9NP6Gz/&#10;4EMOPYXEYgbupVJpA5QhQ0OX82qeEi48WgZcUCV1Q7EgfnllYpOfTJuSA5Mq28hFGaQUu46N5pbD&#10;uBmTxNVJzA20B5TBQd5HfD9o9OD+UDLgLjbU/94xJyhRXwxKuZzOZnF502E2/1DhwV16NpceZjhC&#10;NTRQks3bkBd+Z53c9lgpD8/ADcrfyaRMZJxZHenjviVtj28jLvTlOUW9vOD1MwAAAP//AwBQSwME&#10;FAAGAAgAAAAhAE/NOyjaAAAABwEAAA8AAABkcnMvZG93bnJldi54bWxMj81OwzAQhO9IvIO1SNyo&#10;XUgiCNlUCMQVRPmRuLnxNomI11HsNuHtWU5wHM1o5ptqs/hBHWmKfWCE9cqAIm6C67lFeHt9vLgG&#10;FZNlZ4fAhPBNETb16UllSxdmfqHjNrVKSjiWFqFLaSy1jk1H3sZVGInF24fJ2yRyarWb7CzlftCX&#10;xhTa255lobMj3XfUfG0PHuH9af/5kZnn9sHn4xwWo9nfaMTzs+XuFlSiJf2F4Rdf0KEWpl04sItq&#10;QMiKXJIIV/JI7KwwoncI+dqAriv9n7/+AQAA//8DAFBLAQItABQABgAIAAAAIQC2gziS/gAAAOEB&#10;AAATAAAAAAAAAAAAAAAAAAAAAABbQ29udGVudF9UeXBlc10ueG1sUEsBAi0AFAAGAAgAAAAhADj9&#10;If/WAAAAlAEAAAsAAAAAAAAAAAAAAAAALwEAAF9yZWxzLy5yZWxzUEsBAi0AFAAGAAgAAAAhAF7f&#10;lMsWAgAACQQAAA4AAAAAAAAAAAAAAAAALgIAAGRycy9lMm9Eb2MueG1sUEsBAi0AFAAGAAgAAAAh&#10;AE/NOyjaAAAABwEAAA8AAAAAAAAAAAAAAAAAcAQAAGRycy9kb3ducmV2LnhtbFBLBQYAAAAABAAE&#10;APMAAAB3BQAAAAA=&#10;" filled="f" stroked="f">
                <v:textbox>
                  <w:txbxContent>
                    <w:p w14:paraId="59ED56F1" w14:textId="77777777" w:rsidR="002B7590" w:rsidRPr="000B0A8B" w:rsidRDefault="002B7590" w:rsidP="002B7590">
                      <w:pPr>
                        <w:jc w:val="both"/>
                        <w:rPr>
                          <w:rFonts w:ascii="Times New Roman" w:hAnsi="Times New Roman"/>
                          <w:sz w:val="20"/>
                          <w:szCs w:val="20"/>
                        </w:rPr>
                      </w:pPr>
                      <w:r w:rsidRPr="000B0A8B">
                        <w:rPr>
                          <w:rFonts w:ascii="Times New Roman" w:hAnsi="Times New Roman"/>
                          <w:sz w:val="20"/>
                          <w:szCs w:val="20"/>
                        </w:rPr>
                        <w:t>Fig.2. Overall Fish composition in Ganga river</w:t>
                      </w:r>
                    </w:p>
                  </w:txbxContent>
                </v:textbox>
              </v:shape>
            </w:pict>
          </mc:Fallback>
        </mc:AlternateContent>
      </w:r>
    </w:p>
    <w:p w14:paraId="2F18F355" w14:textId="77777777" w:rsidR="002B7590" w:rsidRDefault="002B7590" w:rsidP="002B7590">
      <w:pPr>
        <w:spacing w:after="0" w:line="240" w:lineRule="auto"/>
        <w:ind w:left="360"/>
        <w:jc w:val="both"/>
        <w:rPr>
          <w:rFonts w:ascii="Times New Roman" w:hAnsi="Times New Roman"/>
          <w:sz w:val="24"/>
          <w:szCs w:val="24"/>
        </w:rPr>
      </w:pPr>
    </w:p>
    <w:p w14:paraId="6B3BE369" w14:textId="77777777" w:rsidR="002B7590" w:rsidRDefault="002B7590" w:rsidP="002B7590">
      <w:pPr>
        <w:spacing w:after="0" w:line="240" w:lineRule="auto"/>
        <w:ind w:left="36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731D7D22" wp14:editId="4D566E12">
                <wp:simplePos x="0" y="0"/>
                <wp:positionH relativeFrom="margin">
                  <wp:posOffset>3048000</wp:posOffset>
                </wp:positionH>
                <wp:positionV relativeFrom="paragraph">
                  <wp:posOffset>1623695</wp:posOffset>
                </wp:positionV>
                <wp:extent cx="2695575"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304800"/>
                        </a:xfrm>
                        <a:prstGeom prst="rect">
                          <a:avLst/>
                        </a:prstGeom>
                        <a:noFill/>
                        <a:ln w="9525">
                          <a:noFill/>
                          <a:miter lim="800000"/>
                          <a:headEnd/>
                          <a:tailEnd/>
                        </a:ln>
                      </wps:spPr>
                      <wps:txbx>
                        <w:txbxContent>
                          <w:p w14:paraId="3EFE6825" w14:textId="77777777" w:rsidR="002B7590" w:rsidRPr="000B0A8B" w:rsidRDefault="002B7590" w:rsidP="002B7590">
                            <w:pPr>
                              <w:jc w:val="both"/>
                              <w:rPr>
                                <w:rFonts w:ascii="Times New Roman" w:hAnsi="Times New Roman"/>
                                <w:sz w:val="20"/>
                                <w:szCs w:val="20"/>
                              </w:rPr>
                            </w:pPr>
                            <w:r w:rsidRPr="000B0A8B">
                              <w:rPr>
                                <w:rFonts w:ascii="Times New Roman" w:hAnsi="Times New Roman"/>
                                <w:sz w:val="20"/>
                                <w:szCs w:val="20"/>
                              </w:rPr>
                              <w:t>Fig.</w:t>
                            </w:r>
                            <w:r>
                              <w:rPr>
                                <w:rFonts w:ascii="Times New Roman" w:hAnsi="Times New Roman"/>
                                <w:sz w:val="20"/>
                                <w:szCs w:val="20"/>
                              </w:rPr>
                              <w:t>5</w:t>
                            </w:r>
                            <w:r w:rsidRPr="000B0A8B">
                              <w:rPr>
                                <w:rFonts w:ascii="Times New Roman" w:hAnsi="Times New Roman"/>
                                <w:sz w:val="20"/>
                                <w:szCs w:val="20"/>
                              </w:rPr>
                              <w:t>. Fish composition at site A</w:t>
                            </w:r>
                            <w:r>
                              <w:rPr>
                                <w:rFonts w:ascii="Times New Roman" w:hAnsi="Times New Roman"/>
                                <w:sz w:val="20"/>
                                <w:szCs w:val="20"/>
                              </w:rPr>
                              <w:t>5</w:t>
                            </w:r>
                            <w:r w:rsidRPr="000B0A8B">
                              <w:rPr>
                                <w:rFonts w:ascii="Times New Roman" w:hAnsi="Times New Roman"/>
                                <w:sz w:val="20"/>
                                <w:szCs w:val="20"/>
                              </w:rPr>
                              <w:t xml:space="preserve"> in Ganga river</w:t>
                            </w:r>
                          </w:p>
                          <w:p w14:paraId="40EE3899" w14:textId="77777777" w:rsidR="002B7590" w:rsidRPr="000B0A8B" w:rsidRDefault="002B7590" w:rsidP="002B7590">
                            <w:pPr>
                              <w:jc w:val="both"/>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D7D22" id="Text Box 5" o:spid="_x0000_s1029" type="#_x0000_t202" style="position:absolute;left:0;text-align:left;margin-left:240pt;margin-top:127.85pt;width:212.25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sRFQIAAAUEAAAOAAAAZHJzL2Uyb0RvYy54bWysU11v2yAUfZ+0/4B4X+ykcdtYIVXXrtOk&#10;7kNq9wMIxjEacBmQ2Nmv7wUnadS9TfODBVzuufecc1neDEaTnfRBgWV0OikpkVZAo+yG0Z/PDx+u&#10;KQmR24ZrsJLRvQz0ZvX+3bJ3tZxBB7qRniCIDXXvGO1idHVRBNFJw8MEnLQYbMEbHnHrN0XjeY/o&#10;RhezsrwsevCN8yBkCHh6PwbpKuO3rRTxe9sGGYlmFHuL+e/zf53+xWrJ643nrlPi0Ab/hy4MVxaL&#10;nqDueeRk69VfUEYJDwHaOBFgCmhbJWTmgGym5Rs2Tx13MnNBcYI7yRT+H6z4tvvhiWoYrSix3KBF&#10;z3KI5CMMpErq9C7UeOnJ4bU44DG6nJkG9wjiVyAW7jpuN/LWe+g7yRvsbpoyi7PUESckkHX/FRos&#10;w7cRMtDQepOkQzEIoqNL+5MzqRWBh7PLRVVdYYsCYxfl/LrM1hW8PmY7H+JnCYakBaMenc/ofPcY&#10;YuqG18crqZiFB6V1dl9b0jO6qGZVTjiLGBVxOLUyjGJB/MZxSSQ/2SYnR670uMYC2h5YJ6Ij5Tis&#10;hyzvxVHMNTR7lMHDOIv4dnDRgf9DSY9zyGj4veVeUqK/WJRyMZ3P0+Dmzby6muHGn0fW5xFuBUIx&#10;GikZl3dxHPat82rTYaXRPAu3KH+rsjLJp7GrQ/s4a1mww7tIw3y+z7deX+/qBQAA//8DAFBLAwQU&#10;AAYACAAAACEAuQ9JpuAAAAALAQAADwAAAGRycy9kb3ducmV2LnhtbEyPQU/CQBSE7yb+h80z8Sa7&#10;QCtQ+kqIxqtGVBJuS/fRNnTfNt2F1n/vetLjZCYz3+Sb0bbiSr1vHCNMJwoEcelMwxXC58fLwxKE&#10;D5qNbh0Twjd52BS3N7nOjBv4na67UIlYwj7TCHUIXSalL2uy2k9cRxy9k+utDlH2lTS9HmK5beVM&#10;qUdpdcNxodYdPdVUnncXi/D1ejrsE/VWPdu0G9yoJNuVRLy/G7drEIHG8BeGX/yIDkVkOroLGy9a&#10;hGSp4peAMEvTBYiYWKkkBXFEmKv5AmSRy/8fih8AAAD//wMAUEsBAi0AFAAGAAgAAAAhALaDOJL+&#10;AAAA4QEAABMAAAAAAAAAAAAAAAAAAAAAAFtDb250ZW50X1R5cGVzXS54bWxQSwECLQAUAAYACAAA&#10;ACEAOP0h/9YAAACUAQAACwAAAAAAAAAAAAAAAAAvAQAAX3JlbHMvLnJlbHNQSwECLQAUAAYACAAA&#10;ACEAiBgLERUCAAAFBAAADgAAAAAAAAAAAAAAAAAuAgAAZHJzL2Uyb0RvYy54bWxQSwECLQAUAAYA&#10;CAAAACEAuQ9JpuAAAAALAQAADwAAAAAAAAAAAAAAAABvBAAAZHJzL2Rvd25yZXYueG1sUEsFBgAA&#10;AAAEAAQA8wAAAHwFAAAAAA==&#10;" filled="f" stroked="f">
                <v:textbox>
                  <w:txbxContent>
                    <w:p w14:paraId="3EFE6825" w14:textId="77777777" w:rsidR="002B7590" w:rsidRPr="000B0A8B" w:rsidRDefault="002B7590" w:rsidP="002B7590">
                      <w:pPr>
                        <w:jc w:val="both"/>
                        <w:rPr>
                          <w:rFonts w:ascii="Times New Roman" w:hAnsi="Times New Roman"/>
                          <w:sz w:val="20"/>
                          <w:szCs w:val="20"/>
                        </w:rPr>
                      </w:pPr>
                      <w:r w:rsidRPr="000B0A8B">
                        <w:rPr>
                          <w:rFonts w:ascii="Times New Roman" w:hAnsi="Times New Roman"/>
                          <w:sz w:val="20"/>
                          <w:szCs w:val="20"/>
                        </w:rPr>
                        <w:t>Fig.</w:t>
                      </w:r>
                      <w:r>
                        <w:rPr>
                          <w:rFonts w:ascii="Times New Roman" w:hAnsi="Times New Roman"/>
                          <w:sz w:val="20"/>
                          <w:szCs w:val="20"/>
                        </w:rPr>
                        <w:t>5</w:t>
                      </w:r>
                      <w:r w:rsidRPr="000B0A8B">
                        <w:rPr>
                          <w:rFonts w:ascii="Times New Roman" w:hAnsi="Times New Roman"/>
                          <w:sz w:val="20"/>
                          <w:szCs w:val="20"/>
                        </w:rPr>
                        <w:t>. Fish composition at site A</w:t>
                      </w:r>
                      <w:r>
                        <w:rPr>
                          <w:rFonts w:ascii="Times New Roman" w:hAnsi="Times New Roman"/>
                          <w:sz w:val="20"/>
                          <w:szCs w:val="20"/>
                        </w:rPr>
                        <w:t>5</w:t>
                      </w:r>
                      <w:r w:rsidRPr="000B0A8B">
                        <w:rPr>
                          <w:rFonts w:ascii="Times New Roman" w:hAnsi="Times New Roman"/>
                          <w:sz w:val="20"/>
                          <w:szCs w:val="20"/>
                        </w:rPr>
                        <w:t xml:space="preserve"> in Ganga river</w:t>
                      </w:r>
                    </w:p>
                    <w:p w14:paraId="40EE3899" w14:textId="77777777" w:rsidR="002B7590" w:rsidRPr="000B0A8B" w:rsidRDefault="002B7590" w:rsidP="002B7590">
                      <w:pPr>
                        <w:jc w:val="both"/>
                        <w:rPr>
                          <w:rFonts w:ascii="Times New Roman" w:hAnsi="Times New Roman"/>
                          <w:sz w:val="20"/>
                          <w:szCs w:val="20"/>
                        </w:rPr>
                      </w:pPr>
                    </w:p>
                  </w:txbxContent>
                </v:textbox>
                <w10:wrap anchorx="margin"/>
              </v:shape>
            </w:pict>
          </mc:Fallback>
        </mc:AlternateContent>
      </w:r>
      <w:r w:rsidRPr="009904C7">
        <w:rPr>
          <w:noProof/>
        </w:rPr>
        <w:drawing>
          <wp:inline distT="0" distB="0" distL="0" distR="0" wp14:anchorId="07C997F6" wp14:editId="3D4E4745">
            <wp:extent cx="2762250" cy="1591310"/>
            <wp:effectExtent l="0" t="0" r="0" b="889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0" cy="1591310"/>
                    </a:xfrm>
                    <a:prstGeom prst="rect">
                      <a:avLst/>
                    </a:prstGeom>
                    <a:noFill/>
                    <a:ln>
                      <a:noFill/>
                    </a:ln>
                  </pic:spPr>
                </pic:pic>
              </a:graphicData>
            </a:graphic>
          </wp:inline>
        </w:drawing>
      </w:r>
      <w:r>
        <w:rPr>
          <w:rFonts w:ascii="Times New Roman" w:hAnsi="Times New Roman"/>
          <w:sz w:val="24"/>
          <w:szCs w:val="24"/>
        </w:rPr>
        <w:t xml:space="preserve"> </w:t>
      </w:r>
      <w:r w:rsidRPr="009904C7">
        <w:rPr>
          <w:noProof/>
        </w:rPr>
        <w:drawing>
          <wp:inline distT="0" distB="0" distL="0" distR="0" wp14:anchorId="72E3A88B" wp14:editId="5AF327E4">
            <wp:extent cx="2733675" cy="1619885"/>
            <wp:effectExtent l="0" t="0" r="9525"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675" cy="1619885"/>
                    </a:xfrm>
                    <a:prstGeom prst="rect">
                      <a:avLst/>
                    </a:prstGeom>
                    <a:noFill/>
                    <a:ln>
                      <a:noFill/>
                    </a:ln>
                  </pic:spPr>
                </pic:pic>
              </a:graphicData>
            </a:graphic>
          </wp:inline>
        </w:drawing>
      </w:r>
    </w:p>
    <w:p w14:paraId="739023AF" w14:textId="77777777" w:rsidR="002B7590" w:rsidRDefault="002B7590" w:rsidP="002B7590">
      <w:pPr>
        <w:spacing w:after="0" w:line="240" w:lineRule="auto"/>
        <w:ind w:left="36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8DF112A" wp14:editId="40A229DC">
                <wp:simplePos x="0" y="0"/>
                <wp:positionH relativeFrom="margin">
                  <wp:posOffset>257175</wp:posOffset>
                </wp:positionH>
                <wp:positionV relativeFrom="paragraph">
                  <wp:posOffset>18415</wp:posOffset>
                </wp:positionV>
                <wp:extent cx="2695575" cy="304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304800"/>
                        </a:xfrm>
                        <a:prstGeom prst="rect">
                          <a:avLst/>
                        </a:prstGeom>
                        <a:noFill/>
                        <a:ln w="9525">
                          <a:noFill/>
                          <a:miter lim="800000"/>
                          <a:headEnd/>
                          <a:tailEnd/>
                        </a:ln>
                      </wps:spPr>
                      <wps:txbx>
                        <w:txbxContent>
                          <w:p w14:paraId="663C841B" w14:textId="77777777" w:rsidR="002B7590" w:rsidRPr="000B0A8B" w:rsidRDefault="002B7590" w:rsidP="002B7590">
                            <w:pPr>
                              <w:jc w:val="both"/>
                              <w:rPr>
                                <w:rFonts w:ascii="Times New Roman" w:hAnsi="Times New Roman"/>
                                <w:sz w:val="20"/>
                                <w:szCs w:val="20"/>
                              </w:rPr>
                            </w:pPr>
                            <w:r w:rsidRPr="000B0A8B">
                              <w:rPr>
                                <w:rFonts w:ascii="Times New Roman" w:hAnsi="Times New Roman"/>
                                <w:sz w:val="20"/>
                                <w:szCs w:val="20"/>
                              </w:rPr>
                              <w:t>Fig.</w:t>
                            </w:r>
                            <w:r>
                              <w:rPr>
                                <w:rFonts w:ascii="Times New Roman" w:hAnsi="Times New Roman"/>
                                <w:sz w:val="20"/>
                                <w:szCs w:val="20"/>
                              </w:rPr>
                              <w:t>4</w:t>
                            </w:r>
                            <w:r w:rsidRPr="000B0A8B">
                              <w:rPr>
                                <w:rFonts w:ascii="Times New Roman" w:hAnsi="Times New Roman"/>
                                <w:sz w:val="20"/>
                                <w:szCs w:val="20"/>
                              </w:rPr>
                              <w:t xml:space="preserve">. </w:t>
                            </w:r>
                            <w:r>
                              <w:rPr>
                                <w:rFonts w:ascii="Times New Roman" w:hAnsi="Times New Roman"/>
                                <w:sz w:val="20"/>
                                <w:szCs w:val="20"/>
                              </w:rPr>
                              <w:t>Fish composition at site A2</w:t>
                            </w:r>
                            <w:r w:rsidRPr="000B0A8B">
                              <w:rPr>
                                <w:rFonts w:ascii="Times New Roman" w:hAnsi="Times New Roman"/>
                                <w:sz w:val="20"/>
                                <w:szCs w:val="20"/>
                              </w:rPr>
                              <w:t xml:space="preserve"> in Ganga river</w:t>
                            </w:r>
                          </w:p>
                          <w:p w14:paraId="3AA4F5E5" w14:textId="77777777" w:rsidR="002B7590" w:rsidRPr="000B0A8B" w:rsidRDefault="002B7590" w:rsidP="002B7590">
                            <w:pPr>
                              <w:jc w:val="both"/>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F112A" id="Text Box 4" o:spid="_x0000_s1030" type="#_x0000_t202" style="position:absolute;left:0;text-align:left;margin-left:20.25pt;margin-top:1.45pt;width:212.25pt;height: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awFAIAAAUEAAAOAAAAZHJzL2Uyb0RvYy54bWysU9tuGyEQfa/Uf0C817t2d5N4ZRylSVNV&#10;Si9S0g/ALOtFBYYC9q779RlYx7Hat6o8IGBmzsw5M6yuR6PJXvqgwDI6n5WUSCugVXbL6I+n+3dX&#10;lITIbcs1WMnoQQZ6vX77ZjW4Ri6gB91KTxDEhmZwjPYxuqYoguil4WEGTlo0duANj3j126L1fEB0&#10;o4tFWV4UA/jWeRAyBHy9m4x0nfG7Tor4reuCjEQzirXFvPu8b9JerFe82XrueiWOZfB/qMJwZTHp&#10;CeqOR052Xv0FZZTwEKCLMwGmgK5TQmYOyGZe/sHmsedOZi4oTnAnmcL/gxVf9989US2jFSWWG2zR&#10;kxwj+QAjqZI6gwsNOj06dIsjPmOXM9PgHkD8DMTCbc/tVt54D0MveYvVzVNkcRY64YQEshm+QItp&#10;+C5CBho7b5J0KAZBdOzS4dSZVIrAx8XFsq4va0oE2t6X1VWZW1fw5iXa+RA/STAkHRj12PmMzvcP&#10;IaZqePPikpJZuFda5+5rSwZGl/WizgFnFqMiDqdWhlFMiGsal0Tyo21zcORKT2dMoO2RdSI6UY7j&#10;ZjzKi/5JkQ20B5TBwzSL+Hfw0IP/TcmAc8ho+LXjXlKiP1uUcjmvqjS4+VLVlwu8+HPL5tzCrUAo&#10;RiMl0/E2TsO+c15te8w0Nc/CDcrfqazMa1XH8nHWsmDHf5GG+fyevV5/7/oZAAD//wMAUEsDBBQA&#10;BgAIAAAAIQBR8WAC2wAAAAcBAAAPAAAAZHJzL2Rvd25yZXYueG1sTI/NTsMwEITvSLyDtUjcqE2V&#10;VCRkUyEQVxDlR+LmxtskIl5HsduEt2c5wXE0o5lvqu3iB3WiKfaBEa5XBhRxE1zPLcLb6+PVDaiY&#10;LDs7BCaEb4qwrc/PKlu6MPMLnXapVVLCsbQIXUpjqXVsOvI2rsJILN4hTN4mkVOr3WRnKfeDXhuz&#10;0d72LAudHem+o+Zrd/QI70+Hz4/MPLcPPh/nsBjNvtCIlxfL3S2oREv6C8MvvqBDLUz7cGQX1YCQ&#10;mVySCOsClNjZJpdre4TcFKDrSv/nr38AAAD//wMAUEsBAi0AFAAGAAgAAAAhALaDOJL+AAAA4QEA&#10;ABMAAAAAAAAAAAAAAAAAAAAAAFtDb250ZW50X1R5cGVzXS54bWxQSwECLQAUAAYACAAAACEAOP0h&#10;/9YAAACUAQAACwAAAAAAAAAAAAAAAAAvAQAAX3JlbHMvLnJlbHNQSwECLQAUAAYACAAAACEA0XO2&#10;sBQCAAAFBAAADgAAAAAAAAAAAAAAAAAuAgAAZHJzL2Uyb0RvYy54bWxQSwECLQAUAAYACAAAACEA&#10;UfFgAtsAAAAHAQAADwAAAAAAAAAAAAAAAABuBAAAZHJzL2Rvd25yZXYueG1sUEsFBgAAAAAEAAQA&#10;8wAAAHYFAAAAAA==&#10;" filled="f" stroked="f">
                <v:textbox>
                  <w:txbxContent>
                    <w:p w14:paraId="663C841B" w14:textId="77777777" w:rsidR="002B7590" w:rsidRPr="000B0A8B" w:rsidRDefault="002B7590" w:rsidP="002B7590">
                      <w:pPr>
                        <w:jc w:val="both"/>
                        <w:rPr>
                          <w:rFonts w:ascii="Times New Roman" w:hAnsi="Times New Roman"/>
                          <w:sz w:val="20"/>
                          <w:szCs w:val="20"/>
                        </w:rPr>
                      </w:pPr>
                      <w:r w:rsidRPr="000B0A8B">
                        <w:rPr>
                          <w:rFonts w:ascii="Times New Roman" w:hAnsi="Times New Roman"/>
                          <w:sz w:val="20"/>
                          <w:szCs w:val="20"/>
                        </w:rPr>
                        <w:t>Fig.</w:t>
                      </w:r>
                      <w:r>
                        <w:rPr>
                          <w:rFonts w:ascii="Times New Roman" w:hAnsi="Times New Roman"/>
                          <w:sz w:val="20"/>
                          <w:szCs w:val="20"/>
                        </w:rPr>
                        <w:t>4</w:t>
                      </w:r>
                      <w:r w:rsidRPr="000B0A8B">
                        <w:rPr>
                          <w:rFonts w:ascii="Times New Roman" w:hAnsi="Times New Roman"/>
                          <w:sz w:val="20"/>
                          <w:szCs w:val="20"/>
                        </w:rPr>
                        <w:t xml:space="preserve">. </w:t>
                      </w:r>
                      <w:r>
                        <w:rPr>
                          <w:rFonts w:ascii="Times New Roman" w:hAnsi="Times New Roman"/>
                          <w:sz w:val="20"/>
                          <w:szCs w:val="20"/>
                        </w:rPr>
                        <w:t>Fish composition at site A2</w:t>
                      </w:r>
                      <w:r w:rsidRPr="000B0A8B">
                        <w:rPr>
                          <w:rFonts w:ascii="Times New Roman" w:hAnsi="Times New Roman"/>
                          <w:sz w:val="20"/>
                          <w:szCs w:val="20"/>
                        </w:rPr>
                        <w:t xml:space="preserve"> in Ganga river</w:t>
                      </w:r>
                    </w:p>
                    <w:p w14:paraId="3AA4F5E5" w14:textId="77777777" w:rsidR="002B7590" w:rsidRPr="000B0A8B" w:rsidRDefault="002B7590" w:rsidP="002B7590">
                      <w:pPr>
                        <w:jc w:val="both"/>
                        <w:rPr>
                          <w:rFonts w:ascii="Times New Roman" w:hAnsi="Times New Roman"/>
                          <w:sz w:val="20"/>
                          <w:szCs w:val="20"/>
                        </w:rPr>
                      </w:pPr>
                    </w:p>
                  </w:txbxContent>
                </v:textbox>
                <w10:wrap anchorx="margin"/>
              </v:shape>
            </w:pict>
          </mc:Fallback>
        </mc:AlternateContent>
      </w:r>
    </w:p>
    <w:p w14:paraId="7BB5EA2E" w14:textId="77777777" w:rsidR="002B7590" w:rsidRDefault="002B7590" w:rsidP="002B7590">
      <w:pPr>
        <w:spacing w:after="0" w:line="240" w:lineRule="auto"/>
        <w:ind w:left="360"/>
        <w:jc w:val="both"/>
        <w:rPr>
          <w:rFonts w:ascii="Times New Roman" w:hAnsi="Times New Roman"/>
          <w:sz w:val="24"/>
          <w:szCs w:val="24"/>
        </w:rPr>
      </w:pPr>
    </w:p>
    <w:p w14:paraId="0CE5DF6D" w14:textId="77777777" w:rsidR="002B7590" w:rsidRPr="00E255FF" w:rsidRDefault="002B7590" w:rsidP="002B7590">
      <w:pPr>
        <w:spacing w:after="0" w:line="240" w:lineRule="auto"/>
        <w:ind w:left="360"/>
        <w:jc w:val="both"/>
        <w:rPr>
          <w:rFonts w:ascii="Times New Roman" w:hAnsi="Times New Roman"/>
          <w:sz w:val="24"/>
          <w:szCs w:val="24"/>
        </w:rPr>
      </w:pPr>
    </w:p>
    <w:p w14:paraId="69B8FDAF" w14:textId="77777777" w:rsidR="002B7590" w:rsidRPr="00D20E37" w:rsidRDefault="002B7590" w:rsidP="002B7590">
      <w:pPr>
        <w:pStyle w:val="ListParagraph"/>
        <w:numPr>
          <w:ilvl w:val="0"/>
          <w:numId w:val="2"/>
        </w:numPr>
        <w:spacing w:line="360" w:lineRule="auto"/>
        <w:jc w:val="both"/>
        <w:rPr>
          <w:rFonts w:ascii="Times New Roman" w:hAnsi="Times New Roman" w:cs="Times New Roman"/>
          <w:b/>
          <w:sz w:val="24"/>
          <w:szCs w:val="24"/>
        </w:rPr>
      </w:pPr>
      <w:r w:rsidRPr="00D20E37">
        <w:rPr>
          <w:rFonts w:ascii="Times New Roman" w:hAnsi="Times New Roman" w:cs="Times New Roman"/>
          <w:b/>
          <w:sz w:val="24"/>
          <w:szCs w:val="24"/>
        </w:rPr>
        <w:t>Conclusion</w:t>
      </w:r>
    </w:p>
    <w:p w14:paraId="78E91F67" w14:textId="77777777" w:rsidR="002B7590" w:rsidRDefault="002B7590" w:rsidP="002B7590">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sidRPr="00AE333E">
        <w:rPr>
          <w:rFonts w:ascii="Times New Roman" w:eastAsia="Times New Roman" w:hAnsi="Times New Roman" w:cs="Times New Roman"/>
          <w:sz w:val="24"/>
          <w:szCs w:val="24"/>
        </w:rPr>
        <w:t xml:space="preserve"> investigation shows that the river's water is not substantially contaminated except during the summer when multipl</w:t>
      </w:r>
      <w:r>
        <w:rPr>
          <w:rFonts w:ascii="Times New Roman" w:eastAsia="Times New Roman" w:hAnsi="Times New Roman" w:cs="Times New Roman"/>
          <w:sz w:val="24"/>
          <w:szCs w:val="24"/>
        </w:rPr>
        <w:t>e wastewater sources congregate.</w:t>
      </w:r>
      <w:r w:rsidRPr="00AE333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w:t>
      </w:r>
      <w:r>
        <w:rPr>
          <w:rFonts w:ascii="Times New Roman" w:hAnsi="Times New Roman"/>
          <w:sz w:val="24"/>
          <w:szCs w:val="24"/>
        </w:rPr>
        <w:t>ypriniformes</w:t>
      </w:r>
      <w:proofErr w:type="spellEnd"/>
      <w:r w:rsidRPr="00E26537">
        <w:rPr>
          <w:rFonts w:ascii="Times New Roman" w:hAnsi="Times New Roman"/>
          <w:sz w:val="24"/>
          <w:szCs w:val="24"/>
        </w:rPr>
        <w:t xml:space="preserve"> </w:t>
      </w:r>
      <w:r>
        <w:rPr>
          <w:rFonts w:ascii="Times New Roman" w:hAnsi="Times New Roman"/>
          <w:sz w:val="24"/>
          <w:szCs w:val="24"/>
        </w:rPr>
        <w:t xml:space="preserve">order </w:t>
      </w:r>
      <w:r w:rsidRPr="00E26537">
        <w:rPr>
          <w:rFonts w:ascii="Times New Roman" w:hAnsi="Times New Roman"/>
          <w:sz w:val="24"/>
          <w:szCs w:val="24"/>
        </w:rPr>
        <w:t xml:space="preserve">is the more dominant group, </w:t>
      </w:r>
      <w:r>
        <w:rPr>
          <w:rFonts w:ascii="Times New Roman" w:hAnsi="Times New Roman"/>
          <w:sz w:val="24"/>
          <w:szCs w:val="24"/>
        </w:rPr>
        <w:t xml:space="preserve">followed by </w:t>
      </w:r>
      <w:proofErr w:type="spellStart"/>
      <w:r>
        <w:rPr>
          <w:rFonts w:ascii="Times New Roman" w:hAnsi="Times New Roman"/>
          <w:sz w:val="24"/>
          <w:szCs w:val="24"/>
        </w:rPr>
        <w:t>siluriformes</w:t>
      </w:r>
      <w:proofErr w:type="spellEnd"/>
      <w:r>
        <w:rPr>
          <w:rFonts w:ascii="Times New Roman" w:hAnsi="Times New Roman"/>
          <w:sz w:val="24"/>
          <w:szCs w:val="24"/>
        </w:rPr>
        <w:t>, generally catfishes.</w:t>
      </w:r>
      <w:r w:rsidRPr="00AE33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hAnsi="Times New Roman"/>
          <w:sz w:val="24"/>
          <w:szCs w:val="24"/>
        </w:rPr>
        <w:t xml:space="preserve"> highest diversity was found </w:t>
      </w:r>
      <w:r>
        <w:rPr>
          <w:rFonts w:ascii="Times New Roman" w:hAnsi="Times New Roman"/>
          <w:sz w:val="24"/>
          <w:szCs w:val="24"/>
        </w:rPr>
        <w:lastRenderedPageBreak/>
        <w:t xml:space="preserve">at site A3 and the lowest at site A1 which means there is lot of human intervention at site A1 and less at site A3. Moreover, at site A1 the flow of river is very fast and temperature become a limiting factor. </w:t>
      </w:r>
      <w:r w:rsidRPr="00AE333E">
        <w:rPr>
          <w:rFonts w:ascii="Times New Roman" w:eastAsia="Times New Roman" w:hAnsi="Times New Roman" w:cs="Times New Roman"/>
          <w:sz w:val="24"/>
          <w:szCs w:val="24"/>
        </w:rPr>
        <w:t>The Ganga River's biodiversity and water quality must be protected, necessitating collaboration among scientis</w:t>
      </w:r>
      <w:r>
        <w:rPr>
          <w:rFonts w:ascii="Times New Roman" w:eastAsia="Times New Roman" w:hAnsi="Times New Roman" w:cs="Times New Roman"/>
          <w:sz w:val="24"/>
          <w:szCs w:val="24"/>
        </w:rPr>
        <w:t>ts, conservationists, aquarists and</w:t>
      </w:r>
      <w:r w:rsidRPr="00AE333E">
        <w:rPr>
          <w:rFonts w:ascii="Times New Roman" w:eastAsia="Times New Roman" w:hAnsi="Times New Roman" w:cs="Times New Roman"/>
          <w:sz w:val="24"/>
          <w:szCs w:val="24"/>
        </w:rPr>
        <w:t xml:space="preserve"> communities. </w:t>
      </w:r>
      <w:r w:rsidRPr="006107D6">
        <w:rPr>
          <w:rFonts w:ascii="Times New Roman" w:eastAsia="Times New Roman" w:hAnsi="Times New Roman" w:cs="Times New Roman"/>
          <w:sz w:val="24"/>
          <w:szCs w:val="24"/>
        </w:rPr>
        <w:t xml:space="preserve">The inventory </w:t>
      </w:r>
      <w:r>
        <w:rPr>
          <w:rFonts w:ascii="Times New Roman" w:eastAsia="Times New Roman" w:hAnsi="Times New Roman" w:cs="Times New Roman"/>
          <w:sz w:val="24"/>
          <w:szCs w:val="24"/>
        </w:rPr>
        <w:t xml:space="preserve">of fish composition </w:t>
      </w:r>
      <w:r w:rsidRPr="006107D6">
        <w:rPr>
          <w:rFonts w:ascii="Times New Roman" w:eastAsia="Times New Roman" w:hAnsi="Times New Roman" w:cs="Times New Roman"/>
          <w:sz w:val="24"/>
          <w:szCs w:val="24"/>
        </w:rPr>
        <w:t xml:space="preserve">will form a baseline for further studies, providing information on families, genera, species as also on endemism, rare and threatened taxa. </w:t>
      </w:r>
      <w:r w:rsidRPr="00AE333E">
        <w:rPr>
          <w:rFonts w:ascii="Times New Roman" w:eastAsia="Times New Roman" w:hAnsi="Times New Roman" w:cs="Times New Roman"/>
          <w:sz w:val="24"/>
          <w:szCs w:val="24"/>
        </w:rPr>
        <w:t xml:space="preserve">The present data may be used as a baseline for future study since it allows administrators and fisheries professionals to assess the effects of different natural and artificial activities on the river's water quality and fishery. </w:t>
      </w:r>
    </w:p>
    <w:p w14:paraId="2818BC9C" w14:textId="77777777" w:rsidR="002B7590" w:rsidRDefault="002B7590" w:rsidP="00E255FF">
      <w:pPr>
        <w:spacing w:after="0" w:line="240" w:lineRule="auto"/>
        <w:ind w:left="360"/>
        <w:jc w:val="both"/>
        <w:rPr>
          <w:rFonts w:ascii="Times New Roman" w:hAnsi="Times New Roman"/>
          <w:sz w:val="24"/>
          <w:szCs w:val="24"/>
        </w:rPr>
      </w:pPr>
    </w:p>
    <w:p w14:paraId="2F4511B9" w14:textId="77777777" w:rsidR="00E255FF" w:rsidRPr="00E255FF" w:rsidRDefault="00E255FF" w:rsidP="00E255FF">
      <w:pPr>
        <w:spacing w:after="0" w:line="240" w:lineRule="auto"/>
        <w:ind w:left="360"/>
        <w:jc w:val="both"/>
        <w:rPr>
          <w:rFonts w:ascii="Times New Roman" w:hAnsi="Times New Roman"/>
          <w:sz w:val="24"/>
          <w:szCs w:val="24"/>
        </w:rPr>
      </w:pPr>
    </w:p>
    <w:p w14:paraId="21A49E96" w14:textId="77777777" w:rsidR="00D20E37" w:rsidRPr="00AE333E" w:rsidRDefault="00D20E37" w:rsidP="00AE333E">
      <w:pPr>
        <w:spacing w:after="0" w:line="360" w:lineRule="auto"/>
        <w:ind w:left="360"/>
        <w:jc w:val="both"/>
        <w:rPr>
          <w:rFonts w:ascii="Times New Roman" w:eastAsia="Times New Roman" w:hAnsi="Times New Roman" w:cs="Times New Roman"/>
          <w:sz w:val="24"/>
          <w:szCs w:val="24"/>
        </w:rPr>
      </w:pPr>
    </w:p>
    <w:p w14:paraId="200C2868" w14:textId="06D135A2" w:rsidR="002B7590" w:rsidRPr="002B7590" w:rsidRDefault="004F0F90" w:rsidP="002B7590">
      <w:pPr>
        <w:pStyle w:val="ListParagraph"/>
        <w:numPr>
          <w:ilvl w:val="0"/>
          <w:numId w:val="2"/>
        </w:numPr>
        <w:spacing w:line="360" w:lineRule="auto"/>
        <w:jc w:val="both"/>
        <w:rPr>
          <w:rFonts w:ascii="Times New Roman" w:hAnsi="Times New Roman" w:cs="Times New Roman"/>
          <w:b/>
          <w:sz w:val="24"/>
          <w:szCs w:val="24"/>
        </w:rPr>
      </w:pPr>
      <w:r w:rsidRPr="002B7590">
        <w:rPr>
          <w:rFonts w:ascii="Times New Roman" w:hAnsi="Times New Roman" w:cs="Times New Roman"/>
          <w:b/>
          <w:sz w:val="24"/>
          <w:szCs w:val="24"/>
        </w:rPr>
        <w:t>References</w:t>
      </w:r>
    </w:p>
    <w:p w14:paraId="3E2126F5"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MoEF</w:t>
      </w:r>
      <w:proofErr w:type="spellEnd"/>
      <w:r>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Status paper on River Ganga, state of environment and water quality. National River Conservation Directorate Minis- try of Environment and Forests, Government of India.</w:t>
      </w:r>
      <w:r w:rsidRPr="008224F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2009</w:t>
      </w:r>
      <w:r w:rsidRPr="0050116D">
        <w:rPr>
          <w:rFonts w:ascii="Times New Roman" w:hAnsi="Times New Roman" w:cs="Times New Roman"/>
          <w:sz w:val="24"/>
          <w:szCs w:val="24"/>
          <w:shd w:val="clear" w:color="auto" w:fill="FFFFFF"/>
        </w:rPr>
        <w:t>.</w:t>
      </w:r>
    </w:p>
    <w:p w14:paraId="18E06B35"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Welcomme</w:t>
      </w:r>
      <w:proofErr w:type="spellEnd"/>
      <w:r>
        <w:rPr>
          <w:rFonts w:ascii="Times New Roman" w:hAnsi="Times New Roman" w:cs="Times New Roman"/>
          <w:sz w:val="24"/>
          <w:szCs w:val="24"/>
          <w:shd w:val="clear" w:color="auto" w:fill="FFFFFF"/>
        </w:rPr>
        <w:t>, R.L.</w:t>
      </w:r>
      <w:r w:rsidRPr="0050116D">
        <w:rPr>
          <w:rFonts w:ascii="Times New Roman" w:hAnsi="Times New Roman" w:cs="Times New Roman"/>
          <w:sz w:val="24"/>
          <w:szCs w:val="24"/>
          <w:shd w:val="clear" w:color="auto" w:fill="FFFFFF"/>
        </w:rPr>
        <w:t xml:space="preserve"> Relationships between fisheries and the integrity of river systems. Regulate</w:t>
      </w:r>
      <w:r>
        <w:rPr>
          <w:rFonts w:ascii="Times New Roman" w:hAnsi="Times New Roman" w:cs="Times New Roman"/>
          <w:sz w:val="24"/>
          <w:szCs w:val="24"/>
          <w:shd w:val="clear" w:color="auto" w:fill="FFFFFF"/>
        </w:rPr>
        <w:t>d Rivers: Research &amp; Management.</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1995.  11(1), pp.121-136.</w:t>
      </w:r>
    </w:p>
    <w:p w14:paraId="747DA0CD"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Das, M.K., Naskar, M., Mo</w:t>
      </w:r>
      <w:r>
        <w:rPr>
          <w:rFonts w:ascii="Times New Roman" w:hAnsi="Times New Roman" w:cs="Times New Roman"/>
          <w:sz w:val="24"/>
          <w:szCs w:val="24"/>
          <w:shd w:val="clear" w:color="auto" w:fill="FFFFFF"/>
        </w:rPr>
        <w:t>ndal, M.L., Dey, S. and Rej, A.</w:t>
      </w:r>
      <w:r w:rsidRPr="0050116D">
        <w:rPr>
          <w:rFonts w:ascii="Times New Roman" w:hAnsi="Times New Roman" w:cs="Times New Roman"/>
          <w:sz w:val="24"/>
          <w:szCs w:val="24"/>
          <w:shd w:val="clear" w:color="auto" w:fill="FFFFFF"/>
        </w:rPr>
        <w:t xml:space="preserve"> Influence of ecological factors on the patterns of fish species richness in tropical Indian rivers. </w:t>
      </w:r>
      <w:proofErr w:type="spellStart"/>
      <w:r w:rsidRPr="0050116D">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cta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Ichthyologica</w:t>
      </w:r>
      <w:proofErr w:type="spellEnd"/>
      <w:r>
        <w:rPr>
          <w:rFonts w:ascii="Times New Roman" w:hAnsi="Times New Roman" w:cs="Times New Roman"/>
          <w:sz w:val="24"/>
          <w:szCs w:val="24"/>
          <w:shd w:val="clear" w:color="auto" w:fill="FFFFFF"/>
        </w:rPr>
        <w:t xml:space="preserve"> et </w:t>
      </w:r>
      <w:proofErr w:type="spellStart"/>
      <w:r>
        <w:rPr>
          <w:rFonts w:ascii="Times New Roman" w:hAnsi="Times New Roman" w:cs="Times New Roman"/>
          <w:sz w:val="24"/>
          <w:szCs w:val="24"/>
          <w:shd w:val="clear" w:color="auto" w:fill="FFFFFF"/>
        </w:rPr>
        <w:t>Piscatoria</w:t>
      </w:r>
      <w:proofErr w:type="spellEnd"/>
      <w:r>
        <w:rPr>
          <w:rFonts w:ascii="Times New Roman" w:hAnsi="Times New Roman" w:cs="Times New Roman"/>
          <w:sz w:val="24"/>
          <w:szCs w:val="24"/>
          <w:shd w:val="clear" w:color="auto" w:fill="FFFFFF"/>
        </w:rPr>
        <w:t>.</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2012. 42(1), pp.47-58.</w:t>
      </w:r>
    </w:p>
    <w:p w14:paraId="128EBC6E"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Payne, J.L., Bush, A.M., Heim, N.A.,</w:t>
      </w:r>
      <w:r>
        <w:rPr>
          <w:rFonts w:ascii="Times New Roman" w:hAnsi="Times New Roman" w:cs="Times New Roman"/>
          <w:sz w:val="24"/>
          <w:szCs w:val="24"/>
          <w:shd w:val="clear" w:color="auto" w:fill="FFFFFF"/>
        </w:rPr>
        <w:t xml:space="preserve"> Knope, M.L. and McCauley, D.J.</w:t>
      </w:r>
      <w:r w:rsidRPr="0050116D">
        <w:rPr>
          <w:rFonts w:ascii="Times New Roman" w:hAnsi="Times New Roman" w:cs="Times New Roman"/>
          <w:sz w:val="24"/>
          <w:szCs w:val="24"/>
          <w:shd w:val="clear" w:color="auto" w:fill="FFFFFF"/>
        </w:rPr>
        <w:t xml:space="preserve"> Ecological selectivity of the emerging mass ex</w:t>
      </w:r>
      <w:r>
        <w:rPr>
          <w:rFonts w:ascii="Times New Roman" w:hAnsi="Times New Roman" w:cs="Times New Roman"/>
          <w:sz w:val="24"/>
          <w:szCs w:val="24"/>
          <w:shd w:val="clear" w:color="auto" w:fill="FFFFFF"/>
        </w:rPr>
        <w:t>tinction in the oceans. Science.</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2016. 353(6305), pp.1284-1286.</w:t>
      </w:r>
    </w:p>
    <w:p w14:paraId="08DF876E"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Sinha, R.K. and Prasad, K.</w:t>
      </w:r>
      <w:r w:rsidRPr="0050116D">
        <w:rPr>
          <w:rFonts w:ascii="Times New Roman" w:hAnsi="Times New Roman" w:cs="Times New Roman"/>
          <w:sz w:val="24"/>
          <w:szCs w:val="24"/>
          <w:shd w:val="clear" w:color="auto" w:fill="FFFFFF"/>
        </w:rPr>
        <w:t xml:space="preserve"> Management of water quality and biodiversity of the River Ganga. In Ecosystems and Integrated Water Resources Management in South Asia</w:t>
      </w:r>
      <w:r>
        <w:rPr>
          <w:rFonts w:ascii="Times New Roman" w:hAnsi="Times New Roman" w:cs="Times New Roman"/>
          <w:sz w:val="24"/>
          <w:szCs w:val="24"/>
          <w:shd w:val="clear" w:color="auto" w:fill="FFFFFF"/>
        </w:rPr>
        <w:t>.</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Routledge India.</w:t>
      </w:r>
      <w:r>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 xml:space="preserve">2020. (pp. 104-132). </w:t>
      </w:r>
    </w:p>
    <w:p w14:paraId="025B34AC"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Biju Kumar, A. Exotic fishes and freshwater diversity, Zoos Print Journal</w:t>
      </w:r>
      <w:r>
        <w:rPr>
          <w:rFonts w:ascii="Times New Roman" w:hAnsi="Times New Roman" w:cs="Times New Roman"/>
          <w:sz w:val="24"/>
          <w:szCs w:val="24"/>
          <w:shd w:val="clear" w:color="auto" w:fill="FFFFFF"/>
        </w:rPr>
        <w:t>.</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2000. 15 (11): 363¬-367</w:t>
      </w:r>
    </w:p>
    <w:p w14:paraId="00005652"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rPr>
        <w:t xml:space="preserve">IUCN (International Union for Conservation of Nature). Guidelines for using the IUCN Red List categories and criteria. Version 8.0. Standards and Petitions Subcommittee of the </w:t>
      </w:r>
      <w:r w:rsidRPr="0050116D">
        <w:rPr>
          <w:rFonts w:ascii="Times New Roman" w:hAnsi="Times New Roman" w:cs="Times New Roman"/>
          <w:sz w:val="24"/>
          <w:szCs w:val="24"/>
        </w:rPr>
        <w:lastRenderedPageBreak/>
        <w:t>IUCN Species Survival Commission, IUCN, Species Survival Commission, Gland, Switzerland.</w:t>
      </w:r>
      <w:r w:rsidRPr="008224F1">
        <w:rPr>
          <w:rFonts w:ascii="Times New Roman" w:hAnsi="Times New Roman" w:cs="Times New Roman"/>
          <w:sz w:val="24"/>
          <w:szCs w:val="24"/>
        </w:rPr>
        <w:t xml:space="preserve"> </w:t>
      </w:r>
      <w:r w:rsidRPr="0050116D">
        <w:rPr>
          <w:rFonts w:ascii="Times New Roman" w:hAnsi="Times New Roman" w:cs="Times New Roman"/>
          <w:sz w:val="24"/>
          <w:szCs w:val="24"/>
        </w:rPr>
        <w:t>2010.</w:t>
      </w:r>
    </w:p>
    <w:p w14:paraId="27FC453C"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Abell</w:t>
      </w:r>
      <w:r>
        <w:rPr>
          <w:rFonts w:ascii="Times New Roman" w:hAnsi="Times New Roman" w:cs="Times New Roman"/>
          <w:sz w:val="24"/>
          <w:szCs w:val="24"/>
          <w:shd w:val="clear" w:color="auto" w:fill="FFFFFF"/>
        </w:rPr>
        <w:t>, R., Thieme, M. and Lehner, B.</w:t>
      </w:r>
      <w:r w:rsidRPr="0050116D">
        <w:rPr>
          <w:rFonts w:ascii="Times New Roman" w:hAnsi="Times New Roman" w:cs="Times New Roman"/>
          <w:sz w:val="24"/>
          <w:szCs w:val="24"/>
          <w:shd w:val="clear" w:color="auto" w:fill="FFFFFF"/>
        </w:rPr>
        <w:t xml:space="preserve"> Indicators for assessing threats to freshwater biodiversity from humans and human-shaped landscapes. Human population: its inf</w:t>
      </w:r>
      <w:r>
        <w:rPr>
          <w:rFonts w:ascii="Times New Roman" w:hAnsi="Times New Roman" w:cs="Times New Roman"/>
          <w:sz w:val="24"/>
          <w:szCs w:val="24"/>
          <w:shd w:val="clear" w:color="auto" w:fill="FFFFFF"/>
        </w:rPr>
        <w:t>luences on biological diversity.</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2011. pp.103-124.</w:t>
      </w:r>
    </w:p>
    <w:p w14:paraId="13F8D72D"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Gibbs, D. and Jonas, A.E.</w:t>
      </w:r>
      <w:r w:rsidRPr="0050116D">
        <w:rPr>
          <w:rFonts w:ascii="Times New Roman" w:hAnsi="Times New Roman" w:cs="Times New Roman"/>
          <w:sz w:val="24"/>
          <w:szCs w:val="24"/>
          <w:shd w:val="clear" w:color="auto" w:fill="FFFFFF"/>
        </w:rPr>
        <w:t xml:space="preserve"> Governance and regulation in local environmental policy: the utility</w:t>
      </w:r>
      <w:r>
        <w:rPr>
          <w:rFonts w:ascii="Times New Roman" w:hAnsi="Times New Roman" w:cs="Times New Roman"/>
          <w:sz w:val="24"/>
          <w:szCs w:val="24"/>
          <w:shd w:val="clear" w:color="auto" w:fill="FFFFFF"/>
        </w:rPr>
        <w:t xml:space="preserve"> of a regime approach. </w:t>
      </w:r>
      <w:proofErr w:type="spellStart"/>
      <w:r>
        <w:rPr>
          <w:rFonts w:ascii="Times New Roman" w:hAnsi="Times New Roman" w:cs="Times New Roman"/>
          <w:sz w:val="24"/>
          <w:szCs w:val="24"/>
          <w:shd w:val="clear" w:color="auto" w:fill="FFFFFF"/>
        </w:rPr>
        <w:t>Geoforum</w:t>
      </w:r>
      <w:proofErr w:type="spellEnd"/>
      <w:r>
        <w:rPr>
          <w:rFonts w:ascii="Times New Roman" w:hAnsi="Times New Roman" w:cs="Times New Roman"/>
          <w:sz w:val="24"/>
          <w:szCs w:val="24"/>
          <w:shd w:val="clear" w:color="auto" w:fill="FFFFFF"/>
        </w:rPr>
        <w:t>.</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2000. 31(3), pp.299-313.</w:t>
      </w:r>
    </w:p>
    <w:p w14:paraId="4C638DD6"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Saunders, F.P.</w:t>
      </w:r>
      <w:r w:rsidRPr="0050116D">
        <w:rPr>
          <w:rFonts w:ascii="Times New Roman" w:hAnsi="Times New Roman" w:cs="Times New Roman"/>
          <w:sz w:val="24"/>
          <w:szCs w:val="24"/>
          <w:shd w:val="clear" w:color="auto" w:fill="FFFFFF"/>
        </w:rPr>
        <w:t xml:space="preserve"> Seeing and doing conservation differently: a discussion of landscape aesthetics, wilderness, and biodiversity conservation. The Journ</w:t>
      </w:r>
      <w:r>
        <w:rPr>
          <w:rFonts w:ascii="Times New Roman" w:hAnsi="Times New Roman" w:cs="Times New Roman"/>
          <w:sz w:val="24"/>
          <w:szCs w:val="24"/>
          <w:shd w:val="clear" w:color="auto" w:fill="FFFFFF"/>
        </w:rPr>
        <w:t>al of Environment &amp; Development.</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2013. 22(1), pp.3-24.</w:t>
      </w:r>
    </w:p>
    <w:p w14:paraId="22451A95"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Dawson, T.P., Jackson, S.T., House, J.I.</w:t>
      </w:r>
      <w:r>
        <w:rPr>
          <w:rFonts w:ascii="Times New Roman" w:hAnsi="Times New Roman" w:cs="Times New Roman"/>
          <w:sz w:val="24"/>
          <w:szCs w:val="24"/>
          <w:shd w:val="clear" w:color="auto" w:fill="FFFFFF"/>
        </w:rPr>
        <w:t>, Prentice, I.C. and Mace, G.M.</w:t>
      </w:r>
      <w:r w:rsidRPr="0050116D">
        <w:rPr>
          <w:rFonts w:ascii="Times New Roman" w:hAnsi="Times New Roman" w:cs="Times New Roman"/>
          <w:sz w:val="24"/>
          <w:szCs w:val="24"/>
          <w:shd w:val="clear" w:color="auto" w:fill="FFFFFF"/>
        </w:rPr>
        <w:t xml:space="preserve"> Beyond predictions: biodiversity conservation </w:t>
      </w:r>
      <w:r>
        <w:rPr>
          <w:rFonts w:ascii="Times New Roman" w:hAnsi="Times New Roman" w:cs="Times New Roman"/>
          <w:sz w:val="24"/>
          <w:szCs w:val="24"/>
          <w:shd w:val="clear" w:color="auto" w:fill="FFFFFF"/>
        </w:rPr>
        <w:t>in a changing climate. Science.</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2011. 332(6025), pp.53-58.</w:t>
      </w:r>
    </w:p>
    <w:p w14:paraId="50197B07"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proofErr w:type="spellStart"/>
      <w:r w:rsidRPr="0050116D">
        <w:rPr>
          <w:rFonts w:ascii="Times New Roman" w:hAnsi="Times New Roman" w:cs="Times New Roman"/>
          <w:sz w:val="24"/>
          <w:szCs w:val="24"/>
          <w:shd w:val="clear" w:color="auto" w:fill="FFFFFF"/>
        </w:rPr>
        <w:t>Oberdorff</w:t>
      </w:r>
      <w:proofErr w:type="spellEnd"/>
      <w:r w:rsidRPr="0050116D">
        <w:rPr>
          <w:rFonts w:ascii="Times New Roman" w:hAnsi="Times New Roman" w:cs="Times New Roman"/>
          <w:sz w:val="24"/>
          <w:szCs w:val="24"/>
          <w:shd w:val="clear" w:color="auto" w:fill="FFFFFF"/>
        </w:rPr>
        <w:t>, T., Pont, D.</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Hugueny</w:t>
      </w:r>
      <w:proofErr w:type="spellEnd"/>
      <w:r>
        <w:rPr>
          <w:rFonts w:ascii="Times New Roman" w:hAnsi="Times New Roman" w:cs="Times New Roman"/>
          <w:sz w:val="24"/>
          <w:szCs w:val="24"/>
          <w:shd w:val="clear" w:color="auto" w:fill="FFFFFF"/>
        </w:rPr>
        <w:t>, B. and Porcher, J.P.</w:t>
      </w:r>
      <w:r w:rsidRPr="0050116D">
        <w:rPr>
          <w:rFonts w:ascii="Times New Roman" w:hAnsi="Times New Roman" w:cs="Times New Roman"/>
          <w:sz w:val="24"/>
          <w:szCs w:val="24"/>
          <w:shd w:val="clear" w:color="auto" w:fill="FFFFFF"/>
        </w:rPr>
        <w:t xml:space="preserve"> Development and validation of a fish‐based index for the assessment of ‘river </w:t>
      </w:r>
      <w:proofErr w:type="spellStart"/>
      <w:r w:rsidRPr="0050116D">
        <w:rPr>
          <w:rFonts w:ascii="Times New Roman" w:hAnsi="Times New Roman" w:cs="Times New Roman"/>
          <w:sz w:val="24"/>
          <w:szCs w:val="24"/>
          <w:shd w:val="clear" w:color="auto" w:fill="FFFFFF"/>
        </w:rPr>
        <w:t>healt</w:t>
      </w:r>
      <w:r>
        <w:rPr>
          <w:rFonts w:ascii="Times New Roman" w:hAnsi="Times New Roman" w:cs="Times New Roman"/>
          <w:sz w:val="24"/>
          <w:szCs w:val="24"/>
          <w:shd w:val="clear" w:color="auto" w:fill="FFFFFF"/>
        </w:rPr>
        <w:t>h’in</w:t>
      </w:r>
      <w:proofErr w:type="spellEnd"/>
      <w:r>
        <w:rPr>
          <w:rFonts w:ascii="Times New Roman" w:hAnsi="Times New Roman" w:cs="Times New Roman"/>
          <w:sz w:val="24"/>
          <w:szCs w:val="24"/>
          <w:shd w:val="clear" w:color="auto" w:fill="FFFFFF"/>
        </w:rPr>
        <w:t xml:space="preserve"> France. Freshwater Biology.</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2002. 47(9), pp.1720-1734.</w:t>
      </w:r>
    </w:p>
    <w:p w14:paraId="7C919E85"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Hilbert, D.W., Bradford, M.</w:t>
      </w:r>
      <w:r>
        <w:rPr>
          <w:rFonts w:ascii="Times New Roman" w:hAnsi="Times New Roman" w:cs="Times New Roman"/>
          <w:sz w:val="24"/>
          <w:szCs w:val="24"/>
          <w:shd w:val="clear" w:color="auto" w:fill="FFFFFF"/>
        </w:rPr>
        <w:t>, Parker, T. and Westcott, D.A.</w:t>
      </w:r>
      <w:r w:rsidRPr="0050116D">
        <w:rPr>
          <w:rFonts w:ascii="Times New Roman" w:hAnsi="Times New Roman" w:cs="Times New Roman"/>
          <w:sz w:val="24"/>
          <w:szCs w:val="24"/>
          <w:shd w:val="clear" w:color="auto" w:fill="FFFFFF"/>
        </w:rPr>
        <w:t xml:space="preserve"> Golden bowerbird (</w:t>
      </w:r>
      <w:proofErr w:type="spellStart"/>
      <w:r w:rsidRPr="0050116D">
        <w:rPr>
          <w:rFonts w:ascii="Times New Roman" w:hAnsi="Times New Roman" w:cs="Times New Roman"/>
          <w:sz w:val="24"/>
          <w:szCs w:val="24"/>
          <w:shd w:val="clear" w:color="auto" w:fill="FFFFFF"/>
        </w:rPr>
        <w:t>Prionodura</w:t>
      </w:r>
      <w:proofErr w:type="spellEnd"/>
      <w:r w:rsidRPr="0050116D">
        <w:rPr>
          <w:rFonts w:ascii="Times New Roman" w:hAnsi="Times New Roman" w:cs="Times New Roman"/>
          <w:sz w:val="24"/>
          <w:szCs w:val="24"/>
          <w:shd w:val="clear" w:color="auto" w:fill="FFFFFF"/>
        </w:rPr>
        <w:t xml:space="preserve"> </w:t>
      </w:r>
      <w:proofErr w:type="spellStart"/>
      <w:r w:rsidRPr="0050116D">
        <w:rPr>
          <w:rFonts w:ascii="Times New Roman" w:hAnsi="Times New Roman" w:cs="Times New Roman"/>
          <w:sz w:val="24"/>
          <w:szCs w:val="24"/>
          <w:shd w:val="clear" w:color="auto" w:fill="FFFFFF"/>
        </w:rPr>
        <w:t>newtonia</w:t>
      </w:r>
      <w:proofErr w:type="spellEnd"/>
      <w:r w:rsidRPr="0050116D">
        <w:rPr>
          <w:rFonts w:ascii="Times New Roman" w:hAnsi="Times New Roman" w:cs="Times New Roman"/>
          <w:sz w:val="24"/>
          <w:szCs w:val="24"/>
          <w:shd w:val="clear" w:color="auto" w:fill="FFFFFF"/>
        </w:rPr>
        <w:t>) habitat in past, present and future climates: predicted extinction of a vertebrate in tropical highlands due to global w</w:t>
      </w:r>
      <w:r>
        <w:rPr>
          <w:rFonts w:ascii="Times New Roman" w:hAnsi="Times New Roman" w:cs="Times New Roman"/>
          <w:sz w:val="24"/>
          <w:szCs w:val="24"/>
          <w:shd w:val="clear" w:color="auto" w:fill="FFFFFF"/>
        </w:rPr>
        <w:t>arming. Biological Conservation.</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2004. 116(3), pp.367-377.</w:t>
      </w:r>
    </w:p>
    <w:p w14:paraId="797B527E"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Peck, L.</w:t>
      </w:r>
      <w:r>
        <w:rPr>
          <w:rFonts w:ascii="Times New Roman" w:hAnsi="Times New Roman" w:cs="Times New Roman"/>
          <w:sz w:val="24"/>
          <w:szCs w:val="24"/>
          <w:shd w:val="clear" w:color="auto" w:fill="FFFFFF"/>
        </w:rPr>
        <w:t>S., Convey, P. and Barnes, D.K.</w:t>
      </w:r>
      <w:r w:rsidRPr="0050116D">
        <w:rPr>
          <w:rFonts w:ascii="Times New Roman" w:hAnsi="Times New Roman" w:cs="Times New Roman"/>
          <w:sz w:val="24"/>
          <w:szCs w:val="24"/>
          <w:shd w:val="clear" w:color="auto" w:fill="FFFFFF"/>
        </w:rPr>
        <w:t xml:space="preserve"> Environmental constraints on life histories in Antarctic ecosystems: tempos, timings and pre</w:t>
      </w:r>
      <w:r>
        <w:rPr>
          <w:rFonts w:ascii="Times New Roman" w:hAnsi="Times New Roman" w:cs="Times New Roman"/>
          <w:sz w:val="24"/>
          <w:szCs w:val="24"/>
          <w:shd w:val="clear" w:color="auto" w:fill="FFFFFF"/>
        </w:rPr>
        <w:t>dictability. Biological reviews.</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2006. 81(1), pp.75-109.</w:t>
      </w:r>
    </w:p>
    <w:p w14:paraId="0B18A77C"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Dudgeon, D., Arthington, A.H., Gessner, M.O., Kawabata, Z.I., Knowler, D.J., Lévêque, C., Naiman , R.J., Prieur-Richard, A.H., Soto, D., St</w:t>
      </w:r>
      <w:r>
        <w:rPr>
          <w:rFonts w:ascii="Times New Roman" w:hAnsi="Times New Roman" w:cs="Times New Roman"/>
          <w:sz w:val="24"/>
          <w:szCs w:val="24"/>
          <w:shd w:val="clear" w:color="auto" w:fill="FFFFFF"/>
        </w:rPr>
        <w:t>iassny, M.L. and Sullivan, C.A.</w:t>
      </w:r>
      <w:r w:rsidRPr="0050116D">
        <w:rPr>
          <w:rFonts w:ascii="Times New Roman" w:hAnsi="Times New Roman" w:cs="Times New Roman"/>
          <w:sz w:val="24"/>
          <w:szCs w:val="24"/>
          <w:shd w:val="clear" w:color="auto" w:fill="FFFFFF"/>
        </w:rPr>
        <w:t xml:space="preserve"> Freshwater biodiversity: importance, threats, status and conservation</w:t>
      </w:r>
      <w:r>
        <w:rPr>
          <w:rFonts w:ascii="Times New Roman" w:hAnsi="Times New Roman" w:cs="Times New Roman"/>
          <w:sz w:val="24"/>
          <w:szCs w:val="24"/>
          <w:shd w:val="clear" w:color="auto" w:fill="FFFFFF"/>
        </w:rPr>
        <w:t xml:space="preserve"> challenges. Biological reviews.</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2006. 81(2), pp.163-182.</w:t>
      </w:r>
    </w:p>
    <w:p w14:paraId="4BDDEF54"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Sarkar, U.K</w:t>
      </w:r>
      <w:r>
        <w:rPr>
          <w:rFonts w:ascii="Times New Roman" w:hAnsi="Times New Roman" w:cs="Times New Roman"/>
          <w:sz w:val="24"/>
          <w:szCs w:val="24"/>
          <w:shd w:val="clear" w:color="auto" w:fill="FFFFFF"/>
        </w:rPr>
        <w:t>., Pathak, A.K. and Lakra, W.S.</w:t>
      </w:r>
      <w:r w:rsidRPr="0050116D">
        <w:rPr>
          <w:rFonts w:ascii="Times New Roman" w:hAnsi="Times New Roman" w:cs="Times New Roman"/>
          <w:sz w:val="24"/>
          <w:szCs w:val="24"/>
          <w:shd w:val="clear" w:color="auto" w:fill="FFFFFF"/>
        </w:rPr>
        <w:t xml:space="preserve"> Conservation of freshwater fish resources of India: new approaches, assessment and challenges</w:t>
      </w:r>
      <w:r>
        <w:rPr>
          <w:rFonts w:ascii="Times New Roman" w:hAnsi="Times New Roman" w:cs="Times New Roman"/>
          <w:sz w:val="24"/>
          <w:szCs w:val="24"/>
          <w:shd w:val="clear" w:color="auto" w:fill="FFFFFF"/>
        </w:rPr>
        <w:t>. Biodiversity and conservation.</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2008. 17, pp.2495-2511.</w:t>
      </w:r>
    </w:p>
    <w:p w14:paraId="1C333499"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lastRenderedPageBreak/>
        <w:t>Strecker, A.L., Olden, J.D., W</w:t>
      </w:r>
      <w:r>
        <w:rPr>
          <w:rFonts w:ascii="Times New Roman" w:hAnsi="Times New Roman" w:cs="Times New Roman"/>
          <w:sz w:val="24"/>
          <w:szCs w:val="24"/>
          <w:shd w:val="clear" w:color="auto" w:fill="FFFFFF"/>
        </w:rPr>
        <w:t>hittier, J.B. and Paukert, C.P.</w:t>
      </w:r>
      <w:r w:rsidRPr="0050116D">
        <w:rPr>
          <w:rFonts w:ascii="Times New Roman" w:hAnsi="Times New Roman" w:cs="Times New Roman"/>
          <w:sz w:val="24"/>
          <w:szCs w:val="24"/>
          <w:shd w:val="clear" w:color="auto" w:fill="FFFFFF"/>
        </w:rPr>
        <w:t xml:space="preserve"> Defining conservation priorities for freshwater fishes according to taxonomic, functional, and phylogenetic div</w:t>
      </w:r>
      <w:r>
        <w:rPr>
          <w:rFonts w:ascii="Times New Roman" w:hAnsi="Times New Roman" w:cs="Times New Roman"/>
          <w:sz w:val="24"/>
          <w:szCs w:val="24"/>
          <w:shd w:val="clear" w:color="auto" w:fill="FFFFFF"/>
        </w:rPr>
        <w:t>ersity. Ecological Applications.</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2011. 21(8), pp.3002-3013.</w:t>
      </w:r>
    </w:p>
    <w:p w14:paraId="73758534"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Wolter, C. and </w:t>
      </w:r>
      <w:proofErr w:type="spellStart"/>
      <w:r>
        <w:rPr>
          <w:rFonts w:ascii="Times New Roman" w:hAnsi="Times New Roman" w:cs="Times New Roman"/>
          <w:sz w:val="24"/>
          <w:szCs w:val="24"/>
          <w:shd w:val="clear" w:color="auto" w:fill="FFFFFF"/>
        </w:rPr>
        <w:t>Röhr</w:t>
      </w:r>
      <w:proofErr w:type="spellEnd"/>
      <w:r>
        <w:rPr>
          <w:rFonts w:ascii="Times New Roman" w:hAnsi="Times New Roman" w:cs="Times New Roman"/>
          <w:sz w:val="24"/>
          <w:szCs w:val="24"/>
          <w:shd w:val="clear" w:color="auto" w:fill="FFFFFF"/>
        </w:rPr>
        <w:t>, F.</w:t>
      </w:r>
      <w:r w:rsidRPr="0050116D">
        <w:rPr>
          <w:rFonts w:ascii="Times New Roman" w:hAnsi="Times New Roman" w:cs="Times New Roman"/>
          <w:sz w:val="24"/>
          <w:szCs w:val="24"/>
          <w:shd w:val="clear" w:color="auto" w:fill="FFFFFF"/>
        </w:rPr>
        <w:t xml:space="preserve"> Distribution history of non‐native freshwater fish species in Germany: how invasive are they</w:t>
      </w:r>
      <w:proofErr w:type="gramStart"/>
      <w:r w:rsidRPr="0050116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Journal of Applied Ichthyology.</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2010. 26, pp.19-27.</w:t>
      </w:r>
    </w:p>
    <w:p w14:paraId="7E8421DC"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Reid, G.M., Contrer</w:t>
      </w:r>
      <w:r>
        <w:rPr>
          <w:rFonts w:ascii="Times New Roman" w:hAnsi="Times New Roman" w:cs="Times New Roman"/>
          <w:sz w:val="24"/>
          <w:szCs w:val="24"/>
          <w:shd w:val="clear" w:color="auto" w:fill="FFFFFF"/>
        </w:rPr>
        <w:t xml:space="preserve">as MacBeath, T. and </w:t>
      </w:r>
      <w:proofErr w:type="spellStart"/>
      <w:r>
        <w:rPr>
          <w:rFonts w:ascii="Times New Roman" w:hAnsi="Times New Roman" w:cs="Times New Roman"/>
          <w:sz w:val="24"/>
          <w:szCs w:val="24"/>
          <w:shd w:val="clear" w:color="auto" w:fill="FFFFFF"/>
        </w:rPr>
        <w:t>Csatádi</w:t>
      </w:r>
      <w:proofErr w:type="spellEnd"/>
      <w:r>
        <w:rPr>
          <w:rFonts w:ascii="Times New Roman" w:hAnsi="Times New Roman" w:cs="Times New Roman"/>
          <w:sz w:val="24"/>
          <w:szCs w:val="24"/>
          <w:shd w:val="clear" w:color="auto" w:fill="FFFFFF"/>
        </w:rPr>
        <w:t>, K.</w:t>
      </w:r>
      <w:r w:rsidRPr="0050116D">
        <w:rPr>
          <w:rFonts w:ascii="Times New Roman" w:hAnsi="Times New Roman" w:cs="Times New Roman"/>
          <w:sz w:val="24"/>
          <w:szCs w:val="24"/>
          <w:shd w:val="clear" w:color="auto" w:fill="FFFFFF"/>
        </w:rPr>
        <w:t xml:space="preserve"> Global challenges in freshwater‐fish conservation related to public aquariums and the aquarium indus</w:t>
      </w:r>
      <w:r>
        <w:rPr>
          <w:rFonts w:ascii="Times New Roman" w:hAnsi="Times New Roman" w:cs="Times New Roman"/>
          <w:sz w:val="24"/>
          <w:szCs w:val="24"/>
          <w:shd w:val="clear" w:color="auto" w:fill="FFFFFF"/>
        </w:rPr>
        <w:t>try. International Zoo Yearbook.</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2013. 47(1), pp.6-45.</w:t>
      </w:r>
    </w:p>
    <w:p w14:paraId="2E13EC6F"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Light, T. and Moyle, P.</w:t>
      </w:r>
      <w:r w:rsidRPr="0050116D">
        <w:rPr>
          <w:rFonts w:ascii="Times New Roman" w:hAnsi="Times New Roman" w:cs="Times New Roman"/>
          <w:sz w:val="24"/>
          <w:szCs w:val="24"/>
          <w:shd w:val="clear" w:color="auto" w:fill="FFFFFF"/>
        </w:rPr>
        <w:t xml:space="preserve"> 19. Assembly Rules and Novel Assemblages in Aquatic Ecosystems. Biological Invasions in Changing Ecosystems. (Ed. J. Canning-</w:t>
      </w:r>
      <w:proofErr w:type="spellStart"/>
      <w:r w:rsidRPr="0050116D">
        <w:rPr>
          <w:rFonts w:ascii="Times New Roman" w:hAnsi="Times New Roman" w:cs="Times New Roman"/>
          <w:sz w:val="24"/>
          <w:szCs w:val="24"/>
          <w:shd w:val="clear" w:color="auto" w:fill="FFFFFF"/>
        </w:rPr>
        <w:t>Clode</w:t>
      </w:r>
      <w:proofErr w:type="spellEnd"/>
      <w:r w:rsidRPr="0050116D">
        <w:rPr>
          <w:rFonts w:ascii="Times New Roman" w:hAnsi="Times New Roman" w:cs="Times New Roman"/>
          <w:sz w:val="24"/>
          <w:szCs w:val="24"/>
          <w:shd w:val="clear" w:color="auto" w:fill="FFFFFF"/>
        </w:rPr>
        <w:t>).</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2015.</w:t>
      </w:r>
    </w:p>
    <w:p w14:paraId="4D622D60"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Quist, M.C. and Schultz, R.D.</w:t>
      </w:r>
      <w:r w:rsidRPr="0050116D">
        <w:rPr>
          <w:rFonts w:ascii="Times New Roman" w:hAnsi="Times New Roman" w:cs="Times New Roman"/>
          <w:sz w:val="24"/>
          <w:szCs w:val="24"/>
          <w:shd w:val="clear" w:color="auto" w:fill="FFFFFF"/>
        </w:rPr>
        <w:t xml:space="preserve"> Effects of management legacies on stream fish and aquatic benthic macroinvertebrate assemb</w:t>
      </w:r>
      <w:r>
        <w:rPr>
          <w:rFonts w:ascii="Times New Roman" w:hAnsi="Times New Roman" w:cs="Times New Roman"/>
          <w:sz w:val="24"/>
          <w:szCs w:val="24"/>
          <w:shd w:val="clear" w:color="auto" w:fill="FFFFFF"/>
        </w:rPr>
        <w:t>lages. Environmental management.</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2014. 54, pp.449-464.</w:t>
      </w:r>
    </w:p>
    <w:p w14:paraId="4A73878D"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Kjelland, M.E., Woodley, C.M.,</w:t>
      </w:r>
      <w:r>
        <w:rPr>
          <w:rFonts w:ascii="Times New Roman" w:hAnsi="Times New Roman" w:cs="Times New Roman"/>
          <w:sz w:val="24"/>
          <w:szCs w:val="24"/>
          <w:shd w:val="clear" w:color="auto" w:fill="FFFFFF"/>
        </w:rPr>
        <w:t xml:space="preserve"> Swannack, T.M. and Smith, D.L.</w:t>
      </w:r>
      <w:r w:rsidRPr="0050116D">
        <w:rPr>
          <w:rFonts w:ascii="Times New Roman" w:hAnsi="Times New Roman" w:cs="Times New Roman"/>
          <w:sz w:val="24"/>
          <w:szCs w:val="24"/>
          <w:shd w:val="clear" w:color="auto" w:fill="FFFFFF"/>
        </w:rPr>
        <w:t xml:space="preserve"> A review of the potential effects of suspended sediment on fishes: potential dredging-related physiological, behavioral, and transgenerational implications. En</w:t>
      </w:r>
      <w:r>
        <w:rPr>
          <w:rFonts w:ascii="Times New Roman" w:hAnsi="Times New Roman" w:cs="Times New Roman"/>
          <w:sz w:val="24"/>
          <w:szCs w:val="24"/>
          <w:shd w:val="clear" w:color="auto" w:fill="FFFFFF"/>
        </w:rPr>
        <w:t>vironment Systems and Decisions.</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2015. 35, pp.334-350.</w:t>
      </w:r>
    </w:p>
    <w:p w14:paraId="4D241798"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Gallardo, B.,</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Zieritz</w:t>
      </w:r>
      <w:proofErr w:type="spellEnd"/>
      <w:r>
        <w:rPr>
          <w:rFonts w:ascii="Times New Roman" w:hAnsi="Times New Roman" w:cs="Times New Roman"/>
          <w:sz w:val="24"/>
          <w:szCs w:val="24"/>
          <w:shd w:val="clear" w:color="auto" w:fill="FFFFFF"/>
        </w:rPr>
        <w:t>, A. and Aldridge, D.C.</w:t>
      </w:r>
      <w:r w:rsidRPr="0050116D">
        <w:rPr>
          <w:rFonts w:ascii="Times New Roman" w:hAnsi="Times New Roman" w:cs="Times New Roman"/>
          <w:sz w:val="24"/>
          <w:szCs w:val="24"/>
          <w:shd w:val="clear" w:color="auto" w:fill="FFFFFF"/>
        </w:rPr>
        <w:t xml:space="preserve"> The importance of the human footprint in shaping the global distribution of terrestrial, freshwate</w:t>
      </w:r>
      <w:r>
        <w:rPr>
          <w:rFonts w:ascii="Times New Roman" w:hAnsi="Times New Roman" w:cs="Times New Roman"/>
          <w:sz w:val="24"/>
          <w:szCs w:val="24"/>
          <w:shd w:val="clear" w:color="auto" w:fill="FFFFFF"/>
        </w:rPr>
        <w:t xml:space="preserve">r and marine invaders. </w:t>
      </w:r>
      <w:proofErr w:type="spellStart"/>
      <w:r>
        <w:rPr>
          <w:rFonts w:ascii="Times New Roman" w:hAnsi="Times New Roman" w:cs="Times New Roman"/>
          <w:sz w:val="24"/>
          <w:szCs w:val="24"/>
          <w:shd w:val="clear" w:color="auto" w:fill="FFFFFF"/>
        </w:rPr>
        <w:t>PloS</w:t>
      </w:r>
      <w:proofErr w:type="spellEnd"/>
      <w:r>
        <w:rPr>
          <w:rFonts w:ascii="Times New Roman" w:hAnsi="Times New Roman" w:cs="Times New Roman"/>
          <w:sz w:val="24"/>
          <w:szCs w:val="24"/>
          <w:shd w:val="clear" w:color="auto" w:fill="FFFFFF"/>
        </w:rPr>
        <w:t xml:space="preserve"> one.</w:t>
      </w:r>
      <w:r w:rsidRPr="008224F1">
        <w:rPr>
          <w:rFonts w:ascii="Times New Roman" w:hAnsi="Times New Roman" w:cs="Times New Roman"/>
          <w:sz w:val="24"/>
          <w:szCs w:val="24"/>
          <w:shd w:val="clear" w:color="auto" w:fill="FFFFFF"/>
        </w:rPr>
        <w:t xml:space="preserve"> </w:t>
      </w:r>
      <w:r w:rsidRPr="0050116D">
        <w:rPr>
          <w:rFonts w:ascii="Times New Roman" w:hAnsi="Times New Roman" w:cs="Times New Roman"/>
          <w:sz w:val="24"/>
          <w:szCs w:val="24"/>
          <w:shd w:val="clear" w:color="auto" w:fill="FFFFFF"/>
        </w:rPr>
        <w:t>2015. 10(5), p.e0125801.</w:t>
      </w:r>
    </w:p>
    <w:p w14:paraId="7CAA0738"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Jayaram KC. </w:t>
      </w:r>
      <w:r w:rsidRPr="0050116D">
        <w:rPr>
          <w:rFonts w:ascii="Times New Roman" w:hAnsi="Times New Roman" w:cs="Times New Roman"/>
          <w:sz w:val="24"/>
          <w:szCs w:val="24"/>
          <w:shd w:val="clear" w:color="auto" w:fill="FFFFFF"/>
        </w:rPr>
        <w:t>The fresh water fishes of India, Pakistan, Burma and Sri-Lanka. Hand</w:t>
      </w:r>
      <w:r>
        <w:rPr>
          <w:rFonts w:ascii="Times New Roman" w:hAnsi="Times New Roman" w:cs="Times New Roman"/>
          <w:sz w:val="24"/>
          <w:szCs w:val="24"/>
          <w:shd w:val="clear" w:color="auto" w:fill="FFFFFF"/>
        </w:rPr>
        <w:t>book Zoological Survey of India.</w:t>
      </w:r>
      <w:r w:rsidRPr="008224F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2010</w:t>
      </w:r>
      <w:r w:rsidRPr="0050116D">
        <w:rPr>
          <w:rFonts w:ascii="Times New Roman" w:hAnsi="Times New Roman" w:cs="Times New Roman"/>
          <w:sz w:val="24"/>
          <w:szCs w:val="24"/>
          <w:shd w:val="clear" w:color="auto" w:fill="FFFFFF"/>
        </w:rPr>
        <w:t>. No.2. xii + 475</w:t>
      </w:r>
    </w:p>
    <w:p w14:paraId="21E3E9DB"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bCs/>
          <w:sz w:val="24"/>
          <w:szCs w:val="24"/>
          <w:shd w:val="clear" w:color="auto" w:fill="FFFFFF"/>
        </w:rPr>
        <w:t>Talwar</w:t>
      </w:r>
      <w:proofErr w:type="spellEnd"/>
      <w:r>
        <w:rPr>
          <w:rFonts w:ascii="Times New Roman" w:hAnsi="Times New Roman" w:cs="Times New Roman"/>
          <w:bCs/>
          <w:sz w:val="24"/>
          <w:szCs w:val="24"/>
          <w:shd w:val="clear" w:color="auto" w:fill="FFFFFF"/>
        </w:rPr>
        <w:t xml:space="preserve"> PK and </w:t>
      </w:r>
      <w:proofErr w:type="spellStart"/>
      <w:r>
        <w:rPr>
          <w:rFonts w:ascii="Times New Roman" w:hAnsi="Times New Roman" w:cs="Times New Roman"/>
          <w:bCs/>
          <w:sz w:val="24"/>
          <w:szCs w:val="24"/>
          <w:shd w:val="clear" w:color="auto" w:fill="FFFFFF"/>
        </w:rPr>
        <w:t>Jhingran</w:t>
      </w:r>
      <w:proofErr w:type="spellEnd"/>
      <w:r>
        <w:rPr>
          <w:rFonts w:ascii="Times New Roman" w:hAnsi="Times New Roman" w:cs="Times New Roman"/>
          <w:bCs/>
          <w:sz w:val="24"/>
          <w:szCs w:val="24"/>
          <w:shd w:val="clear" w:color="auto" w:fill="FFFFFF"/>
        </w:rPr>
        <w:t xml:space="preserve"> AG. </w:t>
      </w:r>
      <w:r w:rsidRPr="0050116D">
        <w:rPr>
          <w:rFonts w:ascii="Times New Roman" w:hAnsi="Times New Roman" w:cs="Times New Roman"/>
          <w:sz w:val="24"/>
          <w:szCs w:val="24"/>
          <w:shd w:val="clear" w:color="auto" w:fill="FFFFFF"/>
        </w:rPr>
        <w:t>Inland fishes of India and adjacent countries. Vol 1 &amp; VII. Oxford &amp; IBH Publ. Co. Pvt. Ltd; New Delhi.</w:t>
      </w:r>
      <w:r w:rsidRPr="008224F1">
        <w:rPr>
          <w:rFonts w:ascii="Times New Roman" w:hAnsi="Times New Roman" w:cs="Times New Roman"/>
          <w:bCs/>
          <w:sz w:val="24"/>
          <w:szCs w:val="24"/>
          <w:shd w:val="clear" w:color="auto" w:fill="FFFFFF"/>
        </w:rPr>
        <w:t xml:space="preserve"> </w:t>
      </w:r>
      <w:r w:rsidRPr="0050116D">
        <w:rPr>
          <w:rFonts w:ascii="Times New Roman" w:hAnsi="Times New Roman" w:cs="Times New Roman"/>
          <w:bCs/>
          <w:sz w:val="24"/>
          <w:szCs w:val="24"/>
          <w:shd w:val="clear" w:color="auto" w:fill="FFFFFF"/>
        </w:rPr>
        <w:t>1991</w:t>
      </w:r>
      <w:r w:rsidRPr="0050116D">
        <w:rPr>
          <w:rFonts w:ascii="Times New Roman" w:hAnsi="Times New Roman" w:cs="Times New Roman"/>
          <w:sz w:val="24"/>
          <w:szCs w:val="24"/>
          <w:shd w:val="clear" w:color="auto" w:fill="FFFFFF"/>
        </w:rPr>
        <w:t>.</w:t>
      </w:r>
    </w:p>
    <w:p w14:paraId="3F8F296F"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APHA.</w:t>
      </w:r>
      <w:r w:rsidRPr="0050116D">
        <w:rPr>
          <w:rFonts w:ascii="Times New Roman" w:hAnsi="Times New Roman" w:cs="Times New Roman"/>
          <w:bCs/>
          <w:sz w:val="24"/>
          <w:szCs w:val="24"/>
          <w:shd w:val="clear" w:color="auto" w:fill="FFFFFF"/>
        </w:rPr>
        <w:t xml:space="preserve"> </w:t>
      </w:r>
      <w:r w:rsidRPr="0050116D">
        <w:rPr>
          <w:rFonts w:ascii="Times New Roman" w:hAnsi="Times New Roman" w:cs="Times New Roman"/>
          <w:sz w:val="24"/>
          <w:szCs w:val="24"/>
          <w:shd w:val="clear" w:color="auto" w:fill="FFFFFF"/>
        </w:rPr>
        <w:t>Standard methods for the examination of the water and waste water. 22th edition. American Public Health Association, Washington Aquaculture Engineering.</w:t>
      </w:r>
      <w:r w:rsidRPr="0050116D">
        <w:rPr>
          <w:rFonts w:ascii="Times New Roman" w:hAnsi="Times New Roman" w:cs="Times New Roman"/>
          <w:bCs/>
          <w:sz w:val="24"/>
          <w:szCs w:val="24"/>
          <w:shd w:val="clear" w:color="auto" w:fill="FFFFFF"/>
        </w:rPr>
        <w:t xml:space="preserve"> 2012.</w:t>
      </w:r>
      <w:r w:rsidRPr="0050116D">
        <w:rPr>
          <w:rFonts w:ascii="Times New Roman" w:hAnsi="Times New Roman" w:cs="Times New Roman"/>
          <w:sz w:val="24"/>
          <w:szCs w:val="24"/>
          <w:shd w:val="clear" w:color="auto" w:fill="FFFFFF"/>
        </w:rPr>
        <w:t xml:space="preserve"> p. 19.</w:t>
      </w:r>
    </w:p>
    <w:p w14:paraId="72356DF9"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 xml:space="preserve">Khanna, D.R. and </w:t>
      </w:r>
      <w:proofErr w:type="spellStart"/>
      <w:r w:rsidRPr="0050116D">
        <w:rPr>
          <w:rFonts w:ascii="Times New Roman" w:hAnsi="Times New Roman" w:cs="Times New Roman"/>
          <w:bCs/>
          <w:sz w:val="24"/>
          <w:szCs w:val="24"/>
          <w:shd w:val="clear" w:color="auto" w:fill="FFFFFF"/>
        </w:rPr>
        <w:t>Bhutiani</w:t>
      </w:r>
      <w:proofErr w:type="spellEnd"/>
      <w:r>
        <w:rPr>
          <w:rFonts w:ascii="Times New Roman" w:hAnsi="Times New Roman" w:cs="Times New Roman"/>
          <w:bCs/>
          <w:sz w:val="24"/>
          <w:szCs w:val="24"/>
          <w:shd w:val="clear" w:color="auto" w:fill="FFFFFF"/>
        </w:rPr>
        <w:t>, R.</w:t>
      </w:r>
      <w:r w:rsidRPr="0050116D">
        <w:rPr>
          <w:rFonts w:ascii="Times New Roman" w:hAnsi="Times New Roman" w:cs="Times New Roman"/>
          <w:bCs/>
          <w:sz w:val="24"/>
          <w:szCs w:val="24"/>
          <w:shd w:val="clear" w:color="auto" w:fill="FFFFFF"/>
        </w:rPr>
        <w:t xml:space="preserve"> </w:t>
      </w:r>
      <w:r w:rsidRPr="0050116D">
        <w:rPr>
          <w:rFonts w:ascii="Times New Roman" w:hAnsi="Times New Roman" w:cs="Times New Roman"/>
          <w:sz w:val="24"/>
          <w:szCs w:val="24"/>
          <w:shd w:val="clear" w:color="auto" w:fill="FFFFFF"/>
        </w:rPr>
        <w:t xml:space="preserve">Limnological characteristic of the river Ganga at Haridwar (Uttaranchal). Uttar </w:t>
      </w:r>
      <w:r>
        <w:rPr>
          <w:rFonts w:ascii="Times New Roman" w:hAnsi="Times New Roman" w:cs="Times New Roman"/>
          <w:sz w:val="24"/>
          <w:szCs w:val="24"/>
          <w:shd w:val="clear" w:color="auto" w:fill="FFFFFF"/>
        </w:rPr>
        <w:t>Pradesh Journal of Zoology.</w:t>
      </w:r>
      <w:r w:rsidRPr="0050116D">
        <w:rPr>
          <w:rFonts w:ascii="Times New Roman" w:hAnsi="Times New Roman" w:cs="Times New Roman"/>
          <w:bCs/>
          <w:sz w:val="24"/>
          <w:szCs w:val="24"/>
          <w:shd w:val="clear" w:color="auto" w:fill="FFFFFF"/>
        </w:rPr>
        <w:t xml:space="preserve"> 2003.</w:t>
      </w:r>
      <w:r w:rsidRPr="0050116D">
        <w:rPr>
          <w:rFonts w:ascii="Times New Roman" w:hAnsi="Times New Roman" w:cs="Times New Roman"/>
          <w:sz w:val="24"/>
          <w:szCs w:val="24"/>
          <w:shd w:val="clear" w:color="auto" w:fill="FFFFFF"/>
        </w:rPr>
        <w:t xml:space="preserve"> 23(3), pp.179-184.</w:t>
      </w:r>
    </w:p>
    <w:p w14:paraId="06C8E3D2"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 xml:space="preserve">Khanna, D.R., </w:t>
      </w:r>
      <w:proofErr w:type="spellStart"/>
      <w:r w:rsidRPr="0050116D">
        <w:rPr>
          <w:rFonts w:ascii="Times New Roman" w:hAnsi="Times New Roman" w:cs="Times New Roman"/>
          <w:bCs/>
          <w:sz w:val="24"/>
          <w:szCs w:val="24"/>
          <w:shd w:val="clear" w:color="auto" w:fill="FFFFFF"/>
        </w:rPr>
        <w:t>Bhutiani</w:t>
      </w:r>
      <w:proofErr w:type="spellEnd"/>
      <w:r w:rsidRPr="0050116D">
        <w:rPr>
          <w:rFonts w:ascii="Times New Roman" w:hAnsi="Times New Roman" w:cs="Times New Roman"/>
          <w:bCs/>
          <w:sz w:val="24"/>
          <w:szCs w:val="24"/>
          <w:shd w:val="clear" w:color="auto" w:fill="FFFFFF"/>
        </w:rPr>
        <w:t>, R., Matta, G</w:t>
      </w:r>
      <w:r>
        <w:rPr>
          <w:rFonts w:ascii="Times New Roman" w:hAnsi="Times New Roman" w:cs="Times New Roman"/>
          <w:bCs/>
          <w:sz w:val="24"/>
          <w:szCs w:val="24"/>
          <w:shd w:val="clear" w:color="auto" w:fill="FFFFFF"/>
        </w:rPr>
        <w:t xml:space="preserve">., Singh, V. and </w:t>
      </w:r>
      <w:proofErr w:type="spellStart"/>
      <w:r>
        <w:rPr>
          <w:rFonts w:ascii="Times New Roman" w:hAnsi="Times New Roman" w:cs="Times New Roman"/>
          <w:bCs/>
          <w:sz w:val="24"/>
          <w:szCs w:val="24"/>
          <w:shd w:val="clear" w:color="auto" w:fill="FFFFFF"/>
        </w:rPr>
        <w:t>Bhadauriya</w:t>
      </w:r>
      <w:proofErr w:type="spellEnd"/>
      <w:r>
        <w:rPr>
          <w:rFonts w:ascii="Times New Roman" w:hAnsi="Times New Roman" w:cs="Times New Roman"/>
          <w:bCs/>
          <w:sz w:val="24"/>
          <w:szCs w:val="24"/>
          <w:shd w:val="clear" w:color="auto" w:fill="FFFFFF"/>
        </w:rPr>
        <w:t>, G.</w:t>
      </w:r>
      <w:r w:rsidRPr="0050116D">
        <w:rPr>
          <w:rFonts w:ascii="Times New Roman" w:hAnsi="Times New Roman" w:cs="Times New Roman"/>
          <w:bCs/>
          <w:sz w:val="24"/>
          <w:szCs w:val="24"/>
          <w:shd w:val="clear" w:color="auto" w:fill="FFFFFF"/>
        </w:rPr>
        <w:t xml:space="preserve"> </w:t>
      </w:r>
      <w:proofErr w:type="spellStart"/>
      <w:r w:rsidRPr="0050116D">
        <w:rPr>
          <w:rFonts w:ascii="Times New Roman" w:hAnsi="Times New Roman" w:cs="Times New Roman"/>
          <w:sz w:val="24"/>
          <w:szCs w:val="24"/>
          <w:shd w:val="clear" w:color="auto" w:fill="FFFFFF"/>
        </w:rPr>
        <w:t>Physico</w:t>
      </w:r>
      <w:proofErr w:type="spellEnd"/>
      <w:r w:rsidRPr="0050116D">
        <w:rPr>
          <w:rFonts w:ascii="Times New Roman" w:hAnsi="Times New Roman" w:cs="Times New Roman"/>
          <w:sz w:val="24"/>
          <w:szCs w:val="24"/>
          <w:shd w:val="clear" w:color="auto" w:fill="FFFFFF"/>
        </w:rPr>
        <w:t>-chemical property of River Ganga flatfoot hills of Garhwal Himalayas. E</w:t>
      </w:r>
      <w:r>
        <w:rPr>
          <w:rFonts w:ascii="Times New Roman" w:hAnsi="Times New Roman" w:cs="Times New Roman"/>
          <w:sz w:val="24"/>
          <w:szCs w:val="24"/>
          <w:shd w:val="clear" w:color="auto" w:fill="FFFFFF"/>
        </w:rPr>
        <w:t>nvironment Conservation Journal.</w:t>
      </w:r>
      <w:r w:rsidRPr="0050116D">
        <w:rPr>
          <w:rFonts w:ascii="Times New Roman" w:hAnsi="Times New Roman" w:cs="Times New Roman"/>
          <w:bCs/>
          <w:sz w:val="24"/>
          <w:szCs w:val="24"/>
          <w:shd w:val="clear" w:color="auto" w:fill="FFFFFF"/>
        </w:rPr>
        <w:t xml:space="preserve"> 2011.</w:t>
      </w:r>
      <w:r w:rsidRPr="0050116D">
        <w:rPr>
          <w:rFonts w:ascii="Times New Roman" w:hAnsi="Times New Roman" w:cs="Times New Roman"/>
          <w:sz w:val="24"/>
          <w:szCs w:val="24"/>
          <w:shd w:val="clear" w:color="auto" w:fill="FFFFFF"/>
        </w:rPr>
        <w:t xml:space="preserve"> 12(3), pp.163-168.</w:t>
      </w:r>
    </w:p>
    <w:p w14:paraId="63D8943A"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lastRenderedPageBreak/>
        <w:t>Pramod, K</w:t>
      </w:r>
      <w:r>
        <w:rPr>
          <w:rFonts w:ascii="Times New Roman" w:hAnsi="Times New Roman" w:cs="Times New Roman"/>
          <w:bCs/>
          <w:sz w:val="24"/>
          <w:szCs w:val="24"/>
          <w:shd w:val="clear" w:color="auto" w:fill="FFFFFF"/>
        </w:rPr>
        <w:t>., Pandey, A. and Chandra, U.H.</w:t>
      </w:r>
      <w:r w:rsidRPr="0050116D">
        <w:rPr>
          <w:rFonts w:ascii="Times New Roman" w:hAnsi="Times New Roman" w:cs="Times New Roman"/>
          <w:bCs/>
          <w:sz w:val="24"/>
          <w:szCs w:val="24"/>
          <w:shd w:val="clear" w:color="auto" w:fill="FFFFFF"/>
        </w:rPr>
        <w:t xml:space="preserve"> </w:t>
      </w:r>
      <w:r w:rsidRPr="0050116D">
        <w:rPr>
          <w:rFonts w:ascii="Times New Roman" w:hAnsi="Times New Roman" w:cs="Times New Roman"/>
          <w:sz w:val="24"/>
          <w:szCs w:val="24"/>
          <w:shd w:val="clear" w:color="auto" w:fill="FFFFFF"/>
        </w:rPr>
        <w:t xml:space="preserve">Seasonal variation in </w:t>
      </w:r>
      <w:proofErr w:type="spellStart"/>
      <w:r w:rsidRPr="0050116D">
        <w:rPr>
          <w:rFonts w:ascii="Times New Roman" w:hAnsi="Times New Roman" w:cs="Times New Roman"/>
          <w:sz w:val="24"/>
          <w:szCs w:val="24"/>
          <w:shd w:val="clear" w:color="auto" w:fill="FFFFFF"/>
        </w:rPr>
        <w:t>physico</w:t>
      </w:r>
      <w:proofErr w:type="spellEnd"/>
      <w:r w:rsidRPr="0050116D">
        <w:rPr>
          <w:rFonts w:ascii="Times New Roman" w:hAnsi="Times New Roman" w:cs="Times New Roman"/>
          <w:sz w:val="24"/>
          <w:szCs w:val="24"/>
          <w:shd w:val="clear" w:color="auto" w:fill="FFFFFF"/>
        </w:rPr>
        <w:t>-chemical properties of Kali River in Pithoragarh District of Uttarakhand, India. Journal of environ</w:t>
      </w:r>
      <w:r>
        <w:rPr>
          <w:rFonts w:ascii="Times New Roman" w:hAnsi="Times New Roman" w:cs="Times New Roman"/>
          <w:sz w:val="24"/>
          <w:szCs w:val="24"/>
          <w:shd w:val="clear" w:color="auto" w:fill="FFFFFF"/>
        </w:rPr>
        <w:t>mental Research and Development.</w:t>
      </w:r>
      <w:r w:rsidRPr="0050116D">
        <w:rPr>
          <w:rFonts w:ascii="Times New Roman" w:hAnsi="Times New Roman" w:cs="Times New Roman"/>
          <w:bCs/>
          <w:sz w:val="24"/>
          <w:szCs w:val="24"/>
          <w:shd w:val="clear" w:color="auto" w:fill="FFFFFF"/>
        </w:rPr>
        <w:t xml:space="preserve"> 2014.</w:t>
      </w:r>
      <w:r w:rsidRPr="0050116D">
        <w:rPr>
          <w:rFonts w:ascii="Times New Roman" w:hAnsi="Times New Roman" w:cs="Times New Roman"/>
          <w:sz w:val="24"/>
          <w:szCs w:val="24"/>
          <w:shd w:val="clear" w:color="auto" w:fill="FFFFFF"/>
        </w:rPr>
        <w:t xml:space="preserve"> 8(3), pp.600-606.</w:t>
      </w:r>
    </w:p>
    <w:p w14:paraId="06BB63F8"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bCs/>
          <w:sz w:val="24"/>
          <w:szCs w:val="24"/>
          <w:shd w:val="clear" w:color="auto" w:fill="FFFFFF"/>
        </w:rPr>
        <w:t>Badola</w:t>
      </w:r>
      <w:proofErr w:type="spellEnd"/>
      <w:r>
        <w:rPr>
          <w:rFonts w:ascii="Times New Roman" w:hAnsi="Times New Roman" w:cs="Times New Roman"/>
          <w:bCs/>
          <w:sz w:val="24"/>
          <w:szCs w:val="24"/>
          <w:shd w:val="clear" w:color="auto" w:fill="FFFFFF"/>
        </w:rPr>
        <w:t>, S.P. and Singh, H.R.</w:t>
      </w:r>
      <w:r w:rsidRPr="0050116D">
        <w:rPr>
          <w:rFonts w:ascii="Times New Roman" w:hAnsi="Times New Roman" w:cs="Times New Roman"/>
          <w:bCs/>
          <w:sz w:val="24"/>
          <w:szCs w:val="24"/>
          <w:shd w:val="clear" w:color="auto" w:fill="FFFFFF"/>
        </w:rPr>
        <w:t xml:space="preserve"> </w:t>
      </w:r>
      <w:r w:rsidRPr="0050116D">
        <w:rPr>
          <w:rFonts w:ascii="Times New Roman" w:hAnsi="Times New Roman" w:cs="Times New Roman"/>
          <w:sz w:val="24"/>
          <w:szCs w:val="24"/>
          <w:shd w:val="clear" w:color="auto" w:fill="FFFFFF"/>
        </w:rPr>
        <w:t>Hydrobiology of the river Alaknanda of the Garhwal Himalaya [India]. Indian Journal of Ecology (India).</w:t>
      </w:r>
      <w:r w:rsidRPr="0050116D">
        <w:rPr>
          <w:rFonts w:ascii="Times New Roman" w:hAnsi="Times New Roman" w:cs="Times New Roman"/>
          <w:bCs/>
          <w:sz w:val="24"/>
          <w:szCs w:val="24"/>
          <w:shd w:val="clear" w:color="auto" w:fill="FFFFFF"/>
        </w:rPr>
        <w:t xml:space="preserve"> 1981.</w:t>
      </w:r>
      <w:r w:rsidRPr="0050116D">
        <w:rPr>
          <w:rFonts w:ascii="Times New Roman" w:hAnsi="Times New Roman" w:cs="Times New Roman"/>
          <w:sz w:val="24"/>
          <w:szCs w:val="24"/>
          <w:shd w:val="clear" w:color="auto" w:fill="FFFFFF"/>
        </w:rPr>
        <w:t>4, pp. 24-36</w:t>
      </w:r>
    </w:p>
    <w:p w14:paraId="5DF6CDF9"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Dutta, S.P.S., Kour, H.,</w:t>
      </w:r>
      <w:r>
        <w:rPr>
          <w:rFonts w:ascii="Times New Roman" w:hAnsi="Times New Roman" w:cs="Times New Roman"/>
          <w:bCs/>
          <w:sz w:val="24"/>
          <w:szCs w:val="24"/>
          <w:shd w:val="clear" w:color="auto" w:fill="FFFFFF"/>
        </w:rPr>
        <w:t xml:space="preserve"> Bali, J.P.S. and Sharma, I.D. </w:t>
      </w:r>
      <w:r w:rsidRPr="0050116D">
        <w:rPr>
          <w:rFonts w:ascii="Times New Roman" w:hAnsi="Times New Roman" w:cs="Times New Roman"/>
          <w:sz w:val="24"/>
          <w:szCs w:val="24"/>
          <w:shd w:val="clear" w:color="auto" w:fill="FFFFFF"/>
        </w:rPr>
        <w:t xml:space="preserve">Hydrobiological studies on river </w:t>
      </w:r>
      <w:proofErr w:type="spellStart"/>
      <w:r w:rsidRPr="0050116D">
        <w:rPr>
          <w:rFonts w:ascii="Times New Roman" w:hAnsi="Times New Roman" w:cs="Times New Roman"/>
          <w:sz w:val="24"/>
          <w:szCs w:val="24"/>
          <w:shd w:val="clear" w:color="auto" w:fill="FFFFFF"/>
        </w:rPr>
        <w:t>Basantar</w:t>
      </w:r>
      <w:proofErr w:type="spellEnd"/>
      <w:r w:rsidRPr="0050116D">
        <w:rPr>
          <w:rFonts w:ascii="Times New Roman" w:hAnsi="Times New Roman" w:cs="Times New Roman"/>
          <w:sz w:val="24"/>
          <w:szCs w:val="24"/>
          <w:shd w:val="clear" w:color="auto" w:fill="FFFFFF"/>
        </w:rPr>
        <w:t>, Samba, Jammu (Jam</w:t>
      </w:r>
      <w:r>
        <w:rPr>
          <w:rFonts w:ascii="Times New Roman" w:hAnsi="Times New Roman" w:cs="Times New Roman"/>
          <w:sz w:val="24"/>
          <w:szCs w:val="24"/>
          <w:shd w:val="clear" w:color="auto" w:fill="FFFFFF"/>
        </w:rPr>
        <w:t>mu and Kashmir). J. Aqua. Biol.</w:t>
      </w:r>
      <w:r w:rsidRPr="0050116D">
        <w:rPr>
          <w:rFonts w:ascii="Times New Roman" w:hAnsi="Times New Roman" w:cs="Times New Roman"/>
          <w:bCs/>
          <w:sz w:val="24"/>
          <w:szCs w:val="24"/>
          <w:shd w:val="clear" w:color="auto" w:fill="FFFFFF"/>
        </w:rPr>
        <w:t xml:space="preserve"> 2001.</w:t>
      </w:r>
      <w:r w:rsidRPr="0050116D">
        <w:rPr>
          <w:rFonts w:ascii="Times New Roman" w:hAnsi="Times New Roman" w:cs="Times New Roman"/>
          <w:sz w:val="24"/>
          <w:szCs w:val="24"/>
          <w:shd w:val="clear" w:color="auto" w:fill="FFFFFF"/>
        </w:rPr>
        <w:t xml:space="preserve"> 16 (1): 41-44.</w:t>
      </w:r>
    </w:p>
    <w:p w14:paraId="6048C217"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 xml:space="preserve">Joshi, H., Shishodia, S.K., Kumar, S.N., </w:t>
      </w:r>
      <w:proofErr w:type="spellStart"/>
      <w:r w:rsidRPr="0050116D">
        <w:rPr>
          <w:rFonts w:ascii="Times New Roman" w:hAnsi="Times New Roman" w:cs="Times New Roman"/>
          <w:bCs/>
          <w:sz w:val="24"/>
          <w:szCs w:val="24"/>
          <w:shd w:val="clear" w:color="auto" w:fill="FFFFFF"/>
        </w:rPr>
        <w:t>Saikia</w:t>
      </w:r>
      <w:proofErr w:type="spellEnd"/>
      <w:r w:rsidRPr="0050116D">
        <w:rPr>
          <w:rFonts w:ascii="Times New Roman" w:hAnsi="Times New Roman" w:cs="Times New Roman"/>
          <w:bCs/>
          <w:sz w:val="24"/>
          <w:szCs w:val="24"/>
          <w:shd w:val="clear" w:color="auto" w:fill="FFFFFF"/>
        </w:rPr>
        <w:t xml:space="preserve">, D.K., </w:t>
      </w:r>
      <w:proofErr w:type="spellStart"/>
      <w:r w:rsidRPr="0050116D">
        <w:rPr>
          <w:rFonts w:ascii="Times New Roman" w:hAnsi="Times New Roman" w:cs="Times New Roman"/>
          <w:bCs/>
          <w:sz w:val="24"/>
          <w:szCs w:val="24"/>
          <w:shd w:val="clear" w:color="auto" w:fill="FFFFFF"/>
        </w:rPr>
        <w:t>Nauriyal</w:t>
      </w:r>
      <w:proofErr w:type="spellEnd"/>
      <w:r w:rsidRPr="0050116D">
        <w:rPr>
          <w:rFonts w:ascii="Times New Roman" w:hAnsi="Times New Roman" w:cs="Times New Roman"/>
          <w:bCs/>
          <w:sz w:val="24"/>
          <w:szCs w:val="24"/>
          <w:shd w:val="clear" w:color="auto" w:fill="FFFFFF"/>
        </w:rPr>
        <w:t xml:space="preserve">, B.P., </w:t>
      </w:r>
      <w:proofErr w:type="spellStart"/>
      <w:r w:rsidRPr="0050116D">
        <w:rPr>
          <w:rFonts w:ascii="Times New Roman" w:hAnsi="Times New Roman" w:cs="Times New Roman"/>
          <w:bCs/>
          <w:sz w:val="24"/>
          <w:szCs w:val="24"/>
          <w:shd w:val="clear" w:color="auto" w:fill="FFFFFF"/>
        </w:rPr>
        <w:t>Mathur</w:t>
      </w:r>
      <w:proofErr w:type="spellEnd"/>
      <w:r w:rsidRPr="0050116D">
        <w:rPr>
          <w:rFonts w:ascii="Times New Roman" w:hAnsi="Times New Roman" w:cs="Times New Roman"/>
          <w:bCs/>
          <w:sz w:val="24"/>
          <w:szCs w:val="24"/>
          <w:shd w:val="clear" w:color="auto" w:fill="FFFFFF"/>
        </w:rPr>
        <w:t xml:space="preserve">, R.P., Pande, </w:t>
      </w:r>
      <w:r>
        <w:rPr>
          <w:rFonts w:ascii="Times New Roman" w:hAnsi="Times New Roman" w:cs="Times New Roman"/>
          <w:bCs/>
          <w:sz w:val="24"/>
          <w:szCs w:val="24"/>
          <w:shd w:val="clear" w:color="auto" w:fill="FFFFFF"/>
        </w:rPr>
        <w:t>P.K., Mathur, B.S. and Puri, N.</w:t>
      </w:r>
      <w:r w:rsidRPr="0050116D">
        <w:rPr>
          <w:rFonts w:ascii="Times New Roman" w:hAnsi="Times New Roman" w:cs="Times New Roman"/>
          <w:bCs/>
          <w:sz w:val="24"/>
          <w:szCs w:val="24"/>
          <w:shd w:val="clear" w:color="auto" w:fill="FFFFFF"/>
        </w:rPr>
        <w:t xml:space="preserve"> </w:t>
      </w:r>
      <w:r w:rsidRPr="0050116D">
        <w:rPr>
          <w:rFonts w:ascii="Times New Roman" w:hAnsi="Times New Roman" w:cs="Times New Roman"/>
          <w:sz w:val="24"/>
          <w:szCs w:val="24"/>
          <w:shd w:val="clear" w:color="auto" w:fill="FFFFFF"/>
        </w:rPr>
        <w:t>Ecosystem studies on upper region of Ganga River, India. Environm</w:t>
      </w:r>
      <w:r>
        <w:rPr>
          <w:rFonts w:ascii="Times New Roman" w:hAnsi="Times New Roman" w:cs="Times New Roman"/>
          <w:sz w:val="24"/>
          <w:szCs w:val="24"/>
          <w:shd w:val="clear" w:color="auto" w:fill="FFFFFF"/>
        </w:rPr>
        <w:t>ental monitoring and assessment.</w:t>
      </w:r>
      <w:r w:rsidRPr="0050116D">
        <w:rPr>
          <w:rFonts w:ascii="Times New Roman" w:hAnsi="Times New Roman" w:cs="Times New Roman"/>
          <w:bCs/>
          <w:sz w:val="24"/>
          <w:szCs w:val="24"/>
          <w:shd w:val="clear" w:color="auto" w:fill="FFFFFF"/>
        </w:rPr>
        <w:t xml:space="preserve"> 1995.</w:t>
      </w:r>
      <w:r w:rsidRPr="0050116D">
        <w:rPr>
          <w:rFonts w:ascii="Times New Roman" w:hAnsi="Times New Roman" w:cs="Times New Roman"/>
          <w:sz w:val="24"/>
          <w:szCs w:val="24"/>
          <w:shd w:val="clear" w:color="auto" w:fill="FFFFFF"/>
        </w:rPr>
        <w:t xml:space="preserve"> 35(3), pp.181-206.</w:t>
      </w:r>
    </w:p>
    <w:p w14:paraId="624AD720"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Tiwari, A</w:t>
      </w:r>
      <w:r>
        <w:rPr>
          <w:rFonts w:ascii="Times New Roman" w:hAnsi="Times New Roman" w:cs="Times New Roman"/>
          <w:bCs/>
          <w:sz w:val="24"/>
          <w:szCs w:val="24"/>
          <w:shd w:val="clear" w:color="auto" w:fill="FFFFFF"/>
        </w:rPr>
        <w:t>., Dwivedi, A.C. and Mayank, P.</w:t>
      </w:r>
      <w:r w:rsidRPr="0050116D">
        <w:rPr>
          <w:rFonts w:ascii="Times New Roman" w:hAnsi="Times New Roman" w:cs="Times New Roman"/>
          <w:bCs/>
          <w:sz w:val="24"/>
          <w:szCs w:val="24"/>
          <w:shd w:val="clear" w:color="auto" w:fill="FFFFFF"/>
        </w:rPr>
        <w:t xml:space="preserve"> </w:t>
      </w:r>
      <w:r w:rsidRPr="0050116D">
        <w:rPr>
          <w:rFonts w:ascii="Times New Roman" w:hAnsi="Times New Roman" w:cs="Times New Roman"/>
          <w:sz w:val="24"/>
          <w:szCs w:val="24"/>
          <w:shd w:val="clear" w:color="auto" w:fill="FFFFFF"/>
        </w:rPr>
        <w:t>Time scale changes in the water quality of the Ganga River, India and estimation of suitability for exotic and hardy fis</w:t>
      </w:r>
      <w:r>
        <w:rPr>
          <w:rFonts w:ascii="Times New Roman" w:hAnsi="Times New Roman" w:cs="Times New Roman"/>
          <w:sz w:val="24"/>
          <w:szCs w:val="24"/>
          <w:shd w:val="clear" w:color="auto" w:fill="FFFFFF"/>
        </w:rPr>
        <w:t>hes. Hydrology Current Research.</w:t>
      </w:r>
      <w:r w:rsidRPr="0050116D">
        <w:rPr>
          <w:rFonts w:ascii="Times New Roman" w:hAnsi="Times New Roman" w:cs="Times New Roman"/>
          <w:bCs/>
          <w:sz w:val="24"/>
          <w:szCs w:val="24"/>
          <w:shd w:val="clear" w:color="auto" w:fill="FFFFFF"/>
        </w:rPr>
        <w:t xml:space="preserve"> 2016.</w:t>
      </w:r>
      <w:r w:rsidRPr="0050116D">
        <w:rPr>
          <w:rFonts w:ascii="Times New Roman" w:hAnsi="Times New Roman" w:cs="Times New Roman"/>
          <w:sz w:val="24"/>
          <w:szCs w:val="24"/>
          <w:shd w:val="clear" w:color="auto" w:fill="FFFFFF"/>
        </w:rPr>
        <w:t xml:space="preserve"> 7(3), p.254.</w:t>
      </w:r>
    </w:p>
    <w:p w14:paraId="6C2BE09B"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Khanna, D.R., Ashraf, J</w:t>
      </w:r>
      <w:r>
        <w:rPr>
          <w:rFonts w:ascii="Times New Roman" w:hAnsi="Times New Roman" w:cs="Times New Roman"/>
          <w:bCs/>
          <w:sz w:val="24"/>
          <w:szCs w:val="24"/>
          <w:shd w:val="clear" w:color="auto" w:fill="FFFFFF"/>
        </w:rPr>
        <w:t xml:space="preserve">., Chauhan, B. and </w:t>
      </w:r>
      <w:proofErr w:type="spellStart"/>
      <w:r>
        <w:rPr>
          <w:rFonts w:ascii="Times New Roman" w:hAnsi="Times New Roman" w:cs="Times New Roman"/>
          <w:bCs/>
          <w:sz w:val="24"/>
          <w:szCs w:val="24"/>
          <w:shd w:val="clear" w:color="auto" w:fill="FFFFFF"/>
        </w:rPr>
        <w:t>Bhutiani</w:t>
      </w:r>
      <w:proofErr w:type="spellEnd"/>
      <w:r>
        <w:rPr>
          <w:rFonts w:ascii="Times New Roman" w:hAnsi="Times New Roman" w:cs="Times New Roman"/>
          <w:bCs/>
          <w:sz w:val="24"/>
          <w:szCs w:val="24"/>
          <w:shd w:val="clear" w:color="auto" w:fill="FFFFFF"/>
        </w:rPr>
        <w:t>, R.</w:t>
      </w:r>
      <w:r w:rsidRPr="0050116D">
        <w:rPr>
          <w:rFonts w:ascii="Times New Roman" w:hAnsi="Times New Roman" w:cs="Times New Roman"/>
          <w:bCs/>
          <w:sz w:val="24"/>
          <w:szCs w:val="24"/>
          <w:shd w:val="clear" w:color="auto" w:fill="FFFFFF"/>
        </w:rPr>
        <w:t xml:space="preserve"> </w:t>
      </w:r>
      <w:proofErr w:type="spellStart"/>
      <w:r w:rsidRPr="0050116D">
        <w:rPr>
          <w:rFonts w:ascii="Times New Roman" w:hAnsi="Times New Roman" w:cs="Times New Roman"/>
          <w:sz w:val="24"/>
          <w:szCs w:val="24"/>
          <w:shd w:val="clear" w:color="auto" w:fill="FFFFFF"/>
        </w:rPr>
        <w:t>Physico</w:t>
      </w:r>
      <w:proofErr w:type="spellEnd"/>
      <w:r w:rsidRPr="0050116D">
        <w:rPr>
          <w:rFonts w:ascii="Times New Roman" w:hAnsi="Times New Roman" w:cs="Times New Roman"/>
          <w:sz w:val="24"/>
          <w:szCs w:val="24"/>
          <w:shd w:val="clear" w:color="auto" w:fill="FFFFFF"/>
        </w:rPr>
        <w:t xml:space="preserve">-chemical Analysis of River </w:t>
      </w:r>
      <w:proofErr w:type="spellStart"/>
      <w:r w:rsidRPr="0050116D">
        <w:rPr>
          <w:rFonts w:ascii="Times New Roman" w:hAnsi="Times New Roman" w:cs="Times New Roman"/>
          <w:sz w:val="24"/>
          <w:szCs w:val="24"/>
          <w:shd w:val="clear" w:color="auto" w:fill="FFFFFF"/>
        </w:rPr>
        <w:t>Panvdhoi</w:t>
      </w:r>
      <w:proofErr w:type="spellEnd"/>
      <w:r w:rsidRPr="0050116D">
        <w:rPr>
          <w:rFonts w:ascii="Times New Roman" w:hAnsi="Times New Roman" w:cs="Times New Roman"/>
          <w:sz w:val="24"/>
          <w:szCs w:val="24"/>
          <w:shd w:val="clear" w:color="auto" w:fill="FFFFFF"/>
        </w:rPr>
        <w:t xml:space="preserve"> at Saharanpur (UP). E</w:t>
      </w:r>
      <w:r>
        <w:rPr>
          <w:rFonts w:ascii="Times New Roman" w:hAnsi="Times New Roman" w:cs="Times New Roman"/>
          <w:sz w:val="24"/>
          <w:szCs w:val="24"/>
          <w:shd w:val="clear" w:color="auto" w:fill="FFFFFF"/>
        </w:rPr>
        <w:t>nvironment Conservation Journal.</w:t>
      </w:r>
      <w:r w:rsidRPr="0050116D">
        <w:rPr>
          <w:rFonts w:ascii="Times New Roman" w:hAnsi="Times New Roman" w:cs="Times New Roman"/>
          <w:bCs/>
          <w:sz w:val="24"/>
          <w:szCs w:val="24"/>
          <w:shd w:val="clear" w:color="auto" w:fill="FFFFFF"/>
        </w:rPr>
        <w:t xml:space="preserve"> 2005.</w:t>
      </w:r>
      <w:r w:rsidRPr="0050116D">
        <w:rPr>
          <w:rFonts w:ascii="Times New Roman" w:hAnsi="Times New Roman" w:cs="Times New Roman"/>
          <w:sz w:val="24"/>
          <w:szCs w:val="24"/>
          <w:shd w:val="clear" w:color="auto" w:fill="FFFFFF"/>
        </w:rPr>
        <w:t xml:space="preserve"> 6(2), pp.89-94.</w:t>
      </w:r>
    </w:p>
    <w:p w14:paraId="6A548F6B"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Giri, S. and Singh, A.K.</w:t>
      </w:r>
      <w:r w:rsidRPr="0050116D">
        <w:rPr>
          <w:rFonts w:ascii="Times New Roman" w:hAnsi="Times New Roman" w:cs="Times New Roman"/>
          <w:sz w:val="24"/>
          <w:szCs w:val="24"/>
          <w:shd w:val="clear" w:color="auto" w:fill="FFFFFF"/>
        </w:rPr>
        <w:t xml:space="preserve"> Human health risk assessment via drinking water pathway due to metal contamination in the groundwater of Subarnarekha River Basin, India. Environm</w:t>
      </w:r>
      <w:r>
        <w:rPr>
          <w:rFonts w:ascii="Times New Roman" w:hAnsi="Times New Roman" w:cs="Times New Roman"/>
          <w:sz w:val="24"/>
          <w:szCs w:val="24"/>
          <w:shd w:val="clear" w:color="auto" w:fill="FFFFFF"/>
        </w:rPr>
        <w:t>ental monitoring and assessment.2015.</w:t>
      </w:r>
      <w:r w:rsidRPr="0050116D">
        <w:rPr>
          <w:rFonts w:ascii="Times New Roman" w:hAnsi="Times New Roman" w:cs="Times New Roman"/>
          <w:sz w:val="24"/>
          <w:szCs w:val="24"/>
          <w:shd w:val="clear" w:color="auto" w:fill="FFFFFF"/>
        </w:rPr>
        <w:t xml:space="preserve"> 187(3), pp.1-14.</w:t>
      </w:r>
    </w:p>
    <w:p w14:paraId="490EF87A"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Mishra, U.K. and Yadav</w:t>
      </w:r>
      <w:r>
        <w:rPr>
          <w:rFonts w:ascii="Times New Roman" w:hAnsi="Times New Roman" w:cs="Times New Roman"/>
          <w:bCs/>
          <w:sz w:val="24"/>
          <w:szCs w:val="24"/>
          <w:shd w:val="clear" w:color="auto" w:fill="FFFFFF"/>
        </w:rPr>
        <w:t>, V.K.</w:t>
      </w:r>
      <w:r w:rsidRPr="0050116D">
        <w:rPr>
          <w:rFonts w:ascii="Times New Roman" w:hAnsi="Times New Roman" w:cs="Times New Roman"/>
          <w:bCs/>
          <w:sz w:val="24"/>
          <w:szCs w:val="24"/>
          <w:shd w:val="clear" w:color="auto" w:fill="FFFFFF"/>
        </w:rPr>
        <w:t xml:space="preserve"> </w:t>
      </w:r>
      <w:proofErr w:type="spellStart"/>
      <w:r w:rsidRPr="0050116D">
        <w:rPr>
          <w:rFonts w:ascii="Times New Roman" w:hAnsi="Times New Roman" w:cs="Times New Roman"/>
          <w:sz w:val="24"/>
          <w:szCs w:val="24"/>
          <w:shd w:val="clear" w:color="auto" w:fill="FFFFFF"/>
        </w:rPr>
        <w:t>Physico</w:t>
      </w:r>
      <w:proofErr w:type="spellEnd"/>
      <w:r w:rsidRPr="0050116D">
        <w:rPr>
          <w:rFonts w:ascii="Times New Roman" w:hAnsi="Times New Roman" w:cs="Times New Roman"/>
          <w:sz w:val="24"/>
          <w:szCs w:val="24"/>
          <w:shd w:val="clear" w:color="auto" w:fill="FFFFFF"/>
        </w:rPr>
        <w:t xml:space="preserve">-chemical characters of </w:t>
      </w:r>
      <w:proofErr w:type="spellStart"/>
      <w:r w:rsidRPr="0050116D">
        <w:rPr>
          <w:rFonts w:ascii="Times New Roman" w:hAnsi="Times New Roman" w:cs="Times New Roman"/>
          <w:sz w:val="24"/>
          <w:szCs w:val="24"/>
          <w:shd w:val="clear" w:color="auto" w:fill="FFFFFF"/>
        </w:rPr>
        <w:t>betwa</w:t>
      </w:r>
      <w:proofErr w:type="spellEnd"/>
      <w:r w:rsidRPr="0050116D">
        <w:rPr>
          <w:rFonts w:ascii="Times New Roman" w:hAnsi="Times New Roman" w:cs="Times New Roman"/>
          <w:sz w:val="24"/>
          <w:szCs w:val="24"/>
          <w:shd w:val="clear" w:color="auto" w:fill="FFFFFF"/>
        </w:rPr>
        <w:t xml:space="preserve"> river along </w:t>
      </w:r>
      <w:proofErr w:type="spellStart"/>
      <w:r w:rsidRPr="0050116D">
        <w:rPr>
          <w:rFonts w:ascii="Times New Roman" w:hAnsi="Times New Roman" w:cs="Times New Roman"/>
          <w:sz w:val="24"/>
          <w:szCs w:val="24"/>
          <w:shd w:val="clear" w:color="auto" w:fill="FFFFFF"/>
        </w:rPr>
        <w:t>nautghat</w:t>
      </w:r>
      <w:proofErr w:type="spellEnd"/>
      <w:r w:rsidRPr="0050116D">
        <w:rPr>
          <w:rFonts w:ascii="Times New Roman" w:hAnsi="Times New Roman" w:cs="Times New Roman"/>
          <w:sz w:val="24"/>
          <w:szCs w:val="24"/>
          <w:shd w:val="clear" w:color="auto" w:fill="FFFFFF"/>
        </w:rPr>
        <w:t xml:space="preserve"> area, </w:t>
      </w:r>
      <w:proofErr w:type="spellStart"/>
      <w:r w:rsidRPr="0050116D">
        <w:rPr>
          <w:rFonts w:ascii="Times New Roman" w:hAnsi="Times New Roman" w:cs="Times New Roman"/>
          <w:sz w:val="24"/>
          <w:szCs w:val="24"/>
          <w:shd w:val="clear" w:color="auto" w:fill="FFFFFF"/>
        </w:rPr>
        <w:t>Bundelkhand</w:t>
      </w:r>
      <w:proofErr w:type="spellEnd"/>
      <w:r w:rsidRPr="0050116D">
        <w:rPr>
          <w:rFonts w:ascii="Times New Roman" w:hAnsi="Times New Roman" w:cs="Times New Roman"/>
          <w:sz w:val="24"/>
          <w:szCs w:val="24"/>
          <w:shd w:val="clear" w:color="auto" w:fill="FFFFFF"/>
        </w:rPr>
        <w:t xml:space="preserve"> region. BIOINFOLET-A Qua</w:t>
      </w:r>
      <w:r>
        <w:rPr>
          <w:rFonts w:ascii="Times New Roman" w:hAnsi="Times New Roman" w:cs="Times New Roman"/>
          <w:sz w:val="24"/>
          <w:szCs w:val="24"/>
          <w:shd w:val="clear" w:color="auto" w:fill="FFFFFF"/>
        </w:rPr>
        <w:t>rterly Journal of Life Sciences.</w:t>
      </w:r>
      <w:r w:rsidRPr="0050116D">
        <w:rPr>
          <w:rFonts w:ascii="Times New Roman" w:hAnsi="Times New Roman" w:cs="Times New Roman"/>
          <w:bCs/>
          <w:sz w:val="24"/>
          <w:szCs w:val="24"/>
          <w:shd w:val="clear" w:color="auto" w:fill="FFFFFF"/>
        </w:rPr>
        <w:t xml:space="preserve"> 2020.</w:t>
      </w:r>
      <w:r w:rsidRPr="0050116D">
        <w:rPr>
          <w:rFonts w:ascii="Times New Roman" w:hAnsi="Times New Roman" w:cs="Times New Roman"/>
          <w:sz w:val="24"/>
          <w:szCs w:val="24"/>
          <w:shd w:val="clear" w:color="auto" w:fill="FFFFFF"/>
        </w:rPr>
        <w:t xml:space="preserve"> 17(4a), pp.542-547.</w:t>
      </w:r>
    </w:p>
    <w:p w14:paraId="5E5F3CC8"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Meher, P.K., Sharma, P., Gautam, Y</w:t>
      </w:r>
      <w:r>
        <w:rPr>
          <w:rFonts w:ascii="Times New Roman" w:hAnsi="Times New Roman" w:cs="Times New Roman"/>
          <w:bCs/>
          <w:sz w:val="24"/>
          <w:szCs w:val="24"/>
          <w:shd w:val="clear" w:color="auto" w:fill="FFFFFF"/>
        </w:rPr>
        <w:t>.P., Kumar, A. and Mishra, K.P.</w:t>
      </w:r>
      <w:r w:rsidRPr="0050116D">
        <w:rPr>
          <w:rFonts w:ascii="Times New Roman" w:hAnsi="Times New Roman" w:cs="Times New Roman"/>
          <w:bCs/>
          <w:sz w:val="24"/>
          <w:szCs w:val="24"/>
          <w:shd w:val="clear" w:color="auto" w:fill="FFFFFF"/>
        </w:rPr>
        <w:t xml:space="preserve"> </w:t>
      </w:r>
      <w:r w:rsidRPr="0050116D">
        <w:rPr>
          <w:rFonts w:ascii="Times New Roman" w:hAnsi="Times New Roman" w:cs="Times New Roman"/>
          <w:sz w:val="24"/>
          <w:szCs w:val="24"/>
          <w:shd w:val="clear" w:color="auto" w:fill="FFFFFF"/>
        </w:rPr>
        <w:t>Evaluation of Water Quality of Ganges River Using Water Quality Index T</w:t>
      </w:r>
      <w:r>
        <w:rPr>
          <w:rFonts w:ascii="Times New Roman" w:hAnsi="Times New Roman" w:cs="Times New Roman"/>
          <w:sz w:val="24"/>
          <w:szCs w:val="24"/>
          <w:shd w:val="clear" w:color="auto" w:fill="FFFFFF"/>
        </w:rPr>
        <w:t>ool. Environment Asia.</w:t>
      </w:r>
      <w:r w:rsidRPr="0050116D">
        <w:rPr>
          <w:rFonts w:ascii="Times New Roman" w:hAnsi="Times New Roman" w:cs="Times New Roman"/>
          <w:bCs/>
          <w:sz w:val="24"/>
          <w:szCs w:val="24"/>
          <w:shd w:val="clear" w:color="auto" w:fill="FFFFFF"/>
        </w:rPr>
        <w:t xml:space="preserve"> 2015.</w:t>
      </w:r>
      <w:r w:rsidRPr="0050116D">
        <w:rPr>
          <w:rFonts w:ascii="Times New Roman" w:hAnsi="Times New Roman" w:cs="Times New Roman"/>
          <w:sz w:val="24"/>
          <w:szCs w:val="24"/>
          <w:shd w:val="clear" w:color="auto" w:fill="FFFFFF"/>
        </w:rPr>
        <w:t xml:space="preserve"> 8(1).</w:t>
      </w:r>
    </w:p>
    <w:p w14:paraId="06ABA40B"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 xml:space="preserve">Jha, P. and Barat, </w:t>
      </w:r>
      <w:r>
        <w:rPr>
          <w:rFonts w:ascii="Times New Roman" w:hAnsi="Times New Roman" w:cs="Times New Roman"/>
          <w:bCs/>
          <w:sz w:val="24"/>
          <w:szCs w:val="24"/>
          <w:shd w:val="clear" w:color="auto" w:fill="FFFFFF"/>
        </w:rPr>
        <w:t>S.</w:t>
      </w:r>
      <w:r w:rsidRPr="0050116D">
        <w:rPr>
          <w:rFonts w:ascii="Times New Roman" w:hAnsi="Times New Roman" w:cs="Times New Roman"/>
          <w:bCs/>
          <w:sz w:val="24"/>
          <w:szCs w:val="24"/>
          <w:shd w:val="clear" w:color="auto" w:fill="FFFFFF"/>
        </w:rPr>
        <w:t xml:space="preserve"> </w:t>
      </w:r>
      <w:r w:rsidRPr="0050116D">
        <w:rPr>
          <w:rFonts w:ascii="Times New Roman" w:hAnsi="Times New Roman" w:cs="Times New Roman"/>
          <w:sz w:val="24"/>
          <w:szCs w:val="24"/>
          <w:shd w:val="clear" w:color="auto" w:fill="FFFFFF"/>
        </w:rPr>
        <w:t>Hydrobiological study of lake Mirik in Darjeeling Himalayas. J</w:t>
      </w:r>
      <w:r>
        <w:rPr>
          <w:rFonts w:ascii="Times New Roman" w:hAnsi="Times New Roman" w:cs="Times New Roman"/>
          <w:sz w:val="24"/>
          <w:szCs w:val="24"/>
          <w:shd w:val="clear" w:color="auto" w:fill="FFFFFF"/>
        </w:rPr>
        <w:t>ournal of Environmental Biology.</w:t>
      </w:r>
      <w:r w:rsidRPr="0050116D">
        <w:rPr>
          <w:rFonts w:ascii="Times New Roman" w:hAnsi="Times New Roman" w:cs="Times New Roman"/>
          <w:bCs/>
          <w:sz w:val="24"/>
          <w:szCs w:val="24"/>
          <w:shd w:val="clear" w:color="auto" w:fill="FFFFFF"/>
        </w:rPr>
        <w:t xml:space="preserve"> 2003.</w:t>
      </w:r>
      <w:r w:rsidRPr="0050116D">
        <w:rPr>
          <w:rFonts w:ascii="Times New Roman" w:hAnsi="Times New Roman" w:cs="Times New Roman"/>
          <w:sz w:val="24"/>
          <w:szCs w:val="24"/>
          <w:shd w:val="clear" w:color="auto" w:fill="FFFFFF"/>
        </w:rPr>
        <w:t xml:space="preserve"> 24(3), pp.339-344.</w:t>
      </w:r>
    </w:p>
    <w:p w14:paraId="01C0F63E"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Rajashekhar, A.V., Lingaiah, A. and Sathyanarayana Rao, M.S., Ravi Shankar Piska</w:t>
      </w:r>
      <w:r>
        <w:rPr>
          <w:rFonts w:ascii="Times New Roman" w:hAnsi="Times New Roman" w:cs="Times New Roman"/>
          <w:sz w:val="24"/>
          <w:szCs w:val="24"/>
          <w:shd w:val="clear" w:color="auto" w:fill="FFFFFF"/>
        </w:rPr>
        <w:t>.</w:t>
      </w:r>
      <w:r w:rsidRPr="0050116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Journal of Aquatic Biology.</w:t>
      </w:r>
      <w:r w:rsidRPr="0050116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2007</w:t>
      </w:r>
      <w:r w:rsidRPr="0050116D">
        <w:rPr>
          <w:rFonts w:ascii="Times New Roman" w:hAnsi="Times New Roman" w:cs="Times New Roman"/>
          <w:sz w:val="24"/>
          <w:szCs w:val="24"/>
          <w:shd w:val="clear" w:color="auto" w:fill="FFFFFF"/>
        </w:rPr>
        <w:t>.  22(1), pp.118-122.</w:t>
      </w:r>
    </w:p>
    <w:p w14:paraId="62B35D7F"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 xml:space="preserve">Rahel, F.J. &amp; Hubert, W.A. </w:t>
      </w:r>
      <w:r w:rsidRPr="0050116D">
        <w:rPr>
          <w:rFonts w:ascii="Times New Roman" w:hAnsi="Times New Roman" w:cs="Times New Roman"/>
          <w:sz w:val="24"/>
          <w:szCs w:val="24"/>
          <w:shd w:val="clear" w:color="auto" w:fill="FFFFFF"/>
        </w:rPr>
        <w:t>Fish assemblages and habitat gradients in a rocky mountain-great stream: biotic zonation and additive patterns of community change. Transaction of the American Fisheries Society</w:t>
      </w:r>
      <w:r>
        <w:rPr>
          <w:rFonts w:ascii="Times New Roman" w:hAnsi="Times New Roman" w:cs="Times New Roman"/>
          <w:sz w:val="24"/>
          <w:szCs w:val="24"/>
          <w:shd w:val="clear" w:color="auto" w:fill="FFFFFF"/>
        </w:rPr>
        <w:t>.</w:t>
      </w:r>
      <w:r w:rsidRPr="0050116D">
        <w:rPr>
          <w:rFonts w:ascii="Times New Roman" w:hAnsi="Times New Roman" w:cs="Times New Roman"/>
          <w:bCs/>
          <w:sz w:val="24"/>
          <w:szCs w:val="24"/>
          <w:shd w:val="clear" w:color="auto" w:fill="FFFFFF"/>
        </w:rPr>
        <w:t xml:space="preserve"> 1991.</w:t>
      </w:r>
      <w:r w:rsidRPr="0050116D">
        <w:rPr>
          <w:rFonts w:ascii="Times New Roman" w:hAnsi="Times New Roman" w:cs="Times New Roman"/>
          <w:sz w:val="24"/>
          <w:szCs w:val="24"/>
          <w:shd w:val="clear" w:color="auto" w:fill="FFFFFF"/>
        </w:rPr>
        <w:t xml:space="preserve"> 120: 319-332.</w:t>
      </w:r>
    </w:p>
    <w:p w14:paraId="1616BB17"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lastRenderedPageBreak/>
        <w:t>Pathak, R.K., A. Gopesh and A.C. Dwivedi</w:t>
      </w:r>
      <w:r>
        <w:rPr>
          <w:rFonts w:ascii="Times New Roman" w:hAnsi="Times New Roman" w:cs="Times New Roman"/>
          <w:bCs/>
          <w:sz w:val="24"/>
          <w:szCs w:val="24"/>
          <w:shd w:val="clear" w:color="auto" w:fill="FFFFFF"/>
        </w:rPr>
        <w:t>.</w:t>
      </w:r>
      <w:r w:rsidRPr="0050116D">
        <w:rPr>
          <w:rFonts w:ascii="Times New Roman" w:hAnsi="Times New Roman" w:cs="Times New Roman"/>
          <w:bCs/>
          <w:sz w:val="24"/>
          <w:szCs w:val="24"/>
          <w:shd w:val="clear" w:color="auto" w:fill="FFFFFF"/>
        </w:rPr>
        <w:t xml:space="preserve"> </w:t>
      </w:r>
      <w:r w:rsidRPr="0050116D">
        <w:rPr>
          <w:rFonts w:ascii="Times New Roman" w:hAnsi="Times New Roman" w:cs="Times New Roman"/>
          <w:sz w:val="24"/>
          <w:szCs w:val="24"/>
          <w:shd w:val="clear" w:color="auto" w:fill="FFFFFF"/>
        </w:rPr>
        <w:t xml:space="preserve">Invasion potential and biology of </w:t>
      </w:r>
      <w:proofErr w:type="spellStart"/>
      <w:r w:rsidRPr="0050116D">
        <w:rPr>
          <w:rFonts w:ascii="Times New Roman" w:hAnsi="Times New Roman" w:cs="Times New Roman"/>
          <w:sz w:val="24"/>
          <w:szCs w:val="24"/>
          <w:shd w:val="clear" w:color="auto" w:fill="FFFFFF"/>
        </w:rPr>
        <w:t>Cyprinus</w:t>
      </w:r>
      <w:proofErr w:type="spellEnd"/>
      <w:r w:rsidRPr="0050116D">
        <w:rPr>
          <w:rFonts w:ascii="Times New Roman" w:hAnsi="Times New Roman" w:cs="Times New Roman"/>
          <w:sz w:val="24"/>
          <w:szCs w:val="24"/>
          <w:shd w:val="clear" w:color="auto" w:fill="FFFFFF"/>
        </w:rPr>
        <w:t xml:space="preserve"> </w:t>
      </w:r>
      <w:proofErr w:type="spellStart"/>
      <w:r w:rsidRPr="0050116D">
        <w:rPr>
          <w:rFonts w:ascii="Times New Roman" w:hAnsi="Times New Roman" w:cs="Times New Roman"/>
          <w:sz w:val="24"/>
          <w:szCs w:val="24"/>
          <w:shd w:val="clear" w:color="auto" w:fill="FFFFFF"/>
        </w:rPr>
        <w:t>carpio</w:t>
      </w:r>
      <w:proofErr w:type="spellEnd"/>
      <w:r w:rsidRPr="0050116D">
        <w:rPr>
          <w:rFonts w:ascii="Times New Roman" w:hAnsi="Times New Roman" w:cs="Times New Roman"/>
          <w:sz w:val="24"/>
          <w:szCs w:val="24"/>
          <w:shd w:val="clear" w:color="auto" w:fill="FFFFFF"/>
        </w:rPr>
        <w:t xml:space="preserve"> (Common carp) LAP LAMBERT Academic Publishing GmbH &amp; Co. KG, </w:t>
      </w:r>
      <w:proofErr w:type="spellStart"/>
      <w:r w:rsidRPr="0050116D">
        <w:rPr>
          <w:rFonts w:ascii="Times New Roman" w:hAnsi="Times New Roman" w:cs="Times New Roman"/>
          <w:sz w:val="24"/>
          <w:szCs w:val="24"/>
          <w:shd w:val="clear" w:color="auto" w:fill="FFFFFF"/>
        </w:rPr>
        <w:t>Dudweiler</w:t>
      </w:r>
      <w:proofErr w:type="spellEnd"/>
      <w:r w:rsidRPr="0050116D">
        <w:rPr>
          <w:rFonts w:ascii="Times New Roman" w:hAnsi="Times New Roman" w:cs="Times New Roman"/>
          <w:sz w:val="24"/>
          <w:szCs w:val="24"/>
          <w:shd w:val="clear" w:color="auto" w:fill="FFFFFF"/>
        </w:rPr>
        <w:t xml:space="preserve"> </w:t>
      </w:r>
      <w:proofErr w:type="spellStart"/>
      <w:r w:rsidRPr="0050116D">
        <w:rPr>
          <w:rFonts w:ascii="Times New Roman" w:hAnsi="Times New Roman" w:cs="Times New Roman"/>
          <w:sz w:val="24"/>
          <w:szCs w:val="24"/>
          <w:shd w:val="clear" w:color="auto" w:fill="FFFFFF"/>
        </w:rPr>
        <w:t>Landstr</w:t>
      </w:r>
      <w:proofErr w:type="spellEnd"/>
      <w:r w:rsidRPr="0050116D">
        <w:rPr>
          <w:rFonts w:ascii="Times New Roman" w:hAnsi="Times New Roman" w:cs="Times New Roman"/>
          <w:sz w:val="24"/>
          <w:szCs w:val="24"/>
          <w:shd w:val="clear" w:color="auto" w:fill="FFFFFF"/>
        </w:rPr>
        <w:t xml:space="preserve">. </w:t>
      </w:r>
      <w:r w:rsidRPr="0050116D">
        <w:rPr>
          <w:rFonts w:ascii="Times New Roman" w:hAnsi="Times New Roman" w:cs="Times New Roman"/>
          <w:bCs/>
          <w:sz w:val="24"/>
          <w:szCs w:val="24"/>
          <w:shd w:val="clear" w:color="auto" w:fill="FFFFFF"/>
        </w:rPr>
        <w:t>2015.</w:t>
      </w:r>
      <w:r w:rsidRPr="0050116D">
        <w:rPr>
          <w:rFonts w:ascii="Times New Roman" w:hAnsi="Times New Roman" w:cs="Times New Roman"/>
          <w:sz w:val="24"/>
          <w:szCs w:val="24"/>
          <w:shd w:val="clear" w:color="auto" w:fill="FFFFFF"/>
        </w:rPr>
        <w:t>99, 66123 Saarbrucken.</w:t>
      </w:r>
    </w:p>
    <w:p w14:paraId="011425B2"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 xml:space="preserve">Singh, A.K., Kumar, D., Srivastava, S.C., Ansari, </w:t>
      </w:r>
      <w:r>
        <w:rPr>
          <w:rFonts w:ascii="Times New Roman" w:hAnsi="Times New Roman" w:cs="Times New Roman"/>
          <w:bCs/>
          <w:sz w:val="24"/>
          <w:szCs w:val="24"/>
          <w:shd w:val="clear" w:color="auto" w:fill="FFFFFF"/>
        </w:rPr>
        <w:t>A., Jena, J.K. and Sarkar, U.K.</w:t>
      </w:r>
      <w:r w:rsidRPr="0050116D">
        <w:rPr>
          <w:rFonts w:ascii="Times New Roman" w:hAnsi="Times New Roman" w:cs="Times New Roman"/>
          <w:bCs/>
          <w:sz w:val="24"/>
          <w:szCs w:val="24"/>
          <w:shd w:val="clear" w:color="auto" w:fill="FFFFFF"/>
        </w:rPr>
        <w:t xml:space="preserve"> </w:t>
      </w:r>
      <w:r w:rsidRPr="0050116D">
        <w:rPr>
          <w:rFonts w:ascii="Times New Roman" w:hAnsi="Times New Roman" w:cs="Times New Roman"/>
          <w:sz w:val="24"/>
          <w:szCs w:val="24"/>
          <w:shd w:val="clear" w:color="auto" w:fill="FFFFFF"/>
        </w:rPr>
        <w:t>Invasion and impacts of alien fish species in the Ganga River, India. Aquati</w:t>
      </w:r>
      <w:r>
        <w:rPr>
          <w:rFonts w:ascii="Times New Roman" w:hAnsi="Times New Roman" w:cs="Times New Roman"/>
          <w:sz w:val="24"/>
          <w:szCs w:val="24"/>
          <w:shd w:val="clear" w:color="auto" w:fill="FFFFFF"/>
        </w:rPr>
        <w:t>c Ecosystem Health &amp; Management.</w:t>
      </w:r>
      <w:r w:rsidRPr="0050116D">
        <w:rPr>
          <w:rFonts w:ascii="Times New Roman" w:hAnsi="Times New Roman" w:cs="Times New Roman"/>
          <w:bCs/>
          <w:sz w:val="24"/>
          <w:szCs w:val="24"/>
          <w:shd w:val="clear" w:color="auto" w:fill="FFFFFF"/>
        </w:rPr>
        <w:t xml:space="preserve"> 2013.</w:t>
      </w:r>
      <w:r w:rsidRPr="0050116D">
        <w:rPr>
          <w:rFonts w:ascii="Times New Roman" w:hAnsi="Times New Roman" w:cs="Times New Roman"/>
          <w:sz w:val="24"/>
          <w:szCs w:val="24"/>
          <w:shd w:val="clear" w:color="auto" w:fill="FFFFFF"/>
        </w:rPr>
        <w:t xml:space="preserve"> 16(4), pp.408-414.</w:t>
      </w:r>
    </w:p>
    <w:p w14:paraId="7CF6C3F3"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Johal, M.S., and Rawal, Y. K.</w:t>
      </w:r>
      <w:r w:rsidRPr="0050116D">
        <w:rPr>
          <w:rFonts w:ascii="Times New Roman" w:hAnsi="Times New Roman" w:cs="Times New Roman"/>
          <w:bCs/>
          <w:sz w:val="24"/>
          <w:szCs w:val="24"/>
          <w:shd w:val="clear" w:color="auto" w:fill="FFFFFF"/>
        </w:rPr>
        <w:t xml:space="preserve"> </w:t>
      </w:r>
      <w:r w:rsidRPr="0050116D">
        <w:rPr>
          <w:rFonts w:ascii="Times New Roman" w:hAnsi="Times New Roman" w:cs="Times New Roman"/>
          <w:sz w:val="24"/>
          <w:szCs w:val="24"/>
          <w:shd w:val="clear" w:color="auto" w:fill="FFFFFF"/>
        </w:rPr>
        <w:t>Key to the management of the western Himalayan Hill streams in relation to fish species richness and diversity. Hydrobiologia.</w:t>
      </w:r>
      <w:r w:rsidRPr="0050116D">
        <w:rPr>
          <w:rFonts w:ascii="Times New Roman" w:hAnsi="Times New Roman" w:cs="Times New Roman"/>
          <w:bCs/>
          <w:sz w:val="24"/>
          <w:szCs w:val="24"/>
          <w:shd w:val="clear" w:color="auto" w:fill="FFFFFF"/>
        </w:rPr>
        <w:t xml:space="preserve"> 2005.</w:t>
      </w:r>
      <w:r w:rsidRPr="0050116D">
        <w:rPr>
          <w:rFonts w:ascii="Times New Roman" w:hAnsi="Times New Roman" w:cs="Times New Roman"/>
          <w:sz w:val="24"/>
          <w:szCs w:val="24"/>
          <w:shd w:val="clear" w:color="auto" w:fill="FFFFFF"/>
        </w:rPr>
        <w:t xml:space="preserve"> 532: 225-232.</w:t>
      </w:r>
    </w:p>
    <w:p w14:paraId="21C83A84"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Jha, P., Mandal, A., Barat, S.</w:t>
      </w:r>
      <w:r w:rsidRPr="0050116D">
        <w:rPr>
          <w:rFonts w:ascii="Times New Roman" w:hAnsi="Times New Roman" w:cs="Times New Roman"/>
          <w:bCs/>
          <w:sz w:val="24"/>
          <w:szCs w:val="24"/>
          <w:shd w:val="clear" w:color="auto" w:fill="FFFFFF"/>
        </w:rPr>
        <w:t xml:space="preserve"> </w:t>
      </w:r>
      <w:proofErr w:type="spellStart"/>
      <w:r w:rsidRPr="0050116D">
        <w:rPr>
          <w:rFonts w:ascii="Times New Roman" w:hAnsi="Times New Roman" w:cs="Times New Roman"/>
          <w:sz w:val="24"/>
          <w:szCs w:val="24"/>
          <w:shd w:val="clear" w:color="auto" w:fill="FFFFFF"/>
        </w:rPr>
        <w:t>Mahananda</w:t>
      </w:r>
      <w:proofErr w:type="spellEnd"/>
      <w:r w:rsidRPr="0050116D">
        <w:rPr>
          <w:rFonts w:ascii="Times New Roman" w:hAnsi="Times New Roman" w:cs="Times New Roman"/>
          <w:sz w:val="24"/>
          <w:szCs w:val="24"/>
          <w:shd w:val="clear" w:color="auto" w:fill="FFFFFF"/>
        </w:rPr>
        <w:t xml:space="preserve"> </w:t>
      </w:r>
      <w:proofErr w:type="spellStart"/>
      <w:r w:rsidRPr="0050116D">
        <w:rPr>
          <w:rFonts w:ascii="Times New Roman" w:hAnsi="Times New Roman" w:cs="Times New Roman"/>
          <w:sz w:val="24"/>
          <w:szCs w:val="24"/>
          <w:shd w:val="clear" w:color="auto" w:fill="FFFFFF"/>
        </w:rPr>
        <w:t>Reservior</w:t>
      </w:r>
      <w:proofErr w:type="spellEnd"/>
      <w:r w:rsidRPr="0050116D">
        <w:rPr>
          <w:rFonts w:ascii="Times New Roman" w:hAnsi="Times New Roman" w:cs="Times New Roman"/>
          <w:sz w:val="24"/>
          <w:szCs w:val="24"/>
          <w:shd w:val="clear" w:color="auto" w:fill="FFFFFF"/>
        </w:rPr>
        <w:t xml:space="preserve">, W.B.: Its </w:t>
      </w:r>
      <w:proofErr w:type="spellStart"/>
      <w:r w:rsidRPr="0050116D">
        <w:rPr>
          <w:rFonts w:ascii="Times New Roman" w:hAnsi="Times New Roman" w:cs="Times New Roman"/>
          <w:sz w:val="24"/>
          <w:szCs w:val="24"/>
          <w:shd w:val="clear" w:color="auto" w:fill="FFFFFF"/>
        </w:rPr>
        <w:t>Ichthyofauna</w:t>
      </w:r>
      <w:proofErr w:type="spellEnd"/>
      <w:r w:rsidRPr="0050116D">
        <w:rPr>
          <w:rFonts w:ascii="Times New Roman" w:hAnsi="Times New Roman" w:cs="Times New Roman"/>
          <w:sz w:val="24"/>
          <w:szCs w:val="24"/>
          <w:shd w:val="clear" w:color="auto" w:fill="FFFFFF"/>
        </w:rPr>
        <w:t>, Fishery and Socioeconomic Profile of Fish Prod</w:t>
      </w:r>
      <w:r>
        <w:rPr>
          <w:rFonts w:ascii="Times New Roman" w:hAnsi="Times New Roman" w:cs="Times New Roman"/>
          <w:sz w:val="24"/>
          <w:szCs w:val="24"/>
          <w:shd w:val="clear" w:color="auto" w:fill="FFFFFF"/>
        </w:rPr>
        <w:t>uction. Fishing Chimes.</w:t>
      </w:r>
      <w:r w:rsidRPr="0050116D">
        <w:rPr>
          <w:rFonts w:ascii="Times New Roman" w:hAnsi="Times New Roman" w:cs="Times New Roman"/>
          <w:bCs/>
          <w:sz w:val="24"/>
          <w:szCs w:val="24"/>
          <w:shd w:val="clear" w:color="auto" w:fill="FFFFFF"/>
        </w:rPr>
        <w:t xml:space="preserve"> 2004.</w:t>
      </w:r>
      <w:r w:rsidRPr="0050116D">
        <w:rPr>
          <w:rFonts w:ascii="Times New Roman" w:hAnsi="Times New Roman" w:cs="Times New Roman"/>
          <w:sz w:val="24"/>
          <w:szCs w:val="24"/>
          <w:shd w:val="clear" w:color="auto" w:fill="FFFFFF"/>
        </w:rPr>
        <w:t xml:space="preserve"> 24 (6): 14-17.</w:t>
      </w:r>
    </w:p>
    <w:p w14:paraId="197994ED" w14:textId="77777777" w:rsidR="002B7590" w:rsidRPr="0050116D"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sz w:val="24"/>
          <w:szCs w:val="24"/>
          <w:shd w:val="clear" w:color="auto" w:fill="FFFFFF"/>
        </w:rPr>
        <w:t xml:space="preserve">Barat, S., Jha, </w:t>
      </w:r>
      <w:r>
        <w:rPr>
          <w:rFonts w:ascii="Times New Roman" w:hAnsi="Times New Roman" w:cs="Times New Roman"/>
          <w:sz w:val="24"/>
          <w:szCs w:val="24"/>
          <w:shd w:val="clear" w:color="auto" w:fill="FFFFFF"/>
        </w:rPr>
        <w:t>P. and Lepcha, R.F.</w:t>
      </w:r>
      <w:r w:rsidRPr="0050116D">
        <w:rPr>
          <w:rFonts w:ascii="Times New Roman" w:hAnsi="Times New Roman" w:cs="Times New Roman"/>
          <w:sz w:val="24"/>
          <w:szCs w:val="24"/>
          <w:shd w:val="clear" w:color="auto" w:fill="FFFFFF"/>
        </w:rPr>
        <w:t xml:space="preserve"> Bionomics and cultural prospects of </w:t>
      </w:r>
      <w:proofErr w:type="spellStart"/>
      <w:r w:rsidRPr="0050116D">
        <w:rPr>
          <w:rFonts w:ascii="Times New Roman" w:hAnsi="Times New Roman" w:cs="Times New Roman"/>
          <w:sz w:val="24"/>
          <w:szCs w:val="24"/>
          <w:shd w:val="clear" w:color="auto" w:fill="FFFFFF"/>
        </w:rPr>
        <w:t>Katli</w:t>
      </w:r>
      <w:proofErr w:type="spellEnd"/>
      <w:r w:rsidRPr="0050116D">
        <w:rPr>
          <w:rFonts w:ascii="Times New Roman" w:hAnsi="Times New Roman" w:cs="Times New Roman"/>
          <w:sz w:val="24"/>
          <w:szCs w:val="24"/>
          <w:shd w:val="clear" w:color="auto" w:fill="FFFFFF"/>
        </w:rPr>
        <w:t xml:space="preserve">, </w:t>
      </w:r>
      <w:proofErr w:type="spellStart"/>
      <w:r w:rsidRPr="0050116D">
        <w:rPr>
          <w:rFonts w:ascii="Times New Roman" w:hAnsi="Times New Roman" w:cs="Times New Roman"/>
          <w:sz w:val="24"/>
          <w:szCs w:val="24"/>
          <w:shd w:val="clear" w:color="auto" w:fill="FFFFFF"/>
        </w:rPr>
        <w:t>Neolissocheilus</w:t>
      </w:r>
      <w:proofErr w:type="spellEnd"/>
      <w:r w:rsidRPr="0050116D">
        <w:rPr>
          <w:rFonts w:ascii="Times New Roman" w:hAnsi="Times New Roman" w:cs="Times New Roman"/>
          <w:sz w:val="24"/>
          <w:szCs w:val="24"/>
          <w:shd w:val="clear" w:color="auto" w:fill="FFFFFF"/>
        </w:rPr>
        <w:t xml:space="preserve"> </w:t>
      </w:r>
      <w:proofErr w:type="spellStart"/>
      <w:r w:rsidRPr="0050116D">
        <w:rPr>
          <w:rFonts w:ascii="Times New Roman" w:hAnsi="Times New Roman" w:cs="Times New Roman"/>
          <w:sz w:val="24"/>
          <w:szCs w:val="24"/>
          <w:shd w:val="clear" w:color="auto" w:fill="FFFFFF"/>
        </w:rPr>
        <w:t>hexagonolepis</w:t>
      </w:r>
      <w:proofErr w:type="spellEnd"/>
      <w:r w:rsidRPr="0050116D">
        <w:rPr>
          <w:rFonts w:ascii="Times New Roman" w:hAnsi="Times New Roman" w:cs="Times New Roman"/>
          <w:sz w:val="24"/>
          <w:szCs w:val="24"/>
          <w:shd w:val="clear" w:color="auto" w:fill="FFFFFF"/>
        </w:rPr>
        <w:t xml:space="preserve"> (McClelland) in Darjeeling district of West Bengal. Coldwater fisheries research and development in north-east region of India (Eds.: B. Tyagi, Shyam Sunder and M. Mohun). NRCCWF, </w:t>
      </w:r>
      <w:proofErr w:type="spellStart"/>
      <w:r w:rsidRPr="0050116D">
        <w:rPr>
          <w:rFonts w:ascii="Times New Roman" w:hAnsi="Times New Roman" w:cs="Times New Roman"/>
          <w:sz w:val="24"/>
          <w:szCs w:val="24"/>
          <w:shd w:val="clear" w:color="auto" w:fill="FFFFFF"/>
        </w:rPr>
        <w:t>Bhimt</w:t>
      </w:r>
      <w:r>
        <w:rPr>
          <w:rFonts w:ascii="Times New Roman" w:hAnsi="Times New Roman" w:cs="Times New Roman"/>
          <w:sz w:val="24"/>
          <w:szCs w:val="24"/>
          <w:shd w:val="clear" w:color="auto" w:fill="FFFFFF"/>
        </w:rPr>
        <w:t>al</w:t>
      </w:r>
      <w:proofErr w:type="spellEnd"/>
      <w:r>
        <w:rPr>
          <w:rFonts w:ascii="Times New Roman" w:hAnsi="Times New Roman" w:cs="Times New Roman"/>
          <w:sz w:val="24"/>
          <w:szCs w:val="24"/>
          <w:shd w:val="clear" w:color="auto" w:fill="FFFFFF"/>
        </w:rPr>
        <w:t xml:space="preserve">. Vikrant Computers, </w:t>
      </w:r>
      <w:proofErr w:type="spellStart"/>
      <w:r>
        <w:rPr>
          <w:rFonts w:ascii="Times New Roman" w:hAnsi="Times New Roman" w:cs="Times New Roman"/>
          <w:sz w:val="24"/>
          <w:szCs w:val="24"/>
          <w:shd w:val="clear" w:color="auto" w:fill="FFFFFF"/>
        </w:rPr>
        <w:t>Haldwani</w:t>
      </w:r>
      <w:proofErr w:type="spellEnd"/>
      <w:r>
        <w:rPr>
          <w:rFonts w:ascii="Times New Roman" w:hAnsi="Times New Roman" w:cs="Times New Roman"/>
          <w:sz w:val="24"/>
          <w:szCs w:val="24"/>
          <w:shd w:val="clear" w:color="auto" w:fill="FFFFFF"/>
        </w:rPr>
        <w:t>.</w:t>
      </w:r>
      <w:r w:rsidRPr="0050116D">
        <w:rPr>
          <w:rFonts w:ascii="Times New Roman" w:hAnsi="Times New Roman" w:cs="Times New Roman"/>
          <w:sz w:val="24"/>
          <w:szCs w:val="24"/>
          <w:shd w:val="clear" w:color="auto" w:fill="FFFFFF"/>
        </w:rPr>
        <w:t xml:space="preserve"> 2005. pp.66-69.</w:t>
      </w:r>
    </w:p>
    <w:p w14:paraId="6852F9B3" w14:textId="7F38B9E5" w:rsidR="002B7590" w:rsidRDefault="002B7590" w:rsidP="002B7590">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50116D">
        <w:rPr>
          <w:rFonts w:ascii="Times New Roman" w:hAnsi="Times New Roman" w:cs="Times New Roman"/>
          <w:bCs/>
          <w:sz w:val="24"/>
          <w:szCs w:val="24"/>
          <w:shd w:val="clear" w:color="auto" w:fill="FFFFFF"/>
        </w:rPr>
        <w:t>Joshi, K.D., Jha, D.N., Alam, M.A., Das, S.C.S.,</w:t>
      </w:r>
      <w:r>
        <w:rPr>
          <w:rFonts w:ascii="Times New Roman" w:hAnsi="Times New Roman" w:cs="Times New Roman"/>
          <w:bCs/>
          <w:sz w:val="24"/>
          <w:szCs w:val="24"/>
          <w:shd w:val="clear" w:color="auto" w:fill="FFFFFF"/>
        </w:rPr>
        <w:t xml:space="preserve"> Srivastava, S.K. and Kumar, V.</w:t>
      </w:r>
      <w:r w:rsidRPr="0050116D">
        <w:rPr>
          <w:rFonts w:ascii="Times New Roman" w:hAnsi="Times New Roman" w:cs="Times New Roman"/>
          <w:bCs/>
          <w:sz w:val="24"/>
          <w:szCs w:val="24"/>
          <w:shd w:val="clear" w:color="auto" w:fill="FFFFFF"/>
        </w:rPr>
        <w:t xml:space="preserve"> </w:t>
      </w:r>
      <w:r w:rsidRPr="0050116D">
        <w:rPr>
          <w:rFonts w:ascii="Times New Roman" w:hAnsi="Times New Roman" w:cs="Times New Roman"/>
          <w:sz w:val="24"/>
          <w:szCs w:val="24"/>
          <w:shd w:val="clear" w:color="auto" w:fill="FFFFFF"/>
        </w:rPr>
        <w:t>Massive Invasion of resilient exotic fishes in the river Ganga:</w:t>
      </w:r>
      <w:r w:rsidRPr="0050116D">
        <w:rPr>
          <w:rFonts w:ascii="Times New Roman" w:hAnsi="Times New Roman" w:cs="Times New Roman"/>
          <w:bCs/>
          <w:sz w:val="24"/>
          <w:szCs w:val="24"/>
          <w:shd w:val="clear" w:color="auto" w:fill="FFFFFF"/>
        </w:rPr>
        <w:t xml:space="preserve"> 2014.</w:t>
      </w:r>
      <w:r w:rsidRPr="0050116D">
        <w:rPr>
          <w:rFonts w:ascii="Times New Roman" w:hAnsi="Times New Roman" w:cs="Times New Roman"/>
          <w:sz w:val="24"/>
          <w:szCs w:val="24"/>
          <w:shd w:val="clear" w:color="auto" w:fill="FFFFFF"/>
        </w:rPr>
        <w:t xml:space="preserve"> A case study at Allahabad Stretch.</w:t>
      </w:r>
    </w:p>
    <w:p w14:paraId="3E408379" w14:textId="3528795F" w:rsidR="008657CA" w:rsidRPr="0050116D" w:rsidRDefault="008657CA" w:rsidP="008657CA">
      <w:pPr>
        <w:pStyle w:val="ListParagraph"/>
        <w:numPr>
          <w:ilvl w:val="0"/>
          <w:numId w:val="11"/>
        </w:numPr>
        <w:spacing w:before="240" w:after="0" w:line="360" w:lineRule="auto"/>
        <w:jc w:val="both"/>
        <w:rPr>
          <w:rFonts w:ascii="Times New Roman" w:hAnsi="Times New Roman" w:cs="Times New Roman"/>
          <w:sz w:val="24"/>
          <w:szCs w:val="24"/>
          <w:shd w:val="clear" w:color="auto" w:fill="FFFFFF"/>
        </w:rPr>
      </w:pPr>
      <w:r w:rsidRPr="008657CA">
        <w:rPr>
          <w:rFonts w:ascii="Times New Roman" w:hAnsi="Times New Roman" w:cs="Times New Roman"/>
          <w:sz w:val="24"/>
          <w:szCs w:val="24"/>
          <w:shd w:val="clear" w:color="auto" w:fill="FFFFFF"/>
        </w:rPr>
        <w:t xml:space="preserve">Kumar S, </w:t>
      </w:r>
      <w:proofErr w:type="spellStart"/>
      <w:r w:rsidRPr="008657CA">
        <w:rPr>
          <w:rFonts w:ascii="Times New Roman" w:hAnsi="Times New Roman" w:cs="Times New Roman"/>
          <w:sz w:val="24"/>
          <w:szCs w:val="24"/>
          <w:shd w:val="clear" w:color="auto" w:fill="FFFFFF"/>
        </w:rPr>
        <w:t>Saxena</w:t>
      </w:r>
      <w:proofErr w:type="spellEnd"/>
      <w:r w:rsidRPr="008657CA">
        <w:rPr>
          <w:rFonts w:ascii="Times New Roman" w:hAnsi="Times New Roman" w:cs="Times New Roman"/>
          <w:sz w:val="24"/>
          <w:szCs w:val="24"/>
          <w:shd w:val="clear" w:color="auto" w:fill="FFFFFF"/>
        </w:rPr>
        <w:t xml:space="preserve"> A. Fish Composition at Three Different Sites in Relation to </w:t>
      </w:r>
      <w:proofErr w:type="spellStart"/>
      <w:r w:rsidRPr="008657CA">
        <w:rPr>
          <w:rFonts w:ascii="Times New Roman" w:hAnsi="Times New Roman" w:cs="Times New Roman"/>
          <w:sz w:val="24"/>
          <w:szCs w:val="24"/>
          <w:shd w:val="clear" w:color="auto" w:fill="FFFFFF"/>
        </w:rPr>
        <w:t>Physico</w:t>
      </w:r>
      <w:proofErr w:type="spellEnd"/>
      <w:r w:rsidRPr="008657CA">
        <w:rPr>
          <w:rFonts w:ascii="Times New Roman" w:hAnsi="Times New Roman" w:cs="Times New Roman"/>
          <w:sz w:val="24"/>
          <w:szCs w:val="24"/>
          <w:shd w:val="clear" w:color="auto" w:fill="FFFFFF"/>
        </w:rPr>
        <w:t xml:space="preserve">-chemical Characteristic of Yamuna River, India. Int. J. </w:t>
      </w:r>
      <w:proofErr w:type="spellStart"/>
      <w:r w:rsidRPr="008657CA">
        <w:rPr>
          <w:rFonts w:ascii="Times New Roman" w:hAnsi="Times New Roman" w:cs="Times New Roman"/>
          <w:sz w:val="24"/>
          <w:szCs w:val="24"/>
          <w:shd w:val="clear" w:color="auto" w:fill="FFFFFF"/>
        </w:rPr>
        <w:t>Curr</w:t>
      </w:r>
      <w:proofErr w:type="spellEnd"/>
      <w:r w:rsidRPr="008657CA">
        <w:rPr>
          <w:rFonts w:ascii="Times New Roman" w:hAnsi="Times New Roman" w:cs="Times New Roman"/>
          <w:sz w:val="24"/>
          <w:szCs w:val="24"/>
          <w:shd w:val="clear" w:color="auto" w:fill="FFFFFF"/>
        </w:rPr>
        <w:t xml:space="preserve">. </w:t>
      </w:r>
      <w:proofErr w:type="spellStart"/>
      <w:r w:rsidRPr="008657CA">
        <w:rPr>
          <w:rFonts w:ascii="Times New Roman" w:hAnsi="Times New Roman" w:cs="Times New Roman"/>
          <w:sz w:val="24"/>
          <w:szCs w:val="24"/>
          <w:shd w:val="clear" w:color="auto" w:fill="FFFFFF"/>
        </w:rPr>
        <w:t>Microbiol</w:t>
      </w:r>
      <w:proofErr w:type="spellEnd"/>
      <w:r w:rsidRPr="008657CA">
        <w:rPr>
          <w:rFonts w:ascii="Times New Roman" w:hAnsi="Times New Roman" w:cs="Times New Roman"/>
          <w:sz w:val="24"/>
          <w:szCs w:val="24"/>
          <w:shd w:val="clear" w:color="auto" w:fill="FFFFFF"/>
        </w:rPr>
        <w:t>. App. Sci. 2021</w:t>
      </w:r>
      <w:proofErr w:type="gramStart"/>
      <w:r w:rsidRPr="008657CA">
        <w:rPr>
          <w:rFonts w:ascii="Times New Roman" w:hAnsi="Times New Roman" w:cs="Times New Roman"/>
          <w:sz w:val="24"/>
          <w:szCs w:val="24"/>
          <w:shd w:val="clear" w:color="auto" w:fill="FFFFFF"/>
        </w:rPr>
        <w:t>;10</w:t>
      </w:r>
      <w:proofErr w:type="gramEnd"/>
      <w:r w:rsidRPr="008657CA">
        <w:rPr>
          <w:rFonts w:ascii="Times New Roman" w:hAnsi="Times New Roman" w:cs="Times New Roman"/>
          <w:sz w:val="24"/>
          <w:szCs w:val="24"/>
          <w:shd w:val="clear" w:color="auto" w:fill="FFFFFF"/>
        </w:rPr>
        <w:t>(01):2203-16.</w:t>
      </w:r>
    </w:p>
    <w:p w14:paraId="52422B4E" w14:textId="77777777" w:rsidR="002B7590" w:rsidRPr="0050116D" w:rsidRDefault="002B7590" w:rsidP="002B7590"/>
    <w:p w14:paraId="61A4A431" w14:textId="77777777" w:rsidR="00F6179F" w:rsidRPr="00F6179F" w:rsidRDefault="00F6179F" w:rsidP="00F6179F">
      <w:pPr>
        <w:rPr>
          <w:rFonts w:ascii="Times New Roman" w:hAnsi="Times New Roman" w:cs="Times New Roman"/>
          <w:b/>
          <w:sz w:val="24"/>
          <w:szCs w:val="24"/>
        </w:rPr>
      </w:pPr>
    </w:p>
    <w:sectPr w:rsidR="00F6179F" w:rsidRPr="00F6179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BC07B" w14:textId="77777777" w:rsidR="00C94825" w:rsidRDefault="00C94825" w:rsidP="00164D97">
      <w:pPr>
        <w:spacing w:after="0" w:line="240" w:lineRule="auto"/>
      </w:pPr>
      <w:r>
        <w:separator/>
      </w:r>
    </w:p>
  </w:endnote>
  <w:endnote w:type="continuationSeparator" w:id="0">
    <w:p w14:paraId="62E4F2BB" w14:textId="77777777" w:rsidR="00C94825" w:rsidRDefault="00C94825" w:rsidP="0016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FAC63" w14:textId="77777777" w:rsidR="00164D97" w:rsidRDefault="00164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94C9D" w14:textId="77777777" w:rsidR="00164D97" w:rsidRDefault="00164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4D1A" w14:textId="77777777" w:rsidR="00164D97" w:rsidRDefault="00164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C3EB8" w14:textId="77777777" w:rsidR="00C94825" w:rsidRDefault="00C94825" w:rsidP="00164D97">
      <w:pPr>
        <w:spacing w:after="0" w:line="240" w:lineRule="auto"/>
      </w:pPr>
      <w:r>
        <w:separator/>
      </w:r>
    </w:p>
  </w:footnote>
  <w:footnote w:type="continuationSeparator" w:id="0">
    <w:p w14:paraId="2A84ACC5" w14:textId="77777777" w:rsidR="00C94825" w:rsidRDefault="00C94825" w:rsidP="00164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A721D" w14:textId="77994FC4" w:rsidR="00164D97" w:rsidRDefault="008657CA">
    <w:pPr>
      <w:pStyle w:val="Header"/>
    </w:pPr>
    <w:r>
      <w:rPr>
        <w:noProof/>
      </w:rPr>
      <w:pict w14:anchorId="6398C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88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EBC" w14:textId="14E5905A" w:rsidR="00164D97" w:rsidRDefault="008657CA">
    <w:pPr>
      <w:pStyle w:val="Header"/>
    </w:pPr>
    <w:r>
      <w:rPr>
        <w:noProof/>
      </w:rPr>
      <w:pict w14:anchorId="1E21E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88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C15C" w14:textId="5957C077" w:rsidR="00164D97" w:rsidRDefault="008657CA">
    <w:pPr>
      <w:pStyle w:val="Header"/>
    </w:pPr>
    <w:r>
      <w:rPr>
        <w:noProof/>
      </w:rPr>
      <w:pict w14:anchorId="38C42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88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409"/>
    <w:multiLevelType w:val="multilevel"/>
    <w:tmpl w:val="3AF08862"/>
    <w:lvl w:ilvl="0">
      <w:start w:val="3"/>
      <w:numFmt w:val="decimal"/>
      <w:lvlText w:val="%1"/>
      <w:lvlJc w:val="left"/>
      <w:pPr>
        <w:ind w:left="480" w:hanging="480"/>
      </w:pPr>
      <w:rPr>
        <w:rFonts w:eastAsiaTheme="minorHAnsi" w:hint="default"/>
      </w:rPr>
    </w:lvl>
    <w:lvl w:ilvl="1">
      <w:start w:val="5"/>
      <w:numFmt w:val="decimal"/>
      <w:lvlText w:val="%1.%2"/>
      <w:lvlJc w:val="left"/>
      <w:pPr>
        <w:ind w:left="480" w:hanging="480"/>
      </w:pPr>
      <w:rPr>
        <w:rFonts w:eastAsiaTheme="minorHAnsi" w:hint="default"/>
      </w:rPr>
    </w:lvl>
    <w:lvl w:ilvl="2">
      <w:start w:val="8"/>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1F593B"/>
    <w:multiLevelType w:val="hybridMultilevel"/>
    <w:tmpl w:val="C92651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1B034A"/>
    <w:multiLevelType w:val="hybridMultilevel"/>
    <w:tmpl w:val="AC26B46E"/>
    <w:lvl w:ilvl="0" w:tplc="2DC0716E">
      <w:start w:val="1"/>
      <w:numFmt w:val="bullet"/>
      <w:lvlText w:val=""/>
      <w:lvlJc w:val="left"/>
      <w:pPr>
        <w:ind w:left="720" w:hanging="360"/>
      </w:pPr>
      <w:rPr>
        <w:rFonts w:ascii="Symbol" w:hAnsi="Symbol" w:hint="default"/>
      </w:rPr>
    </w:lvl>
    <w:lvl w:ilvl="1" w:tplc="2146F0C8" w:tentative="1">
      <w:start w:val="1"/>
      <w:numFmt w:val="bullet"/>
      <w:lvlText w:val="o"/>
      <w:lvlJc w:val="left"/>
      <w:pPr>
        <w:ind w:left="1440" w:hanging="360"/>
      </w:pPr>
      <w:rPr>
        <w:rFonts w:ascii="Courier New" w:hAnsi="Courier New" w:cs="Courier New" w:hint="default"/>
      </w:rPr>
    </w:lvl>
    <w:lvl w:ilvl="2" w:tplc="F2D6AA60" w:tentative="1">
      <w:start w:val="1"/>
      <w:numFmt w:val="bullet"/>
      <w:lvlText w:val=""/>
      <w:lvlJc w:val="left"/>
      <w:pPr>
        <w:ind w:left="2160" w:hanging="360"/>
      </w:pPr>
      <w:rPr>
        <w:rFonts w:ascii="Wingdings" w:hAnsi="Wingdings" w:hint="default"/>
      </w:rPr>
    </w:lvl>
    <w:lvl w:ilvl="3" w:tplc="C556FC06" w:tentative="1">
      <w:start w:val="1"/>
      <w:numFmt w:val="bullet"/>
      <w:lvlText w:val=""/>
      <w:lvlJc w:val="left"/>
      <w:pPr>
        <w:ind w:left="2880" w:hanging="360"/>
      </w:pPr>
      <w:rPr>
        <w:rFonts w:ascii="Symbol" w:hAnsi="Symbol" w:hint="default"/>
      </w:rPr>
    </w:lvl>
    <w:lvl w:ilvl="4" w:tplc="FAC26F12" w:tentative="1">
      <w:start w:val="1"/>
      <w:numFmt w:val="bullet"/>
      <w:lvlText w:val="o"/>
      <w:lvlJc w:val="left"/>
      <w:pPr>
        <w:ind w:left="3600" w:hanging="360"/>
      </w:pPr>
      <w:rPr>
        <w:rFonts w:ascii="Courier New" w:hAnsi="Courier New" w:cs="Courier New" w:hint="default"/>
      </w:rPr>
    </w:lvl>
    <w:lvl w:ilvl="5" w:tplc="92509EE6" w:tentative="1">
      <w:start w:val="1"/>
      <w:numFmt w:val="bullet"/>
      <w:lvlText w:val=""/>
      <w:lvlJc w:val="left"/>
      <w:pPr>
        <w:ind w:left="4320" w:hanging="360"/>
      </w:pPr>
      <w:rPr>
        <w:rFonts w:ascii="Wingdings" w:hAnsi="Wingdings" w:hint="default"/>
      </w:rPr>
    </w:lvl>
    <w:lvl w:ilvl="6" w:tplc="5E3CAEF4" w:tentative="1">
      <w:start w:val="1"/>
      <w:numFmt w:val="bullet"/>
      <w:lvlText w:val=""/>
      <w:lvlJc w:val="left"/>
      <w:pPr>
        <w:ind w:left="5040" w:hanging="360"/>
      </w:pPr>
      <w:rPr>
        <w:rFonts w:ascii="Symbol" w:hAnsi="Symbol" w:hint="default"/>
      </w:rPr>
    </w:lvl>
    <w:lvl w:ilvl="7" w:tplc="3DD0A682" w:tentative="1">
      <w:start w:val="1"/>
      <w:numFmt w:val="bullet"/>
      <w:lvlText w:val="o"/>
      <w:lvlJc w:val="left"/>
      <w:pPr>
        <w:ind w:left="5760" w:hanging="360"/>
      </w:pPr>
      <w:rPr>
        <w:rFonts w:ascii="Courier New" w:hAnsi="Courier New" w:cs="Courier New" w:hint="default"/>
      </w:rPr>
    </w:lvl>
    <w:lvl w:ilvl="8" w:tplc="6C60020C" w:tentative="1">
      <w:start w:val="1"/>
      <w:numFmt w:val="bullet"/>
      <w:lvlText w:val=""/>
      <w:lvlJc w:val="left"/>
      <w:pPr>
        <w:ind w:left="6480" w:hanging="360"/>
      </w:pPr>
      <w:rPr>
        <w:rFonts w:ascii="Wingdings" w:hAnsi="Wingdings" w:hint="default"/>
      </w:rPr>
    </w:lvl>
  </w:abstractNum>
  <w:abstractNum w:abstractNumId="3" w15:restartNumberingAfterBreak="0">
    <w:nsid w:val="1C1C0BBD"/>
    <w:multiLevelType w:val="hybridMultilevel"/>
    <w:tmpl w:val="DCFC285C"/>
    <w:lvl w:ilvl="0" w:tplc="33D4CDC6">
      <w:start w:val="1"/>
      <w:numFmt w:val="decimal"/>
      <w:lvlText w:val="%1."/>
      <w:lvlJc w:val="left"/>
      <w:pPr>
        <w:ind w:left="720" w:hanging="360"/>
      </w:pPr>
    </w:lvl>
    <w:lvl w:ilvl="1" w:tplc="D61A6410" w:tentative="1">
      <w:start w:val="1"/>
      <w:numFmt w:val="lowerLetter"/>
      <w:lvlText w:val="%2."/>
      <w:lvlJc w:val="left"/>
      <w:pPr>
        <w:ind w:left="1440" w:hanging="360"/>
      </w:pPr>
    </w:lvl>
    <w:lvl w:ilvl="2" w:tplc="3DFA32C0" w:tentative="1">
      <w:start w:val="1"/>
      <w:numFmt w:val="lowerRoman"/>
      <w:lvlText w:val="%3."/>
      <w:lvlJc w:val="right"/>
      <w:pPr>
        <w:ind w:left="2160" w:hanging="180"/>
      </w:pPr>
    </w:lvl>
    <w:lvl w:ilvl="3" w:tplc="7C7E5E5E" w:tentative="1">
      <w:start w:val="1"/>
      <w:numFmt w:val="decimal"/>
      <w:lvlText w:val="%4."/>
      <w:lvlJc w:val="left"/>
      <w:pPr>
        <w:ind w:left="2880" w:hanging="360"/>
      </w:pPr>
    </w:lvl>
    <w:lvl w:ilvl="4" w:tplc="994A4838" w:tentative="1">
      <w:start w:val="1"/>
      <w:numFmt w:val="lowerLetter"/>
      <w:lvlText w:val="%5."/>
      <w:lvlJc w:val="left"/>
      <w:pPr>
        <w:ind w:left="3600" w:hanging="360"/>
      </w:pPr>
    </w:lvl>
    <w:lvl w:ilvl="5" w:tplc="FD14A800" w:tentative="1">
      <w:start w:val="1"/>
      <w:numFmt w:val="lowerRoman"/>
      <w:lvlText w:val="%6."/>
      <w:lvlJc w:val="right"/>
      <w:pPr>
        <w:ind w:left="4320" w:hanging="180"/>
      </w:pPr>
    </w:lvl>
    <w:lvl w:ilvl="6" w:tplc="84D2DED8" w:tentative="1">
      <w:start w:val="1"/>
      <w:numFmt w:val="decimal"/>
      <w:lvlText w:val="%7."/>
      <w:lvlJc w:val="left"/>
      <w:pPr>
        <w:ind w:left="5040" w:hanging="360"/>
      </w:pPr>
    </w:lvl>
    <w:lvl w:ilvl="7" w:tplc="8A9AC700" w:tentative="1">
      <w:start w:val="1"/>
      <w:numFmt w:val="lowerLetter"/>
      <w:lvlText w:val="%8."/>
      <w:lvlJc w:val="left"/>
      <w:pPr>
        <w:ind w:left="5760" w:hanging="360"/>
      </w:pPr>
    </w:lvl>
    <w:lvl w:ilvl="8" w:tplc="05223AB4" w:tentative="1">
      <w:start w:val="1"/>
      <w:numFmt w:val="lowerRoman"/>
      <w:lvlText w:val="%9."/>
      <w:lvlJc w:val="right"/>
      <w:pPr>
        <w:ind w:left="6480" w:hanging="180"/>
      </w:pPr>
    </w:lvl>
  </w:abstractNum>
  <w:abstractNum w:abstractNumId="4" w15:restartNumberingAfterBreak="0">
    <w:nsid w:val="3E6B3F5D"/>
    <w:multiLevelType w:val="hybridMultilevel"/>
    <w:tmpl w:val="DCFC285C"/>
    <w:lvl w:ilvl="0" w:tplc="33D4CDC6">
      <w:start w:val="1"/>
      <w:numFmt w:val="decimal"/>
      <w:lvlText w:val="%1."/>
      <w:lvlJc w:val="left"/>
      <w:pPr>
        <w:ind w:left="720" w:hanging="360"/>
      </w:pPr>
    </w:lvl>
    <w:lvl w:ilvl="1" w:tplc="D61A6410" w:tentative="1">
      <w:start w:val="1"/>
      <w:numFmt w:val="lowerLetter"/>
      <w:lvlText w:val="%2."/>
      <w:lvlJc w:val="left"/>
      <w:pPr>
        <w:ind w:left="1440" w:hanging="360"/>
      </w:pPr>
    </w:lvl>
    <w:lvl w:ilvl="2" w:tplc="3DFA32C0" w:tentative="1">
      <w:start w:val="1"/>
      <w:numFmt w:val="lowerRoman"/>
      <w:lvlText w:val="%3."/>
      <w:lvlJc w:val="right"/>
      <w:pPr>
        <w:ind w:left="2160" w:hanging="180"/>
      </w:pPr>
    </w:lvl>
    <w:lvl w:ilvl="3" w:tplc="7C7E5E5E" w:tentative="1">
      <w:start w:val="1"/>
      <w:numFmt w:val="decimal"/>
      <w:lvlText w:val="%4."/>
      <w:lvlJc w:val="left"/>
      <w:pPr>
        <w:ind w:left="2880" w:hanging="360"/>
      </w:pPr>
    </w:lvl>
    <w:lvl w:ilvl="4" w:tplc="994A4838" w:tentative="1">
      <w:start w:val="1"/>
      <w:numFmt w:val="lowerLetter"/>
      <w:lvlText w:val="%5."/>
      <w:lvlJc w:val="left"/>
      <w:pPr>
        <w:ind w:left="3600" w:hanging="360"/>
      </w:pPr>
    </w:lvl>
    <w:lvl w:ilvl="5" w:tplc="FD14A800" w:tentative="1">
      <w:start w:val="1"/>
      <w:numFmt w:val="lowerRoman"/>
      <w:lvlText w:val="%6."/>
      <w:lvlJc w:val="right"/>
      <w:pPr>
        <w:ind w:left="4320" w:hanging="180"/>
      </w:pPr>
    </w:lvl>
    <w:lvl w:ilvl="6" w:tplc="84D2DED8" w:tentative="1">
      <w:start w:val="1"/>
      <w:numFmt w:val="decimal"/>
      <w:lvlText w:val="%7."/>
      <w:lvlJc w:val="left"/>
      <w:pPr>
        <w:ind w:left="5040" w:hanging="360"/>
      </w:pPr>
    </w:lvl>
    <w:lvl w:ilvl="7" w:tplc="8A9AC700" w:tentative="1">
      <w:start w:val="1"/>
      <w:numFmt w:val="lowerLetter"/>
      <w:lvlText w:val="%8."/>
      <w:lvlJc w:val="left"/>
      <w:pPr>
        <w:ind w:left="5760" w:hanging="360"/>
      </w:pPr>
    </w:lvl>
    <w:lvl w:ilvl="8" w:tplc="05223AB4" w:tentative="1">
      <w:start w:val="1"/>
      <w:numFmt w:val="lowerRoman"/>
      <w:lvlText w:val="%9."/>
      <w:lvlJc w:val="right"/>
      <w:pPr>
        <w:ind w:left="6480" w:hanging="180"/>
      </w:pPr>
    </w:lvl>
  </w:abstractNum>
  <w:abstractNum w:abstractNumId="5" w15:restartNumberingAfterBreak="0">
    <w:nsid w:val="3E6C793D"/>
    <w:multiLevelType w:val="hybridMultilevel"/>
    <w:tmpl w:val="CB08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56211"/>
    <w:multiLevelType w:val="hybridMultilevel"/>
    <w:tmpl w:val="09F67E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E816E5"/>
    <w:multiLevelType w:val="hybridMultilevel"/>
    <w:tmpl w:val="B5726BDC"/>
    <w:lvl w:ilvl="0" w:tplc="A33480AE">
      <w:start w:val="1"/>
      <w:numFmt w:val="decimal"/>
      <w:lvlText w:val="%1."/>
      <w:lvlJc w:val="left"/>
      <w:pPr>
        <w:ind w:left="720" w:hanging="360"/>
      </w:pPr>
    </w:lvl>
    <w:lvl w:ilvl="1" w:tplc="20E42F84" w:tentative="1">
      <w:start w:val="1"/>
      <w:numFmt w:val="lowerLetter"/>
      <w:lvlText w:val="%2."/>
      <w:lvlJc w:val="left"/>
      <w:pPr>
        <w:ind w:left="1440" w:hanging="360"/>
      </w:pPr>
    </w:lvl>
    <w:lvl w:ilvl="2" w:tplc="56A805C8" w:tentative="1">
      <w:start w:val="1"/>
      <w:numFmt w:val="lowerRoman"/>
      <w:lvlText w:val="%3."/>
      <w:lvlJc w:val="right"/>
      <w:pPr>
        <w:ind w:left="2160" w:hanging="180"/>
      </w:pPr>
    </w:lvl>
    <w:lvl w:ilvl="3" w:tplc="4920DA52" w:tentative="1">
      <w:start w:val="1"/>
      <w:numFmt w:val="decimal"/>
      <w:lvlText w:val="%4."/>
      <w:lvlJc w:val="left"/>
      <w:pPr>
        <w:ind w:left="2880" w:hanging="360"/>
      </w:pPr>
    </w:lvl>
    <w:lvl w:ilvl="4" w:tplc="0AE8BD02" w:tentative="1">
      <w:start w:val="1"/>
      <w:numFmt w:val="lowerLetter"/>
      <w:lvlText w:val="%5."/>
      <w:lvlJc w:val="left"/>
      <w:pPr>
        <w:ind w:left="3600" w:hanging="360"/>
      </w:pPr>
    </w:lvl>
    <w:lvl w:ilvl="5" w:tplc="9FF60F8A" w:tentative="1">
      <w:start w:val="1"/>
      <w:numFmt w:val="lowerRoman"/>
      <w:lvlText w:val="%6."/>
      <w:lvlJc w:val="right"/>
      <w:pPr>
        <w:ind w:left="4320" w:hanging="180"/>
      </w:pPr>
    </w:lvl>
    <w:lvl w:ilvl="6" w:tplc="802C77FA" w:tentative="1">
      <w:start w:val="1"/>
      <w:numFmt w:val="decimal"/>
      <w:lvlText w:val="%7."/>
      <w:lvlJc w:val="left"/>
      <w:pPr>
        <w:ind w:left="5040" w:hanging="360"/>
      </w:pPr>
    </w:lvl>
    <w:lvl w:ilvl="7" w:tplc="4DF4E872" w:tentative="1">
      <w:start w:val="1"/>
      <w:numFmt w:val="lowerLetter"/>
      <w:lvlText w:val="%8."/>
      <w:lvlJc w:val="left"/>
      <w:pPr>
        <w:ind w:left="5760" w:hanging="360"/>
      </w:pPr>
    </w:lvl>
    <w:lvl w:ilvl="8" w:tplc="1F64B150" w:tentative="1">
      <w:start w:val="1"/>
      <w:numFmt w:val="lowerRoman"/>
      <w:lvlText w:val="%9."/>
      <w:lvlJc w:val="right"/>
      <w:pPr>
        <w:ind w:left="6480" w:hanging="180"/>
      </w:pPr>
    </w:lvl>
  </w:abstractNum>
  <w:abstractNum w:abstractNumId="8" w15:restartNumberingAfterBreak="0">
    <w:nsid w:val="636E2C87"/>
    <w:multiLevelType w:val="hybridMultilevel"/>
    <w:tmpl w:val="7BCCAF12"/>
    <w:lvl w:ilvl="0" w:tplc="33D4CDC6">
      <w:start w:val="1"/>
      <w:numFmt w:val="decimal"/>
      <w:lvlText w:val="%1."/>
      <w:lvlJc w:val="left"/>
      <w:pPr>
        <w:ind w:left="810" w:hanging="360"/>
      </w:pPr>
    </w:lvl>
    <w:lvl w:ilvl="1" w:tplc="D61A6410" w:tentative="1">
      <w:start w:val="1"/>
      <w:numFmt w:val="lowerLetter"/>
      <w:lvlText w:val="%2."/>
      <w:lvlJc w:val="left"/>
      <w:pPr>
        <w:ind w:left="1530" w:hanging="360"/>
      </w:pPr>
    </w:lvl>
    <w:lvl w:ilvl="2" w:tplc="3DFA32C0" w:tentative="1">
      <w:start w:val="1"/>
      <w:numFmt w:val="lowerRoman"/>
      <w:lvlText w:val="%3."/>
      <w:lvlJc w:val="right"/>
      <w:pPr>
        <w:ind w:left="2250" w:hanging="180"/>
      </w:pPr>
    </w:lvl>
    <w:lvl w:ilvl="3" w:tplc="7C7E5E5E" w:tentative="1">
      <w:start w:val="1"/>
      <w:numFmt w:val="decimal"/>
      <w:lvlText w:val="%4."/>
      <w:lvlJc w:val="left"/>
      <w:pPr>
        <w:ind w:left="2970" w:hanging="360"/>
      </w:pPr>
    </w:lvl>
    <w:lvl w:ilvl="4" w:tplc="994A4838" w:tentative="1">
      <w:start w:val="1"/>
      <w:numFmt w:val="lowerLetter"/>
      <w:lvlText w:val="%5."/>
      <w:lvlJc w:val="left"/>
      <w:pPr>
        <w:ind w:left="3690" w:hanging="360"/>
      </w:pPr>
    </w:lvl>
    <w:lvl w:ilvl="5" w:tplc="FD14A800" w:tentative="1">
      <w:start w:val="1"/>
      <w:numFmt w:val="lowerRoman"/>
      <w:lvlText w:val="%6."/>
      <w:lvlJc w:val="right"/>
      <w:pPr>
        <w:ind w:left="4410" w:hanging="180"/>
      </w:pPr>
    </w:lvl>
    <w:lvl w:ilvl="6" w:tplc="84D2DED8" w:tentative="1">
      <w:start w:val="1"/>
      <w:numFmt w:val="decimal"/>
      <w:lvlText w:val="%7."/>
      <w:lvlJc w:val="left"/>
      <w:pPr>
        <w:ind w:left="5130" w:hanging="360"/>
      </w:pPr>
    </w:lvl>
    <w:lvl w:ilvl="7" w:tplc="8A9AC700" w:tentative="1">
      <w:start w:val="1"/>
      <w:numFmt w:val="lowerLetter"/>
      <w:lvlText w:val="%8."/>
      <w:lvlJc w:val="left"/>
      <w:pPr>
        <w:ind w:left="5850" w:hanging="360"/>
      </w:pPr>
    </w:lvl>
    <w:lvl w:ilvl="8" w:tplc="05223AB4" w:tentative="1">
      <w:start w:val="1"/>
      <w:numFmt w:val="lowerRoman"/>
      <w:lvlText w:val="%9."/>
      <w:lvlJc w:val="right"/>
      <w:pPr>
        <w:ind w:left="6570" w:hanging="180"/>
      </w:pPr>
    </w:lvl>
  </w:abstractNum>
  <w:abstractNum w:abstractNumId="9" w15:restartNumberingAfterBreak="0">
    <w:nsid w:val="767F334F"/>
    <w:multiLevelType w:val="hybridMultilevel"/>
    <w:tmpl w:val="145C8CFE"/>
    <w:lvl w:ilvl="0" w:tplc="B7F602CC">
      <w:start w:val="1"/>
      <w:numFmt w:val="bullet"/>
      <w:lvlText w:val=""/>
      <w:lvlJc w:val="left"/>
      <w:pPr>
        <w:ind w:left="720" w:hanging="360"/>
      </w:pPr>
      <w:rPr>
        <w:rFonts w:ascii="Symbol" w:hAnsi="Symbol" w:hint="default"/>
      </w:rPr>
    </w:lvl>
    <w:lvl w:ilvl="1" w:tplc="9AF07E22" w:tentative="1">
      <w:start w:val="1"/>
      <w:numFmt w:val="bullet"/>
      <w:lvlText w:val="o"/>
      <w:lvlJc w:val="left"/>
      <w:pPr>
        <w:ind w:left="1440" w:hanging="360"/>
      </w:pPr>
      <w:rPr>
        <w:rFonts w:ascii="Courier New" w:hAnsi="Courier New" w:cs="Courier New" w:hint="default"/>
      </w:rPr>
    </w:lvl>
    <w:lvl w:ilvl="2" w:tplc="40E059F4" w:tentative="1">
      <w:start w:val="1"/>
      <w:numFmt w:val="bullet"/>
      <w:lvlText w:val=""/>
      <w:lvlJc w:val="left"/>
      <w:pPr>
        <w:ind w:left="2160" w:hanging="360"/>
      </w:pPr>
      <w:rPr>
        <w:rFonts w:ascii="Wingdings" w:hAnsi="Wingdings" w:hint="default"/>
      </w:rPr>
    </w:lvl>
    <w:lvl w:ilvl="3" w:tplc="7B7CDA26" w:tentative="1">
      <w:start w:val="1"/>
      <w:numFmt w:val="bullet"/>
      <w:lvlText w:val=""/>
      <w:lvlJc w:val="left"/>
      <w:pPr>
        <w:ind w:left="2880" w:hanging="360"/>
      </w:pPr>
      <w:rPr>
        <w:rFonts w:ascii="Symbol" w:hAnsi="Symbol" w:hint="default"/>
      </w:rPr>
    </w:lvl>
    <w:lvl w:ilvl="4" w:tplc="97004274" w:tentative="1">
      <w:start w:val="1"/>
      <w:numFmt w:val="bullet"/>
      <w:lvlText w:val="o"/>
      <w:lvlJc w:val="left"/>
      <w:pPr>
        <w:ind w:left="3600" w:hanging="360"/>
      </w:pPr>
      <w:rPr>
        <w:rFonts w:ascii="Courier New" w:hAnsi="Courier New" w:cs="Courier New" w:hint="default"/>
      </w:rPr>
    </w:lvl>
    <w:lvl w:ilvl="5" w:tplc="D4AA2768" w:tentative="1">
      <w:start w:val="1"/>
      <w:numFmt w:val="bullet"/>
      <w:lvlText w:val=""/>
      <w:lvlJc w:val="left"/>
      <w:pPr>
        <w:ind w:left="4320" w:hanging="360"/>
      </w:pPr>
      <w:rPr>
        <w:rFonts w:ascii="Wingdings" w:hAnsi="Wingdings" w:hint="default"/>
      </w:rPr>
    </w:lvl>
    <w:lvl w:ilvl="6" w:tplc="2E9A5766" w:tentative="1">
      <w:start w:val="1"/>
      <w:numFmt w:val="bullet"/>
      <w:lvlText w:val=""/>
      <w:lvlJc w:val="left"/>
      <w:pPr>
        <w:ind w:left="5040" w:hanging="360"/>
      </w:pPr>
      <w:rPr>
        <w:rFonts w:ascii="Symbol" w:hAnsi="Symbol" w:hint="default"/>
      </w:rPr>
    </w:lvl>
    <w:lvl w:ilvl="7" w:tplc="51B636A8" w:tentative="1">
      <w:start w:val="1"/>
      <w:numFmt w:val="bullet"/>
      <w:lvlText w:val="o"/>
      <w:lvlJc w:val="left"/>
      <w:pPr>
        <w:ind w:left="5760" w:hanging="360"/>
      </w:pPr>
      <w:rPr>
        <w:rFonts w:ascii="Courier New" w:hAnsi="Courier New" w:cs="Courier New" w:hint="default"/>
      </w:rPr>
    </w:lvl>
    <w:lvl w:ilvl="8" w:tplc="497C8384" w:tentative="1">
      <w:start w:val="1"/>
      <w:numFmt w:val="bullet"/>
      <w:lvlText w:val=""/>
      <w:lvlJc w:val="left"/>
      <w:pPr>
        <w:ind w:left="6480" w:hanging="360"/>
      </w:pPr>
      <w:rPr>
        <w:rFonts w:ascii="Wingdings" w:hAnsi="Wingdings" w:hint="default"/>
      </w:rPr>
    </w:lvl>
  </w:abstractNum>
  <w:abstractNum w:abstractNumId="10" w15:restartNumberingAfterBreak="0">
    <w:nsid w:val="78076BC6"/>
    <w:multiLevelType w:val="hybridMultilevel"/>
    <w:tmpl w:val="D46A92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9"/>
  </w:num>
  <w:num w:numId="5">
    <w:abstractNumId w:val="7"/>
  </w:num>
  <w:num w:numId="6">
    <w:abstractNumId w:val="6"/>
  </w:num>
  <w:num w:numId="7">
    <w:abstractNumId w:val="10"/>
  </w:num>
  <w:num w:numId="8">
    <w:abstractNumId w:val="1"/>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78"/>
    <w:rsid w:val="00013878"/>
    <w:rsid w:val="000362F8"/>
    <w:rsid w:val="00052236"/>
    <w:rsid w:val="00073F46"/>
    <w:rsid w:val="00093551"/>
    <w:rsid w:val="000A61C7"/>
    <w:rsid w:val="000D6D9C"/>
    <w:rsid w:val="000E7E95"/>
    <w:rsid w:val="00102501"/>
    <w:rsid w:val="00124C43"/>
    <w:rsid w:val="00145642"/>
    <w:rsid w:val="00153C24"/>
    <w:rsid w:val="00157528"/>
    <w:rsid w:val="00164D97"/>
    <w:rsid w:val="00212B7A"/>
    <w:rsid w:val="0021782D"/>
    <w:rsid w:val="002943DB"/>
    <w:rsid w:val="002943E3"/>
    <w:rsid w:val="002B1DF1"/>
    <w:rsid w:val="002B7590"/>
    <w:rsid w:val="002C0992"/>
    <w:rsid w:val="002C6E37"/>
    <w:rsid w:val="002E1C72"/>
    <w:rsid w:val="002E7D4F"/>
    <w:rsid w:val="002F041F"/>
    <w:rsid w:val="002F5365"/>
    <w:rsid w:val="00304E4A"/>
    <w:rsid w:val="00325FFB"/>
    <w:rsid w:val="00333F09"/>
    <w:rsid w:val="003343A1"/>
    <w:rsid w:val="00343BAD"/>
    <w:rsid w:val="00355B17"/>
    <w:rsid w:val="0039143A"/>
    <w:rsid w:val="003A7180"/>
    <w:rsid w:val="003B3FEB"/>
    <w:rsid w:val="003D45C7"/>
    <w:rsid w:val="00406C19"/>
    <w:rsid w:val="00407915"/>
    <w:rsid w:val="00414B98"/>
    <w:rsid w:val="0043167A"/>
    <w:rsid w:val="004405E4"/>
    <w:rsid w:val="00483E06"/>
    <w:rsid w:val="004870BD"/>
    <w:rsid w:val="004B10E6"/>
    <w:rsid w:val="004D339C"/>
    <w:rsid w:val="004F0F90"/>
    <w:rsid w:val="00515F2F"/>
    <w:rsid w:val="0053045A"/>
    <w:rsid w:val="005670CF"/>
    <w:rsid w:val="00573E24"/>
    <w:rsid w:val="005F3D0C"/>
    <w:rsid w:val="005F6DF9"/>
    <w:rsid w:val="00632B2F"/>
    <w:rsid w:val="00635CC3"/>
    <w:rsid w:val="006400C6"/>
    <w:rsid w:val="006467F5"/>
    <w:rsid w:val="00660E00"/>
    <w:rsid w:val="006A7A31"/>
    <w:rsid w:val="006E41F1"/>
    <w:rsid w:val="006F611F"/>
    <w:rsid w:val="0071423A"/>
    <w:rsid w:val="00750F10"/>
    <w:rsid w:val="00792F76"/>
    <w:rsid w:val="007A392B"/>
    <w:rsid w:val="007A4EAF"/>
    <w:rsid w:val="007C6048"/>
    <w:rsid w:val="007E2BDC"/>
    <w:rsid w:val="00840D99"/>
    <w:rsid w:val="00847409"/>
    <w:rsid w:val="008558B8"/>
    <w:rsid w:val="00861938"/>
    <w:rsid w:val="00864BD7"/>
    <w:rsid w:val="008657CA"/>
    <w:rsid w:val="008A34EC"/>
    <w:rsid w:val="008B4E61"/>
    <w:rsid w:val="008E7C60"/>
    <w:rsid w:val="00910AA1"/>
    <w:rsid w:val="00944848"/>
    <w:rsid w:val="009C1645"/>
    <w:rsid w:val="009C26C3"/>
    <w:rsid w:val="009E7FF6"/>
    <w:rsid w:val="009F21CB"/>
    <w:rsid w:val="009F2439"/>
    <w:rsid w:val="00A30938"/>
    <w:rsid w:val="00A63526"/>
    <w:rsid w:val="00A825F7"/>
    <w:rsid w:val="00A86E37"/>
    <w:rsid w:val="00AA7E8D"/>
    <w:rsid w:val="00AC4179"/>
    <w:rsid w:val="00AD1EBF"/>
    <w:rsid w:val="00AD2E3F"/>
    <w:rsid w:val="00AD6589"/>
    <w:rsid w:val="00AE333E"/>
    <w:rsid w:val="00B160D7"/>
    <w:rsid w:val="00B241C3"/>
    <w:rsid w:val="00B70361"/>
    <w:rsid w:val="00BB6211"/>
    <w:rsid w:val="00BC29F0"/>
    <w:rsid w:val="00BC6794"/>
    <w:rsid w:val="00C00D07"/>
    <w:rsid w:val="00C06405"/>
    <w:rsid w:val="00C61E90"/>
    <w:rsid w:val="00C86A54"/>
    <w:rsid w:val="00C94825"/>
    <w:rsid w:val="00CA178B"/>
    <w:rsid w:val="00CB6D55"/>
    <w:rsid w:val="00CB7290"/>
    <w:rsid w:val="00CC76B3"/>
    <w:rsid w:val="00CF1CC6"/>
    <w:rsid w:val="00D04C25"/>
    <w:rsid w:val="00D20E37"/>
    <w:rsid w:val="00D22421"/>
    <w:rsid w:val="00D434C2"/>
    <w:rsid w:val="00D61087"/>
    <w:rsid w:val="00D802C8"/>
    <w:rsid w:val="00D94D0B"/>
    <w:rsid w:val="00DA454A"/>
    <w:rsid w:val="00DE3336"/>
    <w:rsid w:val="00DF467E"/>
    <w:rsid w:val="00E158BC"/>
    <w:rsid w:val="00E255FF"/>
    <w:rsid w:val="00E26537"/>
    <w:rsid w:val="00E43B83"/>
    <w:rsid w:val="00E674C3"/>
    <w:rsid w:val="00EB1028"/>
    <w:rsid w:val="00ED453B"/>
    <w:rsid w:val="00F263A1"/>
    <w:rsid w:val="00F61494"/>
    <w:rsid w:val="00F6179F"/>
    <w:rsid w:val="00F70127"/>
    <w:rsid w:val="00F937B7"/>
    <w:rsid w:val="00F9654E"/>
    <w:rsid w:val="00FB04EA"/>
    <w:rsid w:val="00FD32A4"/>
    <w:rsid w:val="00FF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8B7D5"/>
  <w15:chartTrackingRefBased/>
  <w15:docId w15:val="{AF85E346-82D7-400C-912C-ADF95A6D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143A"/>
    <w:pPr>
      <w:ind w:left="720"/>
      <w:contextualSpacing/>
    </w:pPr>
  </w:style>
  <w:style w:type="character" w:styleId="Hyperlink">
    <w:name w:val="Hyperlink"/>
    <w:basedOn w:val="DefaultParagraphFont"/>
    <w:uiPriority w:val="99"/>
    <w:unhideWhenUsed/>
    <w:rsid w:val="00AE333E"/>
    <w:rPr>
      <w:color w:val="0563C1" w:themeColor="hyperlink"/>
      <w:u w:val="single"/>
    </w:rPr>
  </w:style>
  <w:style w:type="paragraph" w:styleId="Header">
    <w:name w:val="header"/>
    <w:basedOn w:val="Normal"/>
    <w:link w:val="HeaderChar"/>
    <w:uiPriority w:val="99"/>
    <w:unhideWhenUsed/>
    <w:rsid w:val="00164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D97"/>
  </w:style>
  <w:style w:type="paragraph" w:styleId="Footer">
    <w:name w:val="footer"/>
    <w:basedOn w:val="Normal"/>
    <w:link w:val="FooterChar"/>
    <w:uiPriority w:val="99"/>
    <w:unhideWhenUsed/>
    <w:rsid w:val="00164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89559">
      <w:bodyDiv w:val="1"/>
      <w:marLeft w:val="0"/>
      <w:marRight w:val="0"/>
      <w:marTop w:val="0"/>
      <w:marBottom w:val="0"/>
      <w:divBdr>
        <w:top w:val="none" w:sz="0" w:space="0" w:color="auto"/>
        <w:left w:val="none" w:sz="0" w:space="0" w:color="auto"/>
        <w:bottom w:val="none" w:sz="0" w:space="0" w:color="auto"/>
        <w:right w:val="none" w:sz="0" w:space="0" w:color="auto"/>
      </w:divBdr>
    </w:div>
    <w:div w:id="496962294">
      <w:bodyDiv w:val="1"/>
      <w:marLeft w:val="0"/>
      <w:marRight w:val="0"/>
      <w:marTop w:val="0"/>
      <w:marBottom w:val="0"/>
      <w:divBdr>
        <w:top w:val="none" w:sz="0" w:space="0" w:color="auto"/>
        <w:left w:val="none" w:sz="0" w:space="0" w:color="auto"/>
        <w:bottom w:val="none" w:sz="0" w:space="0" w:color="auto"/>
        <w:right w:val="none" w:sz="0" w:space="0" w:color="auto"/>
      </w:divBdr>
    </w:div>
    <w:div w:id="1227103834">
      <w:bodyDiv w:val="1"/>
      <w:marLeft w:val="0"/>
      <w:marRight w:val="0"/>
      <w:marTop w:val="0"/>
      <w:marBottom w:val="0"/>
      <w:divBdr>
        <w:top w:val="none" w:sz="0" w:space="0" w:color="auto"/>
        <w:left w:val="none" w:sz="0" w:space="0" w:color="auto"/>
        <w:bottom w:val="none" w:sz="0" w:space="0" w:color="auto"/>
        <w:right w:val="none" w:sz="0" w:space="0" w:color="auto"/>
      </w:divBdr>
    </w:div>
    <w:div w:id="1562785798">
      <w:bodyDiv w:val="1"/>
      <w:marLeft w:val="0"/>
      <w:marRight w:val="0"/>
      <w:marTop w:val="0"/>
      <w:marBottom w:val="0"/>
      <w:divBdr>
        <w:top w:val="none" w:sz="0" w:space="0" w:color="auto"/>
        <w:left w:val="none" w:sz="0" w:space="0" w:color="auto"/>
        <w:bottom w:val="none" w:sz="0" w:space="0" w:color="auto"/>
        <w:right w:val="none" w:sz="0" w:space="0" w:color="auto"/>
      </w:divBdr>
    </w:div>
    <w:div w:id="1599174540">
      <w:bodyDiv w:val="1"/>
      <w:marLeft w:val="0"/>
      <w:marRight w:val="0"/>
      <w:marTop w:val="0"/>
      <w:marBottom w:val="0"/>
      <w:divBdr>
        <w:top w:val="none" w:sz="0" w:space="0" w:color="auto"/>
        <w:left w:val="none" w:sz="0" w:space="0" w:color="auto"/>
        <w:bottom w:val="none" w:sz="0" w:space="0" w:color="auto"/>
        <w:right w:val="none" w:sz="0" w:space="0" w:color="auto"/>
      </w:divBdr>
    </w:div>
    <w:div w:id="1780760620">
      <w:bodyDiv w:val="1"/>
      <w:marLeft w:val="0"/>
      <w:marRight w:val="0"/>
      <w:marTop w:val="0"/>
      <w:marBottom w:val="0"/>
      <w:divBdr>
        <w:top w:val="none" w:sz="0" w:space="0" w:color="auto"/>
        <w:left w:val="none" w:sz="0" w:space="0" w:color="auto"/>
        <w:bottom w:val="none" w:sz="0" w:space="0" w:color="auto"/>
        <w:right w:val="none" w:sz="0" w:space="0" w:color="auto"/>
      </w:divBdr>
    </w:div>
    <w:div w:id="1803033771">
      <w:bodyDiv w:val="1"/>
      <w:marLeft w:val="0"/>
      <w:marRight w:val="0"/>
      <w:marTop w:val="0"/>
      <w:marBottom w:val="0"/>
      <w:divBdr>
        <w:top w:val="none" w:sz="0" w:space="0" w:color="auto"/>
        <w:left w:val="none" w:sz="0" w:space="0" w:color="auto"/>
        <w:bottom w:val="none" w:sz="0" w:space="0" w:color="auto"/>
        <w:right w:val="none" w:sz="0" w:space="0" w:color="auto"/>
      </w:divBdr>
    </w:div>
    <w:div w:id="1881014494">
      <w:bodyDiv w:val="1"/>
      <w:marLeft w:val="0"/>
      <w:marRight w:val="0"/>
      <w:marTop w:val="0"/>
      <w:marBottom w:val="0"/>
      <w:divBdr>
        <w:top w:val="none" w:sz="0" w:space="0" w:color="auto"/>
        <w:left w:val="none" w:sz="0" w:space="0" w:color="auto"/>
        <w:bottom w:val="none" w:sz="0" w:space="0" w:color="auto"/>
        <w:right w:val="none" w:sz="0" w:space="0" w:color="auto"/>
      </w:divBdr>
    </w:div>
    <w:div w:id="206301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Pages>14</Pages>
  <Words>4149</Words>
  <Characters>23651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DELL</dc:creator>
  <cp:lastModifiedBy>Editor-75</cp:lastModifiedBy>
  <cp:revision>36</cp:revision>
  <dcterms:created xsi:type="dcterms:W3CDTF">2024-03-18T09:15:00Z</dcterms:created>
  <dcterms:modified xsi:type="dcterms:W3CDTF">2024-03-23T10:53:00Z</dcterms:modified>
</cp:coreProperties>
</file>