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6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2160"/>
        <w:gridCol w:w="1265"/>
        <w:gridCol w:w="5130"/>
        <w:gridCol w:w="4230"/>
        <w:gridCol w:w="180"/>
      </w:tblGrid>
      <w:tr>
        <w:trPr>
          <w:gridBefore w:val="1"/>
          <w:gridAfter w:val="1"/>
          <w:wBefore w:w="103" w:type="dxa"/>
          <w:wAfter w:w="180" w:type="dxa"/>
          <w:trHeight w:val="290"/>
        </w:trPr>
        <w:tc>
          <w:tcPr>
            <w:tcW w:w="2160" w:type="dxa"/>
          </w:tcPr>
          <w:p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>
        <w:trPr>
          <w:gridBefore w:val="1"/>
          <w:gridAfter w:val="1"/>
          <w:wBefore w:w="103" w:type="dxa"/>
          <w:wAfter w:w="180" w:type="dxa"/>
          <w:trHeight w:val="290"/>
        </w:trPr>
        <w:tc>
          <w:tcPr>
            <w:tcW w:w="2160" w:type="dxa"/>
          </w:tcPr>
          <w:p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Ms_UPJOZ_2596</w:t>
            </w:r>
          </w:p>
        </w:tc>
      </w:tr>
      <w:tr>
        <w:trPr>
          <w:gridBefore w:val="1"/>
          <w:gridAfter w:val="1"/>
          <w:wBefore w:w="103" w:type="dxa"/>
          <w:wAfter w:w="180" w:type="dxa"/>
          <w:trHeight w:val="650"/>
        </w:trPr>
        <w:tc>
          <w:tcPr>
            <w:tcW w:w="2160" w:type="dxa"/>
          </w:tcPr>
          <w:p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‘Protective Role of Vitamin-C and Resveratrol on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Spirotetramat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Induced Reproductive Toxicity in Male Wistar Rats”.</w:t>
            </w:r>
          </w:p>
        </w:tc>
      </w:tr>
      <w:tr>
        <w:trPr>
          <w:gridBefore w:val="1"/>
          <w:gridAfter w:val="1"/>
          <w:wBefore w:w="103" w:type="dxa"/>
          <w:wAfter w:w="180" w:type="dxa"/>
          <w:trHeight w:val="332"/>
        </w:trPr>
        <w:tc>
          <w:tcPr>
            <w:tcW w:w="2160" w:type="dxa"/>
          </w:tcPr>
          <w:p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068" w:type="dxa"/>
            <w:gridSpan w:val="6"/>
            <w:tcBorders>
              <w:top w:val="nil"/>
              <w:left w:val="nil"/>
              <w:right w:val="nil"/>
            </w:tcBorders>
            <w:noWrap/>
          </w:tcPr>
          <w:p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highlight w:val="yellow"/>
                <w:lang w:val="en-GB"/>
              </w:rPr>
              <w:lastRenderedPageBreak/>
              <w:t>1:</w:t>
            </w:r>
            <w:r>
              <w:rPr>
                <w:rFonts w:ascii="Arial" w:hAnsi="Arial" w:cs="Arial"/>
                <w:lang w:val="en-GB"/>
              </w:rPr>
              <w:t xml:space="preserve"> Review Comments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528" w:type="dxa"/>
            <w:gridSpan w:val="3"/>
            <w:noWrap/>
          </w:tcPr>
          <w:p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4410" w:type="dxa"/>
            <w:gridSpan w:val="2"/>
          </w:tcPr>
          <w:p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Author’s feedback</w:t>
            </w:r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528" w:type="dxa"/>
            <w:gridSpan w:val="3"/>
            <w:noWrap/>
          </w:tcPr>
          <w:p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 xml:space="preserve">Compulsory </w:t>
            </w:r>
            <w:r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references sufficient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and recent? If you have suggestion of additional references, please mention in the review form.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</w:tcPr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This manuscript is important for scientific community as it targets one of the systemic insecticide-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Spirotetramat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is frequently used to control a wide range of insects and its exposure has been found to be associated with various health ailments to human as well as to other non-target organisms.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appropriate.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not comprehensively written. Mention the importance of including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Lactobacillus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study. Results of each group have not been properly mentioned.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Sub-sections are appropriate but the structure of the manuscript is not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mark.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correct.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not sufficient; author must include latest references also. Only one reference is of year 2021.</w:t>
            </w:r>
          </w:p>
          <w:p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Uniformity in the reference format must be followed.</w:t>
            </w:r>
          </w:p>
          <w:p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no. 1 is incomplete.</w:t>
            </w:r>
          </w:p>
          <w:p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no 29 and 33 are having identical titles with different authors.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Additional comments: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In material and methods section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source of the Kits used must be described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Approval of Animal ethical committee of the Institute should be mentioned.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 of animal sacrifice must be mentioned.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Numbering in the experimental setup table should be corrected.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Sperm parameters must be studied according to the latest revised WHO laboratory manual.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Absorbance of each oxidative stress enzymes should be clearly mentioned.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Since, 6 groups has been taken for study, therefore, author must statistically analyze the variations between and within the groups by ANOVA.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IN Results: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Error Bars have been put from Figures 1-9.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Photographs under lower magnification should had also been taken to see the response of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other seminiferous tubules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Style w:val="A1"/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val="en-GB"/>
              </w:rPr>
            </w:pPr>
            <w:r>
              <w:rPr>
                <w:rStyle w:val="A1"/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In Discussion: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Style w:val="A1"/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val="en-GB"/>
              </w:rPr>
            </w:pPr>
            <w:r>
              <w:rPr>
                <w:rStyle w:val="A1"/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>The</w:t>
            </w:r>
            <w:r>
              <w:rPr>
                <w:rStyle w:val="A1"/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Style w:val="A1"/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>findings of the author must be correlated with the previously reported findings so as to validate the results obtained.</w:t>
            </w:r>
          </w:p>
          <w:p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Style w:val="A1"/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>The mechanis</w:t>
            </w:r>
            <w:bookmarkStart w:id="0" w:name="_GoBack"/>
            <w:bookmarkEnd w:id="0"/>
            <w:r>
              <w:rPr>
                <w:rStyle w:val="A1"/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>m of ameliorating potential of Vitamin-C and Resveratrol must be incorporated by going through recent literatures.</w:t>
            </w:r>
          </w:p>
          <w:p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should be grammatically corrected.</w:t>
            </w:r>
          </w:p>
          <w:p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gridSpan w:val="2"/>
          </w:tcPr>
          <w:p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lastRenderedPageBreak/>
              <w:t>,</w:t>
            </w: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3528" w:type="dxa"/>
            <w:gridSpan w:val="3"/>
            <w:noWrap/>
          </w:tcPr>
          <w:p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Cs w:val="0"/>
                <w:u w:val="single"/>
                <w:lang w:val="en-GB"/>
              </w:rPr>
              <w:lastRenderedPageBreak/>
              <w:t>Minor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gridSpan w:val="2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3528" w:type="dxa"/>
            <w:gridSpan w:val="3"/>
            <w:noWrap/>
          </w:tcPr>
          <w:p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>
              <w:rPr>
                <w:rFonts w:ascii="Arial" w:hAnsi="Arial" w:cs="Arial"/>
                <w:bCs w:val="0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5130" w:type="dxa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gridSpan w:val="2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9387"/>
      </w:tblGrid>
      <w:t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>
        <w:trPr>
          <w:trHeight w:val="77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Poonam Singh</w:t>
            </w:r>
          </w:p>
        </w:tc>
      </w:tr>
      <w:tr>
        <w:trPr>
          <w:trHeight w:val="77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Banaras Hindu University, India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sectPr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>
          <wp:extent cx="1209675" cy="1019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149CB"/>
    <w:multiLevelType w:val="hybridMultilevel"/>
    <w:tmpl w:val="7BD40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5DCF"/>
    <w:multiLevelType w:val="hybridMultilevel"/>
    <w:tmpl w:val="3230CFAE"/>
    <w:lvl w:ilvl="0" w:tplc="191EE18C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62D59"/>
    <w:multiLevelType w:val="hybridMultilevel"/>
    <w:tmpl w:val="3E8A7F5A"/>
    <w:lvl w:ilvl="0" w:tplc="191EE18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44E81"/>
    <w:multiLevelType w:val="hybridMultilevel"/>
    <w:tmpl w:val="07D020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D07CEB"/>
    <w:multiLevelType w:val="hybridMultilevel"/>
    <w:tmpl w:val="17BCF85E"/>
    <w:lvl w:ilvl="0" w:tplc="191EE18C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5AEB06-472A-4982-96B4-18712B1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A1">
    <w:name w:val="A1"/>
    <w:uiPriority w:val="99"/>
    <w:rPr>
      <w:rFonts w:cs="Minion Pro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bimph.com/journal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Links>
    <vt:vector size="12" baseType="variant"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http://mbimph.com/index.php/UPJOZ/editorial-policy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1170</cp:lastModifiedBy>
  <cp:revision>7</cp:revision>
  <dcterms:created xsi:type="dcterms:W3CDTF">2011-08-01T09:21:00Z</dcterms:created>
  <dcterms:modified xsi:type="dcterms:W3CDTF">2025-10-25T12:23:00Z</dcterms:modified>
</cp:coreProperties>
</file>