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9F732D" w14:textId="679DD076" w:rsidR="003B4069" w:rsidRPr="00A32323" w:rsidRDefault="00A32323" w:rsidP="00A3232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w:t>
      </w:r>
      <w:r w:rsidRPr="00A32323">
        <w:rPr>
          <w:rFonts w:ascii="Times New Roman" w:hAnsi="Times New Roman" w:cs="Times New Roman"/>
          <w:b/>
          <w:sz w:val="24"/>
          <w:szCs w:val="24"/>
        </w:rPr>
        <w:t xml:space="preserve">nderstanding the survival mechanism of </w:t>
      </w:r>
      <w:r>
        <w:rPr>
          <w:rFonts w:ascii="Times New Roman" w:hAnsi="Times New Roman" w:cs="Times New Roman"/>
          <w:b/>
          <w:i/>
          <w:sz w:val="24"/>
          <w:szCs w:val="24"/>
        </w:rPr>
        <w:t>C</w:t>
      </w:r>
      <w:r w:rsidRPr="00A32323">
        <w:rPr>
          <w:rFonts w:ascii="Times New Roman" w:hAnsi="Times New Roman" w:cs="Times New Roman"/>
          <w:b/>
          <w:i/>
          <w:sz w:val="24"/>
          <w:szCs w:val="24"/>
        </w:rPr>
        <w:t>hilo partellus</w:t>
      </w:r>
      <w:r>
        <w:rPr>
          <w:rFonts w:ascii="Times New Roman" w:hAnsi="Times New Roman" w:cs="Times New Roman"/>
          <w:b/>
          <w:i/>
          <w:sz w:val="24"/>
          <w:szCs w:val="24"/>
        </w:rPr>
        <w:t xml:space="preserve"> </w:t>
      </w:r>
      <w:r>
        <w:rPr>
          <w:rFonts w:ascii="Times New Roman" w:hAnsi="Times New Roman" w:cs="Times New Roman"/>
          <w:b/>
          <w:iCs/>
          <w:sz w:val="24"/>
          <w:szCs w:val="24"/>
        </w:rPr>
        <w:t xml:space="preserve">(Swinhoe, 1885) </w:t>
      </w:r>
      <w:r w:rsidRPr="00A32323">
        <w:rPr>
          <w:rFonts w:ascii="Times New Roman" w:hAnsi="Times New Roman" w:cs="Times New Roman"/>
          <w:b/>
          <w:sz w:val="24"/>
          <w:szCs w:val="24"/>
        </w:rPr>
        <w:t>against application of insecticides on maize crop in natural condition</w:t>
      </w:r>
    </w:p>
    <w:p w14:paraId="55002B8C" w14:textId="16A8FD87" w:rsidR="00E87890" w:rsidRPr="00F232F4" w:rsidRDefault="00E87890" w:rsidP="00F232F4">
      <w:pPr>
        <w:ind w:left="360"/>
        <w:jc w:val="both"/>
        <w:rPr>
          <w:rFonts w:ascii="Times New Roman" w:hAnsi="Times New Roman" w:cs="Times New Roman"/>
          <w:sz w:val="24"/>
          <w:szCs w:val="24"/>
        </w:rPr>
      </w:pPr>
    </w:p>
    <w:p w14:paraId="6EA7E6C6" w14:textId="39B09151" w:rsidR="003B4069" w:rsidRPr="00A32323" w:rsidRDefault="003B4069" w:rsidP="00E87890">
      <w:pPr>
        <w:pStyle w:val="ListParagraph"/>
        <w:spacing w:line="480" w:lineRule="auto"/>
        <w:ind w:left="0"/>
        <w:jc w:val="center"/>
        <w:rPr>
          <w:rFonts w:ascii="Times New Roman" w:hAnsi="Times New Roman" w:cs="Times New Roman"/>
          <w:b/>
          <w:sz w:val="24"/>
          <w:szCs w:val="24"/>
          <w:u w:val="single"/>
        </w:rPr>
      </w:pPr>
      <w:r w:rsidRPr="00A32323">
        <w:rPr>
          <w:rFonts w:ascii="Times New Roman" w:hAnsi="Times New Roman" w:cs="Times New Roman"/>
          <w:b/>
          <w:sz w:val="24"/>
          <w:szCs w:val="24"/>
          <w:u w:val="single"/>
        </w:rPr>
        <w:t>ABSTRACT</w:t>
      </w:r>
    </w:p>
    <w:p w14:paraId="3A4D1EDC" w14:textId="0B11C798" w:rsidR="003B4069"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(Swinhoe</w:t>
      </w:r>
      <w:r w:rsidR="00A32323">
        <w:rPr>
          <w:rFonts w:ascii="Times New Roman" w:hAnsi="Times New Roman" w:cs="Times New Roman"/>
          <w:sz w:val="24"/>
          <w:szCs w:val="24"/>
        </w:rPr>
        <w:t>, 1885</w:t>
      </w:r>
      <w:r w:rsidRPr="00A32323">
        <w:rPr>
          <w:rFonts w:ascii="Times New Roman" w:hAnsi="Times New Roman" w:cs="Times New Roman"/>
          <w:sz w:val="24"/>
          <w:szCs w:val="24"/>
        </w:rPr>
        <w:t>) is the major notorious insect pest that are infesting and demanding the maize crop in India and globally. It resulting 15-55% of crop loss and infested corn-cob resulting 25</w:t>
      </w:r>
      <w:r w:rsidR="003B5047" w:rsidRPr="00A32323">
        <w:rPr>
          <w:rFonts w:ascii="Times New Roman" w:hAnsi="Times New Roman" w:cs="Times New Roman"/>
          <w:sz w:val="24"/>
          <w:szCs w:val="24"/>
        </w:rPr>
        <w:t xml:space="preserve">-50% of economical loss. Now a </w:t>
      </w:r>
      <w:bookmarkStart w:id="0" w:name="_GoBack"/>
      <w:bookmarkEnd w:id="0"/>
      <w:r w:rsidRPr="00A32323">
        <w:rPr>
          <w:rFonts w:ascii="Times New Roman" w:hAnsi="Times New Roman" w:cs="Times New Roman"/>
          <w:sz w:val="24"/>
          <w:szCs w:val="24"/>
        </w:rPr>
        <w:t>d</w:t>
      </w:r>
      <w:r w:rsidR="003B5047" w:rsidRPr="00A32323">
        <w:rPr>
          <w:rFonts w:ascii="Times New Roman" w:hAnsi="Times New Roman" w:cs="Times New Roman"/>
          <w:sz w:val="24"/>
          <w:szCs w:val="24"/>
        </w:rPr>
        <w:t>a</w:t>
      </w:r>
      <w:r w:rsidRPr="00A32323">
        <w:rPr>
          <w:rFonts w:ascii="Times New Roman" w:hAnsi="Times New Roman" w:cs="Times New Roman"/>
          <w:sz w:val="24"/>
          <w:szCs w:val="24"/>
        </w:rPr>
        <w:t xml:space="preserve">y’s the population of </w:t>
      </w:r>
      <w:r w:rsidR="00E87890">
        <w:rPr>
          <w:rFonts w:ascii="Times New Roman" w:hAnsi="Times New Roman" w:cs="Times New Roman"/>
          <w:i/>
          <w:sz w:val="24"/>
          <w:szCs w:val="24"/>
        </w:rPr>
        <w:t>C</w:t>
      </w:r>
      <w:r w:rsidRPr="00A32323">
        <w:rPr>
          <w:rFonts w:ascii="Times New Roman" w:hAnsi="Times New Roman" w:cs="Times New Roman"/>
          <w:i/>
          <w:sz w:val="24"/>
          <w:szCs w:val="24"/>
        </w:rPr>
        <w:t>hilo partellus</w:t>
      </w:r>
      <w:r w:rsidRPr="00A32323">
        <w:rPr>
          <w:rFonts w:ascii="Times New Roman" w:hAnsi="Times New Roman" w:cs="Times New Roman"/>
          <w:sz w:val="24"/>
          <w:szCs w:val="24"/>
        </w:rPr>
        <w:t xml:space="preserve"> is increasing rapidly and application of insecticide and pesticides are resulting not so effective in control of said insect pest. To understand reason behind it, this study </w:t>
      </w:r>
      <w:r w:rsidR="00E87890" w:rsidRPr="00A32323">
        <w:rPr>
          <w:rFonts w:ascii="Times New Roman" w:hAnsi="Times New Roman" w:cs="Times New Roman"/>
          <w:sz w:val="24"/>
          <w:szCs w:val="24"/>
        </w:rPr>
        <w:t>has</w:t>
      </w:r>
      <w:r w:rsidRPr="00A32323">
        <w:rPr>
          <w:rFonts w:ascii="Times New Roman" w:hAnsi="Times New Roman" w:cs="Times New Roman"/>
          <w:sz w:val="24"/>
          <w:szCs w:val="24"/>
        </w:rPr>
        <w:t xml:space="preserve"> been done in two different (1</w:t>
      </w:r>
      <w:r w:rsidR="00A32323" w:rsidRPr="00A32323">
        <w:rPr>
          <w:rFonts w:ascii="Times New Roman" w:hAnsi="Times New Roman" w:cs="Times New Roman"/>
          <w:sz w:val="24"/>
          <w:szCs w:val="24"/>
          <w:vertAlign w:val="superscript"/>
        </w:rPr>
        <w:t>st</w:t>
      </w:r>
      <w:r w:rsidR="00A32323">
        <w:rPr>
          <w:rFonts w:ascii="Times New Roman" w:hAnsi="Times New Roman" w:cs="Times New Roman"/>
          <w:sz w:val="24"/>
          <w:szCs w:val="24"/>
        </w:rPr>
        <w:t>:</w:t>
      </w:r>
      <w:r w:rsidR="00A32323" w:rsidRPr="00A32323">
        <w:rPr>
          <w:rFonts w:ascii="Times New Roman" w:hAnsi="Times New Roman" w:cs="Times New Roman"/>
          <w:sz w:val="24"/>
          <w:szCs w:val="24"/>
        </w:rPr>
        <w:t xml:space="preserve"> -</w:t>
      </w:r>
      <w:r w:rsidRPr="00A32323">
        <w:rPr>
          <w:rFonts w:ascii="Times New Roman" w:hAnsi="Times New Roman" w:cs="Times New Roman"/>
          <w:sz w:val="24"/>
          <w:szCs w:val="24"/>
        </w:rPr>
        <w:t xml:space="preserve"> </w:t>
      </w:r>
      <w:r w:rsidR="00A32323">
        <w:rPr>
          <w:rFonts w:ascii="Times New Roman" w:hAnsi="Times New Roman" w:cs="Times New Roman"/>
          <w:sz w:val="24"/>
          <w:szCs w:val="24"/>
        </w:rPr>
        <w:t>C</w:t>
      </w:r>
      <w:r w:rsidRPr="00A32323">
        <w:rPr>
          <w:rFonts w:ascii="Times New Roman" w:hAnsi="Times New Roman" w:cs="Times New Roman"/>
          <w:sz w:val="24"/>
          <w:szCs w:val="24"/>
        </w:rPr>
        <w:t>ontrolled by hand picking method, 2</w:t>
      </w:r>
      <w:r w:rsidR="00A32323" w:rsidRPr="00A32323">
        <w:rPr>
          <w:rFonts w:ascii="Times New Roman" w:hAnsi="Times New Roman" w:cs="Times New Roman"/>
          <w:sz w:val="24"/>
          <w:szCs w:val="24"/>
          <w:vertAlign w:val="superscript"/>
        </w:rPr>
        <w:t>nd</w:t>
      </w:r>
      <w:r w:rsidR="00A32323" w:rsidRPr="00A32323">
        <w:rPr>
          <w:rFonts w:ascii="Times New Roman" w:hAnsi="Times New Roman" w:cs="Times New Roman"/>
          <w:sz w:val="24"/>
          <w:szCs w:val="24"/>
        </w:rPr>
        <w:t>: -</w:t>
      </w:r>
      <w:r w:rsidRPr="00A32323">
        <w:rPr>
          <w:rFonts w:ascii="Times New Roman" w:hAnsi="Times New Roman" w:cs="Times New Roman"/>
          <w:sz w:val="24"/>
          <w:szCs w:val="24"/>
        </w:rPr>
        <w:t xml:space="preserve"> </w:t>
      </w:r>
      <w:r w:rsidR="00A32323">
        <w:rPr>
          <w:rFonts w:ascii="Times New Roman" w:hAnsi="Times New Roman" w:cs="Times New Roman"/>
          <w:sz w:val="24"/>
          <w:szCs w:val="24"/>
        </w:rPr>
        <w:t>N</w:t>
      </w:r>
      <w:r w:rsidRPr="00A32323">
        <w:rPr>
          <w:rFonts w:ascii="Times New Roman" w:hAnsi="Times New Roman" w:cs="Times New Roman"/>
          <w:sz w:val="24"/>
          <w:szCs w:val="24"/>
        </w:rPr>
        <w:t xml:space="preserve">ot controlled by </w:t>
      </w:r>
      <w:r w:rsidR="00A32323">
        <w:rPr>
          <w:rFonts w:ascii="Times New Roman" w:hAnsi="Times New Roman" w:cs="Times New Roman"/>
          <w:sz w:val="24"/>
          <w:szCs w:val="24"/>
        </w:rPr>
        <w:t>h</w:t>
      </w:r>
      <w:r w:rsidRPr="00A32323">
        <w:rPr>
          <w:rFonts w:ascii="Times New Roman" w:hAnsi="Times New Roman" w:cs="Times New Roman"/>
          <w:sz w:val="24"/>
          <w:szCs w:val="24"/>
        </w:rPr>
        <w:t>and picking method) maize farming piece of land about 2500m</w:t>
      </w:r>
      <w:r w:rsidRPr="00A32323">
        <w:rPr>
          <w:rFonts w:ascii="Times New Roman" w:hAnsi="Times New Roman" w:cs="Times New Roman"/>
          <w:sz w:val="24"/>
          <w:szCs w:val="24"/>
          <w:vertAlign w:val="superscript"/>
        </w:rPr>
        <w:t xml:space="preserve">2 </w:t>
      </w:r>
      <w:r w:rsidRPr="00A32323">
        <w:rPr>
          <w:rFonts w:ascii="Times New Roman" w:hAnsi="Times New Roman" w:cs="Times New Roman"/>
          <w:sz w:val="24"/>
          <w:szCs w:val="24"/>
        </w:rPr>
        <w:t xml:space="preserve">each. Use seed type was HQPM-1 and the application of insecticides as farmer implicated before. The research revealed that the </w:t>
      </w:r>
      <w:r w:rsidR="00E87890">
        <w:rPr>
          <w:rFonts w:ascii="Times New Roman" w:hAnsi="Times New Roman" w:cs="Times New Roman"/>
          <w:i/>
          <w:sz w:val="24"/>
          <w:szCs w:val="24"/>
        </w:rPr>
        <w:t>C</w:t>
      </w:r>
      <w:r w:rsidRPr="00A32323">
        <w:rPr>
          <w:rFonts w:ascii="Times New Roman" w:hAnsi="Times New Roman" w:cs="Times New Roman"/>
          <w:i/>
          <w:sz w:val="24"/>
          <w:szCs w:val="24"/>
        </w:rPr>
        <w:t>hilo partellus</w:t>
      </w:r>
      <w:r w:rsidRPr="00A32323">
        <w:rPr>
          <w:rFonts w:ascii="Times New Roman" w:hAnsi="Times New Roman" w:cs="Times New Roman"/>
          <w:sz w:val="24"/>
          <w:szCs w:val="24"/>
        </w:rPr>
        <w:t xml:space="preserve"> were completed its life cycle in 30-38 days. Most of the said pest lay eggs near whorl of plant and newly hatched larvae </w:t>
      </w:r>
      <w:r w:rsidR="0066155C" w:rsidRPr="00A32323">
        <w:rPr>
          <w:rFonts w:ascii="Times New Roman" w:hAnsi="Times New Roman" w:cs="Times New Roman"/>
          <w:sz w:val="24"/>
          <w:szCs w:val="24"/>
        </w:rPr>
        <w:t>e</w:t>
      </w:r>
      <w:r w:rsidRPr="00A32323">
        <w:rPr>
          <w:rFonts w:ascii="Times New Roman" w:hAnsi="Times New Roman" w:cs="Times New Roman"/>
          <w:sz w:val="24"/>
          <w:szCs w:val="24"/>
        </w:rPr>
        <w:t>nter</w:t>
      </w:r>
      <w:r w:rsidR="003B5047" w:rsidRPr="00A32323">
        <w:rPr>
          <w:rFonts w:ascii="Times New Roman" w:hAnsi="Times New Roman" w:cs="Times New Roman"/>
          <w:sz w:val="24"/>
          <w:szCs w:val="24"/>
        </w:rPr>
        <w:t xml:space="preserve"> in tassel tube or corn–cob </w:t>
      </w:r>
      <w:r w:rsidRPr="00A32323">
        <w:rPr>
          <w:rFonts w:ascii="Times New Roman" w:hAnsi="Times New Roman" w:cs="Times New Roman"/>
          <w:sz w:val="24"/>
          <w:szCs w:val="24"/>
        </w:rPr>
        <w:t xml:space="preserve">by boring whorl. After entering in tassel tube or corn- cob they remain safe against application of insecticide, pesticide and </w:t>
      </w:r>
      <w:proofErr w:type="spellStart"/>
      <w:r w:rsidRPr="00A32323">
        <w:rPr>
          <w:rFonts w:ascii="Times New Roman" w:hAnsi="Times New Roman" w:cs="Times New Roman"/>
          <w:sz w:val="24"/>
          <w:szCs w:val="24"/>
        </w:rPr>
        <w:t>predational</w:t>
      </w:r>
      <w:proofErr w:type="spellEnd"/>
      <w:r w:rsidRPr="00A32323">
        <w:rPr>
          <w:rFonts w:ascii="Times New Roman" w:hAnsi="Times New Roman" w:cs="Times New Roman"/>
          <w:sz w:val="24"/>
          <w:szCs w:val="24"/>
        </w:rPr>
        <w:t xml:space="preserve"> pressure. After completing larval growth and development pupation also occurs inside tassel–tube or corn-cob. It provides a safe place of survival for </w:t>
      </w:r>
      <w:proofErr w:type="spellStart"/>
      <w:r w:rsidRPr="00A32323">
        <w:rPr>
          <w:rFonts w:ascii="Times New Roman" w:hAnsi="Times New Roman" w:cs="Times New Roman"/>
          <w:i/>
          <w:sz w:val="24"/>
          <w:szCs w:val="24"/>
        </w:rPr>
        <w:t>chilo</w:t>
      </w:r>
      <w:proofErr w:type="spellEnd"/>
      <w:r w:rsidRPr="00A32323">
        <w:rPr>
          <w:rFonts w:ascii="Times New Roman" w:hAnsi="Times New Roman" w:cs="Times New Roman"/>
          <w:i/>
          <w:sz w:val="24"/>
          <w:szCs w:val="24"/>
        </w:rPr>
        <w:t xml:space="preserve"> </w:t>
      </w:r>
      <w:proofErr w:type="spellStart"/>
      <w:r w:rsidRPr="00A32323">
        <w:rPr>
          <w:rFonts w:ascii="Times New Roman" w:hAnsi="Times New Roman" w:cs="Times New Roman"/>
          <w:i/>
          <w:sz w:val="24"/>
          <w:szCs w:val="24"/>
        </w:rPr>
        <w:t>partellus</w:t>
      </w:r>
      <w:proofErr w:type="spellEnd"/>
      <w:r w:rsidRPr="00A32323">
        <w:rPr>
          <w:rFonts w:ascii="Times New Roman" w:hAnsi="Times New Roman" w:cs="Times New Roman"/>
          <w:sz w:val="24"/>
          <w:szCs w:val="24"/>
        </w:rPr>
        <w:t xml:space="preserve">. The condition of survival inside tassel–tube or corn–cob resulting non- effective application of insecticides and population increase of </w:t>
      </w:r>
      <w:proofErr w:type="spellStart"/>
      <w:r w:rsidRPr="00A32323">
        <w:rPr>
          <w:rFonts w:ascii="Times New Roman" w:hAnsi="Times New Roman" w:cs="Times New Roman"/>
          <w:i/>
          <w:sz w:val="24"/>
          <w:szCs w:val="24"/>
        </w:rPr>
        <w:t>chilo</w:t>
      </w:r>
      <w:proofErr w:type="spellEnd"/>
      <w:r w:rsidRPr="00A32323">
        <w:rPr>
          <w:rFonts w:ascii="Times New Roman" w:hAnsi="Times New Roman" w:cs="Times New Roman"/>
          <w:i/>
          <w:sz w:val="24"/>
          <w:szCs w:val="24"/>
        </w:rPr>
        <w:t xml:space="preserve"> </w:t>
      </w:r>
      <w:proofErr w:type="spellStart"/>
      <w:r w:rsidRPr="00A32323">
        <w:rPr>
          <w:rFonts w:ascii="Times New Roman" w:hAnsi="Times New Roman" w:cs="Times New Roman"/>
          <w:i/>
          <w:sz w:val="24"/>
          <w:szCs w:val="24"/>
        </w:rPr>
        <w:t>partellus</w:t>
      </w:r>
      <w:proofErr w:type="spellEnd"/>
      <w:r w:rsidRPr="00A32323">
        <w:rPr>
          <w:rFonts w:ascii="Times New Roman" w:hAnsi="Times New Roman" w:cs="Times New Roman"/>
          <w:sz w:val="24"/>
          <w:szCs w:val="24"/>
        </w:rPr>
        <w:t xml:space="preserve"> in maize farming areas. In the controlled piece of land in addition with application of insecticides </w:t>
      </w:r>
      <w:r w:rsidR="00382821" w:rsidRPr="00A32323">
        <w:rPr>
          <w:rFonts w:ascii="Times New Roman" w:hAnsi="Times New Roman" w:cs="Times New Roman"/>
          <w:sz w:val="24"/>
          <w:szCs w:val="24"/>
        </w:rPr>
        <w:t>ha</w:t>
      </w:r>
      <w:r w:rsidRPr="00A32323">
        <w:rPr>
          <w:rFonts w:ascii="Times New Roman" w:hAnsi="Times New Roman" w:cs="Times New Roman"/>
          <w:sz w:val="24"/>
          <w:szCs w:val="24"/>
        </w:rPr>
        <w:t>nd picking method was applied and total 374 larvae</w:t>
      </w:r>
      <w:r w:rsidR="00A32323">
        <w:rPr>
          <w:rFonts w:ascii="Times New Roman" w:hAnsi="Times New Roman" w:cs="Times New Roman"/>
          <w:sz w:val="24"/>
          <w:szCs w:val="24"/>
        </w:rPr>
        <w:t xml:space="preserve"> </w:t>
      </w:r>
      <w:r w:rsidRPr="00A32323">
        <w:rPr>
          <w:rFonts w:ascii="Times New Roman" w:hAnsi="Times New Roman" w:cs="Times New Roman"/>
          <w:sz w:val="24"/>
          <w:szCs w:val="24"/>
        </w:rPr>
        <w:t>(1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4</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5</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in star), 63 pupae of </w:t>
      </w:r>
      <w:r w:rsidR="00A32323">
        <w:rPr>
          <w:rFonts w:ascii="Times New Roman" w:hAnsi="Times New Roman" w:cs="Times New Roman"/>
          <w:i/>
          <w:sz w:val="24"/>
          <w:szCs w:val="24"/>
        </w:rPr>
        <w:t>C</w:t>
      </w:r>
      <w:r w:rsidRPr="00A32323">
        <w:rPr>
          <w:rFonts w:ascii="Times New Roman" w:hAnsi="Times New Roman" w:cs="Times New Roman"/>
          <w:i/>
          <w:sz w:val="24"/>
          <w:szCs w:val="24"/>
        </w:rPr>
        <w:t>hilo partellus</w:t>
      </w:r>
      <w:r w:rsidRPr="00A32323">
        <w:rPr>
          <w:rFonts w:ascii="Times New Roman" w:hAnsi="Times New Roman" w:cs="Times New Roman"/>
          <w:sz w:val="24"/>
          <w:szCs w:val="24"/>
        </w:rPr>
        <w:t xml:space="preserve"> </w:t>
      </w:r>
      <w:r w:rsidR="00637C4E" w:rsidRPr="00A32323">
        <w:rPr>
          <w:rFonts w:ascii="Times New Roman" w:hAnsi="Times New Roman" w:cs="Times New Roman"/>
          <w:sz w:val="24"/>
          <w:szCs w:val="24"/>
        </w:rPr>
        <w:t>and 94 larvae</w:t>
      </w:r>
      <w:r w:rsidRPr="00A32323">
        <w:rPr>
          <w:rFonts w:ascii="Times New Roman" w:hAnsi="Times New Roman" w:cs="Times New Roman"/>
          <w:sz w:val="24"/>
          <w:szCs w:val="24"/>
        </w:rPr>
        <w:t xml:space="preserve">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4</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5</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in star) of </w:t>
      </w:r>
      <w:r w:rsidR="003135F6" w:rsidRPr="00A32323">
        <w:rPr>
          <w:rFonts w:ascii="Times New Roman" w:hAnsi="Times New Roman" w:cs="Times New Roman"/>
          <w:i/>
          <w:sz w:val="24"/>
          <w:szCs w:val="24"/>
        </w:rPr>
        <w:t>Spodoptera</w:t>
      </w:r>
      <w:r w:rsidRPr="00A32323">
        <w:rPr>
          <w:rFonts w:ascii="Times New Roman" w:hAnsi="Times New Roman" w:cs="Times New Roman"/>
          <w:i/>
          <w:sz w:val="24"/>
          <w:szCs w:val="24"/>
        </w:rPr>
        <w:t xml:space="preserve"> litura</w:t>
      </w:r>
      <w:r w:rsidRPr="00A32323">
        <w:rPr>
          <w:rFonts w:ascii="Times New Roman" w:hAnsi="Times New Roman" w:cs="Times New Roman"/>
          <w:sz w:val="24"/>
          <w:szCs w:val="24"/>
        </w:rPr>
        <w:t xml:space="preserve"> </w:t>
      </w:r>
      <w:r w:rsidR="00637C4E" w:rsidRPr="00A32323">
        <w:rPr>
          <w:rFonts w:ascii="Times New Roman" w:hAnsi="Times New Roman" w:cs="Times New Roman"/>
          <w:sz w:val="24"/>
          <w:szCs w:val="24"/>
        </w:rPr>
        <w:t>were eradicated</w:t>
      </w:r>
      <w:r w:rsidRPr="00A32323">
        <w:rPr>
          <w:rFonts w:ascii="Times New Roman" w:hAnsi="Times New Roman" w:cs="Times New Roman"/>
          <w:sz w:val="24"/>
          <w:szCs w:val="24"/>
        </w:rPr>
        <w:t xml:space="preserve"> in whole experimental duration. The minimum number of larvae was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xml:space="preserve"> the maximum number of larvae was 10 in each tassel–tube or corn-cob husk. In the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xml:space="preserve"> piece of land only application of insecticide is used and it resultin</w:t>
      </w:r>
      <w:r w:rsidR="00A32323">
        <w:rPr>
          <w:rFonts w:ascii="Times New Roman" w:hAnsi="Times New Roman" w:cs="Times New Roman"/>
          <w:sz w:val="24"/>
          <w:szCs w:val="24"/>
        </w:rPr>
        <w:t>g</w:t>
      </w:r>
      <w:r w:rsidRPr="00A32323">
        <w:rPr>
          <w:rFonts w:ascii="Times New Roman" w:hAnsi="Times New Roman" w:cs="Times New Roman"/>
          <w:sz w:val="24"/>
          <w:szCs w:val="24"/>
        </w:rPr>
        <w:t xml:space="preserve"> infested corn-cob, plant mortality, plant stem damage and low market value or produced maize crop.</w:t>
      </w:r>
    </w:p>
    <w:p w14:paraId="52616D86" w14:textId="77777777" w:rsidR="00534AEF" w:rsidRPr="00E87890" w:rsidRDefault="00534AEF" w:rsidP="00534AEF">
      <w:pPr>
        <w:spacing w:after="0" w:line="480" w:lineRule="auto"/>
        <w:rPr>
          <w:rFonts w:ascii="Times New Roman" w:hAnsi="Times New Roman" w:cs="Times New Roman"/>
          <w:sz w:val="24"/>
          <w:szCs w:val="24"/>
        </w:rPr>
      </w:pPr>
      <w:r w:rsidRPr="00A32323">
        <w:rPr>
          <w:rFonts w:ascii="Times New Roman" w:hAnsi="Times New Roman" w:cs="Times New Roman"/>
          <w:sz w:val="24"/>
          <w:szCs w:val="24"/>
        </w:rPr>
        <w:lastRenderedPageBreak/>
        <w:t xml:space="preserve">Key words: - </w:t>
      </w:r>
      <w:r>
        <w:rPr>
          <w:rFonts w:ascii="Times New Roman" w:hAnsi="Times New Roman" w:cs="Times New Roman"/>
          <w:sz w:val="24"/>
          <w:szCs w:val="24"/>
        </w:rPr>
        <w:t>C</w:t>
      </w:r>
      <w:r w:rsidRPr="00A32323">
        <w:rPr>
          <w:rFonts w:ascii="Times New Roman" w:hAnsi="Times New Roman" w:cs="Times New Roman"/>
          <w:sz w:val="24"/>
          <w:szCs w:val="24"/>
        </w:rPr>
        <w:t>orn-cob</w:t>
      </w:r>
      <w:r>
        <w:rPr>
          <w:rFonts w:ascii="Times New Roman" w:hAnsi="Times New Roman" w:cs="Times New Roman"/>
          <w:sz w:val="24"/>
          <w:szCs w:val="24"/>
        </w:rPr>
        <w:t>,</w:t>
      </w:r>
      <w:r w:rsidRPr="00A32323">
        <w:rPr>
          <w:rFonts w:ascii="Times New Roman" w:hAnsi="Times New Roman" w:cs="Times New Roman"/>
          <w:sz w:val="24"/>
          <w:szCs w:val="24"/>
        </w:rPr>
        <w:t xml:space="preserve"> Economical losses</w:t>
      </w:r>
      <w:r>
        <w:rPr>
          <w:rFonts w:ascii="Times New Roman" w:hAnsi="Times New Roman" w:cs="Times New Roman"/>
          <w:sz w:val="24"/>
          <w:szCs w:val="24"/>
        </w:rPr>
        <w:t>,</w:t>
      </w:r>
      <w:r w:rsidRPr="00A32323">
        <w:rPr>
          <w:rFonts w:ascii="Times New Roman" w:hAnsi="Times New Roman" w:cs="Times New Roman"/>
          <w:sz w:val="24"/>
          <w:szCs w:val="24"/>
        </w:rPr>
        <w:t xml:space="preserve"> infestation</w:t>
      </w:r>
      <w:r>
        <w:rPr>
          <w:rFonts w:ascii="Times New Roman" w:hAnsi="Times New Roman" w:cs="Times New Roman"/>
          <w:sz w:val="24"/>
          <w:szCs w:val="24"/>
        </w:rPr>
        <w:t>,</w:t>
      </w:r>
      <w:r w:rsidRPr="00A32323">
        <w:rPr>
          <w:rFonts w:ascii="Times New Roman" w:hAnsi="Times New Roman" w:cs="Times New Roman"/>
          <w:sz w:val="24"/>
          <w:szCs w:val="24"/>
        </w:rPr>
        <w:t xml:space="preserve"> Tassel-tube.</w:t>
      </w:r>
    </w:p>
    <w:p w14:paraId="3BA5AB2C" w14:textId="77777777" w:rsidR="003B4069" w:rsidRPr="00A32323" w:rsidRDefault="003B4069" w:rsidP="00A32323">
      <w:pPr>
        <w:pStyle w:val="ListParagraph"/>
        <w:spacing w:line="480" w:lineRule="auto"/>
        <w:ind w:left="0"/>
        <w:jc w:val="both"/>
        <w:rPr>
          <w:rFonts w:ascii="Times New Roman" w:hAnsi="Times New Roman" w:cs="Times New Roman"/>
          <w:sz w:val="24"/>
          <w:szCs w:val="24"/>
        </w:rPr>
      </w:pPr>
    </w:p>
    <w:p w14:paraId="5DA49B3D" w14:textId="252765D4" w:rsidR="003B4069" w:rsidRPr="00A32323" w:rsidRDefault="00A32323" w:rsidP="00A32323">
      <w:pPr>
        <w:pStyle w:val="ListParagraph"/>
        <w:spacing w:line="480" w:lineRule="auto"/>
        <w:ind w:left="0"/>
        <w:jc w:val="both"/>
        <w:rPr>
          <w:rFonts w:ascii="Times New Roman" w:hAnsi="Times New Roman" w:cs="Times New Roman"/>
          <w:b/>
          <w:sz w:val="24"/>
          <w:szCs w:val="24"/>
          <w:u w:val="single"/>
        </w:rPr>
      </w:pPr>
      <w:r w:rsidRPr="00A32323">
        <w:rPr>
          <w:rFonts w:ascii="Times New Roman" w:hAnsi="Times New Roman" w:cs="Times New Roman"/>
          <w:b/>
          <w:sz w:val="24"/>
          <w:szCs w:val="24"/>
          <w:u w:val="single"/>
        </w:rPr>
        <w:t>Introduction: -</w:t>
      </w:r>
    </w:p>
    <w:p w14:paraId="0EE44E5A" w14:textId="2CD459D0" w:rsidR="003B4069"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Insect pest infestation is the major biotic factor for production of most important cereal crop maize after wheat and rice grown virtually in suitable agricultural areas in India.  It has been referred as the “Queen of cereals” due to its highest yield potential among all the cereals (Ali et al, 2014). Bihar is sixth of the largest maize growing state of me</w:t>
      </w:r>
      <w:r w:rsidR="001A21BA" w:rsidRPr="00A32323">
        <w:rPr>
          <w:rFonts w:ascii="Times New Roman" w:hAnsi="Times New Roman" w:cs="Times New Roman"/>
          <w:sz w:val="24"/>
          <w:szCs w:val="24"/>
        </w:rPr>
        <w:t>et</w:t>
      </w:r>
      <w:r w:rsidRPr="00A32323">
        <w:rPr>
          <w:rFonts w:ascii="Times New Roman" w:hAnsi="Times New Roman" w:cs="Times New Roman"/>
          <w:sz w:val="24"/>
          <w:szCs w:val="24"/>
        </w:rPr>
        <w:t xml:space="preserve"> food needs for a long time as poultry feed (51%), human food (23%), animal feed (12%), </w:t>
      </w:r>
      <w:r w:rsidR="00A32323" w:rsidRPr="00A32323">
        <w:rPr>
          <w:rFonts w:ascii="Times New Roman" w:hAnsi="Times New Roman" w:cs="Times New Roman"/>
          <w:sz w:val="24"/>
          <w:szCs w:val="24"/>
        </w:rPr>
        <w:t>industrial starch</w:t>
      </w:r>
      <w:r w:rsidRPr="00A32323">
        <w:rPr>
          <w:rFonts w:ascii="Times New Roman" w:hAnsi="Times New Roman" w:cs="Times New Roman"/>
          <w:sz w:val="24"/>
          <w:szCs w:val="24"/>
        </w:rPr>
        <w:t xml:space="preserve"> products (12%)</w:t>
      </w:r>
      <w:r w:rsidR="009B277A" w:rsidRPr="00A32323">
        <w:rPr>
          <w:rFonts w:ascii="Times New Roman" w:hAnsi="Times New Roman" w:cs="Times New Roman"/>
          <w:sz w:val="24"/>
          <w:szCs w:val="24"/>
        </w:rPr>
        <w:t>,</w:t>
      </w:r>
      <w:r w:rsidRPr="00A32323">
        <w:rPr>
          <w:rFonts w:ascii="Times New Roman" w:hAnsi="Times New Roman" w:cs="Times New Roman"/>
          <w:sz w:val="24"/>
          <w:szCs w:val="24"/>
        </w:rPr>
        <w:t xml:space="preserve"> beverages and seeds (2%). In India maize crop attacked by 139 species of insect pests showing serious damage till harvesting to storage. Among the various insect pests </w:t>
      </w:r>
      <w:proofErr w:type="spellStart"/>
      <w:r w:rsidRPr="00A32323">
        <w:rPr>
          <w:rFonts w:ascii="Times New Roman" w:hAnsi="Times New Roman" w:cs="Times New Roman"/>
          <w:i/>
          <w:sz w:val="24"/>
          <w:szCs w:val="24"/>
        </w:rPr>
        <w:t>chilo</w:t>
      </w:r>
      <w:proofErr w:type="spellEnd"/>
      <w:r w:rsidRPr="00A32323">
        <w:rPr>
          <w:rFonts w:ascii="Times New Roman" w:hAnsi="Times New Roman" w:cs="Times New Roman"/>
          <w:i/>
          <w:sz w:val="24"/>
          <w:szCs w:val="24"/>
        </w:rPr>
        <w:t xml:space="preserve"> </w:t>
      </w:r>
      <w:proofErr w:type="spellStart"/>
      <w:r w:rsidRPr="00A32323">
        <w:rPr>
          <w:rFonts w:ascii="Times New Roman" w:hAnsi="Times New Roman" w:cs="Times New Roman"/>
          <w:i/>
          <w:sz w:val="24"/>
          <w:szCs w:val="24"/>
        </w:rPr>
        <w:t>partellu</w:t>
      </w:r>
      <w:r w:rsidRPr="00A32323">
        <w:rPr>
          <w:rFonts w:ascii="Times New Roman" w:hAnsi="Times New Roman" w:cs="Times New Roman"/>
          <w:sz w:val="24"/>
          <w:szCs w:val="24"/>
        </w:rPr>
        <w:t>s</w:t>
      </w:r>
      <w:proofErr w:type="spellEnd"/>
      <w:r w:rsidRPr="00A32323">
        <w:rPr>
          <w:rFonts w:ascii="Times New Roman" w:hAnsi="Times New Roman" w:cs="Times New Roman"/>
          <w:sz w:val="24"/>
          <w:szCs w:val="24"/>
        </w:rPr>
        <w:t xml:space="preserve"> is the most destructive contributing 80-90% of the total damage in </w:t>
      </w:r>
      <w:r w:rsidRPr="00A32323">
        <w:rPr>
          <w:rFonts w:ascii="Times New Roman" w:hAnsi="Times New Roman" w:cs="Times New Roman"/>
          <w:i/>
          <w:sz w:val="24"/>
          <w:szCs w:val="24"/>
        </w:rPr>
        <w:t>Kharif</w:t>
      </w:r>
      <w:r w:rsidRPr="00A32323">
        <w:rPr>
          <w:rFonts w:ascii="Times New Roman" w:hAnsi="Times New Roman" w:cs="Times New Roman"/>
          <w:sz w:val="24"/>
          <w:szCs w:val="24"/>
        </w:rPr>
        <w:t xml:space="preserve"> and </w:t>
      </w:r>
      <w:r w:rsidRPr="00A32323">
        <w:rPr>
          <w:rFonts w:ascii="Times New Roman" w:hAnsi="Times New Roman" w:cs="Times New Roman"/>
          <w:i/>
          <w:sz w:val="24"/>
          <w:szCs w:val="24"/>
        </w:rPr>
        <w:t>Rabi</w:t>
      </w:r>
      <w:r w:rsidRPr="00A32323">
        <w:rPr>
          <w:rFonts w:ascii="Times New Roman" w:hAnsi="Times New Roman" w:cs="Times New Roman"/>
          <w:sz w:val="24"/>
          <w:szCs w:val="24"/>
        </w:rPr>
        <w:t xml:space="preserve"> season. Maize is most vulnerable to </w:t>
      </w:r>
      <w:r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(Lepidoptera: </w:t>
      </w:r>
      <w:r w:rsidR="00A32323">
        <w:rPr>
          <w:rFonts w:ascii="Times New Roman" w:hAnsi="Times New Roman" w:cs="Times New Roman"/>
          <w:sz w:val="24"/>
          <w:szCs w:val="24"/>
        </w:rPr>
        <w:t>C</w:t>
      </w:r>
      <w:r w:rsidRPr="00A32323">
        <w:rPr>
          <w:rFonts w:ascii="Times New Roman" w:hAnsi="Times New Roman" w:cs="Times New Roman"/>
          <w:sz w:val="24"/>
          <w:szCs w:val="24"/>
        </w:rPr>
        <w:t>rambidae) which causes severe losses to it (Songa et al. 2001). A loss of 24-75% has been reported by the attack of this pest alone (Kumar and Mihm, 1995, 1996</w:t>
      </w:r>
      <w:r w:rsidR="00A32323">
        <w:rPr>
          <w:rFonts w:ascii="Times New Roman" w:hAnsi="Times New Roman" w:cs="Times New Roman"/>
          <w:sz w:val="24"/>
          <w:szCs w:val="24"/>
        </w:rPr>
        <w:t xml:space="preserve">, </w:t>
      </w:r>
      <w:r w:rsidRPr="00A32323">
        <w:rPr>
          <w:rFonts w:ascii="Times New Roman" w:hAnsi="Times New Roman" w:cs="Times New Roman"/>
          <w:sz w:val="24"/>
          <w:szCs w:val="24"/>
        </w:rPr>
        <w:t xml:space="preserve">Kumar, 2015).  </w:t>
      </w:r>
      <w:r w:rsidRPr="00A32323">
        <w:rPr>
          <w:rFonts w:ascii="Times New Roman" w:hAnsi="Times New Roman" w:cs="Times New Roman"/>
          <w:i/>
          <w:sz w:val="24"/>
          <w:szCs w:val="24"/>
        </w:rPr>
        <w:t>C. partellus</w:t>
      </w:r>
      <w:r w:rsidRPr="00A32323">
        <w:rPr>
          <w:rFonts w:ascii="Times New Roman" w:hAnsi="Times New Roman" w:cs="Times New Roman"/>
          <w:sz w:val="24"/>
          <w:szCs w:val="24"/>
        </w:rPr>
        <w:t xml:space="preserve"> has a wide variety of hosts.  It occurs together with other stem borer species and in maize their infestation resulting up to 80% of yield losses depending on the cultivar planted, development stage of plant, infestation rate, larval instars and environmental conditions. The most damaging state of </w:t>
      </w:r>
      <w:proofErr w:type="spellStart"/>
      <w:r w:rsidRPr="00A32323">
        <w:rPr>
          <w:rFonts w:ascii="Times New Roman" w:hAnsi="Times New Roman" w:cs="Times New Roman"/>
          <w:i/>
          <w:sz w:val="24"/>
          <w:szCs w:val="24"/>
        </w:rPr>
        <w:t>chilo</w:t>
      </w:r>
      <w:proofErr w:type="spellEnd"/>
      <w:r w:rsidRPr="00A32323">
        <w:rPr>
          <w:rFonts w:ascii="Times New Roman" w:hAnsi="Times New Roman" w:cs="Times New Roman"/>
          <w:i/>
          <w:sz w:val="24"/>
          <w:szCs w:val="24"/>
        </w:rPr>
        <w:t xml:space="preserve"> </w:t>
      </w:r>
      <w:proofErr w:type="spellStart"/>
      <w:r w:rsidRPr="00A32323">
        <w:rPr>
          <w:rFonts w:ascii="Times New Roman" w:hAnsi="Times New Roman" w:cs="Times New Roman"/>
          <w:i/>
          <w:sz w:val="24"/>
          <w:szCs w:val="24"/>
        </w:rPr>
        <w:t>partellus</w:t>
      </w:r>
      <w:proofErr w:type="spellEnd"/>
      <w:r w:rsidRPr="00A32323">
        <w:rPr>
          <w:rFonts w:ascii="Times New Roman" w:hAnsi="Times New Roman" w:cs="Times New Roman"/>
          <w:sz w:val="24"/>
          <w:szCs w:val="24"/>
        </w:rPr>
        <w:t xml:space="preserve"> is 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xml:space="preserve"> to 4</w:t>
      </w:r>
      <w:r w:rsidRPr="00A32323">
        <w:rPr>
          <w:rFonts w:ascii="Times New Roman" w:hAnsi="Times New Roman" w:cs="Times New Roman"/>
          <w:sz w:val="24"/>
          <w:szCs w:val="24"/>
          <w:vertAlign w:val="superscript"/>
        </w:rPr>
        <w:t>th</w:t>
      </w:r>
      <w:r w:rsidRPr="00A32323">
        <w:rPr>
          <w:rFonts w:ascii="Times New Roman" w:hAnsi="Times New Roman" w:cs="Times New Roman"/>
          <w:sz w:val="24"/>
          <w:szCs w:val="24"/>
        </w:rPr>
        <w:t xml:space="preserve"> Instar larval stage. The 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instar larvae feed on the surface of tender leaves and the</w:t>
      </w:r>
      <w:r w:rsidR="001A21BA" w:rsidRPr="00A32323">
        <w:rPr>
          <w:rFonts w:ascii="Times New Roman" w:hAnsi="Times New Roman" w:cs="Times New Roman"/>
          <w:sz w:val="24"/>
          <w:szCs w:val="24"/>
        </w:rPr>
        <w:t xml:space="preserve">n </w:t>
      </w:r>
      <w:r w:rsidRPr="00A32323">
        <w:rPr>
          <w:rFonts w:ascii="Times New Roman" w:hAnsi="Times New Roman" w:cs="Times New Roman"/>
          <w:sz w:val="24"/>
          <w:szCs w:val="24"/>
        </w:rPr>
        <w:t>b</w:t>
      </w:r>
      <w:r w:rsidR="001A21BA" w:rsidRPr="00A32323">
        <w:rPr>
          <w:rFonts w:ascii="Times New Roman" w:hAnsi="Times New Roman" w:cs="Times New Roman"/>
          <w:sz w:val="24"/>
          <w:szCs w:val="24"/>
        </w:rPr>
        <w:t>o</w:t>
      </w:r>
      <w:r w:rsidRPr="00A32323">
        <w:rPr>
          <w:rFonts w:ascii="Times New Roman" w:hAnsi="Times New Roman" w:cs="Times New Roman"/>
          <w:sz w:val="24"/>
          <w:szCs w:val="24"/>
        </w:rPr>
        <w:t>re through whorl and enter into tassel – tube or corn- cob. As the caterpillar enter into tassel–tube they start feeding tassel particles and complete larval development and p</w:t>
      </w:r>
      <w:r w:rsidR="007F2137" w:rsidRPr="00A32323">
        <w:rPr>
          <w:rFonts w:ascii="Times New Roman" w:hAnsi="Times New Roman" w:cs="Times New Roman"/>
          <w:sz w:val="24"/>
          <w:szCs w:val="24"/>
        </w:rPr>
        <w:t>up</w:t>
      </w:r>
      <w:r w:rsidRPr="00A32323">
        <w:rPr>
          <w:rFonts w:ascii="Times New Roman" w:hAnsi="Times New Roman" w:cs="Times New Roman"/>
          <w:sz w:val="24"/>
          <w:szCs w:val="24"/>
        </w:rPr>
        <w:t xml:space="preserve">ation Inside. As the tassel–tube start opening before </w:t>
      </w:r>
      <w:r w:rsidR="0066155C" w:rsidRPr="00A32323">
        <w:rPr>
          <w:rFonts w:ascii="Times New Roman" w:hAnsi="Times New Roman" w:cs="Times New Roman"/>
          <w:sz w:val="24"/>
          <w:szCs w:val="24"/>
        </w:rPr>
        <w:t>Pupation of mature</w:t>
      </w:r>
      <w:r w:rsidRPr="00A32323">
        <w:rPr>
          <w:rFonts w:ascii="Times New Roman" w:hAnsi="Times New Roman" w:cs="Times New Roman"/>
          <w:sz w:val="24"/>
          <w:szCs w:val="24"/>
        </w:rPr>
        <w:t xml:space="preserve"> caterpillar. It moves downward and enter in corn–cob through husk and panicle. Entering in the tassel –tube or corn-cob provide a safe place against insecticides, pesticides and predation pressure to C. partellus for development and survival. Meti et</w:t>
      </w:r>
      <w:r w:rsidR="00336F51" w:rsidRPr="00A32323">
        <w:rPr>
          <w:rFonts w:ascii="Times New Roman" w:hAnsi="Times New Roman" w:cs="Times New Roman"/>
          <w:sz w:val="24"/>
          <w:szCs w:val="24"/>
        </w:rPr>
        <w:t xml:space="preserve">. </w:t>
      </w:r>
      <w:r w:rsidRPr="00A32323">
        <w:rPr>
          <w:rFonts w:ascii="Times New Roman" w:hAnsi="Times New Roman" w:cs="Times New Roman"/>
          <w:sz w:val="24"/>
          <w:szCs w:val="24"/>
        </w:rPr>
        <w:t>al</w:t>
      </w:r>
      <w:r w:rsidR="00336F51" w:rsidRPr="00A32323">
        <w:rPr>
          <w:rFonts w:ascii="Times New Roman" w:hAnsi="Times New Roman" w:cs="Times New Roman"/>
          <w:sz w:val="24"/>
          <w:szCs w:val="24"/>
        </w:rPr>
        <w:t>.</w:t>
      </w:r>
      <w:r w:rsidRPr="00A32323">
        <w:rPr>
          <w:rFonts w:ascii="Times New Roman" w:hAnsi="Times New Roman" w:cs="Times New Roman"/>
          <w:sz w:val="24"/>
          <w:szCs w:val="24"/>
        </w:rPr>
        <w:t>,</w:t>
      </w:r>
      <w:r w:rsidR="00336F51" w:rsidRPr="00A32323">
        <w:rPr>
          <w:rFonts w:ascii="Times New Roman" w:hAnsi="Times New Roman" w:cs="Times New Roman"/>
          <w:sz w:val="24"/>
          <w:szCs w:val="24"/>
        </w:rPr>
        <w:t xml:space="preserve"> </w:t>
      </w:r>
      <w:r w:rsidR="007F2137" w:rsidRPr="00A32323">
        <w:rPr>
          <w:rFonts w:ascii="Times New Roman" w:hAnsi="Times New Roman" w:cs="Times New Roman"/>
          <w:sz w:val="24"/>
          <w:szCs w:val="24"/>
        </w:rPr>
        <w:t>(</w:t>
      </w:r>
      <w:r w:rsidRPr="00A32323">
        <w:rPr>
          <w:rFonts w:ascii="Times New Roman" w:hAnsi="Times New Roman" w:cs="Times New Roman"/>
          <w:sz w:val="24"/>
          <w:szCs w:val="24"/>
        </w:rPr>
        <w:t xml:space="preserve">2014) reported that rainfall and relative humidity showed positive </w:t>
      </w:r>
      <w:r w:rsidRPr="00A32323">
        <w:rPr>
          <w:rFonts w:ascii="Times New Roman" w:hAnsi="Times New Roman" w:cs="Times New Roman"/>
          <w:sz w:val="24"/>
          <w:szCs w:val="24"/>
        </w:rPr>
        <w:lastRenderedPageBreak/>
        <w:t xml:space="preserve">correlation.  Mallapur et. al, (2012) revealed that the infestation of stem borer varied during different months. The highest infestation (19.22%) was recorded in the month of August. </w:t>
      </w:r>
    </w:p>
    <w:p w14:paraId="679E8858" w14:textId="5D9B396D" w:rsidR="003B4069"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 xml:space="preserve">Many </w:t>
      </w:r>
      <w:r w:rsidR="00310AC2" w:rsidRPr="00A32323">
        <w:rPr>
          <w:rFonts w:ascii="Times New Roman" w:hAnsi="Times New Roman" w:cs="Times New Roman"/>
          <w:sz w:val="24"/>
          <w:szCs w:val="24"/>
        </w:rPr>
        <w:t>scientists</w:t>
      </w:r>
      <w:r w:rsidRPr="00A32323">
        <w:rPr>
          <w:rFonts w:ascii="Times New Roman" w:hAnsi="Times New Roman" w:cs="Times New Roman"/>
          <w:sz w:val="24"/>
          <w:szCs w:val="24"/>
        </w:rPr>
        <w:t xml:space="preserve"> have been worked and some are still working upon infestation control of </w:t>
      </w:r>
      <w:r w:rsidR="00EA383B" w:rsidRPr="00310AC2">
        <w:rPr>
          <w:rFonts w:ascii="Times New Roman" w:hAnsi="Times New Roman" w:cs="Times New Roman"/>
          <w:i/>
          <w:iCs/>
          <w:sz w:val="24"/>
          <w:szCs w:val="24"/>
        </w:rPr>
        <w:t>C</w:t>
      </w:r>
      <w:r w:rsidRPr="00310AC2">
        <w:rPr>
          <w:rFonts w:ascii="Times New Roman" w:hAnsi="Times New Roman" w:cs="Times New Roman"/>
          <w:i/>
          <w:iCs/>
          <w:sz w:val="24"/>
          <w:szCs w:val="24"/>
        </w:rPr>
        <w:t>. partellus</w:t>
      </w:r>
      <w:r w:rsidRPr="00A32323">
        <w:rPr>
          <w:rFonts w:ascii="Times New Roman" w:hAnsi="Times New Roman" w:cs="Times New Roman"/>
          <w:sz w:val="24"/>
          <w:szCs w:val="24"/>
        </w:rPr>
        <w:t xml:space="preserve"> and its management in </w:t>
      </w:r>
      <w:r w:rsidR="00991619" w:rsidRPr="00A32323">
        <w:rPr>
          <w:rFonts w:ascii="Times New Roman" w:hAnsi="Times New Roman" w:cs="Times New Roman"/>
          <w:sz w:val="24"/>
          <w:szCs w:val="24"/>
        </w:rPr>
        <w:t>laboratorial</w:t>
      </w:r>
      <w:r w:rsidRPr="00A32323">
        <w:rPr>
          <w:rFonts w:ascii="Times New Roman" w:hAnsi="Times New Roman" w:cs="Times New Roman"/>
          <w:sz w:val="24"/>
          <w:szCs w:val="24"/>
        </w:rPr>
        <w:t xml:space="preserve"> controlled condition but no work have done to understand the survival mechanism of said pest against application of insecticides in natural condition. In natural condition, that larvae are affected by natural enemy, temperature fluctuation, food scarcity that decrease the rate of population density of the </w:t>
      </w:r>
      <w:r w:rsidR="00353370" w:rsidRPr="00310AC2">
        <w:rPr>
          <w:rFonts w:ascii="Times New Roman" w:hAnsi="Times New Roman" w:cs="Times New Roman"/>
          <w:i/>
          <w:iCs/>
          <w:sz w:val="24"/>
          <w:szCs w:val="24"/>
        </w:rPr>
        <w:t>C</w:t>
      </w:r>
      <w:r w:rsidRPr="00310AC2">
        <w:rPr>
          <w:rFonts w:ascii="Times New Roman" w:hAnsi="Times New Roman" w:cs="Times New Roman"/>
          <w:i/>
          <w:iCs/>
          <w:sz w:val="24"/>
          <w:szCs w:val="24"/>
        </w:rPr>
        <w:t>. partellus</w:t>
      </w:r>
      <w:r w:rsidRPr="00A32323">
        <w:rPr>
          <w:rFonts w:ascii="Times New Roman" w:hAnsi="Times New Roman" w:cs="Times New Roman"/>
          <w:sz w:val="24"/>
          <w:szCs w:val="24"/>
        </w:rPr>
        <w:t xml:space="preserve">. </w:t>
      </w:r>
    </w:p>
    <w:p w14:paraId="47E173E8" w14:textId="77777777" w:rsidR="003B4069"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 xml:space="preserve">Taking into consideration of economic losses due to </w:t>
      </w:r>
      <w:r w:rsidRPr="00A32323">
        <w:rPr>
          <w:rFonts w:ascii="Times New Roman" w:hAnsi="Times New Roman" w:cs="Times New Roman"/>
          <w:i/>
          <w:sz w:val="24"/>
          <w:szCs w:val="24"/>
        </w:rPr>
        <w:t>C. partellus</w:t>
      </w:r>
      <w:r w:rsidRPr="00A32323">
        <w:rPr>
          <w:rFonts w:ascii="Times New Roman" w:hAnsi="Times New Roman" w:cs="Times New Roman"/>
          <w:sz w:val="24"/>
          <w:szCs w:val="24"/>
        </w:rPr>
        <w:t xml:space="preserve">, it is necessary to understand the survival mechanism of </w:t>
      </w:r>
      <w:proofErr w:type="spellStart"/>
      <w:r w:rsidRPr="00A32323">
        <w:rPr>
          <w:rFonts w:ascii="Times New Roman" w:hAnsi="Times New Roman" w:cs="Times New Roman"/>
          <w:i/>
          <w:sz w:val="24"/>
          <w:szCs w:val="24"/>
        </w:rPr>
        <w:t>chilo</w:t>
      </w:r>
      <w:proofErr w:type="spellEnd"/>
      <w:r w:rsidRPr="00A32323">
        <w:rPr>
          <w:rFonts w:ascii="Times New Roman" w:hAnsi="Times New Roman" w:cs="Times New Roman"/>
          <w:i/>
          <w:sz w:val="24"/>
          <w:szCs w:val="24"/>
        </w:rPr>
        <w:t xml:space="preserve"> </w:t>
      </w:r>
      <w:proofErr w:type="spellStart"/>
      <w:r w:rsidRPr="00A32323">
        <w:rPr>
          <w:rFonts w:ascii="Times New Roman" w:hAnsi="Times New Roman" w:cs="Times New Roman"/>
          <w:i/>
          <w:sz w:val="24"/>
          <w:szCs w:val="24"/>
        </w:rPr>
        <w:t>partellus</w:t>
      </w:r>
      <w:proofErr w:type="spellEnd"/>
      <w:r w:rsidRPr="00A32323">
        <w:rPr>
          <w:rFonts w:ascii="Times New Roman" w:hAnsi="Times New Roman" w:cs="Times New Roman"/>
          <w:sz w:val="24"/>
          <w:szCs w:val="24"/>
        </w:rPr>
        <w:t xml:space="preserve"> against application of insecticides on maize crop in natural conditions. </w:t>
      </w:r>
    </w:p>
    <w:p w14:paraId="2F286040" w14:textId="54EE87B8" w:rsidR="00102F08" w:rsidRPr="00A32323" w:rsidRDefault="00E27D12"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noProof/>
          <w:sz w:val="24"/>
          <w:szCs w:val="24"/>
        </w:rPr>
        <w:drawing>
          <wp:anchor distT="0" distB="0" distL="114300" distR="114300" simplePos="0" relativeHeight="251657728" behindDoc="1" locked="0" layoutInCell="1" allowOverlap="1" wp14:anchorId="7D39EA36" wp14:editId="31DB1553">
            <wp:simplePos x="0" y="0"/>
            <wp:positionH relativeFrom="column">
              <wp:posOffset>40640</wp:posOffset>
            </wp:positionH>
            <wp:positionV relativeFrom="paragraph">
              <wp:posOffset>66675</wp:posOffset>
            </wp:positionV>
            <wp:extent cx="1746250" cy="2286000"/>
            <wp:effectExtent l="0" t="0" r="6350" b="0"/>
            <wp:wrapNone/>
            <wp:docPr id="2" name="Picture 2" descr="C:\Users\shailesh\Desktop\Android\image_20181228_10564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ilesh\Desktop\Android\image_20181228_105648-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6250" cy="228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2323">
        <w:rPr>
          <w:rFonts w:ascii="Times New Roman" w:hAnsi="Times New Roman" w:cs="Times New Roman"/>
          <w:noProof/>
          <w:sz w:val="24"/>
          <w:szCs w:val="24"/>
        </w:rPr>
        <w:drawing>
          <wp:anchor distT="0" distB="0" distL="114300" distR="114300" simplePos="0" relativeHeight="251654656" behindDoc="1" locked="0" layoutInCell="1" allowOverlap="1" wp14:anchorId="3CCDE6CC" wp14:editId="421BEB30">
            <wp:simplePos x="0" y="0"/>
            <wp:positionH relativeFrom="column">
              <wp:posOffset>1956435</wp:posOffset>
            </wp:positionH>
            <wp:positionV relativeFrom="paragraph">
              <wp:posOffset>70485</wp:posOffset>
            </wp:positionV>
            <wp:extent cx="1642745" cy="2286000"/>
            <wp:effectExtent l="0" t="0" r="0" b="0"/>
            <wp:wrapNone/>
            <wp:docPr id="3" name="Picture 3" descr="C:\Users\shailesh\Desktop\Android\image_20181228_10585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ilesh\Desktop\Android\image_20181228_10585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2745"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015057"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3C73F252"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47241007"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4D87A705"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681F59C8"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585FD511" w14:textId="77777777" w:rsidR="00102F08" w:rsidRPr="00A32323" w:rsidRDefault="00102F08" w:rsidP="00A32323">
      <w:pPr>
        <w:pStyle w:val="ListParagraph"/>
        <w:spacing w:line="480" w:lineRule="auto"/>
        <w:ind w:left="0"/>
        <w:jc w:val="both"/>
        <w:rPr>
          <w:rFonts w:ascii="Times New Roman" w:hAnsi="Times New Roman" w:cs="Times New Roman"/>
          <w:sz w:val="24"/>
          <w:szCs w:val="24"/>
        </w:rPr>
      </w:pPr>
    </w:p>
    <w:p w14:paraId="6F7DD8D8" w14:textId="77777777" w:rsidR="003B4069" w:rsidRPr="00A32323" w:rsidRDefault="003B4069" w:rsidP="00A32323">
      <w:pPr>
        <w:pStyle w:val="ListParagraph"/>
        <w:spacing w:line="480" w:lineRule="auto"/>
        <w:ind w:left="0"/>
        <w:jc w:val="both"/>
        <w:rPr>
          <w:rFonts w:ascii="Times New Roman" w:hAnsi="Times New Roman" w:cs="Times New Roman"/>
          <w:sz w:val="24"/>
          <w:szCs w:val="24"/>
        </w:rPr>
      </w:pPr>
    </w:p>
    <w:p w14:paraId="49F4D758" w14:textId="336D59D0" w:rsidR="00102F08" w:rsidRPr="00A32323" w:rsidRDefault="003B4069" w:rsidP="00A32323">
      <w:pPr>
        <w:pStyle w:val="ListParagraph"/>
        <w:spacing w:line="480" w:lineRule="auto"/>
        <w:ind w:left="0"/>
        <w:jc w:val="both"/>
        <w:rPr>
          <w:rFonts w:ascii="Times New Roman" w:hAnsi="Times New Roman" w:cs="Times New Roman"/>
          <w:sz w:val="24"/>
          <w:szCs w:val="24"/>
        </w:rPr>
      </w:pPr>
      <w:r w:rsidRPr="00A32323">
        <w:rPr>
          <w:rFonts w:ascii="Times New Roman" w:hAnsi="Times New Roman" w:cs="Times New Roman"/>
          <w:sz w:val="24"/>
          <w:szCs w:val="24"/>
        </w:rPr>
        <w:t>Fig</w:t>
      </w:r>
      <w:r w:rsidR="00310AC2">
        <w:rPr>
          <w:rFonts w:ascii="Times New Roman" w:hAnsi="Times New Roman" w:cs="Times New Roman"/>
          <w:sz w:val="24"/>
          <w:szCs w:val="24"/>
        </w:rPr>
        <w:t>ure</w:t>
      </w:r>
      <w:r w:rsidRPr="00A32323">
        <w:rPr>
          <w:rFonts w:ascii="Times New Roman" w:hAnsi="Times New Roman" w:cs="Times New Roman"/>
          <w:sz w:val="24"/>
          <w:szCs w:val="24"/>
        </w:rPr>
        <w:t>:</w:t>
      </w:r>
      <w:r w:rsidR="00310AC2">
        <w:rPr>
          <w:rFonts w:ascii="Times New Roman" w:hAnsi="Times New Roman" w:cs="Times New Roman"/>
          <w:sz w:val="24"/>
          <w:szCs w:val="24"/>
        </w:rPr>
        <w:t xml:space="preserve"> </w:t>
      </w:r>
      <w:r w:rsidRPr="00A32323">
        <w:rPr>
          <w:rFonts w:ascii="Times New Roman" w:hAnsi="Times New Roman" w:cs="Times New Roman"/>
          <w:sz w:val="24"/>
          <w:szCs w:val="24"/>
        </w:rPr>
        <w:t>- 1 (a)</w:t>
      </w:r>
      <w:r w:rsidR="00310AC2">
        <w:rPr>
          <w:rFonts w:ascii="Times New Roman" w:hAnsi="Times New Roman" w:cs="Times New Roman"/>
          <w:sz w:val="24"/>
          <w:szCs w:val="24"/>
        </w:rPr>
        <w:t>:</w:t>
      </w:r>
      <w:r w:rsidRPr="00A32323">
        <w:rPr>
          <w:rFonts w:ascii="Times New Roman" w:hAnsi="Times New Roman" w:cs="Times New Roman"/>
          <w:sz w:val="24"/>
          <w:szCs w:val="24"/>
        </w:rPr>
        <w:t xml:space="preserve"> </w:t>
      </w:r>
      <w:r w:rsidR="00310AC2">
        <w:rPr>
          <w:rFonts w:ascii="Times New Roman" w:hAnsi="Times New Roman" w:cs="Times New Roman"/>
          <w:sz w:val="24"/>
          <w:szCs w:val="24"/>
        </w:rPr>
        <w:t>S</w:t>
      </w:r>
      <w:r w:rsidRPr="00A32323">
        <w:rPr>
          <w:rFonts w:ascii="Times New Roman" w:hAnsi="Times New Roman" w:cs="Times New Roman"/>
          <w:sz w:val="24"/>
          <w:szCs w:val="24"/>
        </w:rPr>
        <w:t>howing infestation of tassel–tube.</w:t>
      </w:r>
    </w:p>
    <w:p w14:paraId="50F634FE" w14:textId="36DCB0D9" w:rsidR="003B4069" w:rsidRPr="00534AEF" w:rsidRDefault="00534AEF" w:rsidP="00534AEF">
      <w:pPr>
        <w:spacing w:line="480" w:lineRule="auto"/>
        <w:jc w:val="both"/>
        <w:rPr>
          <w:rFonts w:ascii="Times New Roman" w:hAnsi="Times New Roman" w:cs="Times New Roman"/>
          <w:sz w:val="24"/>
          <w:szCs w:val="24"/>
        </w:rPr>
      </w:pPr>
      <w:proofErr w:type="gramStart"/>
      <w:r w:rsidRPr="00534AEF">
        <w:rPr>
          <w:rFonts w:ascii="Times New Roman" w:hAnsi="Times New Roman" w:cs="Times New Roman"/>
          <w:sz w:val="24"/>
          <w:szCs w:val="24"/>
        </w:rPr>
        <w:t>Figure :</w:t>
      </w:r>
      <w:proofErr w:type="gramEnd"/>
      <w:r w:rsidRPr="00534AEF">
        <w:rPr>
          <w:rFonts w:ascii="Times New Roman" w:hAnsi="Times New Roman" w:cs="Times New Roman"/>
          <w:sz w:val="24"/>
          <w:szCs w:val="24"/>
        </w:rPr>
        <w:t xml:space="preserve"> </w:t>
      </w:r>
      <w:r w:rsidR="00E87890" w:rsidRPr="00534AEF">
        <w:rPr>
          <w:rFonts w:ascii="Times New Roman" w:hAnsi="Times New Roman" w:cs="Times New Roman"/>
          <w:sz w:val="24"/>
          <w:szCs w:val="24"/>
        </w:rPr>
        <w:t xml:space="preserve">   </w:t>
      </w:r>
      <w:r w:rsidR="003B4069" w:rsidRPr="00534AEF">
        <w:rPr>
          <w:rFonts w:ascii="Times New Roman" w:hAnsi="Times New Roman" w:cs="Times New Roman"/>
          <w:sz w:val="24"/>
          <w:szCs w:val="24"/>
        </w:rPr>
        <w:t>1 (b)</w:t>
      </w:r>
      <w:r w:rsidR="00310AC2" w:rsidRPr="00534AEF">
        <w:rPr>
          <w:rFonts w:ascii="Times New Roman" w:hAnsi="Times New Roman" w:cs="Times New Roman"/>
          <w:sz w:val="24"/>
          <w:szCs w:val="24"/>
        </w:rPr>
        <w:t>:</w:t>
      </w:r>
      <w:r w:rsidR="003B4069" w:rsidRPr="00534AEF">
        <w:rPr>
          <w:rFonts w:ascii="Times New Roman" w:hAnsi="Times New Roman" w:cs="Times New Roman"/>
          <w:sz w:val="24"/>
          <w:szCs w:val="24"/>
        </w:rPr>
        <w:t xml:space="preserve"> </w:t>
      </w:r>
      <w:r w:rsidR="00310AC2" w:rsidRPr="00534AEF">
        <w:rPr>
          <w:rFonts w:ascii="Times New Roman" w:hAnsi="Times New Roman" w:cs="Times New Roman"/>
          <w:sz w:val="24"/>
          <w:szCs w:val="24"/>
        </w:rPr>
        <w:t>S</w:t>
      </w:r>
      <w:r w:rsidR="003B4069" w:rsidRPr="00534AEF">
        <w:rPr>
          <w:rFonts w:ascii="Times New Roman" w:hAnsi="Times New Roman" w:cs="Times New Roman"/>
          <w:sz w:val="24"/>
          <w:szCs w:val="24"/>
        </w:rPr>
        <w:t>howing inf</w:t>
      </w:r>
      <w:r w:rsidR="00102F08" w:rsidRPr="00534AEF">
        <w:rPr>
          <w:rFonts w:ascii="Times New Roman" w:hAnsi="Times New Roman" w:cs="Times New Roman"/>
          <w:sz w:val="24"/>
          <w:szCs w:val="24"/>
        </w:rPr>
        <w:t xml:space="preserve">estation of corn–cob and less </w:t>
      </w:r>
      <w:r w:rsidR="003B4069" w:rsidRPr="00534AEF">
        <w:rPr>
          <w:rFonts w:ascii="Times New Roman" w:hAnsi="Times New Roman" w:cs="Times New Roman"/>
          <w:sz w:val="24"/>
          <w:szCs w:val="24"/>
        </w:rPr>
        <w:t xml:space="preserve">Seedlings due to infestation of plant. </w:t>
      </w:r>
    </w:p>
    <w:p w14:paraId="7D9A262B" w14:textId="77777777" w:rsidR="00534AEF" w:rsidRDefault="00534AEF" w:rsidP="00E87890">
      <w:pPr>
        <w:pStyle w:val="ListParagraph"/>
        <w:spacing w:line="480" w:lineRule="auto"/>
        <w:jc w:val="both"/>
        <w:rPr>
          <w:rFonts w:ascii="Times New Roman" w:hAnsi="Times New Roman" w:cs="Times New Roman"/>
          <w:sz w:val="24"/>
          <w:szCs w:val="24"/>
        </w:rPr>
      </w:pPr>
    </w:p>
    <w:p w14:paraId="3725832F" w14:textId="77777777" w:rsidR="00534AEF" w:rsidRDefault="00534AEF" w:rsidP="00E87890">
      <w:pPr>
        <w:pStyle w:val="ListParagraph"/>
        <w:spacing w:line="480" w:lineRule="auto"/>
        <w:jc w:val="both"/>
        <w:rPr>
          <w:rFonts w:ascii="Times New Roman" w:hAnsi="Times New Roman" w:cs="Times New Roman"/>
          <w:sz w:val="24"/>
          <w:szCs w:val="24"/>
        </w:rPr>
      </w:pPr>
    </w:p>
    <w:p w14:paraId="1CFFD920" w14:textId="77777777" w:rsidR="00534AEF" w:rsidRPr="00A32323" w:rsidRDefault="00534AEF" w:rsidP="00E87890">
      <w:pPr>
        <w:pStyle w:val="ListParagraph"/>
        <w:spacing w:line="480" w:lineRule="auto"/>
        <w:jc w:val="both"/>
        <w:rPr>
          <w:rFonts w:ascii="Times New Roman" w:hAnsi="Times New Roman" w:cs="Times New Roman"/>
          <w:sz w:val="24"/>
          <w:szCs w:val="24"/>
        </w:rPr>
      </w:pPr>
    </w:p>
    <w:p w14:paraId="21B91306" w14:textId="77777777" w:rsidR="00534AEF" w:rsidRDefault="00534AEF" w:rsidP="00E87890">
      <w:pPr>
        <w:pStyle w:val="ListParagraph"/>
        <w:spacing w:line="480" w:lineRule="auto"/>
        <w:jc w:val="both"/>
        <w:rPr>
          <w:rFonts w:ascii="Times New Roman" w:hAnsi="Times New Roman" w:cs="Times New Roman"/>
          <w:sz w:val="24"/>
          <w:szCs w:val="24"/>
        </w:rPr>
      </w:pPr>
    </w:p>
    <w:p w14:paraId="3E379DCC" w14:textId="77777777" w:rsidR="00534AEF" w:rsidRDefault="00534AEF" w:rsidP="00E87890">
      <w:pPr>
        <w:pStyle w:val="ListParagraph"/>
        <w:spacing w:line="480" w:lineRule="auto"/>
        <w:jc w:val="both"/>
        <w:rPr>
          <w:rFonts w:ascii="Times New Roman" w:hAnsi="Times New Roman" w:cs="Times New Roman"/>
          <w:sz w:val="24"/>
          <w:szCs w:val="24"/>
        </w:rPr>
      </w:pPr>
    </w:p>
    <w:p w14:paraId="78C8304C" w14:textId="77777777" w:rsidR="00534AEF" w:rsidRDefault="00534AEF" w:rsidP="00E87890">
      <w:pPr>
        <w:pStyle w:val="ListParagraph"/>
        <w:spacing w:line="480" w:lineRule="auto"/>
        <w:jc w:val="both"/>
        <w:rPr>
          <w:rFonts w:ascii="Times New Roman" w:hAnsi="Times New Roman" w:cs="Times New Roman"/>
          <w:sz w:val="24"/>
          <w:szCs w:val="24"/>
        </w:rPr>
      </w:pPr>
    </w:p>
    <w:p w14:paraId="024C24D5" w14:textId="373A57E0" w:rsidR="00534AEF" w:rsidRDefault="00534AEF" w:rsidP="00E87890">
      <w:pPr>
        <w:pStyle w:val="ListParagraph"/>
        <w:spacing w:line="480" w:lineRule="auto"/>
        <w:jc w:val="both"/>
        <w:rPr>
          <w:rFonts w:ascii="Times New Roman" w:hAnsi="Times New Roman" w:cs="Times New Roman"/>
          <w:sz w:val="24"/>
          <w:szCs w:val="24"/>
        </w:rPr>
      </w:pPr>
      <w:r w:rsidRPr="00A32323">
        <w:rPr>
          <w:rFonts w:ascii="Times New Roman" w:hAnsi="Times New Roman" w:cs="Times New Roman"/>
          <w:noProof/>
          <w:sz w:val="24"/>
          <w:szCs w:val="24"/>
        </w:rPr>
        <w:drawing>
          <wp:anchor distT="0" distB="0" distL="114300" distR="114300" simplePos="0" relativeHeight="251659776" behindDoc="1" locked="0" layoutInCell="1" allowOverlap="1" wp14:anchorId="5449EF49" wp14:editId="336DA53A">
            <wp:simplePos x="0" y="0"/>
            <wp:positionH relativeFrom="column">
              <wp:posOffset>0</wp:posOffset>
            </wp:positionH>
            <wp:positionV relativeFrom="paragraph">
              <wp:posOffset>-635</wp:posOffset>
            </wp:positionV>
            <wp:extent cx="1901825" cy="2286000"/>
            <wp:effectExtent l="0" t="0" r="3175" b="0"/>
            <wp:wrapNone/>
            <wp:docPr id="4" name="Picture 4" descr="C:\Users\shailesh\Desktop\Android\image_20181228_1103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hailesh\Desktop\Android\image_20181228_110337-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1825" cy="2286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E607BE" w14:textId="77777777" w:rsidR="00534AEF" w:rsidRDefault="00534AEF" w:rsidP="00E87890">
      <w:pPr>
        <w:pStyle w:val="ListParagraph"/>
        <w:spacing w:line="480" w:lineRule="auto"/>
        <w:jc w:val="both"/>
        <w:rPr>
          <w:rFonts w:ascii="Times New Roman" w:hAnsi="Times New Roman" w:cs="Times New Roman"/>
          <w:sz w:val="24"/>
          <w:szCs w:val="24"/>
        </w:rPr>
      </w:pPr>
    </w:p>
    <w:p w14:paraId="4EA410AF" w14:textId="77777777" w:rsidR="00534AEF" w:rsidRDefault="00534AEF" w:rsidP="00E87890">
      <w:pPr>
        <w:pStyle w:val="ListParagraph"/>
        <w:spacing w:line="480" w:lineRule="auto"/>
        <w:jc w:val="both"/>
        <w:rPr>
          <w:rFonts w:ascii="Times New Roman" w:hAnsi="Times New Roman" w:cs="Times New Roman"/>
          <w:sz w:val="24"/>
          <w:szCs w:val="24"/>
        </w:rPr>
      </w:pPr>
    </w:p>
    <w:p w14:paraId="11C46213" w14:textId="77777777" w:rsidR="00534AEF" w:rsidRDefault="00534AEF" w:rsidP="00E87890">
      <w:pPr>
        <w:pStyle w:val="ListParagraph"/>
        <w:spacing w:line="480" w:lineRule="auto"/>
        <w:jc w:val="both"/>
        <w:rPr>
          <w:rFonts w:ascii="Times New Roman" w:hAnsi="Times New Roman" w:cs="Times New Roman"/>
          <w:sz w:val="24"/>
          <w:szCs w:val="24"/>
        </w:rPr>
      </w:pPr>
    </w:p>
    <w:p w14:paraId="4C1708C8" w14:textId="77777777" w:rsidR="00534AEF" w:rsidRDefault="00534AEF" w:rsidP="00E87890">
      <w:pPr>
        <w:pStyle w:val="ListParagraph"/>
        <w:spacing w:line="480" w:lineRule="auto"/>
        <w:jc w:val="both"/>
        <w:rPr>
          <w:rFonts w:ascii="Times New Roman" w:hAnsi="Times New Roman" w:cs="Times New Roman"/>
          <w:sz w:val="24"/>
          <w:szCs w:val="24"/>
        </w:rPr>
      </w:pPr>
    </w:p>
    <w:p w14:paraId="0B2813B3" w14:textId="77777777" w:rsidR="00534AEF" w:rsidRDefault="00534AEF" w:rsidP="00E87890">
      <w:pPr>
        <w:pStyle w:val="ListParagraph"/>
        <w:spacing w:line="480" w:lineRule="auto"/>
        <w:jc w:val="both"/>
        <w:rPr>
          <w:rFonts w:ascii="Times New Roman" w:hAnsi="Times New Roman" w:cs="Times New Roman"/>
          <w:sz w:val="24"/>
          <w:szCs w:val="24"/>
        </w:rPr>
      </w:pPr>
    </w:p>
    <w:p w14:paraId="5EF9FBB6" w14:textId="77777777" w:rsidR="00534AEF" w:rsidRDefault="00534AEF" w:rsidP="00E87890">
      <w:pPr>
        <w:pStyle w:val="ListParagraph"/>
        <w:spacing w:line="480" w:lineRule="auto"/>
        <w:jc w:val="both"/>
        <w:rPr>
          <w:rFonts w:ascii="Times New Roman" w:hAnsi="Times New Roman" w:cs="Times New Roman"/>
          <w:sz w:val="24"/>
          <w:szCs w:val="24"/>
        </w:rPr>
      </w:pPr>
    </w:p>
    <w:p w14:paraId="105BCEF1" w14:textId="1B888243" w:rsidR="00777A6D" w:rsidRPr="00A32323" w:rsidRDefault="00E87890" w:rsidP="00E87890">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34AEF">
        <w:rPr>
          <w:rFonts w:ascii="Times New Roman" w:hAnsi="Times New Roman" w:cs="Times New Roman"/>
          <w:sz w:val="24"/>
          <w:szCs w:val="24"/>
        </w:rPr>
        <w:t xml:space="preserve">Figure </w:t>
      </w:r>
      <w:r>
        <w:rPr>
          <w:rFonts w:ascii="Times New Roman" w:hAnsi="Times New Roman" w:cs="Times New Roman"/>
          <w:sz w:val="24"/>
          <w:szCs w:val="24"/>
        </w:rPr>
        <w:t xml:space="preserve">  </w:t>
      </w:r>
      <w:r w:rsidR="00777A6D" w:rsidRPr="00A32323">
        <w:rPr>
          <w:rFonts w:ascii="Times New Roman" w:hAnsi="Times New Roman" w:cs="Times New Roman"/>
          <w:sz w:val="24"/>
          <w:szCs w:val="24"/>
        </w:rPr>
        <w:t>2</w:t>
      </w:r>
      <w:r w:rsidR="00310AC2">
        <w:rPr>
          <w:rFonts w:ascii="Times New Roman" w:hAnsi="Times New Roman" w:cs="Times New Roman"/>
          <w:sz w:val="24"/>
          <w:szCs w:val="24"/>
        </w:rPr>
        <w:t>:</w:t>
      </w:r>
      <w:r w:rsidR="00777A6D" w:rsidRPr="00A32323">
        <w:rPr>
          <w:rFonts w:ascii="Times New Roman" w:hAnsi="Times New Roman" w:cs="Times New Roman"/>
          <w:sz w:val="24"/>
          <w:szCs w:val="24"/>
        </w:rPr>
        <w:t xml:space="preserve"> Showing Larvae inside the tassel-tube with deposition of </w:t>
      </w:r>
      <w:r w:rsidR="00310AC2">
        <w:rPr>
          <w:rFonts w:ascii="Times New Roman" w:hAnsi="Times New Roman" w:cs="Times New Roman"/>
          <w:sz w:val="24"/>
          <w:szCs w:val="24"/>
        </w:rPr>
        <w:t>f</w:t>
      </w:r>
      <w:r w:rsidR="00777A6D" w:rsidRPr="00A32323">
        <w:rPr>
          <w:rFonts w:ascii="Times New Roman" w:hAnsi="Times New Roman" w:cs="Times New Roman"/>
          <w:sz w:val="24"/>
          <w:szCs w:val="24"/>
        </w:rPr>
        <w:t>ras.</w:t>
      </w:r>
    </w:p>
    <w:p w14:paraId="04F01060" w14:textId="77777777" w:rsidR="00237236" w:rsidRDefault="00237236" w:rsidP="00A32323">
      <w:pPr>
        <w:spacing w:line="480" w:lineRule="auto"/>
        <w:rPr>
          <w:rFonts w:ascii="Times New Roman" w:hAnsi="Times New Roman" w:cs="Times New Roman"/>
          <w:b/>
          <w:sz w:val="24"/>
          <w:szCs w:val="24"/>
        </w:rPr>
      </w:pPr>
    </w:p>
    <w:p w14:paraId="2D1E9EC9" w14:textId="4422C518" w:rsidR="006956FE" w:rsidRPr="00A32323" w:rsidRDefault="002F40F0" w:rsidP="00A32323">
      <w:pPr>
        <w:spacing w:line="480" w:lineRule="auto"/>
        <w:rPr>
          <w:rFonts w:ascii="Times New Roman" w:hAnsi="Times New Roman" w:cs="Times New Roman"/>
          <w:b/>
          <w:sz w:val="24"/>
          <w:szCs w:val="24"/>
        </w:rPr>
      </w:pPr>
      <w:r w:rsidRPr="00A32323">
        <w:rPr>
          <w:rFonts w:ascii="Times New Roman" w:hAnsi="Times New Roman" w:cs="Times New Roman"/>
          <w:b/>
          <w:sz w:val="24"/>
          <w:szCs w:val="24"/>
        </w:rPr>
        <w:t xml:space="preserve">Materials and </w:t>
      </w:r>
      <w:r w:rsidR="00140EA9" w:rsidRPr="00A32323">
        <w:rPr>
          <w:rFonts w:ascii="Times New Roman" w:hAnsi="Times New Roman" w:cs="Times New Roman"/>
          <w:b/>
          <w:sz w:val="24"/>
          <w:szCs w:val="24"/>
        </w:rPr>
        <w:t>Methods:</w:t>
      </w:r>
      <w:r w:rsidR="00310AC2">
        <w:rPr>
          <w:rFonts w:ascii="Times New Roman" w:hAnsi="Times New Roman" w:cs="Times New Roman"/>
          <w:b/>
          <w:sz w:val="24"/>
          <w:szCs w:val="24"/>
        </w:rPr>
        <w:t xml:space="preserve"> </w:t>
      </w:r>
      <w:r w:rsidRPr="00A32323">
        <w:rPr>
          <w:rFonts w:ascii="Times New Roman" w:hAnsi="Times New Roman" w:cs="Times New Roman"/>
          <w:b/>
          <w:sz w:val="24"/>
          <w:szCs w:val="24"/>
        </w:rPr>
        <w:t>-</w:t>
      </w:r>
    </w:p>
    <w:p w14:paraId="0ABE5772" w14:textId="0CB621B9" w:rsidR="00E129EE" w:rsidRPr="00A32323" w:rsidRDefault="002F40F0"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 xml:space="preserve">To understand the mechanism of survival against application of insecticides of </w:t>
      </w:r>
      <w:r w:rsidR="00DD0F4A" w:rsidRPr="00A32323">
        <w:rPr>
          <w:rFonts w:ascii="Times New Roman" w:hAnsi="Times New Roman" w:cs="Times New Roman"/>
          <w:i/>
          <w:sz w:val="24"/>
          <w:szCs w:val="24"/>
        </w:rPr>
        <w:t>Chilo partellus</w:t>
      </w:r>
      <w:r w:rsidRPr="00A32323">
        <w:rPr>
          <w:rFonts w:ascii="Times New Roman" w:hAnsi="Times New Roman" w:cs="Times New Roman"/>
          <w:sz w:val="24"/>
          <w:szCs w:val="24"/>
        </w:rPr>
        <w:t>. 2 piece of maize cultivating land about 2500m</w:t>
      </w:r>
      <w:r w:rsidRPr="00A32323">
        <w:rPr>
          <w:rFonts w:ascii="Times New Roman" w:hAnsi="Times New Roman" w:cs="Times New Roman"/>
          <w:sz w:val="24"/>
          <w:szCs w:val="24"/>
          <w:vertAlign w:val="superscript"/>
        </w:rPr>
        <w:t>2</w:t>
      </w:r>
      <w:r w:rsidRPr="00A32323">
        <w:rPr>
          <w:rFonts w:ascii="Times New Roman" w:hAnsi="Times New Roman" w:cs="Times New Roman"/>
          <w:sz w:val="24"/>
          <w:szCs w:val="24"/>
        </w:rPr>
        <w:t xml:space="preserve"> each were selected at village Narhat in district Nawada (Bihar). During 20</w:t>
      </w:r>
      <w:r w:rsidR="00310AC2">
        <w:rPr>
          <w:rFonts w:ascii="Times New Roman" w:hAnsi="Times New Roman" w:cs="Times New Roman"/>
          <w:sz w:val="24"/>
          <w:szCs w:val="24"/>
        </w:rPr>
        <w:t>2</w:t>
      </w:r>
      <w:r w:rsidR="00237236">
        <w:rPr>
          <w:rFonts w:ascii="Times New Roman" w:hAnsi="Times New Roman" w:cs="Times New Roman"/>
          <w:sz w:val="24"/>
          <w:szCs w:val="24"/>
        </w:rPr>
        <w:t>3</w:t>
      </w:r>
      <w:r w:rsidRPr="00A32323">
        <w:rPr>
          <w:rFonts w:ascii="Times New Roman" w:hAnsi="Times New Roman" w:cs="Times New Roman"/>
          <w:sz w:val="24"/>
          <w:szCs w:val="24"/>
        </w:rPr>
        <w:t>-</w:t>
      </w:r>
      <w:r w:rsidR="00310AC2">
        <w:rPr>
          <w:rFonts w:ascii="Times New Roman" w:hAnsi="Times New Roman" w:cs="Times New Roman"/>
          <w:sz w:val="24"/>
          <w:szCs w:val="24"/>
        </w:rPr>
        <w:t>24</w:t>
      </w:r>
      <w:r w:rsidRPr="00A32323">
        <w:rPr>
          <w:rFonts w:ascii="Times New Roman" w:hAnsi="Times New Roman" w:cs="Times New Roman"/>
          <w:sz w:val="24"/>
          <w:szCs w:val="24"/>
        </w:rPr>
        <w:t xml:space="preserve"> </w:t>
      </w:r>
      <w:r w:rsidR="00237236">
        <w:rPr>
          <w:rFonts w:ascii="Times New Roman" w:hAnsi="Times New Roman" w:cs="Times New Roman"/>
          <w:sz w:val="24"/>
          <w:szCs w:val="24"/>
        </w:rPr>
        <w:t>f</w:t>
      </w:r>
      <w:r w:rsidRPr="00A32323">
        <w:rPr>
          <w:rFonts w:ascii="Times New Roman" w:hAnsi="Times New Roman" w:cs="Times New Roman"/>
          <w:sz w:val="24"/>
          <w:szCs w:val="24"/>
        </w:rPr>
        <w:t>or this experiment HQPM-1 type maize seed were sown at selected field. Farmer was given all the required inputs as well as they implicated before. In the 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plot hand picking method was applied in addition with application of insecticides. But in the 2</w:t>
      </w:r>
      <w:r w:rsidRPr="00A32323">
        <w:rPr>
          <w:rFonts w:ascii="Times New Roman" w:hAnsi="Times New Roman" w:cs="Times New Roman"/>
          <w:sz w:val="24"/>
          <w:szCs w:val="24"/>
          <w:vertAlign w:val="superscript"/>
        </w:rPr>
        <w:t>nd</w:t>
      </w:r>
      <w:r w:rsidRPr="00A32323">
        <w:rPr>
          <w:rFonts w:ascii="Times New Roman" w:hAnsi="Times New Roman" w:cs="Times New Roman"/>
          <w:sz w:val="24"/>
          <w:szCs w:val="24"/>
        </w:rPr>
        <w:t xml:space="preserve"> plot hand picking method was not applied to compare and evaluate the infestation and damage states of said pest.</w:t>
      </w:r>
      <w:r w:rsidR="00392D18" w:rsidRPr="00A32323">
        <w:rPr>
          <w:rFonts w:ascii="Times New Roman" w:hAnsi="Times New Roman" w:cs="Times New Roman"/>
          <w:sz w:val="24"/>
          <w:szCs w:val="24"/>
        </w:rPr>
        <w:t xml:space="preserve"> </w:t>
      </w:r>
      <w:r w:rsidR="00140EA9" w:rsidRPr="00A32323">
        <w:rPr>
          <w:rFonts w:ascii="Times New Roman" w:hAnsi="Times New Roman" w:cs="Times New Roman"/>
          <w:sz w:val="24"/>
          <w:szCs w:val="24"/>
        </w:rPr>
        <w:t>Observations were</w:t>
      </w:r>
      <w:r w:rsidR="00E129EE" w:rsidRPr="00A32323">
        <w:rPr>
          <w:rFonts w:ascii="Times New Roman" w:hAnsi="Times New Roman" w:cs="Times New Roman"/>
          <w:sz w:val="24"/>
          <w:szCs w:val="24"/>
        </w:rPr>
        <w:t xml:space="preserve"> started after plants became 4 </w:t>
      </w:r>
      <w:r w:rsidR="00310AC2" w:rsidRPr="00A32323">
        <w:rPr>
          <w:rFonts w:ascii="Times New Roman" w:hAnsi="Times New Roman" w:cs="Times New Roman"/>
          <w:sz w:val="24"/>
          <w:szCs w:val="24"/>
        </w:rPr>
        <w:t>weeks</w:t>
      </w:r>
      <w:r w:rsidR="00E129EE" w:rsidRPr="00A32323">
        <w:rPr>
          <w:rFonts w:ascii="Times New Roman" w:hAnsi="Times New Roman" w:cs="Times New Roman"/>
          <w:sz w:val="24"/>
          <w:szCs w:val="24"/>
        </w:rPr>
        <w:t xml:space="preserve"> older, plants about six to eight leave stage. Hand picking method of infested plant was applied twice weekly until harvested. To understand the survival of </w:t>
      </w:r>
      <w:r w:rsidR="00E129EE" w:rsidRPr="00A32323">
        <w:rPr>
          <w:rFonts w:ascii="Times New Roman" w:hAnsi="Times New Roman" w:cs="Times New Roman"/>
          <w:i/>
          <w:sz w:val="24"/>
          <w:szCs w:val="24"/>
        </w:rPr>
        <w:t>C.</w:t>
      </w:r>
      <w:r w:rsidR="00140EA9" w:rsidRPr="00A32323">
        <w:rPr>
          <w:rFonts w:ascii="Times New Roman" w:hAnsi="Times New Roman" w:cs="Times New Roman"/>
          <w:i/>
          <w:sz w:val="24"/>
          <w:szCs w:val="24"/>
        </w:rPr>
        <w:t xml:space="preserve"> Partellus</w:t>
      </w:r>
      <w:r w:rsidR="00140EA9" w:rsidRPr="00A32323">
        <w:rPr>
          <w:rFonts w:ascii="Times New Roman" w:hAnsi="Times New Roman" w:cs="Times New Roman"/>
          <w:sz w:val="24"/>
          <w:szCs w:val="24"/>
        </w:rPr>
        <w:t xml:space="preserve"> in adverse condition</w:t>
      </w:r>
      <w:r w:rsidR="00E129EE" w:rsidRPr="00A32323">
        <w:rPr>
          <w:rFonts w:ascii="Times New Roman" w:hAnsi="Times New Roman" w:cs="Times New Roman"/>
          <w:sz w:val="24"/>
          <w:szCs w:val="24"/>
        </w:rPr>
        <w:t>. Higher and lower temperature tolerance test and lowest food availability method were also been applied.</w:t>
      </w:r>
    </w:p>
    <w:p w14:paraId="432D5C66" w14:textId="10E78B17" w:rsidR="0026269F" w:rsidRPr="00A32323" w:rsidRDefault="0026269F" w:rsidP="00A32323">
      <w:pPr>
        <w:spacing w:line="480" w:lineRule="auto"/>
        <w:jc w:val="both"/>
        <w:rPr>
          <w:rFonts w:ascii="Times New Roman" w:hAnsi="Times New Roman" w:cs="Times New Roman"/>
          <w:b/>
          <w:sz w:val="24"/>
          <w:szCs w:val="24"/>
        </w:rPr>
      </w:pPr>
      <w:r w:rsidRPr="00A32323">
        <w:rPr>
          <w:rFonts w:ascii="Times New Roman" w:hAnsi="Times New Roman" w:cs="Times New Roman"/>
          <w:b/>
          <w:sz w:val="24"/>
          <w:szCs w:val="24"/>
        </w:rPr>
        <w:t xml:space="preserve">Result and </w:t>
      </w:r>
      <w:r w:rsidR="00140EA9" w:rsidRPr="00A32323">
        <w:rPr>
          <w:rFonts w:ascii="Times New Roman" w:hAnsi="Times New Roman" w:cs="Times New Roman"/>
          <w:b/>
          <w:sz w:val="24"/>
          <w:szCs w:val="24"/>
        </w:rPr>
        <w:t>Discussion:</w:t>
      </w:r>
      <w:r w:rsidR="00310AC2">
        <w:rPr>
          <w:rFonts w:ascii="Times New Roman" w:hAnsi="Times New Roman" w:cs="Times New Roman"/>
          <w:b/>
          <w:sz w:val="24"/>
          <w:szCs w:val="24"/>
        </w:rPr>
        <w:t xml:space="preserve"> </w:t>
      </w:r>
      <w:r w:rsidRPr="00A32323">
        <w:rPr>
          <w:rFonts w:ascii="Times New Roman" w:hAnsi="Times New Roman" w:cs="Times New Roman"/>
          <w:b/>
          <w:sz w:val="24"/>
          <w:szCs w:val="24"/>
        </w:rPr>
        <w:t>-</w:t>
      </w:r>
    </w:p>
    <w:p w14:paraId="3E3E806F" w14:textId="77777777" w:rsidR="0026269F" w:rsidRPr="00A32323" w:rsidRDefault="0026269F"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lastRenderedPageBreak/>
        <w:t>After first foliar application 74 alive and 17 dead larvae from tassel-tube, 63 alive and 8 dead from stem, 26 alive and 26 dead larvae from outer surface by hand picking method were eradicated from 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experimental plot. After second foliar application with combination of soil application, 73 alive and 11 dead larvae from tassel-tube, 44 alive and 5 dead from stem and 10 alive and 17 dead from outer surface of plants were eradicated by hand picking method in the 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w:t>
      </w:r>
      <w:r w:rsidR="00867B90" w:rsidRPr="00A32323">
        <w:rPr>
          <w:rFonts w:ascii="Times New Roman" w:hAnsi="Times New Roman" w:cs="Times New Roman"/>
          <w:sz w:val="24"/>
          <w:szCs w:val="24"/>
        </w:rPr>
        <w:t>experimental plot.</w:t>
      </w:r>
    </w:p>
    <w:tbl>
      <w:tblPr>
        <w:tblStyle w:val="TableGrid"/>
        <w:tblW w:w="9106" w:type="dxa"/>
        <w:tblLook w:val="04A0" w:firstRow="1" w:lastRow="0" w:firstColumn="1" w:lastColumn="0" w:noHBand="0" w:noVBand="1"/>
      </w:tblPr>
      <w:tblGrid>
        <w:gridCol w:w="1295"/>
        <w:gridCol w:w="1142"/>
        <w:gridCol w:w="1116"/>
        <w:gridCol w:w="1105"/>
        <w:gridCol w:w="1117"/>
        <w:gridCol w:w="1105"/>
        <w:gridCol w:w="1113"/>
        <w:gridCol w:w="1113"/>
      </w:tblGrid>
      <w:tr w:rsidR="001722B1" w:rsidRPr="00A32323" w14:paraId="0262EE8B" w14:textId="77777777" w:rsidTr="00E87890">
        <w:trPr>
          <w:trHeight w:val="1068"/>
        </w:trPr>
        <w:tc>
          <w:tcPr>
            <w:tcW w:w="1295" w:type="dxa"/>
            <w:vAlign w:val="center"/>
          </w:tcPr>
          <w:p w14:paraId="7ED1F1D2"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Treatment</w:t>
            </w:r>
          </w:p>
        </w:tc>
        <w:tc>
          <w:tcPr>
            <w:tcW w:w="1142" w:type="dxa"/>
            <w:vAlign w:val="center"/>
          </w:tcPr>
          <w:p w14:paraId="5736FAC7"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Larval Stage</w:t>
            </w:r>
          </w:p>
        </w:tc>
        <w:tc>
          <w:tcPr>
            <w:tcW w:w="2221" w:type="dxa"/>
            <w:gridSpan w:val="2"/>
            <w:vAlign w:val="center"/>
          </w:tcPr>
          <w:p w14:paraId="733F76F0"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Larvae in tassel-tube</w:t>
            </w:r>
          </w:p>
        </w:tc>
        <w:tc>
          <w:tcPr>
            <w:tcW w:w="2222" w:type="dxa"/>
            <w:gridSpan w:val="2"/>
            <w:vAlign w:val="center"/>
          </w:tcPr>
          <w:p w14:paraId="64C2BC70"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Larvae in Stem</w:t>
            </w:r>
          </w:p>
        </w:tc>
        <w:tc>
          <w:tcPr>
            <w:tcW w:w="2226" w:type="dxa"/>
            <w:gridSpan w:val="2"/>
            <w:vAlign w:val="center"/>
          </w:tcPr>
          <w:p w14:paraId="1DC3FA38"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Larvae on out surface</w:t>
            </w:r>
          </w:p>
        </w:tc>
      </w:tr>
      <w:tr w:rsidR="001722B1" w:rsidRPr="00A32323" w14:paraId="3C8B7766" w14:textId="77777777" w:rsidTr="00E87890">
        <w:trPr>
          <w:trHeight w:val="1062"/>
        </w:trPr>
        <w:tc>
          <w:tcPr>
            <w:tcW w:w="1295" w:type="dxa"/>
            <w:vMerge w:val="restart"/>
            <w:vAlign w:val="center"/>
          </w:tcPr>
          <w:p w14:paraId="286606D1"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Foliar spray</w:t>
            </w:r>
          </w:p>
        </w:tc>
        <w:tc>
          <w:tcPr>
            <w:tcW w:w="1142" w:type="dxa"/>
            <w:vAlign w:val="center"/>
          </w:tcPr>
          <w:p w14:paraId="6D203BDE"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and 2</w:t>
            </w:r>
            <w:r w:rsidRPr="00A32323">
              <w:rPr>
                <w:rFonts w:ascii="Times New Roman" w:hAnsi="Times New Roman" w:cs="Times New Roman"/>
                <w:sz w:val="24"/>
                <w:szCs w:val="24"/>
                <w:vertAlign w:val="superscript"/>
              </w:rPr>
              <w:t>nd</w:t>
            </w:r>
          </w:p>
        </w:tc>
        <w:tc>
          <w:tcPr>
            <w:tcW w:w="1116" w:type="dxa"/>
            <w:vAlign w:val="center"/>
          </w:tcPr>
          <w:p w14:paraId="08A5B07C"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22</w:t>
            </w:r>
          </w:p>
        </w:tc>
        <w:tc>
          <w:tcPr>
            <w:tcW w:w="1105" w:type="dxa"/>
            <w:vAlign w:val="center"/>
          </w:tcPr>
          <w:p w14:paraId="577029D6"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6</w:t>
            </w:r>
          </w:p>
        </w:tc>
        <w:tc>
          <w:tcPr>
            <w:tcW w:w="1117" w:type="dxa"/>
            <w:vAlign w:val="center"/>
          </w:tcPr>
          <w:p w14:paraId="0501D7B4"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18</w:t>
            </w:r>
          </w:p>
        </w:tc>
        <w:tc>
          <w:tcPr>
            <w:tcW w:w="1105" w:type="dxa"/>
            <w:vAlign w:val="center"/>
          </w:tcPr>
          <w:p w14:paraId="32BCC984"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13" w:type="dxa"/>
            <w:vAlign w:val="center"/>
          </w:tcPr>
          <w:p w14:paraId="0F8B9E7A"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10</w:t>
            </w:r>
          </w:p>
        </w:tc>
        <w:tc>
          <w:tcPr>
            <w:tcW w:w="1113" w:type="dxa"/>
            <w:vAlign w:val="center"/>
          </w:tcPr>
          <w:p w14:paraId="7A4B79C5"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12</w:t>
            </w:r>
          </w:p>
        </w:tc>
      </w:tr>
      <w:tr w:rsidR="001722B1" w:rsidRPr="00A32323" w14:paraId="296C1912" w14:textId="77777777" w:rsidTr="00E87890">
        <w:trPr>
          <w:trHeight w:val="138"/>
        </w:trPr>
        <w:tc>
          <w:tcPr>
            <w:tcW w:w="1295" w:type="dxa"/>
            <w:vMerge/>
            <w:vAlign w:val="center"/>
          </w:tcPr>
          <w:p w14:paraId="4D704F35" w14:textId="77777777" w:rsidR="001722B1" w:rsidRPr="00A32323" w:rsidRDefault="001722B1" w:rsidP="00A32323">
            <w:pPr>
              <w:spacing w:line="480" w:lineRule="auto"/>
              <w:jc w:val="center"/>
              <w:rPr>
                <w:rFonts w:ascii="Times New Roman" w:hAnsi="Times New Roman" w:cs="Times New Roman"/>
                <w:sz w:val="24"/>
                <w:szCs w:val="24"/>
              </w:rPr>
            </w:pPr>
          </w:p>
        </w:tc>
        <w:tc>
          <w:tcPr>
            <w:tcW w:w="1142" w:type="dxa"/>
            <w:vAlign w:val="center"/>
          </w:tcPr>
          <w:p w14:paraId="689B8535"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xml:space="preserve"> and 4</w:t>
            </w:r>
            <w:r w:rsidRPr="00A32323">
              <w:rPr>
                <w:rFonts w:ascii="Times New Roman" w:hAnsi="Times New Roman" w:cs="Times New Roman"/>
                <w:sz w:val="24"/>
                <w:szCs w:val="24"/>
                <w:vertAlign w:val="superscript"/>
              </w:rPr>
              <w:t>th</w:t>
            </w:r>
          </w:p>
        </w:tc>
        <w:tc>
          <w:tcPr>
            <w:tcW w:w="1116" w:type="dxa"/>
            <w:vAlign w:val="center"/>
          </w:tcPr>
          <w:p w14:paraId="3152441B"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23</w:t>
            </w:r>
          </w:p>
        </w:tc>
        <w:tc>
          <w:tcPr>
            <w:tcW w:w="1105" w:type="dxa"/>
            <w:vAlign w:val="center"/>
          </w:tcPr>
          <w:p w14:paraId="3C0B9155"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7" w:type="dxa"/>
            <w:vAlign w:val="center"/>
          </w:tcPr>
          <w:p w14:paraId="22D33555"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21</w:t>
            </w:r>
          </w:p>
        </w:tc>
        <w:tc>
          <w:tcPr>
            <w:tcW w:w="1105" w:type="dxa"/>
            <w:vAlign w:val="center"/>
          </w:tcPr>
          <w:p w14:paraId="1BB1D459"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0</w:t>
            </w:r>
          </w:p>
        </w:tc>
        <w:tc>
          <w:tcPr>
            <w:tcW w:w="1113" w:type="dxa"/>
            <w:vAlign w:val="center"/>
          </w:tcPr>
          <w:p w14:paraId="102C2557"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3" w:type="dxa"/>
            <w:vAlign w:val="center"/>
          </w:tcPr>
          <w:p w14:paraId="08A12744"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p>
        </w:tc>
      </w:tr>
      <w:tr w:rsidR="001722B1" w:rsidRPr="00A32323" w14:paraId="5C555442" w14:textId="77777777" w:rsidTr="00E87890">
        <w:trPr>
          <w:trHeight w:val="138"/>
        </w:trPr>
        <w:tc>
          <w:tcPr>
            <w:tcW w:w="1295" w:type="dxa"/>
            <w:vMerge/>
            <w:vAlign w:val="center"/>
          </w:tcPr>
          <w:p w14:paraId="330A9850" w14:textId="77777777" w:rsidR="001722B1" w:rsidRPr="00A32323" w:rsidRDefault="001722B1" w:rsidP="00A32323">
            <w:pPr>
              <w:spacing w:line="480" w:lineRule="auto"/>
              <w:jc w:val="center"/>
              <w:rPr>
                <w:rFonts w:ascii="Times New Roman" w:hAnsi="Times New Roman" w:cs="Times New Roman"/>
                <w:sz w:val="24"/>
                <w:szCs w:val="24"/>
              </w:rPr>
            </w:pPr>
          </w:p>
        </w:tc>
        <w:tc>
          <w:tcPr>
            <w:tcW w:w="1142" w:type="dxa"/>
            <w:vAlign w:val="center"/>
          </w:tcPr>
          <w:p w14:paraId="3882078F"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r w:rsidRPr="00A32323">
              <w:rPr>
                <w:rFonts w:ascii="Times New Roman" w:hAnsi="Times New Roman" w:cs="Times New Roman"/>
                <w:sz w:val="24"/>
                <w:szCs w:val="24"/>
                <w:vertAlign w:val="superscript"/>
              </w:rPr>
              <w:t>th</w:t>
            </w:r>
          </w:p>
        </w:tc>
        <w:tc>
          <w:tcPr>
            <w:tcW w:w="1116" w:type="dxa"/>
            <w:vAlign w:val="center"/>
          </w:tcPr>
          <w:p w14:paraId="6F68D243"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19</w:t>
            </w:r>
          </w:p>
        </w:tc>
        <w:tc>
          <w:tcPr>
            <w:tcW w:w="1105" w:type="dxa"/>
            <w:vAlign w:val="center"/>
          </w:tcPr>
          <w:p w14:paraId="235741F6"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17" w:type="dxa"/>
            <w:vAlign w:val="center"/>
          </w:tcPr>
          <w:p w14:paraId="658A4A50"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17</w:t>
            </w:r>
          </w:p>
        </w:tc>
        <w:tc>
          <w:tcPr>
            <w:tcW w:w="1105" w:type="dxa"/>
            <w:vAlign w:val="center"/>
          </w:tcPr>
          <w:p w14:paraId="0551D800"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3" w:type="dxa"/>
            <w:vAlign w:val="center"/>
          </w:tcPr>
          <w:p w14:paraId="2FD831EC"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6</w:t>
            </w:r>
          </w:p>
        </w:tc>
        <w:tc>
          <w:tcPr>
            <w:tcW w:w="1113" w:type="dxa"/>
            <w:vAlign w:val="center"/>
          </w:tcPr>
          <w:p w14:paraId="13FFEDE0"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7</w:t>
            </w:r>
          </w:p>
        </w:tc>
      </w:tr>
      <w:tr w:rsidR="001722B1" w:rsidRPr="00A32323" w14:paraId="69C7A507" w14:textId="77777777" w:rsidTr="00E87890">
        <w:trPr>
          <w:trHeight w:val="138"/>
        </w:trPr>
        <w:tc>
          <w:tcPr>
            <w:tcW w:w="1295" w:type="dxa"/>
            <w:vMerge/>
            <w:vAlign w:val="center"/>
          </w:tcPr>
          <w:p w14:paraId="508E566C" w14:textId="77777777" w:rsidR="001722B1" w:rsidRPr="00A32323" w:rsidRDefault="001722B1" w:rsidP="00A32323">
            <w:pPr>
              <w:spacing w:line="480" w:lineRule="auto"/>
              <w:jc w:val="center"/>
              <w:rPr>
                <w:rFonts w:ascii="Times New Roman" w:hAnsi="Times New Roman" w:cs="Times New Roman"/>
                <w:sz w:val="24"/>
                <w:szCs w:val="24"/>
              </w:rPr>
            </w:pPr>
          </w:p>
        </w:tc>
        <w:tc>
          <w:tcPr>
            <w:tcW w:w="1142" w:type="dxa"/>
            <w:vAlign w:val="center"/>
          </w:tcPr>
          <w:p w14:paraId="7F963D08"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Pupa</w:t>
            </w:r>
          </w:p>
        </w:tc>
        <w:tc>
          <w:tcPr>
            <w:tcW w:w="1116" w:type="dxa"/>
            <w:vAlign w:val="center"/>
          </w:tcPr>
          <w:p w14:paraId="41B046E7"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10</w:t>
            </w:r>
          </w:p>
        </w:tc>
        <w:tc>
          <w:tcPr>
            <w:tcW w:w="1105" w:type="dxa"/>
            <w:vAlign w:val="center"/>
          </w:tcPr>
          <w:p w14:paraId="229CF472"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7" w:type="dxa"/>
            <w:vAlign w:val="center"/>
          </w:tcPr>
          <w:p w14:paraId="7A5A7BCC"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7</w:t>
            </w:r>
          </w:p>
        </w:tc>
        <w:tc>
          <w:tcPr>
            <w:tcW w:w="1105" w:type="dxa"/>
            <w:vAlign w:val="center"/>
          </w:tcPr>
          <w:p w14:paraId="7C4C3EC3"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w:t>
            </w:r>
          </w:p>
        </w:tc>
        <w:tc>
          <w:tcPr>
            <w:tcW w:w="1113" w:type="dxa"/>
            <w:vAlign w:val="center"/>
          </w:tcPr>
          <w:p w14:paraId="1410B036"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8</w:t>
            </w:r>
          </w:p>
        </w:tc>
        <w:tc>
          <w:tcPr>
            <w:tcW w:w="1113" w:type="dxa"/>
            <w:vAlign w:val="center"/>
          </w:tcPr>
          <w:p w14:paraId="5F44B459"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r>
      <w:tr w:rsidR="001722B1" w:rsidRPr="00A32323" w14:paraId="239E8521" w14:textId="77777777" w:rsidTr="00E87890">
        <w:trPr>
          <w:trHeight w:val="1068"/>
        </w:trPr>
        <w:tc>
          <w:tcPr>
            <w:tcW w:w="1295" w:type="dxa"/>
            <w:vMerge w:val="restart"/>
            <w:vAlign w:val="center"/>
          </w:tcPr>
          <w:p w14:paraId="2B12F08F"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Foliar spray with soil application</w:t>
            </w:r>
          </w:p>
        </w:tc>
        <w:tc>
          <w:tcPr>
            <w:tcW w:w="1142" w:type="dxa"/>
            <w:vAlign w:val="center"/>
          </w:tcPr>
          <w:p w14:paraId="10A370D3"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w:t>
            </w:r>
            <w:r w:rsidRPr="00A32323">
              <w:rPr>
                <w:rFonts w:ascii="Times New Roman" w:hAnsi="Times New Roman" w:cs="Times New Roman"/>
                <w:sz w:val="24"/>
                <w:szCs w:val="24"/>
                <w:vertAlign w:val="superscript"/>
              </w:rPr>
              <w:t>st</w:t>
            </w:r>
            <w:r w:rsidRPr="00A32323">
              <w:rPr>
                <w:rFonts w:ascii="Times New Roman" w:hAnsi="Times New Roman" w:cs="Times New Roman"/>
                <w:sz w:val="24"/>
                <w:szCs w:val="24"/>
              </w:rPr>
              <w:t xml:space="preserve"> and 2</w:t>
            </w:r>
            <w:r w:rsidRPr="00A32323">
              <w:rPr>
                <w:rFonts w:ascii="Times New Roman" w:hAnsi="Times New Roman" w:cs="Times New Roman"/>
                <w:sz w:val="24"/>
                <w:szCs w:val="24"/>
                <w:vertAlign w:val="superscript"/>
              </w:rPr>
              <w:t>nd</w:t>
            </w:r>
          </w:p>
        </w:tc>
        <w:tc>
          <w:tcPr>
            <w:tcW w:w="1116" w:type="dxa"/>
            <w:vAlign w:val="center"/>
          </w:tcPr>
          <w:p w14:paraId="692BFE14"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28</w:t>
            </w:r>
          </w:p>
        </w:tc>
        <w:tc>
          <w:tcPr>
            <w:tcW w:w="1105" w:type="dxa"/>
            <w:vAlign w:val="center"/>
          </w:tcPr>
          <w:p w14:paraId="57BF44A5"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7" w:type="dxa"/>
            <w:vAlign w:val="center"/>
          </w:tcPr>
          <w:p w14:paraId="5FB93FB0"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15</w:t>
            </w:r>
          </w:p>
        </w:tc>
        <w:tc>
          <w:tcPr>
            <w:tcW w:w="1105" w:type="dxa"/>
            <w:vAlign w:val="center"/>
          </w:tcPr>
          <w:p w14:paraId="60CD234B"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w:t>
            </w:r>
          </w:p>
        </w:tc>
        <w:tc>
          <w:tcPr>
            <w:tcW w:w="1113" w:type="dxa"/>
            <w:vAlign w:val="center"/>
          </w:tcPr>
          <w:p w14:paraId="38CFE4B7"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13" w:type="dxa"/>
            <w:vAlign w:val="center"/>
          </w:tcPr>
          <w:p w14:paraId="1A860C9C"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9</w:t>
            </w:r>
          </w:p>
        </w:tc>
      </w:tr>
      <w:tr w:rsidR="001722B1" w:rsidRPr="00A32323" w14:paraId="419B4C6C" w14:textId="77777777" w:rsidTr="00E87890">
        <w:trPr>
          <w:trHeight w:val="138"/>
        </w:trPr>
        <w:tc>
          <w:tcPr>
            <w:tcW w:w="1295" w:type="dxa"/>
            <w:vMerge/>
            <w:vAlign w:val="center"/>
          </w:tcPr>
          <w:p w14:paraId="13660F45" w14:textId="77777777" w:rsidR="001722B1" w:rsidRPr="00A32323" w:rsidRDefault="001722B1" w:rsidP="00A32323">
            <w:pPr>
              <w:spacing w:line="480" w:lineRule="auto"/>
              <w:jc w:val="center"/>
              <w:rPr>
                <w:rFonts w:ascii="Times New Roman" w:hAnsi="Times New Roman" w:cs="Times New Roman"/>
                <w:sz w:val="24"/>
                <w:szCs w:val="24"/>
              </w:rPr>
            </w:pPr>
          </w:p>
        </w:tc>
        <w:tc>
          <w:tcPr>
            <w:tcW w:w="1142" w:type="dxa"/>
            <w:vAlign w:val="center"/>
          </w:tcPr>
          <w:p w14:paraId="4D647A18"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r w:rsidRPr="00A32323">
              <w:rPr>
                <w:rFonts w:ascii="Times New Roman" w:hAnsi="Times New Roman" w:cs="Times New Roman"/>
                <w:sz w:val="24"/>
                <w:szCs w:val="24"/>
                <w:vertAlign w:val="superscript"/>
              </w:rPr>
              <w:t>rd</w:t>
            </w:r>
            <w:r w:rsidRPr="00A32323">
              <w:rPr>
                <w:rFonts w:ascii="Times New Roman" w:hAnsi="Times New Roman" w:cs="Times New Roman"/>
                <w:sz w:val="24"/>
                <w:szCs w:val="24"/>
              </w:rPr>
              <w:t xml:space="preserve"> and 4</w:t>
            </w:r>
            <w:r w:rsidRPr="00A32323">
              <w:rPr>
                <w:rFonts w:ascii="Times New Roman" w:hAnsi="Times New Roman" w:cs="Times New Roman"/>
                <w:sz w:val="24"/>
                <w:szCs w:val="24"/>
                <w:vertAlign w:val="superscript"/>
              </w:rPr>
              <w:t>th</w:t>
            </w:r>
          </w:p>
        </w:tc>
        <w:tc>
          <w:tcPr>
            <w:tcW w:w="1116" w:type="dxa"/>
            <w:vAlign w:val="center"/>
          </w:tcPr>
          <w:p w14:paraId="22ACD51E"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17</w:t>
            </w:r>
          </w:p>
        </w:tc>
        <w:tc>
          <w:tcPr>
            <w:tcW w:w="1105" w:type="dxa"/>
            <w:vAlign w:val="center"/>
          </w:tcPr>
          <w:p w14:paraId="5B78B70A"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7" w:type="dxa"/>
            <w:vAlign w:val="center"/>
          </w:tcPr>
          <w:p w14:paraId="4112DDFD"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13</w:t>
            </w:r>
          </w:p>
        </w:tc>
        <w:tc>
          <w:tcPr>
            <w:tcW w:w="1105" w:type="dxa"/>
            <w:vAlign w:val="center"/>
          </w:tcPr>
          <w:p w14:paraId="0BDB0735"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0</w:t>
            </w:r>
          </w:p>
        </w:tc>
        <w:tc>
          <w:tcPr>
            <w:tcW w:w="1113" w:type="dxa"/>
            <w:vAlign w:val="center"/>
          </w:tcPr>
          <w:p w14:paraId="6CB03CFD"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3" w:type="dxa"/>
            <w:vAlign w:val="center"/>
          </w:tcPr>
          <w:p w14:paraId="4020B3B7"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0</w:t>
            </w:r>
          </w:p>
        </w:tc>
      </w:tr>
      <w:tr w:rsidR="001722B1" w:rsidRPr="00A32323" w14:paraId="4BA8F02A" w14:textId="77777777" w:rsidTr="00E87890">
        <w:trPr>
          <w:trHeight w:val="138"/>
        </w:trPr>
        <w:tc>
          <w:tcPr>
            <w:tcW w:w="1295" w:type="dxa"/>
            <w:vMerge/>
            <w:vAlign w:val="center"/>
          </w:tcPr>
          <w:p w14:paraId="7DCF9602" w14:textId="77777777" w:rsidR="001722B1" w:rsidRPr="00A32323" w:rsidRDefault="001722B1" w:rsidP="00A32323">
            <w:pPr>
              <w:spacing w:line="480" w:lineRule="auto"/>
              <w:jc w:val="center"/>
              <w:rPr>
                <w:rFonts w:ascii="Times New Roman" w:hAnsi="Times New Roman" w:cs="Times New Roman"/>
                <w:sz w:val="24"/>
                <w:szCs w:val="24"/>
              </w:rPr>
            </w:pPr>
          </w:p>
        </w:tc>
        <w:tc>
          <w:tcPr>
            <w:tcW w:w="1142" w:type="dxa"/>
            <w:vAlign w:val="center"/>
          </w:tcPr>
          <w:p w14:paraId="1FBAD592"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r w:rsidRPr="00A32323">
              <w:rPr>
                <w:rFonts w:ascii="Times New Roman" w:hAnsi="Times New Roman" w:cs="Times New Roman"/>
                <w:sz w:val="24"/>
                <w:szCs w:val="24"/>
                <w:vertAlign w:val="superscript"/>
              </w:rPr>
              <w:t>th</w:t>
            </w:r>
          </w:p>
        </w:tc>
        <w:tc>
          <w:tcPr>
            <w:tcW w:w="1116" w:type="dxa"/>
            <w:vAlign w:val="center"/>
          </w:tcPr>
          <w:p w14:paraId="5DA00BD8"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18</w:t>
            </w:r>
          </w:p>
        </w:tc>
        <w:tc>
          <w:tcPr>
            <w:tcW w:w="1105" w:type="dxa"/>
            <w:vAlign w:val="center"/>
          </w:tcPr>
          <w:p w14:paraId="5FF33416"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7" w:type="dxa"/>
            <w:vAlign w:val="center"/>
          </w:tcPr>
          <w:p w14:paraId="102208EF"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11</w:t>
            </w:r>
          </w:p>
        </w:tc>
        <w:tc>
          <w:tcPr>
            <w:tcW w:w="1105" w:type="dxa"/>
            <w:vAlign w:val="center"/>
          </w:tcPr>
          <w:p w14:paraId="04BD839B"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3" w:type="dxa"/>
            <w:vAlign w:val="center"/>
          </w:tcPr>
          <w:p w14:paraId="756E8F6C"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3" w:type="dxa"/>
            <w:vAlign w:val="center"/>
          </w:tcPr>
          <w:p w14:paraId="2D811254"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p>
        </w:tc>
      </w:tr>
      <w:tr w:rsidR="001722B1" w:rsidRPr="00A32323" w14:paraId="30AAFA74" w14:textId="77777777" w:rsidTr="00E87890">
        <w:trPr>
          <w:trHeight w:val="138"/>
        </w:trPr>
        <w:tc>
          <w:tcPr>
            <w:tcW w:w="1295" w:type="dxa"/>
            <w:vMerge/>
            <w:vAlign w:val="center"/>
          </w:tcPr>
          <w:p w14:paraId="2B125852" w14:textId="77777777" w:rsidR="001722B1" w:rsidRPr="00A32323" w:rsidRDefault="001722B1" w:rsidP="00A32323">
            <w:pPr>
              <w:spacing w:line="480" w:lineRule="auto"/>
              <w:jc w:val="center"/>
              <w:rPr>
                <w:rFonts w:ascii="Times New Roman" w:hAnsi="Times New Roman" w:cs="Times New Roman"/>
                <w:sz w:val="24"/>
                <w:szCs w:val="24"/>
              </w:rPr>
            </w:pPr>
          </w:p>
        </w:tc>
        <w:tc>
          <w:tcPr>
            <w:tcW w:w="1142" w:type="dxa"/>
            <w:vAlign w:val="center"/>
          </w:tcPr>
          <w:p w14:paraId="79D30C31"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Pupa</w:t>
            </w:r>
          </w:p>
        </w:tc>
        <w:tc>
          <w:tcPr>
            <w:tcW w:w="1116" w:type="dxa"/>
            <w:vAlign w:val="center"/>
          </w:tcPr>
          <w:p w14:paraId="30879BCD"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10</w:t>
            </w:r>
          </w:p>
        </w:tc>
        <w:tc>
          <w:tcPr>
            <w:tcW w:w="1105" w:type="dxa"/>
            <w:vAlign w:val="center"/>
          </w:tcPr>
          <w:p w14:paraId="5D70E5CE"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c>
          <w:tcPr>
            <w:tcW w:w="1117" w:type="dxa"/>
            <w:vAlign w:val="center"/>
          </w:tcPr>
          <w:p w14:paraId="4F2D03F9"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5</w:t>
            </w:r>
          </w:p>
        </w:tc>
        <w:tc>
          <w:tcPr>
            <w:tcW w:w="1105" w:type="dxa"/>
            <w:vAlign w:val="center"/>
          </w:tcPr>
          <w:p w14:paraId="0CFE5621"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2</w:t>
            </w:r>
          </w:p>
        </w:tc>
        <w:tc>
          <w:tcPr>
            <w:tcW w:w="1113" w:type="dxa"/>
            <w:vAlign w:val="center"/>
          </w:tcPr>
          <w:p w14:paraId="143AEE55"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0</w:t>
            </w:r>
          </w:p>
        </w:tc>
        <w:tc>
          <w:tcPr>
            <w:tcW w:w="1113" w:type="dxa"/>
            <w:vAlign w:val="center"/>
          </w:tcPr>
          <w:p w14:paraId="33D5EB27" w14:textId="77777777" w:rsidR="001722B1" w:rsidRPr="00A32323" w:rsidRDefault="001722B1" w:rsidP="00A32323">
            <w:pPr>
              <w:spacing w:line="480" w:lineRule="auto"/>
              <w:jc w:val="center"/>
              <w:rPr>
                <w:rFonts w:ascii="Times New Roman" w:hAnsi="Times New Roman" w:cs="Times New Roman"/>
                <w:sz w:val="24"/>
                <w:szCs w:val="24"/>
              </w:rPr>
            </w:pPr>
            <w:r w:rsidRPr="00A32323">
              <w:rPr>
                <w:rFonts w:ascii="Times New Roman" w:hAnsi="Times New Roman" w:cs="Times New Roman"/>
                <w:sz w:val="24"/>
                <w:szCs w:val="24"/>
              </w:rPr>
              <w:t>3</w:t>
            </w:r>
          </w:p>
        </w:tc>
      </w:tr>
    </w:tbl>
    <w:p w14:paraId="2A571254" w14:textId="1DCFB278" w:rsidR="001722B1" w:rsidRPr="00A32323" w:rsidRDefault="00140EA9" w:rsidP="00A32323">
      <w:pPr>
        <w:tabs>
          <w:tab w:val="left" w:pos="1170"/>
        </w:tabs>
        <w:spacing w:line="480" w:lineRule="auto"/>
        <w:ind w:left="1170" w:hanging="1170"/>
        <w:jc w:val="both"/>
        <w:rPr>
          <w:rFonts w:ascii="Times New Roman" w:hAnsi="Times New Roman" w:cs="Times New Roman"/>
          <w:sz w:val="24"/>
          <w:szCs w:val="24"/>
        </w:rPr>
      </w:pPr>
      <w:r w:rsidRPr="00A32323">
        <w:rPr>
          <w:rFonts w:ascii="Times New Roman" w:hAnsi="Times New Roman" w:cs="Times New Roman"/>
          <w:b/>
          <w:sz w:val="24"/>
          <w:szCs w:val="24"/>
        </w:rPr>
        <w:t>Table: -</w:t>
      </w:r>
      <w:r w:rsidR="001722B1" w:rsidRPr="00A32323">
        <w:rPr>
          <w:rFonts w:ascii="Times New Roman" w:hAnsi="Times New Roman" w:cs="Times New Roman"/>
          <w:b/>
          <w:sz w:val="24"/>
          <w:szCs w:val="24"/>
        </w:rPr>
        <w:t xml:space="preserve"> 1. </w:t>
      </w:r>
      <w:r w:rsidR="0066155C" w:rsidRPr="00A32323">
        <w:rPr>
          <w:rFonts w:ascii="Times New Roman" w:hAnsi="Times New Roman" w:cs="Times New Roman"/>
          <w:b/>
          <w:sz w:val="24"/>
          <w:szCs w:val="24"/>
        </w:rPr>
        <w:t xml:space="preserve"> </w:t>
      </w:r>
      <w:r w:rsidR="001722B1" w:rsidRPr="00A32323">
        <w:rPr>
          <w:rFonts w:ascii="Times New Roman" w:hAnsi="Times New Roman" w:cs="Times New Roman"/>
          <w:sz w:val="24"/>
          <w:szCs w:val="24"/>
        </w:rPr>
        <w:t>Showing eradicated larvae by hand picking method after application of insecticide in 1</w:t>
      </w:r>
      <w:r w:rsidR="001722B1" w:rsidRPr="00A32323">
        <w:rPr>
          <w:rFonts w:ascii="Times New Roman" w:hAnsi="Times New Roman" w:cs="Times New Roman"/>
          <w:sz w:val="24"/>
          <w:szCs w:val="24"/>
          <w:vertAlign w:val="superscript"/>
        </w:rPr>
        <w:t>st</w:t>
      </w:r>
      <w:r w:rsidR="001722B1" w:rsidRPr="00A32323">
        <w:rPr>
          <w:rFonts w:ascii="Times New Roman" w:hAnsi="Times New Roman" w:cs="Times New Roman"/>
          <w:sz w:val="24"/>
          <w:szCs w:val="24"/>
        </w:rPr>
        <w:t xml:space="preserve"> experimental plot.</w:t>
      </w:r>
    </w:p>
    <w:p w14:paraId="6966E05A" w14:textId="447B5DE2" w:rsidR="00EE0D83" w:rsidRPr="00A32323" w:rsidRDefault="00310AC2"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Generally,</w:t>
      </w:r>
      <w:r w:rsidR="00867B90" w:rsidRPr="00A32323">
        <w:rPr>
          <w:rFonts w:ascii="Times New Roman" w:hAnsi="Times New Roman" w:cs="Times New Roman"/>
          <w:sz w:val="24"/>
          <w:szCs w:val="24"/>
        </w:rPr>
        <w:t xml:space="preserve"> corn-cob and tassel-tube infestation was high and leaf infestation was low. First instar larvae feed on young terminal leaf whorls producing characteristic patterns of small </w:t>
      </w:r>
      <w:r w:rsidR="00867B90" w:rsidRPr="00A32323">
        <w:rPr>
          <w:rFonts w:ascii="Times New Roman" w:hAnsi="Times New Roman" w:cs="Times New Roman"/>
          <w:sz w:val="24"/>
          <w:szCs w:val="24"/>
        </w:rPr>
        <w:lastRenderedPageBreak/>
        <w:t xml:space="preserve">holes. Later they </w:t>
      </w:r>
      <w:r w:rsidR="00502155" w:rsidRPr="00A32323">
        <w:rPr>
          <w:rFonts w:ascii="Times New Roman" w:hAnsi="Times New Roman" w:cs="Times New Roman"/>
          <w:sz w:val="24"/>
          <w:szCs w:val="24"/>
        </w:rPr>
        <w:t>e</w:t>
      </w:r>
      <w:r w:rsidR="00867B90" w:rsidRPr="00A32323">
        <w:rPr>
          <w:rFonts w:ascii="Times New Roman" w:hAnsi="Times New Roman" w:cs="Times New Roman"/>
          <w:sz w:val="24"/>
          <w:szCs w:val="24"/>
        </w:rPr>
        <w:t>nter into the tassel tube. Cor</w:t>
      </w:r>
      <w:r w:rsidR="00140EA9" w:rsidRPr="00A32323">
        <w:rPr>
          <w:rFonts w:ascii="Times New Roman" w:hAnsi="Times New Roman" w:cs="Times New Roman"/>
          <w:sz w:val="24"/>
          <w:szCs w:val="24"/>
        </w:rPr>
        <w:t xml:space="preserve">n-cob </w:t>
      </w:r>
      <w:r w:rsidR="005B6DB3" w:rsidRPr="00A32323">
        <w:rPr>
          <w:rFonts w:ascii="Times New Roman" w:hAnsi="Times New Roman" w:cs="Times New Roman"/>
          <w:sz w:val="24"/>
          <w:szCs w:val="24"/>
        </w:rPr>
        <w:t>and stem</w:t>
      </w:r>
      <w:r w:rsidR="00867B90" w:rsidRPr="00A32323">
        <w:rPr>
          <w:rFonts w:ascii="Times New Roman" w:hAnsi="Times New Roman" w:cs="Times New Roman"/>
          <w:sz w:val="24"/>
          <w:szCs w:val="24"/>
        </w:rPr>
        <w:t>. Boring into tassel tube resulting damage flowering parts, into corn-cob resulting corn damage and into stem resulting weaken and breaking of stem. When larval</w:t>
      </w:r>
      <w:r w:rsidR="00140EA9" w:rsidRPr="00A32323">
        <w:rPr>
          <w:rFonts w:ascii="Times New Roman" w:hAnsi="Times New Roman" w:cs="Times New Roman"/>
          <w:sz w:val="24"/>
          <w:szCs w:val="24"/>
        </w:rPr>
        <w:t xml:space="preserve"> infestation occurs inside tasse</w:t>
      </w:r>
      <w:r w:rsidR="00867B90" w:rsidRPr="00A32323">
        <w:rPr>
          <w:rFonts w:ascii="Times New Roman" w:hAnsi="Times New Roman" w:cs="Times New Roman"/>
          <w:sz w:val="24"/>
          <w:szCs w:val="24"/>
        </w:rPr>
        <w:t xml:space="preserve">l tube or corn-cob </w:t>
      </w:r>
      <w:r w:rsidR="00140EA9" w:rsidRPr="00A32323">
        <w:rPr>
          <w:rFonts w:ascii="Times New Roman" w:hAnsi="Times New Roman" w:cs="Times New Roman"/>
          <w:sz w:val="24"/>
          <w:szCs w:val="24"/>
        </w:rPr>
        <w:t>Fras</w:t>
      </w:r>
      <w:r w:rsidR="00867B90" w:rsidRPr="00A32323">
        <w:rPr>
          <w:rFonts w:ascii="Times New Roman" w:hAnsi="Times New Roman" w:cs="Times New Roman"/>
          <w:sz w:val="24"/>
          <w:szCs w:val="24"/>
        </w:rPr>
        <w:t xml:space="preserve"> deposition was visible. Larval infestation upon growing parts showing dead central leaves, </w:t>
      </w:r>
      <w:r w:rsidR="00140EA9" w:rsidRPr="00A32323">
        <w:rPr>
          <w:rFonts w:ascii="Times New Roman" w:hAnsi="Times New Roman" w:cs="Times New Roman"/>
          <w:sz w:val="24"/>
          <w:szCs w:val="24"/>
        </w:rPr>
        <w:t>withered</w:t>
      </w:r>
      <w:r w:rsidR="00867B90" w:rsidRPr="00A32323">
        <w:rPr>
          <w:rFonts w:ascii="Times New Roman" w:hAnsi="Times New Roman" w:cs="Times New Roman"/>
          <w:sz w:val="24"/>
          <w:szCs w:val="24"/>
        </w:rPr>
        <w:t xml:space="preserve"> “dead hearts”. As the number of larvae increase 2 to 10 per plant the tassel-tube, Corn</w:t>
      </w:r>
      <w:r w:rsidR="00CF6AE5" w:rsidRPr="00A32323">
        <w:rPr>
          <w:rFonts w:ascii="Times New Roman" w:hAnsi="Times New Roman" w:cs="Times New Roman"/>
          <w:sz w:val="24"/>
          <w:szCs w:val="24"/>
        </w:rPr>
        <w:t>-</w:t>
      </w:r>
      <w:r w:rsidR="00EC0365" w:rsidRPr="00A32323">
        <w:rPr>
          <w:rFonts w:ascii="Times New Roman" w:hAnsi="Times New Roman" w:cs="Times New Roman"/>
          <w:sz w:val="24"/>
          <w:szCs w:val="24"/>
        </w:rPr>
        <w:t>c</w:t>
      </w:r>
      <w:r w:rsidR="00867B90" w:rsidRPr="00A32323">
        <w:rPr>
          <w:rFonts w:ascii="Times New Roman" w:hAnsi="Times New Roman" w:cs="Times New Roman"/>
          <w:sz w:val="24"/>
          <w:szCs w:val="24"/>
        </w:rPr>
        <w:t>ob and leaf infestation also increase. The survival of larvae is higher in tassel-tube following corn-cob</w:t>
      </w:r>
      <w:r w:rsidR="00EE0D83" w:rsidRPr="00A32323">
        <w:rPr>
          <w:rFonts w:ascii="Times New Roman" w:hAnsi="Times New Roman" w:cs="Times New Roman"/>
          <w:sz w:val="24"/>
          <w:szCs w:val="24"/>
        </w:rPr>
        <w:t xml:space="preserve"> and lowest on leaf or outside of plant. In the present study data revealed that maximum plant occurred on the plants with 7-10 larvae/plant and minimum on 2 larvae/plant. Such variation in infestation-loss relationship may be due to number of biotic and abiotic factors which influence the life cycle of </w:t>
      </w:r>
      <w:r w:rsidR="00EE0D83" w:rsidRPr="00A32323">
        <w:rPr>
          <w:rFonts w:ascii="Times New Roman" w:hAnsi="Times New Roman" w:cs="Times New Roman"/>
          <w:i/>
          <w:sz w:val="24"/>
          <w:szCs w:val="24"/>
        </w:rPr>
        <w:t>C.</w:t>
      </w:r>
      <w:r w:rsidR="00140EA9" w:rsidRPr="00A32323">
        <w:rPr>
          <w:rFonts w:ascii="Times New Roman" w:hAnsi="Times New Roman" w:cs="Times New Roman"/>
          <w:i/>
          <w:sz w:val="24"/>
          <w:szCs w:val="24"/>
        </w:rPr>
        <w:t xml:space="preserve"> </w:t>
      </w:r>
      <w:r w:rsidR="005B6DB3" w:rsidRPr="00A32323">
        <w:rPr>
          <w:rFonts w:ascii="Times New Roman" w:hAnsi="Times New Roman" w:cs="Times New Roman"/>
          <w:i/>
          <w:sz w:val="24"/>
          <w:szCs w:val="24"/>
        </w:rPr>
        <w:t>p</w:t>
      </w:r>
      <w:r w:rsidR="00EE0D83" w:rsidRPr="00A32323">
        <w:rPr>
          <w:rFonts w:ascii="Times New Roman" w:hAnsi="Times New Roman" w:cs="Times New Roman"/>
          <w:i/>
          <w:sz w:val="24"/>
          <w:szCs w:val="24"/>
        </w:rPr>
        <w:t>artellus.</w:t>
      </w:r>
      <w:r w:rsidR="00EE0D83" w:rsidRPr="00A32323">
        <w:rPr>
          <w:rFonts w:ascii="Times New Roman" w:hAnsi="Times New Roman" w:cs="Times New Roman"/>
          <w:sz w:val="24"/>
          <w:szCs w:val="24"/>
        </w:rPr>
        <w:t xml:space="preserve"> In the present study when temperatu</w:t>
      </w:r>
      <w:r w:rsidR="00140EA9" w:rsidRPr="00A32323">
        <w:rPr>
          <w:rFonts w:ascii="Times New Roman" w:hAnsi="Times New Roman" w:cs="Times New Roman"/>
          <w:sz w:val="24"/>
          <w:szCs w:val="24"/>
        </w:rPr>
        <w:t xml:space="preserve">re tolerance method applied, </w:t>
      </w:r>
      <w:r w:rsidR="00140EA9" w:rsidRPr="00310AC2">
        <w:rPr>
          <w:rFonts w:ascii="Times New Roman" w:hAnsi="Times New Roman" w:cs="Times New Roman"/>
          <w:i/>
          <w:iCs/>
          <w:sz w:val="24"/>
          <w:szCs w:val="24"/>
        </w:rPr>
        <w:t xml:space="preserve">C. </w:t>
      </w:r>
      <w:r w:rsidR="00EE0D83" w:rsidRPr="00310AC2">
        <w:rPr>
          <w:rFonts w:ascii="Times New Roman" w:hAnsi="Times New Roman" w:cs="Times New Roman"/>
          <w:i/>
          <w:iCs/>
          <w:sz w:val="24"/>
          <w:szCs w:val="24"/>
        </w:rPr>
        <w:t>partellus</w:t>
      </w:r>
      <w:r w:rsidR="00EE0D83" w:rsidRPr="00A32323">
        <w:rPr>
          <w:rFonts w:ascii="Times New Roman" w:hAnsi="Times New Roman" w:cs="Times New Roman"/>
          <w:sz w:val="24"/>
          <w:szCs w:val="24"/>
        </w:rPr>
        <w:t xml:space="preserve"> survived among 10 </w:t>
      </w:r>
      <w:r w:rsidR="00140EA9" w:rsidRPr="00A32323">
        <w:rPr>
          <w:rFonts w:ascii="Times New Roman" w:hAnsi="Times New Roman" w:cs="Times New Roman"/>
          <w:sz w:val="24"/>
          <w:szCs w:val="24"/>
        </w:rPr>
        <w:t>lepidopteron</w:t>
      </w:r>
      <w:r w:rsidR="00EE0D83" w:rsidRPr="00A32323">
        <w:rPr>
          <w:rFonts w:ascii="Times New Roman" w:hAnsi="Times New Roman" w:cs="Times New Roman"/>
          <w:sz w:val="24"/>
          <w:szCs w:val="24"/>
        </w:rPr>
        <w:t xml:space="preserve"> insects. After giving treatment of 3</w:t>
      </w:r>
      <w:r w:rsidR="00EE0D83" w:rsidRPr="00A32323">
        <w:rPr>
          <w:rFonts w:ascii="Times New Roman" w:hAnsi="Times New Roman" w:cs="Times New Roman"/>
          <w:sz w:val="24"/>
          <w:szCs w:val="24"/>
          <w:vertAlign w:val="superscript"/>
        </w:rPr>
        <w:t>0</w:t>
      </w:r>
      <w:r w:rsidR="00EE0D83" w:rsidRPr="00A32323">
        <w:rPr>
          <w:rFonts w:ascii="Times New Roman" w:hAnsi="Times New Roman" w:cs="Times New Roman"/>
          <w:sz w:val="24"/>
          <w:szCs w:val="24"/>
        </w:rPr>
        <w:t>C for 60 hour and 41</w:t>
      </w:r>
      <w:r w:rsidR="00EE0D83" w:rsidRPr="00A32323">
        <w:rPr>
          <w:rFonts w:ascii="Times New Roman" w:hAnsi="Times New Roman" w:cs="Times New Roman"/>
          <w:sz w:val="24"/>
          <w:szCs w:val="24"/>
          <w:vertAlign w:val="superscript"/>
        </w:rPr>
        <w:t>0</w:t>
      </w:r>
      <w:r w:rsidR="00140EA9" w:rsidRPr="00A32323">
        <w:rPr>
          <w:rFonts w:ascii="Times New Roman" w:hAnsi="Times New Roman" w:cs="Times New Roman"/>
          <w:sz w:val="24"/>
          <w:szCs w:val="24"/>
        </w:rPr>
        <w:t>C for 60 hours S</w:t>
      </w:r>
      <w:r w:rsidR="00EE0D83" w:rsidRPr="00A32323">
        <w:rPr>
          <w:rFonts w:ascii="Times New Roman" w:hAnsi="Times New Roman" w:cs="Times New Roman"/>
          <w:sz w:val="24"/>
          <w:szCs w:val="24"/>
        </w:rPr>
        <w:t xml:space="preserve">omme </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1982</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 xml:space="preserve"> and Block </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1992</w:t>
      </w:r>
      <w:r w:rsidR="00140EA9" w:rsidRPr="00A32323">
        <w:rPr>
          <w:rFonts w:ascii="Times New Roman" w:hAnsi="Times New Roman" w:cs="Times New Roman"/>
          <w:sz w:val="24"/>
          <w:szCs w:val="24"/>
        </w:rPr>
        <w:t>)</w:t>
      </w:r>
      <w:r w:rsidR="00EE0D83" w:rsidRPr="00A32323">
        <w:rPr>
          <w:rFonts w:ascii="Times New Roman" w:hAnsi="Times New Roman" w:cs="Times New Roman"/>
          <w:sz w:val="24"/>
          <w:szCs w:val="24"/>
        </w:rPr>
        <w:t xml:space="preserve"> also mentioned that, in terms of absolute number of species exhibiting a given </w:t>
      </w:r>
      <w:r w:rsidR="00140EA9" w:rsidRPr="00A32323">
        <w:rPr>
          <w:rFonts w:ascii="Times New Roman" w:hAnsi="Times New Roman" w:cs="Times New Roman"/>
          <w:sz w:val="24"/>
          <w:szCs w:val="24"/>
        </w:rPr>
        <w:t>strategy</w:t>
      </w:r>
      <w:r w:rsidR="00EE0D83" w:rsidRPr="00A32323">
        <w:rPr>
          <w:rFonts w:ascii="Times New Roman" w:hAnsi="Times New Roman" w:cs="Times New Roman"/>
          <w:sz w:val="24"/>
          <w:szCs w:val="24"/>
        </w:rPr>
        <w:t>, freeze avoidance is dominant. When the 3</w:t>
      </w:r>
      <w:r w:rsidR="00EE0D83" w:rsidRPr="00A32323">
        <w:rPr>
          <w:rFonts w:ascii="Times New Roman" w:hAnsi="Times New Roman" w:cs="Times New Roman"/>
          <w:sz w:val="24"/>
          <w:szCs w:val="24"/>
          <w:vertAlign w:val="superscript"/>
        </w:rPr>
        <w:t>rd</w:t>
      </w:r>
      <w:r w:rsidR="00EE0D83" w:rsidRPr="00A32323">
        <w:rPr>
          <w:rFonts w:ascii="Times New Roman" w:hAnsi="Times New Roman" w:cs="Times New Roman"/>
          <w:sz w:val="24"/>
          <w:szCs w:val="24"/>
        </w:rPr>
        <w:t xml:space="preserve"> and 4</w:t>
      </w:r>
      <w:r w:rsidR="00EE0D83" w:rsidRPr="00A32323">
        <w:rPr>
          <w:rFonts w:ascii="Times New Roman" w:hAnsi="Times New Roman" w:cs="Times New Roman"/>
          <w:sz w:val="24"/>
          <w:szCs w:val="24"/>
          <w:vertAlign w:val="superscript"/>
        </w:rPr>
        <w:t>th</w:t>
      </w:r>
      <w:r w:rsidR="00EE0D83" w:rsidRPr="00A32323">
        <w:rPr>
          <w:rFonts w:ascii="Times New Roman" w:hAnsi="Times New Roman" w:cs="Times New Roman"/>
          <w:sz w:val="24"/>
          <w:szCs w:val="24"/>
        </w:rPr>
        <w:t xml:space="preserve"> instar larvae kept into Non-food availability </w:t>
      </w:r>
      <w:r w:rsidRPr="00A32323">
        <w:rPr>
          <w:rFonts w:ascii="Times New Roman" w:hAnsi="Times New Roman" w:cs="Times New Roman"/>
          <w:sz w:val="24"/>
          <w:szCs w:val="24"/>
        </w:rPr>
        <w:t>for</w:t>
      </w:r>
      <w:r w:rsidR="00EE0D83" w:rsidRPr="00A32323">
        <w:rPr>
          <w:rFonts w:ascii="Times New Roman" w:hAnsi="Times New Roman" w:cs="Times New Roman"/>
          <w:sz w:val="24"/>
          <w:szCs w:val="24"/>
        </w:rPr>
        <w:t xml:space="preserve"> 72 hours </w:t>
      </w:r>
      <w:r w:rsidR="00EE0D83" w:rsidRPr="00A32323">
        <w:rPr>
          <w:rFonts w:ascii="Times New Roman" w:hAnsi="Times New Roman" w:cs="Times New Roman"/>
          <w:i/>
          <w:sz w:val="24"/>
          <w:szCs w:val="24"/>
        </w:rPr>
        <w:t>C.</w:t>
      </w:r>
      <w:r w:rsidR="00140EA9" w:rsidRPr="00A32323">
        <w:rPr>
          <w:rFonts w:ascii="Times New Roman" w:hAnsi="Times New Roman" w:cs="Times New Roman"/>
          <w:i/>
          <w:sz w:val="24"/>
          <w:szCs w:val="24"/>
        </w:rPr>
        <w:t xml:space="preserve"> p</w:t>
      </w:r>
      <w:r w:rsidR="00EE0D83" w:rsidRPr="00A32323">
        <w:rPr>
          <w:rFonts w:ascii="Times New Roman" w:hAnsi="Times New Roman" w:cs="Times New Roman"/>
          <w:i/>
          <w:sz w:val="24"/>
          <w:szCs w:val="24"/>
        </w:rPr>
        <w:t>artellus</w:t>
      </w:r>
      <w:r w:rsidR="00EE0D83" w:rsidRPr="00A32323">
        <w:rPr>
          <w:rFonts w:ascii="Times New Roman" w:hAnsi="Times New Roman" w:cs="Times New Roman"/>
          <w:sz w:val="24"/>
          <w:szCs w:val="24"/>
        </w:rPr>
        <w:t xml:space="preserve"> survive and the 5</w:t>
      </w:r>
      <w:r w:rsidR="00EE0D83" w:rsidRPr="00A32323">
        <w:rPr>
          <w:rFonts w:ascii="Times New Roman" w:hAnsi="Times New Roman" w:cs="Times New Roman"/>
          <w:sz w:val="24"/>
          <w:szCs w:val="24"/>
          <w:vertAlign w:val="superscript"/>
        </w:rPr>
        <w:t>th</w:t>
      </w:r>
      <w:r w:rsidR="00EE0D83" w:rsidRPr="00A32323">
        <w:rPr>
          <w:rFonts w:ascii="Times New Roman" w:hAnsi="Times New Roman" w:cs="Times New Roman"/>
          <w:sz w:val="24"/>
          <w:szCs w:val="24"/>
        </w:rPr>
        <w:t xml:space="preserve"> instar larvae start pupation earlier, in sc</w:t>
      </w:r>
      <w:r w:rsidR="00140EA9" w:rsidRPr="00A32323">
        <w:rPr>
          <w:rFonts w:ascii="Times New Roman" w:hAnsi="Times New Roman" w:cs="Times New Roman"/>
          <w:sz w:val="24"/>
          <w:szCs w:val="24"/>
        </w:rPr>
        <w:t>arcity of food. Larval and pupation</w:t>
      </w:r>
      <w:r w:rsidR="00EE0D83" w:rsidRPr="00A32323">
        <w:rPr>
          <w:rFonts w:ascii="Times New Roman" w:hAnsi="Times New Roman" w:cs="Times New Roman"/>
          <w:sz w:val="24"/>
          <w:szCs w:val="24"/>
        </w:rPr>
        <w:t xml:space="preserve"> period becomes shorter at higher temperature. The first experimental plot resulting 340 Kg of Gross Corn production while plot 2</w:t>
      </w:r>
      <w:r w:rsidR="00EE0D83" w:rsidRPr="00A32323">
        <w:rPr>
          <w:rFonts w:ascii="Times New Roman" w:hAnsi="Times New Roman" w:cs="Times New Roman"/>
          <w:sz w:val="24"/>
          <w:szCs w:val="24"/>
          <w:vertAlign w:val="superscript"/>
        </w:rPr>
        <w:t>nd</w:t>
      </w:r>
      <w:r w:rsidR="00EE0D83" w:rsidRPr="00A32323">
        <w:rPr>
          <w:rFonts w:ascii="Times New Roman" w:hAnsi="Times New Roman" w:cs="Times New Roman"/>
          <w:sz w:val="24"/>
          <w:szCs w:val="24"/>
        </w:rPr>
        <w:t xml:space="preserve"> resulting 215 kg of gross corn </w:t>
      </w:r>
      <w:r w:rsidR="00F06C2C" w:rsidRPr="00A32323">
        <w:rPr>
          <w:rFonts w:ascii="Times New Roman" w:hAnsi="Times New Roman" w:cs="Times New Roman"/>
          <w:sz w:val="24"/>
          <w:szCs w:val="24"/>
        </w:rPr>
        <w:t>yield in which plot 1</w:t>
      </w:r>
      <w:r w:rsidR="00F06C2C" w:rsidRPr="00A32323">
        <w:rPr>
          <w:rFonts w:ascii="Times New Roman" w:hAnsi="Times New Roman" w:cs="Times New Roman"/>
          <w:sz w:val="24"/>
          <w:szCs w:val="24"/>
          <w:vertAlign w:val="superscript"/>
        </w:rPr>
        <w:t>st</w:t>
      </w:r>
      <w:r w:rsidR="00F06C2C" w:rsidRPr="00A32323">
        <w:rPr>
          <w:rFonts w:ascii="Times New Roman" w:hAnsi="Times New Roman" w:cs="Times New Roman"/>
          <w:sz w:val="24"/>
          <w:szCs w:val="24"/>
        </w:rPr>
        <w:t xml:space="preserve"> treated with application of </w:t>
      </w:r>
      <w:r w:rsidR="00140EA9" w:rsidRPr="00A32323">
        <w:rPr>
          <w:rFonts w:ascii="Times New Roman" w:hAnsi="Times New Roman" w:cs="Times New Roman"/>
          <w:sz w:val="24"/>
          <w:szCs w:val="24"/>
        </w:rPr>
        <w:t>insecticide</w:t>
      </w:r>
      <w:r w:rsidR="00F06C2C" w:rsidRPr="00A32323">
        <w:rPr>
          <w:rFonts w:ascii="Times New Roman" w:hAnsi="Times New Roman" w:cs="Times New Roman"/>
          <w:sz w:val="24"/>
          <w:szCs w:val="24"/>
        </w:rPr>
        <w:t xml:space="preserve"> and </w:t>
      </w:r>
      <w:r w:rsidRPr="00A32323">
        <w:rPr>
          <w:rFonts w:ascii="Times New Roman" w:hAnsi="Times New Roman" w:cs="Times New Roman"/>
          <w:sz w:val="24"/>
          <w:szCs w:val="24"/>
        </w:rPr>
        <w:t>hand-picking</w:t>
      </w:r>
      <w:r w:rsidR="00F06C2C" w:rsidRPr="00A32323">
        <w:rPr>
          <w:rFonts w:ascii="Times New Roman" w:hAnsi="Times New Roman" w:cs="Times New Roman"/>
          <w:sz w:val="24"/>
          <w:szCs w:val="24"/>
        </w:rPr>
        <w:t xml:space="preserve"> method.</w:t>
      </w:r>
    </w:p>
    <w:p w14:paraId="2AB9D39C" w14:textId="77777777" w:rsidR="003C17D2" w:rsidRPr="00A32323" w:rsidRDefault="003C17D2" w:rsidP="00A32323">
      <w:pPr>
        <w:spacing w:line="480" w:lineRule="auto"/>
        <w:jc w:val="both"/>
        <w:rPr>
          <w:rFonts w:ascii="Times New Roman" w:hAnsi="Times New Roman" w:cs="Times New Roman"/>
          <w:sz w:val="24"/>
          <w:szCs w:val="24"/>
        </w:rPr>
      </w:pPr>
    </w:p>
    <w:p w14:paraId="35F7C544" w14:textId="77777777" w:rsidR="003C17D2" w:rsidRPr="00A32323" w:rsidRDefault="00505998" w:rsidP="00A32323">
      <w:pPr>
        <w:spacing w:line="480" w:lineRule="auto"/>
        <w:jc w:val="both"/>
        <w:rPr>
          <w:rFonts w:ascii="Times New Roman" w:hAnsi="Times New Roman" w:cs="Times New Roman"/>
          <w:sz w:val="24"/>
          <w:szCs w:val="24"/>
        </w:rPr>
      </w:pPr>
      <w:r w:rsidRPr="00A32323">
        <w:rPr>
          <w:rFonts w:ascii="Times New Roman" w:hAnsi="Times New Roman" w:cs="Times New Roman"/>
          <w:noProof/>
          <w:sz w:val="24"/>
          <w:szCs w:val="24"/>
        </w:rPr>
        <w:lastRenderedPageBreak/>
        <w:drawing>
          <wp:inline distT="0" distB="0" distL="0" distR="0" wp14:anchorId="598E3D66" wp14:editId="40D66765">
            <wp:extent cx="5486400" cy="320040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D578104" w14:textId="77777777" w:rsidR="003C17D2" w:rsidRPr="00A32323" w:rsidRDefault="00140EA9" w:rsidP="00A32323">
      <w:pPr>
        <w:spacing w:line="480" w:lineRule="auto"/>
        <w:jc w:val="both"/>
        <w:rPr>
          <w:rFonts w:ascii="Times New Roman" w:hAnsi="Times New Roman" w:cs="Times New Roman"/>
          <w:sz w:val="24"/>
          <w:szCs w:val="24"/>
        </w:rPr>
      </w:pPr>
      <w:r w:rsidRPr="00A32323">
        <w:rPr>
          <w:rFonts w:ascii="Times New Roman" w:hAnsi="Times New Roman" w:cs="Times New Roman"/>
          <w:b/>
          <w:sz w:val="24"/>
          <w:szCs w:val="24"/>
        </w:rPr>
        <w:t xml:space="preserve">Fig: - 3. </w:t>
      </w:r>
      <w:r w:rsidRPr="00A32323">
        <w:rPr>
          <w:rFonts w:ascii="Times New Roman" w:hAnsi="Times New Roman" w:cs="Times New Roman"/>
          <w:sz w:val="24"/>
          <w:szCs w:val="24"/>
        </w:rPr>
        <w:t>Showing graphical representation of eradicated larvae by hand picking method.</w:t>
      </w:r>
    </w:p>
    <w:p w14:paraId="20FD62F4" w14:textId="4BCD8596" w:rsidR="003C17D2" w:rsidRPr="00A32323" w:rsidRDefault="005B6DB3" w:rsidP="00A32323">
      <w:pPr>
        <w:spacing w:line="480" w:lineRule="auto"/>
        <w:jc w:val="both"/>
        <w:rPr>
          <w:rFonts w:ascii="Times New Roman" w:hAnsi="Times New Roman" w:cs="Times New Roman"/>
          <w:b/>
          <w:sz w:val="24"/>
          <w:szCs w:val="24"/>
        </w:rPr>
      </w:pPr>
      <w:r w:rsidRPr="00A32323">
        <w:rPr>
          <w:rFonts w:ascii="Times New Roman" w:hAnsi="Times New Roman" w:cs="Times New Roman"/>
          <w:b/>
          <w:sz w:val="24"/>
          <w:szCs w:val="24"/>
        </w:rPr>
        <w:t>Conclusion:</w:t>
      </w:r>
      <w:r w:rsidR="00310AC2">
        <w:rPr>
          <w:rFonts w:ascii="Times New Roman" w:hAnsi="Times New Roman" w:cs="Times New Roman"/>
          <w:b/>
          <w:sz w:val="24"/>
          <w:szCs w:val="24"/>
        </w:rPr>
        <w:t xml:space="preserve"> </w:t>
      </w:r>
      <w:r w:rsidR="003C17D2" w:rsidRPr="00A32323">
        <w:rPr>
          <w:rFonts w:ascii="Times New Roman" w:hAnsi="Times New Roman" w:cs="Times New Roman"/>
          <w:b/>
          <w:sz w:val="24"/>
          <w:szCs w:val="24"/>
        </w:rPr>
        <w:t>-</w:t>
      </w:r>
    </w:p>
    <w:p w14:paraId="33C9DEB8" w14:textId="77777777" w:rsidR="003C17D2" w:rsidRPr="00A32323" w:rsidRDefault="003C17D2"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 xml:space="preserve">Various control techniques including chemical, cultural, host plant resistance and other biological method were being implicated to control infestation of maize crop by </w:t>
      </w:r>
      <w:r w:rsidRPr="00A32323">
        <w:rPr>
          <w:rFonts w:ascii="Times New Roman" w:hAnsi="Times New Roman" w:cs="Times New Roman"/>
          <w:i/>
          <w:sz w:val="24"/>
          <w:szCs w:val="24"/>
        </w:rPr>
        <w:t>C. partellus</w:t>
      </w:r>
      <w:r w:rsidRPr="00A32323">
        <w:rPr>
          <w:rFonts w:ascii="Times New Roman" w:hAnsi="Times New Roman" w:cs="Times New Roman"/>
          <w:sz w:val="24"/>
          <w:szCs w:val="24"/>
        </w:rPr>
        <w:t xml:space="preserve"> in India from a long time. Present study revealed that </w:t>
      </w:r>
      <w:r w:rsidRPr="00A32323">
        <w:rPr>
          <w:rFonts w:ascii="Times New Roman" w:hAnsi="Times New Roman" w:cs="Times New Roman"/>
          <w:i/>
          <w:sz w:val="24"/>
          <w:szCs w:val="24"/>
        </w:rPr>
        <w:t>C.</w:t>
      </w:r>
      <w:r w:rsidR="005B6DB3" w:rsidRPr="00A32323">
        <w:rPr>
          <w:rFonts w:ascii="Times New Roman" w:hAnsi="Times New Roman" w:cs="Times New Roman"/>
          <w:i/>
          <w:sz w:val="24"/>
          <w:szCs w:val="24"/>
        </w:rPr>
        <w:t xml:space="preserve"> p</w:t>
      </w:r>
      <w:r w:rsidRPr="00A32323">
        <w:rPr>
          <w:rFonts w:ascii="Times New Roman" w:hAnsi="Times New Roman" w:cs="Times New Roman"/>
          <w:i/>
          <w:sz w:val="24"/>
          <w:szCs w:val="24"/>
        </w:rPr>
        <w:t>artellus</w:t>
      </w:r>
      <w:r w:rsidRPr="00A32323">
        <w:rPr>
          <w:rFonts w:ascii="Times New Roman" w:hAnsi="Times New Roman" w:cs="Times New Roman"/>
          <w:sz w:val="24"/>
          <w:szCs w:val="24"/>
        </w:rPr>
        <w:t xml:space="preserve"> is an internal feeder having high tolerance of temperature and survival of larvae in minimum food availability. In addition of chemical cultu</w:t>
      </w:r>
      <w:r w:rsidR="005B6DB3" w:rsidRPr="00A32323">
        <w:rPr>
          <w:rFonts w:ascii="Times New Roman" w:hAnsi="Times New Roman" w:cs="Times New Roman"/>
          <w:sz w:val="24"/>
          <w:szCs w:val="24"/>
        </w:rPr>
        <w:t>ral and other control technique, t</w:t>
      </w:r>
      <w:r w:rsidRPr="00A32323">
        <w:rPr>
          <w:rFonts w:ascii="Times New Roman" w:hAnsi="Times New Roman" w:cs="Times New Roman"/>
          <w:sz w:val="24"/>
          <w:szCs w:val="24"/>
        </w:rPr>
        <w:t xml:space="preserve">ill now </w:t>
      </w:r>
      <w:r w:rsidRPr="00A32323">
        <w:rPr>
          <w:rFonts w:ascii="Times New Roman" w:hAnsi="Times New Roman" w:cs="Times New Roman"/>
          <w:i/>
          <w:sz w:val="24"/>
          <w:szCs w:val="24"/>
        </w:rPr>
        <w:t>C.</w:t>
      </w:r>
      <w:r w:rsidR="005B6DB3" w:rsidRPr="00A32323">
        <w:rPr>
          <w:rFonts w:ascii="Times New Roman" w:hAnsi="Times New Roman" w:cs="Times New Roman"/>
          <w:i/>
          <w:sz w:val="24"/>
          <w:szCs w:val="24"/>
        </w:rPr>
        <w:t xml:space="preserve"> </w:t>
      </w:r>
      <w:r w:rsidRPr="00A32323">
        <w:rPr>
          <w:rFonts w:ascii="Times New Roman" w:hAnsi="Times New Roman" w:cs="Times New Roman"/>
          <w:i/>
          <w:sz w:val="24"/>
          <w:szCs w:val="24"/>
        </w:rPr>
        <w:t>partellus</w:t>
      </w:r>
      <w:r w:rsidRPr="00A32323">
        <w:rPr>
          <w:rFonts w:ascii="Times New Roman" w:hAnsi="Times New Roman" w:cs="Times New Roman"/>
          <w:sz w:val="24"/>
          <w:szCs w:val="24"/>
        </w:rPr>
        <w:t xml:space="preserve"> cannot </w:t>
      </w:r>
      <w:r w:rsidR="005B6DB3" w:rsidRPr="00A32323">
        <w:rPr>
          <w:rFonts w:ascii="Times New Roman" w:hAnsi="Times New Roman" w:cs="Times New Roman"/>
          <w:sz w:val="24"/>
          <w:szCs w:val="24"/>
        </w:rPr>
        <w:t>be</w:t>
      </w:r>
      <w:r w:rsidRPr="00A32323">
        <w:rPr>
          <w:rFonts w:ascii="Times New Roman" w:hAnsi="Times New Roman" w:cs="Times New Roman"/>
          <w:sz w:val="24"/>
          <w:szCs w:val="24"/>
        </w:rPr>
        <w:t xml:space="preserve"> effectively controlled. Percentage infestation of </w:t>
      </w:r>
      <w:r w:rsidRPr="00A32323">
        <w:rPr>
          <w:rFonts w:ascii="Times New Roman" w:hAnsi="Times New Roman" w:cs="Times New Roman"/>
          <w:i/>
          <w:sz w:val="24"/>
          <w:szCs w:val="24"/>
        </w:rPr>
        <w:t>Chilo</w:t>
      </w:r>
      <w:r w:rsidR="005B6DB3" w:rsidRPr="00A32323">
        <w:rPr>
          <w:rFonts w:ascii="Times New Roman" w:hAnsi="Times New Roman" w:cs="Times New Roman"/>
          <w:i/>
          <w:sz w:val="24"/>
          <w:szCs w:val="24"/>
        </w:rPr>
        <w:t xml:space="preserve"> </w:t>
      </w:r>
      <w:r w:rsidRPr="00A32323">
        <w:rPr>
          <w:rFonts w:ascii="Times New Roman" w:hAnsi="Times New Roman" w:cs="Times New Roman"/>
          <w:i/>
          <w:sz w:val="24"/>
          <w:szCs w:val="24"/>
        </w:rPr>
        <w:t>partellus</w:t>
      </w:r>
      <w:r w:rsidRPr="00A32323">
        <w:rPr>
          <w:rFonts w:ascii="Times New Roman" w:hAnsi="Times New Roman" w:cs="Times New Roman"/>
          <w:sz w:val="24"/>
          <w:szCs w:val="24"/>
        </w:rPr>
        <w:t xml:space="preserve"> and the number of hibernating larvae was highest in August followed by July.</w:t>
      </w:r>
    </w:p>
    <w:p w14:paraId="6271F589" w14:textId="7B8FB353" w:rsidR="003C17D2" w:rsidRPr="00A32323" w:rsidRDefault="003C17D2" w:rsidP="00A32323">
      <w:pPr>
        <w:spacing w:line="480" w:lineRule="auto"/>
        <w:jc w:val="both"/>
        <w:rPr>
          <w:rFonts w:ascii="Times New Roman" w:hAnsi="Times New Roman" w:cs="Times New Roman"/>
          <w:sz w:val="24"/>
          <w:szCs w:val="24"/>
        </w:rPr>
      </w:pPr>
      <w:r w:rsidRPr="00A32323">
        <w:rPr>
          <w:rFonts w:ascii="Times New Roman" w:hAnsi="Times New Roman" w:cs="Times New Roman"/>
          <w:sz w:val="24"/>
          <w:szCs w:val="24"/>
        </w:rPr>
        <w:t xml:space="preserve">In this study the </w:t>
      </w:r>
      <w:r w:rsidR="00310AC2" w:rsidRPr="00A32323">
        <w:rPr>
          <w:rFonts w:ascii="Times New Roman" w:hAnsi="Times New Roman" w:cs="Times New Roman"/>
          <w:sz w:val="24"/>
          <w:szCs w:val="24"/>
        </w:rPr>
        <w:t>hand-picking</w:t>
      </w:r>
      <w:r w:rsidRPr="00A32323">
        <w:rPr>
          <w:rFonts w:ascii="Times New Roman" w:hAnsi="Times New Roman" w:cs="Times New Roman"/>
          <w:sz w:val="24"/>
          <w:szCs w:val="24"/>
        </w:rPr>
        <w:t xml:space="preserve"> method of infested plant in addition with </w:t>
      </w:r>
      <w:r w:rsidR="005B6DB3" w:rsidRPr="00A32323">
        <w:rPr>
          <w:rFonts w:ascii="Times New Roman" w:hAnsi="Times New Roman" w:cs="Times New Roman"/>
          <w:sz w:val="24"/>
          <w:szCs w:val="24"/>
        </w:rPr>
        <w:t>bio control</w:t>
      </w:r>
      <w:r w:rsidRPr="00A32323">
        <w:rPr>
          <w:rFonts w:ascii="Times New Roman" w:hAnsi="Times New Roman" w:cs="Times New Roman"/>
          <w:sz w:val="24"/>
          <w:szCs w:val="24"/>
        </w:rPr>
        <w:t xml:space="preserve"> treatment not only controls the infestation of maize crop but also may helpful in control of population </w:t>
      </w:r>
      <w:r w:rsidR="00FC60DF" w:rsidRPr="00A32323">
        <w:rPr>
          <w:rFonts w:ascii="Times New Roman" w:hAnsi="Times New Roman" w:cs="Times New Roman"/>
          <w:sz w:val="24"/>
          <w:szCs w:val="24"/>
        </w:rPr>
        <w:t>in</w:t>
      </w:r>
      <w:r w:rsidRPr="00A32323">
        <w:rPr>
          <w:rFonts w:ascii="Times New Roman" w:hAnsi="Times New Roman" w:cs="Times New Roman"/>
          <w:sz w:val="24"/>
          <w:szCs w:val="24"/>
        </w:rPr>
        <w:t xml:space="preserve">crease of said insect pest. In the view of </w:t>
      </w:r>
      <w:r w:rsidRPr="00A32323">
        <w:rPr>
          <w:rFonts w:ascii="Times New Roman" w:hAnsi="Times New Roman" w:cs="Times New Roman"/>
          <w:i/>
          <w:sz w:val="24"/>
          <w:szCs w:val="24"/>
        </w:rPr>
        <w:t>C.</w:t>
      </w:r>
      <w:r w:rsidR="00310AC2">
        <w:rPr>
          <w:rFonts w:ascii="Times New Roman" w:hAnsi="Times New Roman" w:cs="Times New Roman"/>
          <w:i/>
          <w:sz w:val="24"/>
          <w:szCs w:val="24"/>
        </w:rPr>
        <w:t xml:space="preserve"> </w:t>
      </w:r>
      <w:r w:rsidRPr="00A32323">
        <w:rPr>
          <w:rFonts w:ascii="Times New Roman" w:hAnsi="Times New Roman" w:cs="Times New Roman"/>
          <w:i/>
          <w:sz w:val="24"/>
          <w:szCs w:val="24"/>
        </w:rPr>
        <w:t>partellus</w:t>
      </w:r>
      <w:r w:rsidR="00FC60DF" w:rsidRPr="00A32323">
        <w:rPr>
          <w:rFonts w:ascii="Times New Roman" w:hAnsi="Times New Roman" w:cs="Times New Roman"/>
          <w:sz w:val="24"/>
          <w:szCs w:val="24"/>
        </w:rPr>
        <w:t>, out</w:t>
      </w:r>
      <w:r w:rsidRPr="00A32323">
        <w:rPr>
          <w:rFonts w:ascii="Times New Roman" w:hAnsi="Times New Roman" w:cs="Times New Roman"/>
          <w:sz w:val="24"/>
          <w:szCs w:val="24"/>
        </w:rPr>
        <w:t xml:space="preserve">comes of this study may useful in designing and </w:t>
      </w:r>
      <w:r w:rsidR="005B6DB3" w:rsidRPr="00A32323">
        <w:rPr>
          <w:rFonts w:ascii="Times New Roman" w:hAnsi="Times New Roman" w:cs="Times New Roman"/>
          <w:sz w:val="24"/>
          <w:szCs w:val="24"/>
        </w:rPr>
        <w:t>modeling</w:t>
      </w:r>
      <w:r w:rsidRPr="00A32323">
        <w:rPr>
          <w:rFonts w:ascii="Times New Roman" w:hAnsi="Times New Roman" w:cs="Times New Roman"/>
          <w:sz w:val="24"/>
          <w:szCs w:val="24"/>
        </w:rPr>
        <w:t xml:space="preserve"> appropriate control methods for the </w:t>
      </w:r>
      <w:r w:rsidRPr="00A32323">
        <w:rPr>
          <w:rFonts w:ascii="Times New Roman" w:hAnsi="Times New Roman" w:cs="Times New Roman"/>
          <w:i/>
          <w:sz w:val="24"/>
          <w:szCs w:val="24"/>
        </w:rPr>
        <w:t>C.</w:t>
      </w:r>
      <w:r w:rsidR="005B6DB3" w:rsidRPr="00A32323">
        <w:rPr>
          <w:rFonts w:ascii="Times New Roman" w:hAnsi="Times New Roman" w:cs="Times New Roman"/>
          <w:i/>
          <w:sz w:val="24"/>
          <w:szCs w:val="24"/>
        </w:rPr>
        <w:t xml:space="preserve"> </w:t>
      </w:r>
      <w:r w:rsidRPr="00A32323">
        <w:rPr>
          <w:rFonts w:ascii="Times New Roman" w:hAnsi="Times New Roman" w:cs="Times New Roman"/>
          <w:i/>
          <w:sz w:val="24"/>
          <w:szCs w:val="24"/>
        </w:rPr>
        <w:t>partellus</w:t>
      </w:r>
      <w:r w:rsidRPr="00A32323">
        <w:rPr>
          <w:rFonts w:ascii="Times New Roman" w:hAnsi="Times New Roman" w:cs="Times New Roman"/>
          <w:sz w:val="24"/>
          <w:szCs w:val="24"/>
        </w:rPr>
        <w:t xml:space="preserve"> in incoming days.</w:t>
      </w:r>
    </w:p>
    <w:p w14:paraId="48E5678E" w14:textId="52DF8451" w:rsidR="00B93091" w:rsidRPr="00A32323" w:rsidRDefault="00140EA9" w:rsidP="00A32323">
      <w:pPr>
        <w:spacing w:line="480" w:lineRule="auto"/>
        <w:jc w:val="both"/>
        <w:rPr>
          <w:rFonts w:ascii="Times New Roman" w:hAnsi="Times New Roman" w:cs="Times New Roman"/>
          <w:b/>
          <w:sz w:val="24"/>
          <w:szCs w:val="24"/>
        </w:rPr>
      </w:pPr>
      <w:r w:rsidRPr="00A32323">
        <w:rPr>
          <w:rFonts w:ascii="Times New Roman" w:hAnsi="Times New Roman" w:cs="Times New Roman"/>
          <w:b/>
          <w:sz w:val="24"/>
          <w:szCs w:val="24"/>
        </w:rPr>
        <w:t>References:</w:t>
      </w:r>
      <w:r w:rsidR="00310AC2">
        <w:rPr>
          <w:rFonts w:ascii="Times New Roman" w:hAnsi="Times New Roman" w:cs="Times New Roman"/>
          <w:b/>
          <w:sz w:val="24"/>
          <w:szCs w:val="24"/>
        </w:rPr>
        <w:t xml:space="preserve"> </w:t>
      </w:r>
      <w:r w:rsidR="00B93091" w:rsidRPr="00A32323">
        <w:rPr>
          <w:rFonts w:ascii="Times New Roman" w:hAnsi="Times New Roman" w:cs="Times New Roman"/>
          <w:b/>
          <w:sz w:val="24"/>
          <w:szCs w:val="24"/>
        </w:rPr>
        <w:t>-</w:t>
      </w:r>
    </w:p>
    <w:p w14:paraId="23C283CF" w14:textId="187AB76D" w:rsidR="00B93091" w:rsidRPr="00A32323" w:rsidRDefault="00B93091"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lastRenderedPageBreak/>
        <w:t>1.</w:t>
      </w:r>
      <w:r w:rsidRPr="00A32323">
        <w:rPr>
          <w:rFonts w:ascii="Times New Roman" w:hAnsi="Times New Roman" w:cs="Times New Roman"/>
          <w:sz w:val="24"/>
          <w:szCs w:val="24"/>
        </w:rPr>
        <w:tab/>
        <w:t xml:space="preserve">Ali, A., Khalil, N., Abbas, M., Tariq, R., Ullah, Z. and Hussain, D. (2015). Plant traits as resistance influencing factors in maize against </w:t>
      </w:r>
      <w:r w:rsidR="00015587">
        <w:rPr>
          <w:rFonts w:ascii="Times New Roman" w:hAnsi="Times New Roman" w:cs="Times New Roman"/>
          <w:i/>
          <w:sz w:val="24"/>
          <w:szCs w:val="24"/>
        </w:rPr>
        <w:t>C</w:t>
      </w:r>
      <w:r w:rsidRPr="00A32323">
        <w:rPr>
          <w:rFonts w:ascii="Times New Roman" w:hAnsi="Times New Roman" w:cs="Times New Roman"/>
          <w:i/>
          <w:sz w:val="24"/>
          <w:szCs w:val="24"/>
        </w:rPr>
        <w:t>hilo partellus</w:t>
      </w:r>
      <w:r w:rsidRPr="00A32323">
        <w:rPr>
          <w:rFonts w:ascii="Times New Roman" w:hAnsi="Times New Roman" w:cs="Times New Roman"/>
          <w:sz w:val="24"/>
          <w:szCs w:val="24"/>
        </w:rPr>
        <w:t xml:space="preserve"> (Swinhoe). Journal of Entomology and zoological studies. 3 (2</w:t>
      </w:r>
      <w:r w:rsidR="00140EA9" w:rsidRPr="00A32323">
        <w:rPr>
          <w:rFonts w:ascii="Times New Roman" w:hAnsi="Times New Roman" w:cs="Times New Roman"/>
          <w:sz w:val="24"/>
          <w:szCs w:val="24"/>
        </w:rPr>
        <w:t>):</w:t>
      </w:r>
      <w:r w:rsidRPr="00A32323">
        <w:rPr>
          <w:rFonts w:ascii="Times New Roman" w:hAnsi="Times New Roman" w:cs="Times New Roman"/>
          <w:sz w:val="24"/>
          <w:szCs w:val="24"/>
        </w:rPr>
        <w:t xml:space="preserve"> 246-250.</w:t>
      </w:r>
    </w:p>
    <w:p w14:paraId="78477224" w14:textId="77777777" w:rsidR="00B93091" w:rsidRPr="00A32323" w:rsidRDefault="00B93091"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2.</w:t>
      </w:r>
      <w:r w:rsidRPr="00A32323">
        <w:rPr>
          <w:rFonts w:ascii="Times New Roman" w:hAnsi="Times New Roman" w:cs="Times New Roman"/>
          <w:sz w:val="24"/>
          <w:szCs w:val="24"/>
        </w:rPr>
        <w:tab/>
        <w:t xml:space="preserve">Ali, L., Ahmad, S., Ullah, ML, Bari, F., (2002). Comparative resistance of maize stem borer, </w:t>
      </w:r>
      <w:r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(Swinhoe). Asian Journal of plant science. 1. 571-573.</w:t>
      </w:r>
    </w:p>
    <w:p w14:paraId="67F2B607" w14:textId="36DB989B" w:rsidR="006D3705" w:rsidRPr="00A32323" w:rsidRDefault="006D3705"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3.</w:t>
      </w:r>
      <w:r w:rsidRPr="00A32323">
        <w:rPr>
          <w:rFonts w:ascii="Times New Roman" w:hAnsi="Times New Roman" w:cs="Times New Roman"/>
          <w:sz w:val="24"/>
          <w:szCs w:val="24"/>
        </w:rPr>
        <w:tab/>
      </w:r>
      <w:r w:rsidR="00E77C65" w:rsidRPr="00A32323">
        <w:rPr>
          <w:rFonts w:ascii="Times New Roman" w:hAnsi="Times New Roman" w:cs="Times New Roman"/>
          <w:sz w:val="24"/>
          <w:szCs w:val="24"/>
        </w:rPr>
        <w:t>Ganguli, R, N., Chaudhary, R,</w:t>
      </w:r>
      <w:r w:rsidR="00140EA9" w:rsidRPr="00A32323">
        <w:rPr>
          <w:rFonts w:ascii="Times New Roman" w:hAnsi="Times New Roman" w:cs="Times New Roman"/>
          <w:sz w:val="24"/>
          <w:szCs w:val="24"/>
        </w:rPr>
        <w:t xml:space="preserve"> </w:t>
      </w:r>
      <w:r w:rsidR="00E77C65" w:rsidRPr="00A32323">
        <w:rPr>
          <w:rFonts w:ascii="Times New Roman" w:hAnsi="Times New Roman" w:cs="Times New Roman"/>
          <w:sz w:val="24"/>
          <w:szCs w:val="24"/>
        </w:rPr>
        <w:t>N., and Ganguli, J., (1997)</w:t>
      </w:r>
      <w:r w:rsidR="00015587">
        <w:rPr>
          <w:rFonts w:ascii="Times New Roman" w:hAnsi="Times New Roman" w:cs="Times New Roman"/>
          <w:sz w:val="24"/>
          <w:szCs w:val="24"/>
        </w:rPr>
        <w:t>.</w:t>
      </w:r>
      <w:r w:rsidR="00E77C65" w:rsidRPr="00A32323">
        <w:rPr>
          <w:rFonts w:ascii="Times New Roman" w:hAnsi="Times New Roman" w:cs="Times New Roman"/>
          <w:sz w:val="24"/>
          <w:szCs w:val="24"/>
        </w:rPr>
        <w:t xml:space="preserve"> Effect of time of application of chemical on management of maize stem borer, </w:t>
      </w:r>
      <w:r w:rsidR="00E77C65" w:rsidRPr="00A32323">
        <w:rPr>
          <w:rFonts w:ascii="Times New Roman" w:hAnsi="Times New Roman" w:cs="Times New Roman"/>
          <w:i/>
          <w:sz w:val="24"/>
          <w:szCs w:val="24"/>
        </w:rPr>
        <w:t>Chilo partellus</w:t>
      </w:r>
      <w:r w:rsidR="00E77C65" w:rsidRPr="00A32323">
        <w:rPr>
          <w:rFonts w:ascii="Times New Roman" w:hAnsi="Times New Roman" w:cs="Times New Roman"/>
          <w:sz w:val="24"/>
          <w:szCs w:val="24"/>
        </w:rPr>
        <w:t xml:space="preserve"> (Swinhoe</w:t>
      </w:r>
      <w:r w:rsidR="00015587">
        <w:rPr>
          <w:rFonts w:ascii="Times New Roman" w:hAnsi="Times New Roman" w:cs="Times New Roman"/>
          <w:sz w:val="24"/>
          <w:szCs w:val="24"/>
        </w:rPr>
        <w:t>,1885</w:t>
      </w:r>
      <w:r w:rsidR="00E77C65" w:rsidRPr="00A32323">
        <w:rPr>
          <w:rFonts w:ascii="Times New Roman" w:hAnsi="Times New Roman" w:cs="Times New Roman"/>
          <w:sz w:val="24"/>
          <w:szCs w:val="24"/>
        </w:rPr>
        <w:t>). International Journal of Pest Managemen</w:t>
      </w:r>
      <w:r w:rsidR="00015587">
        <w:rPr>
          <w:rFonts w:ascii="Times New Roman" w:hAnsi="Times New Roman" w:cs="Times New Roman"/>
          <w:sz w:val="24"/>
          <w:szCs w:val="24"/>
        </w:rPr>
        <w:t>t</w:t>
      </w:r>
      <w:r w:rsidR="00E77C65" w:rsidRPr="00A32323">
        <w:rPr>
          <w:rFonts w:ascii="Times New Roman" w:hAnsi="Times New Roman" w:cs="Times New Roman"/>
          <w:sz w:val="24"/>
          <w:szCs w:val="24"/>
        </w:rPr>
        <w:t xml:space="preserve"> 43(4</w:t>
      </w:r>
      <w:r w:rsidR="00140EA9" w:rsidRPr="00A32323">
        <w:rPr>
          <w:rFonts w:ascii="Times New Roman" w:hAnsi="Times New Roman" w:cs="Times New Roman"/>
          <w:sz w:val="24"/>
          <w:szCs w:val="24"/>
        </w:rPr>
        <w:t>):</w:t>
      </w:r>
      <w:r w:rsidR="00E77C65" w:rsidRPr="00A32323">
        <w:rPr>
          <w:rFonts w:ascii="Times New Roman" w:hAnsi="Times New Roman" w:cs="Times New Roman"/>
          <w:sz w:val="24"/>
          <w:szCs w:val="24"/>
        </w:rPr>
        <w:t xml:space="preserve"> 53-59.</w:t>
      </w:r>
    </w:p>
    <w:p w14:paraId="653E1A8F" w14:textId="217A3B24" w:rsidR="00E77C65" w:rsidRPr="00A32323" w:rsidRDefault="00E77C65"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4.</w:t>
      </w:r>
      <w:r w:rsidRPr="00A32323">
        <w:rPr>
          <w:rFonts w:ascii="Times New Roman" w:hAnsi="Times New Roman" w:cs="Times New Roman"/>
          <w:sz w:val="24"/>
          <w:szCs w:val="24"/>
        </w:rPr>
        <w:tab/>
        <w:t xml:space="preserve">Gupta, S., </w:t>
      </w:r>
      <w:proofErr w:type="spellStart"/>
      <w:r w:rsidRPr="00A32323">
        <w:rPr>
          <w:rFonts w:ascii="Times New Roman" w:hAnsi="Times New Roman" w:cs="Times New Roman"/>
          <w:sz w:val="24"/>
          <w:szCs w:val="24"/>
        </w:rPr>
        <w:t>Handore</w:t>
      </w:r>
      <w:proofErr w:type="spellEnd"/>
      <w:r w:rsidRPr="00A32323">
        <w:rPr>
          <w:rFonts w:ascii="Times New Roman" w:hAnsi="Times New Roman" w:cs="Times New Roman"/>
          <w:sz w:val="24"/>
          <w:szCs w:val="24"/>
        </w:rPr>
        <w:t>, K., and Pandey, I,</w:t>
      </w:r>
      <w:r w:rsidR="00140EA9" w:rsidRPr="00A32323">
        <w:rPr>
          <w:rFonts w:ascii="Times New Roman" w:hAnsi="Times New Roman" w:cs="Times New Roman"/>
          <w:sz w:val="24"/>
          <w:szCs w:val="24"/>
        </w:rPr>
        <w:t xml:space="preserve"> </w:t>
      </w:r>
      <w:r w:rsidRPr="00A32323">
        <w:rPr>
          <w:rFonts w:ascii="Times New Roman" w:hAnsi="Times New Roman" w:cs="Times New Roman"/>
          <w:sz w:val="24"/>
          <w:szCs w:val="24"/>
        </w:rPr>
        <w:t>P., (2010)</w:t>
      </w:r>
      <w:r w:rsidR="00015587">
        <w:rPr>
          <w:rFonts w:ascii="Times New Roman" w:hAnsi="Times New Roman" w:cs="Times New Roman"/>
          <w:sz w:val="24"/>
          <w:szCs w:val="24"/>
        </w:rPr>
        <w:t>.</w:t>
      </w:r>
      <w:r w:rsidRPr="00A32323">
        <w:rPr>
          <w:rFonts w:ascii="Times New Roman" w:hAnsi="Times New Roman" w:cs="Times New Roman"/>
          <w:sz w:val="24"/>
          <w:szCs w:val="24"/>
        </w:rPr>
        <w:t xml:space="preserve"> Effect of insecticides against </w:t>
      </w:r>
      <w:r w:rsidRPr="00A32323">
        <w:rPr>
          <w:rFonts w:ascii="Times New Roman" w:hAnsi="Times New Roman" w:cs="Times New Roman"/>
          <w:i/>
          <w:sz w:val="24"/>
          <w:szCs w:val="24"/>
        </w:rPr>
        <w:t xml:space="preserve">Chilo Partellus </w:t>
      </w:r>
      <w:r w:rsidRPr="00A32323">
        <w:rPr>
          <w:rFonts w:ascii="Times New Roman" w:hAnsi="Times New Roman" w:cs="Times New Roman"/>
          <w:sz w:val="24"/>
          <w:szCs w:val="24"/>
        </w:rPr>
        <w:t>(Swinhoe</w:t>
      </w:r>
      <w:r w:rsidR="00015587">
        <w:rPr>
          <w:rFonts w:ascii="Times New Roman" w:hAnsi="Times New Roman" w:cs="Times New Roman"/>
          <w:sz w:val="24"/>
          <w:szCs w:val="24"/>
        </w:rPr>
        <w:t>, 1885</w:t>
      </w:r>
      <w:r w:rsidRPr="00A32323">
        <w:rPr>
          <w:rFonts w:ascii="Times New Roman" w:hAnsi="Times New Roman" w:cs="Times New Roman"/>
          <w:sz w:val="24"/>
          <w:szCs w:val="24"/>
        </w:rPr>
        <w:t xml:space="preserve">) damaging </w:t>
      </w:r>
      <w:r w:rsidR="00015587" w:rsidRPr="00015587">
        <w:rPr>
          <w:rFonts w:ascii="Times New Roman" w:hAnsi="Times New Roman" w:cs="Times New Roman"/>
          <w:i/>
          <w:iCs/>
          <w:sz w:val="24"/>
          <w:szCs w:val="24"/>
        </w:rPr>
        <w:t>Z</w:t>
      </w:r>
      <w:r w:rsidRPr="00015587">
        <w:rPr>
          <w:rFonts w:ascii="Times New Roman" w:hAnsi="Times New Roman" w:cs="Times New Roman"/>
          <w:i/>
          <w:iCs/>
          <w:sz w:val="24"/>
          <w:szCs w:val="24"/>
        </w:rPr>
        <w:t>ea</w:t>
      </w:r>
      <w:r w:rsidR="00015587" w:rsidRPr="00015587">
        <w:rPr>
          <w:rFonts w:ascii="Times New Roman" w:hAnsi="Times New Roman" w:cs="Times New Roman"/>
          <w:i/>
          <w:iCs/>
          <w:sz w:val="24"/>
          <w:szCs w:val="24"/>
        </w:rPr>
        <w:t xml:space="preserve"> </w:t>
      </w:r>
      <w:r w:rsidRPr="00015587">
        <w:rPr>
          <w:rFonts w:ascii="Times New Roman" w:hAnsi="Times New Roman" w:cs="Times New Roman"/>
          <w:i/>
          <w:iCs/>
          <w:sz w:val="24"/>
          <w:szCs w:val="24"/>
        </w:rPr>
        <w:t>mays</w:t>
      </w:r>
      <w:r w:rsidRPr="00A32323">
        <w:rPr>
          <w:rFonts w:ascii="Times New Roman" w:hAnsi="Times New Roman" w:cs="Times New Roman"/>
          <w:sz w:val="24"/>
          <w:szCs w:val="24"/>
        </w:rPr>
        <w:t xml:space="preserve"> (maize). International Journal of Parasitology Research 2(2</w:t>
      </w:r>
      <w:r w:rsidR="00140EA9" w:rsidRPr="00A32323">
        <w:rPr>
          <w:rFonts w:ascii="Times New Roman" w:hAnsi="Times New Roman" w:cs="Times New Roman"/>
          <w:sz w:val="24"/>
          <w:szCs w:val="24"/>
        </w:rPr>
        <w:t>):</w:t>
      </w:r>
      <w:r w:rsidRPr="00A32323">
        <w:rPr>
          <w:rFonts w:ascii="Times New Roman" w:hAnsi="Times New Roman" w:cs="Times New Roman"/>
          <w:sz w:val="24"/>
          <w:szCs w:val="24"/>
        </w:rPr>
        <w:t xml:space="preserve"> 4-7.</w:t>
      </w:r>
    </w:p>
    <w:p w14:paraId="1A8DCEFF" w14:textId="70F0CAF5" w:rsidR="00E77C65" w:rsidRPr="00A32323" w:rsidRDefault="00E77C65"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5.</w:t>
      </w:r>
      <w:r w:rsidRPr="00A32323">
        <w:rPr>
          <w:rFonts w:ascii="Times New Roman" w:hAnsi="Times New Roman" w:cs="Times New Roman"/>
          <w:sz w:val="24"/>
          <w:szCs w:val="24"/>
        </w:rPr>
        <w:tab/>
        <w:t>Kumar, H.</w:t>
      </w:r>
      <w:r w:rsidR="00015587">
        <w:rPr>
          <w:rFonts w:ascii="Times New Roman" w:hAnsi="Times New Roman" w:cs="Times New Roman"/>
          <w:sz w:val="24"/>
          <w:szCs w:val="24"/>
        </w:rPr>
        <w:t>,</w:t>
      </w:r>
      <w:r w:rsidRPr="00A32323">
        <w:rPr>
          <w:rFonts w:ascii="Times New Roman" w:hAnsi="Times New Roman" w:cs="Times New Roman"/>
          <w:sz w:val="24"/>
          <w:szCs w:val="24"/>
        </w:rPr>
        <w:t xml:space="preserve"> and Mihm, J.A.</w:t>
      </w:r>
      <w:r w:rsidR="00015587">
        <w:rPr>
          <w:rFonts w:ascii="Times New Roman" w:hAnsi="Times New Roman" w:cs="Times New Roman"/>
          <w:sz w:val="24"/>
          <w:szCs w:val="24"/>
        </w:rPr>
        <w:t>,</w:t>
      </w:r>
      <w:r w:rsidRPr="00A32323">
        <w:rPr>
          <w:rFonts w:ascii="Times New Roman" w:hAnsi="Times New Roman" w:cs="Times New Roman"/>
          <w:sz w:val="24"/>
          <w:szCs w:val="24"/>
        </w:rPr>
        <w:t xml:space="preserve"> (1996)</w:t>
      </w:r>
      <w:r w:rsidR="00015587">
        <w:rPr>
          <w:rFonts w:ascii="Times New Roman" w:hAnsi="Times New Roman" w:cs="Times New Roman"/>
          <w:sz w:val="24"/>
          <w:szCs w:val="24"/>
        </w:rPr>
        <w:t>.</w:t>
      </w:r>
      <w:r w:rsidRPr="00A32323">
        <w:rPr>
          <w:rFonts w:ascii="Times New Roman" w:hAnsi="Times New Roman" w:cs="Times New Roman"/>
          <w:sz w:val="24"/>
          <w:szCs w:val="24"/>
        </w:rPr>
        <w:t xml:space="preserve"> Resistance in maize hybrids and </w:t>
      </w:r>
      <w:r w:rsidR="00015587" w:rsidRPr="00A32323">
        <w:rPr>
          <w:rFonts w:ascii="Times New Roman" w:hAnsi="Times New Roman" w:cs="Times New Roman"/>
          <w:sz w:val="24"/>
          <w:szCs w:val="24"/>
        </w:rPr>
        <w:t>inbreds</w:t>
      </w:r>
      <w:r w:rsidRPr="00A32323">
        <w:rPr>
          <w:rFonts w:ascii="Times New Roman" w:hAnsi="Times New Roman" w:cs="Times New Roman"/>
          <w:sz w:val="24"/>
          <w:szCs w:val="24"/>
        </w:rPr>
        <w:t xml:space="preserve"> to first-generation south western corn borer, </w:t>
      </w:r>
      <w:proofErr w:type="spellStart"/>
      <w:r w:rsidRPr="00A32323">
        <w:rPr>
          <w:rFonts w:ascii="Times New Roman" w:hAnsi="Times New Roman" w:cs="Times New Roman"/>
          <w:i/>
          <w:sz w:val="24"/>
          <w:szCs w:val="24"/>
        </w:rPr>
        <w:t>Diatraea</w:t>
      </w:r>
      <w:proofErr w:type="spellEnd"/>
      <w:r w:rsidRPr="00A32323">
        <w:rPr>
          <w:rFonts w:ascii="Times New Roman" w:hAnsi="Times New Roman" w:cs="Times New Roman"/>
          <w:i/>
          <w:sz w:val="24"/>
          <w:szCs w:val="24"/>
        </w:rPr>
        <w:t xml:space="preserve"> </w:t>
      </w:r>
      <w:proofErr w:type="spellStart"/>
      <w:r w:rsidRPr="00A32323">
        <w:rPr>
          <w:rFonts w:ascii="Times New Roman" w:hAnsi="Times New Roman" w:cs="Times New Roman"/>
          <w:i/>
          <w:sz w:val="24"/>
          <w:szCs w:val="24"/>
        </w:rPr>
        <w:t>grandiosella</w:t>
      </w:r>
      <w:proofErr w:type="spellEnd"/>
      <w:r w:rsidRPr="00A32323">
        <w:rPr>
          <w:rFonts w:ascii="Times New Roman" w:hAnsi="Times New Roman" w:cs="Times New Roman"/>
          <w:sz w:val="24"/>
          <w:szCs w:val="24"/>
        </w:rPr>
        <w:t xml:space="preserve"> (</w:t>
      </w:r>
      <w:proofErr w:type="spellStart"/>
      <w:r w:rsidRPr="00A32323">
        <w:rPr>
          <w:rFonts w:ascii="Times New Roman" w:hAnsi="Times New Roman" w:cs="Times New Roman"/>
          <w:sz w:val="24"/>
          <w:szCs w:val="24"/>
        </w:rPr>
        <w:t>Dyar</w:t>
      </w:r>
      <w:proofErr w:type="spellEnd"/>
      <w:r w:rsidRPr="00A32323">
        <w:rPr>
          <w:rFonts w:ascii="Times New Roman" w:hAnsi="Times New Roman" w:cs="Times New Roman"/>
          <w:sz w:val="24"/>
          <w:szCs w:val="24"/>
        </w:rPr>
        <w:t>) and Sugarcane borer</w:t>
      </w:r>
      <w:r w:rsidRPr="00A32323">
        <w:rPr>
          <w:rFonts w:ascii="Times New Roman" w:hAnsi="Times New Roman" w:cs="Times New Roman"/>
          <w:i/>
          <w:sz w:val="24"/>
          <w:szCs w:val="24"/>
        </w:rPr>
        <w:t xml:space="preserve">, </w:t>
      </w:r>
      <w:proofErr w:type="spellStart"/>
      <w:r w:rsidRPr="00A32323">
        <w:rPr>
          <w:rFonts w:ascii="Times New Roman" w:hAnsi="Times New Roman" w:cs="Times New Roman"/>
          <w:i/>
          <w:sz w:val="24"/>
          <w:szCs w:val="24"/>
        </w:rPr>
        <w:t>Diatraea</w:t>
      </w:r>
      <w:proofErr w:type="spellEnd"/>
      <w:r w:rsidRPr="00A32323">
        <w:rPr>
          <w:rFonts w:ascii="Times New Roman" w:hAnsi="Times New Roman" w:cs="Times New Roman"/>
          <w:i/>
          <w:sz w:val="24"/>
          <w:szCs w:val="24"/>
        </w:rPr>
        <w:t xml:space="preserve"> </w:t>
      </w:r>
      <w:proofErr w:type="spellStart"/>
      <w:r w:rsidRPr="00A32323">
        <w:rPr>
          <w:rFonts w:ascii="Times New Roman" w:hAnsi="Times New Roman" w:cs="Times New Roman"/>
          <w:i/>
          <w:sz w:val="24"/>
          <w:szCs w:val="24"/>
        </w:rPr>
        <w:t>saccharalis</w:t>
      </w:r>
      <w:proofErr w:type="spellEnd"/>
      <w:r w:rsidRPr="00A32323">
        <w:rPr>
          <w:rFonts w:ascii="Times New Roman" w:hAnsi="Times New Roman" w:cs="Times New Roman"/>
          <w:i/>
          <w:sz w:val="24"/>
          <w:szCs w:val="24"/>
        </w:rPr>
        <w:t xml:space="preserve"> </w:t>
      </w:r>
      <w:r w:rsidRPr="00A32323">
        <w:rPr>
          <w:rFonts w:ascii="Times New Roman" w:hAnsi="Times New Roman" w:cs="Times New Roman"/>
          <w:sz w:val="24"/>
          <w:szCs w:val="24"/>
        </w:rPr>
        <w:t>(</w:t>
      </w:r>
      <w:proofErr w:type="spellStart"/>
      <w:r w:rsidRPr="00A32323">
        <w:rPr>
          <w:rFonts w:ascii="Times New Roman" w:hAnsi="Times New Roman" w:cs="Times New Roman"/>
          <w:sz w:val="24"/>
          <w:szCs w:val="24"/>
        </w:rPr>
        <w:t>fabricus</w:t>
      </w:r>
      <w:proofErr w:type="spellEnd"/>
      <w:r w:rsidRPr="00A32323">
        <w:rPr>
          <w:rFonts w:ascii="Times New Roman" w:hAnsi="Times New Roman" w:cs="Times New Roman"/>
          <w:sz w:val="24"/>
          <w:szCs w:val="24"/>
        </w:rPr>
        <w:t xml:space="preserve">) in selected maize </w:t>
      </w:r>
      <w:r w:rsidR="00015587">
        <w:rPr>
          <w:rFonts w:ascii="Times New Roman" w:hAnsi="Times New Roman" w:cs="Times New Roman"/>
          <w:sz w:val="24"/>
          <w:szCs w:val="24"/>
        </w:rPr>
        <w:t>h</w:t>
      </w:r>
      <w:r w:rsidRPr="00A32323">
        <w:rPr>
          <w:rFonts w:ascii="Times New Roman" w:hAnsi="Times New Roman" w:cs="Times New Roman"/>
          <w:sz w:val="24"/>
          <w:szCs w:val="24"/>
        </w:rPr>
        <w:t xml:space="preserve">ybrids and varieties. </w:t>
      </w:r>
      <w:proofErr w:type="spellStart"/>
      <w:r w:rsidRPr="00A32323">
        <w:rPr>
          <w:rFonts w:ascii="Times New Roman" w:hAnsi="Times New Roman" w:cs="Times New Roman"/>
          <w:sz w:val="24"/>
          <w:szCs w:val="24"/>
        </w:rPr>
        <w:t>Maydica</w:t>
      </w:r>
      <w:proofErr w:type="spellEnd"/>
      <w:r w:rsidRPr="00A32323">
        <w:rPr>
          <w:rFonts w:ascii="Times New Roman" w:hAnsi="Times New Roman" w:cs="Times New Roman"/>
          <w:sz w:val="24"/>
          <w:szCs w:val="24"/>
        </w:rPr>
        <w:t>. 40:245-251.</w:t>
      </w:r>
    </w:p>
    <w:p w14:paraId="4D4AC774" w14:textId="60A7086C" w:rsidR="00E77C65" w:rsidRPr="00A32323" w:rsidRDefault="00E77C65"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6.</w:t>
      </w:r>
      <w:r w:rsidRPr="00A32323">
        <w:rPr>
          <w:rFonts w:ascii="Times New Roman" w:hAnsi="Times New Roman" w:cs="Times New Roman"/>
          <w:sz w:val="24"/>
          <w:szCs w:val="24"/>
        </w:rPr>
        <w:tab/>
        <w:t>Kumar, P., Singh, G., Rana, R. and Ram, M.</w:t>
      </w:r>
      <w:r w:rsidR="00015587">
        <w:rPr>
          <w:rFonts w:ascii="Times New Roman" w:hAnsi="Times New Roman" w:cs="Times New Roman"/>
          <w:sz w:val="24"/>
          <w:szCs w:val="24"/>
        </w:rPr>
        <w:t>,</w:t>
      </w:r>
      <w:r w:rsidRPr="00A32323">
        <w:rPr>
          <w:rFonts w:ascii="Times New Roman" w:hAnsi="Times New Roman" w:cs="Times New Roman"/>
          <w:sz w:val="24"/>
          <w:szCs w:val="24"/>
        </w:rPr>
        <w:t xml:space="preserve"> (2015). Evaluation of efficacy of some novel chemical insecticides against stem borer, </w:t>
      </w:r>
      <w:r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(Swinhoe</w:t>
      </w:r>
      <w:r w:rsidR="00E87890">
        <w:rPr>
          <w:rFonts w:ascii="Times New Roman" w:hAnsi="Times New Roman" w:cs="Times New Roman"/>
          <w:sz w:val="24"/>
          <w:szCs w:val="24"/>
        </w:rPr>
        <w:t>,1885</w:t>
      </w:r>
      <w:r w:rsidRPr="00A32323">
        <w:rPr>
          <w:rFonts w:ascii="Times New Roman" w:hAnsi="Times New Roman" w:cs="Times New Roman"/>
          <w:sz w:val="24"/>
          <w:szCs w:val="24"/>
        </w:rPr>
        <w:t>) in maize. Journal of Plant Development science. 7 (3): 239-242.</w:t>
      </w:r>
    </w:p>
    <w:p w14:paraId="48D29D88" w14:textId="69624B17" w:rsidR="00E77C65" w:rsidRPr="00A32323" w:rsidRDefault="00E77C65"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7.</w:t>
      </w:r>
      <w:r w:rsidRPr="00A32323">
        <w:rPr>
          <w:rFonts w:ascii="Times New Roman" w:hAnsi="Times New Roman" w:cs="Times New Roman"/>
          <w:sz w:val="24"/>
          <w:szCs w:val="24"/>
        </w:rPr>
        <w:tab/>
      </w:r>
      <w:proofErr w:type="spellStart"/>
      <w:r w:rsidRPr="00A32323">
        <w:rPr>
          <w:rFonts w:ascii="Times New Roman" w:hAnsi="Times New Roman" w:cs="Times New Roman"/>
          <w:sz w:val="24"/>
          <w:szCs w:val="24"/>
        </w:rPr>
        <w:t>Mallapur</w:t>
      </w:r>
      <w:proofErr w:type="spellEnd"/>
      <w:r w:rsidRPr="00A32323">
        <w:rPr>
          <w:rFonts w:ascii="Times New Roman" w:hAnsi="Times New Roman" w:cs="Times New Roman"/>
          <w:sz w:val="24"/>
          <w:szCs w:val="24"/>
        </w:rPr>
        <w:t xml:space="preserve">, C.P., </w:t>
      </w:r>
      <w:proofErr w:type="spellStart"/>
      <w:r w:rsidRPr="00A32323">
        <w:rPr>
          <w:rFonts w:ascii="Times New Roman" w:hAnsi="Times New Roman" w:cs="Times New Roman"/>
          <w:sz w:val="24"/>
          <w:szCs w:val="24"/>
        </w:rPr>
        <w:t>Chouraddi</w:t>
      </w:r>
      <w:proofErr w:type="spellEnd"/>
      <w:r w:rsidRPr="00A32323">
        <w:rPr>
          <w:rFonts w:ascii="Times New Roman" w:hAnsi="Times New Roman" w:cs="Times New Roman"/>
          <w:sz w:val="24"/>
          <w:szCs w:val="24"/>
        </w:rPr>
        <w:t xml:space="preserve">, M., Nayaka, P., Prashant, K. and </w:t>
      </w:r>
      <w:proofErr w:type="spellStart"/>
      <w:r w:rsidR="00E87890">
        <w:rPr>
          <w:rFonts w:ascii="Times New Roman" w:hAnsi="Times New Roman" w:cs="Times New Roman"/>
          <w:sz w:val="24"/>
          <w:szCs w:val="24"/>
        </w:rPr>
        <w:t>B</w:t>
      </w:r>
      <w:r w:rsidRPr="00A32323">
        <w:rPr>
          <w:rFonts w:ascii="Times New Roman" w:hAnsi="Times New Roman" w:cs="Times New Roman"/>
          <w:sz w:val="24"/>
          <w:szCs w:val="24"/>
        </w:rPr>
        <w:t>alikai</w:t>
      </w:r>
      <w:proofErr w:type="spellEnd"/>
      <w:r w:rsidRPr="00A32323">
        <w:rPr>
          <w:rFonts w:ascii="Times New Roman" w:hAnsi="Times New Roman" w:cs="Times New Roman"/>
          <w:sz w:val="24"/>
          <w:szCs w:val="24"/>
        </w:rPr>
        <w:t>, R.A.</w:t>
      </w:r>
      <w:r w:rsidR="007B6B5F">
        <w:rPr>
          <w:rFonts w:ascii="Times New Roman" w:hAnsi="Times New Roman" w:cs="Times New Roman"/>
          <w:sz w:val="24"/>
          <w:szCs w:val="24"/>
        </w:rPr>
        <w:t>,</w:t>
      </w:r>
      <w:r w:rsidR="00140EA9" w:rsidRPr="00A32323">
        <w:rPr>
          <w:rFonts w:ascii="Times New Roman" w:hAnsi="Times New Roman" w:cs="Times New Roman"/>
          <w:sz w:val="24"/>
          <w:szCs w:val="24"/>
        </w:rPr>
        <w:t xml:space="preserve"> </w:t>
      </w:r>
      <w:r w:rsidRPr="00A32323">
        <w:rPr>
          <w:rFonts w:ascii="Times New Roman" w:hAnsi="Times New Roman" w:cs="Times New Roman"/>
          <w:sz w:val="24"/>
          <w:szCs w:val="24"/>
        </w:rPr>
        <w:t xml:space="preserve">(2012). Incidence and distribution of maize stem borers in farmer’s fields of Karnataka state. Journal </w:t>
      </w:r>
      <w:r w:rsidR="00140EA9" w:rsidRPr="00A32323">
        <w:rPr>
          <w:rFonts w:ascii="Times New Roman" w:hAnsi="Times New Roman" w:cs="Times New Roman"/>
          <w:sz w:val="24"/>
          <w:szCs w:val="24"/>
        </w:rPr>
        <w:t>of Experimental zoology. 15 (1)</w:t>
      </w:r>
      <w:r w:rsidRPr="00A32323">
        <w:rPr>
          <w:rFonts w:ascii="Times New Roman" w:hAnsi="Times New Roman" w:cs="Times New Roman"/>
          <w:sz w:val="24"/>
          <w:szCs w:val="24"/>
        </w:rPr>
        <w:t>: 245-249.</w:t>
      </w:r>
    </w:p>
    <w:p w14:paraId="52F255ED" w14:textId="7AE7A86A" w:rsidR="00E77C65" w:rsidRPr="00A32323" w:rsidRDefault="00E77C65"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8.</w:t>
      </w:r>
      <w:r w:rsidR="00235CB8" w:rsidRPr="00A32323">
        <w:rPr>
          <w:rFonts w:ascii="Times New Roman" w:hAnsi="Times New Roman" w:cs="Times New Roman"/>
          <w:sz w:val="24"/>
          <w:szCs w:val="24"/>
        </w:rPr>
        <w:tab/>
        <w:t>Pats, P.</w:t>
      </w:r>
      <w:r w:rsidR="007B6B5F">
        <w:rPr>
          <w:rFonts w:ascii="Times New Roman" w:hAnsi="Times New Roman" w:cs="Times New Roman"/>
          <w:sz w:val="24"/>
          <w:szCs w:val="24"/>
        </w:rPr>
        <w:t>,</w:t>
      </w:r>
      <w:r w:rsidR="00235CB8" w:rsidRPr="00A32323">
        <w:rPr>
          <w:rFonts w:ascii="Times New Roman" w:hAnsi="Times New Roman" w:cs="Times New Roman"/>
          <w:sz w:val="24"/>
          <w:szCs w:val="24"/>
        </w:rPr>
        <w:t xml:space="preserve"> (1991). Activity of </w:t>
      </w:r>
      <w:r w:rsidR="00E87890">
        <w:rPr>
          <w:rFonts w:ascii="Times New Roman" w:hAnsi="Times New Roman" w:cs="Times New Roman"/>
          <w:i/>
          <w:sz w:val="24"/>
          <w:szCs w:val="24"/>
        </w:rPr>
        <w:t>C</w:t>
      </w:r>
      <w:r w:rsidR="00235CB8" w:rsidRPr="00A32323">
        <w:rPr>
          <w:rFonts w:ascii="Times New Roman" w:hAnsi="Times New Roman" w:cs="Times New Roman"/>
          <w:i/>
          <w:sz w:val="24"/>
          <w:szCs w:val="24"/>
        </w:rPr>
        <w:t>hilo partellus</w:t>
      </w:r>
      <w:r w:rsidR="00235CB8" w:rsidRPr="00A32323">
        <w:rPr>
          <w:rFonts w:ascii="Times New Roman" w:hAnsi="Times New Roman" w:cs="Times New Roman"/>
          <w:sz w:val="24"/>
          <w:szCs w:val="24"/>
        </w:rPr>
        <w:t xml:space="preserve"> (Lepidoptera; Pyralidae). Eclosion, mating and oviposition time, Bull. </w:t>
      </w:r>
      <w:proofErr w:type="spellStart"/>
      <w:r w:rsidR="00235CB8" w:rsidRPr="00A32323">
        <w:rPr>
          <w:rFonts w:ascii="Times New Roman" w:hAnsi="Times New Roman" w:cs="Times New Roman"/>
          <w:sz w:val="24"/>
          <w:szCs w:val="24"/>
        </w:rPr>
        <w:t>Entomol</w:t>
      </w:r>
      <w:proofErr w:type="spellEnd"/>
      <w:r w:rsidR="00235CB8" w:rsidRPr="00A32323">
        <w:rPr>
          <w:rFonts w:ascii="Times New Roman" w:hAnsi="Times New Roman" w:cs="Times New Roman"/>
          <w:sz w:val="24"/>
          <w:szCs w:val="24"/>
        </w:rPr>
        <w:t>. Res. 81:93-96.</w:t>
      </w:r>
    </w:p>
    <w:p w14:paraId="35D7580A" w14:textId="77777777" w:rsidR="00235CB8" w:rsidRPr="00A32323" w:rsidRDefault="00235CB8"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lastRenderedPageBreak/>
        <w:t>9.</w:t>
      </w:r>
      <w:r w:rsidRPr="00A32323">
        <w:rPr>
          <w:rFonts w:ascii="Times New Roman" w:hAnsi="Times New Roman" w:cs="Times New Roman"/>
          <w:sz w:val="24"/>
          <w:szCs w:val="24"/>
        </w:rPr>
        <w:tab/>
        <w:t xml:space="preserve">Pats, P., and Ekbom, B. (1992). Infestation and dispersal of early instars of </w:t>
      </w:r>
      <w:r w:rsidRPr="00A32323">
        <w:rPr>
          <w:rFonts w:ascii="Times New Roman" w:hAnsi="Times New Roman" w:cs="Times New Roman"/>
          <w:i/>
          <w:sz w:val="24"/>
          <w:szCs w:val="24"/>
        </w:rPr>
        <w:t>Chilo Partellus</w:t>
      </w:r>
      <w:r w:rsidRPr="00A32323">
        <w:rPr>
          <w:rFonts w:ascii="Times New Roman" w:hAnsi="Times New Roman" w:cs="Times New Roman"/>
          <w:sz w:val="24"/>
          <w:szCs w:val="24"/>
        </w:rPr>
        <w:t xml:space="preserve"> (Swinhoe) (Lepidoptera; Pyralidae) at different densities. Environ. </w:t>
      </w:r>
      <w:proofErr w:type="spellStart"/>
      <w:r w:rsidRPr="00A32323">
        <w:rPr>
          <w:rFonts w:ascii="Times New Roman" w:hAnsi="Times New Roman" w:cs="Times New Roman"/>
          <w:sz w:val="24"/>
          <w:szCs w:val="24"/>
        </w:rPr>
        <w:t>Entomol</w:t>
      </w:r>
      <w:proofErr w:type="spellEnd"/>
      <w:r w:rsidRPr="00A32323">
        <w:rPr>
          <w:rFonts w:ascii="Times New Roman" w:hAnsi="Times New Roman" w:cs="Times New Roman"/>
          <w:sz w:val="24"/>
          <w:szCs w:val="24"/>
        </w:rPr>
        <w:t>. 21(5</w:t>
      </w:r>
      <w:r w:rsidR="00140EA9" w:rsidRPr="00A32323">
        <w:rPr>
          <w:rFonts w:ascii="Times New Roman" w:hAnsi="Times New Roman" w:cs="Times New Roman"/>
          <w:sz w:val="24"/>
          <w:szCs w:val="24"/>
        </w:rPr>
        <w:t>):</w:t>
      </w:r>
      <w:r w:rsidRPr="00A32323">
        <w:rPr>
          <w:rFonts w:ascii="Times New Roman" w:hAnsi="Times New Roman" w:cs="Times New Roman"/>
          <w:sz w:val="24"/>
          <w:szCs w:val="24"/>
        </w:rPr>
        <w:t xml:space="preserve"> 1110-1113.</w:t>
      </w:r>
    </w:p>
    <w:p w14:paraId="2159438A" w14:textId="2E6F9BE7" w:rsidR="00235CB8" w:rsidRPr="00A32323" w:rsidRDefault="00235CB8" w:rsidP="00A32323">
      <w:pPr>
        <w:tabs>
          <w:tab w:val="left" w:pos="720"/>
        </w:tabs>
        <w:spacing w:line="480" w:lineRule="auto"/>
        <w:ind w:left="720" w:hanging="720"/>
        <w:jc w:val="both"/>
        <w:rPr>
          <w:rFonts w:ascii="Times New Roman" w:hAnsi="Times New Roman" w:cs="Times New Roman"/>
          <w:sz w:val="24"/>
          <w:szCs w:val="24"/>
        </w:rPr>
      </w:pPr>
      <w:r w:rsidRPr="00A32323">
        <w:rPr>
          <w:rFonts w:ascii="Times New Roman" w:hAnsi="Times New Roman" w:cs="Times New Roman"/>
          <w:sz w:val="24"/>
          <w:szCs w:val="24"/>
        </w:rPr>
        <w:t>10.</w:t>
      </w:r>
      <w:r w:rsidRPr="00A32323">
        <w:rPr>
          <w:rFonts w:ascii="Times New Roman" w:hAnsi="Times New Roman" w:cs="Times New Roman"/>
          <w:sz w:val="24"/>
          <w:szCs w:val="24"/>
        </w:rPr>
        <w:tab/>
        <w:t xml:space="preserve">Songa, J.M. Zohu, G. and </w:t>
      </w:r>
      <w:r w:rsidR="00E87890">
        <w:rPr>
          <w:rFonts w:ascii="Times New Roman" w:hAnsi="Times New Roman" w:cs="Times New Roman"/>
          <w:sz w:val="24"/>
          <w:szCs w:val="24"/>
        </w:rPr>
        <w:t>O</w:t>
      </w:r>
      <w:r w:rsidRPr="00A32323">
        <w:rPr>
          <w:rFonts w:ascii="Times New Roman" w:hAnsi="Times New Roman" w:cs="Times New Roman"/>
          <w:sz w:val="24"/>
          <w:szCs w:val="24"/>
        </w:rPr>
        <w:t xml:space="preserve">verholt, W.A. (2001). Relationship of stem borer damage and plant physical condition to maize yield in a </w:t>
      </w:r>
      <w:r w:rsidR="00140EA9" w:rsidRPr="00A32323">
        <w:rPr>
          <w:rFonts w:ascii="Times New Roman" w:hAnsi="Times New Roman" w:cs="Times New Roman"/>
          <w:sz w:val="24"/>
          <w:szCs w:val="24"/>
        </w:rPr>
        <w:t>semi-arid</w:t>
      </w:r>
      <w:r w:rsidRPr="00A32323">
        <w:rPr>
          <w:rFonts w:ascii="Times New Roman" w:hAnsi="Times New Roman" w:cs="Times New Roman"/>
          <w:sz w:val="24"/>
          <w:szCs w:val="24"/>
        </w:rPr>
        <w:t xml:space="preserve"> zone of Eastern Kenya. Insect science appliances. 21(3</w:t>
      </w:r>
      <w:r w:rsidR="00140EA9" w:rsidRPr="00A32323">
        <w:rPr>
          <w:rFonts w:ascii="Times New Roman" w:hAnsi="Times New Roman" w:cs="Times New Roman"/>
          <w:sz w:val="24"/>
          <w:szCs w:val="24"/>
        </w:rPr>
        <w:t>):</w:t>
      </w:r>
      <w:r w:rsidRPr="00A32323">
        <w:rPr>
          <w:rFonts w:ascii="Times New Roman" w:hAnsi="Times New Roman" w:cs="Times New Roman"/>
          <w:sz w:val="24"/>
          <w:szCs w:val="24"/>
        </w:rPr>
        <w:t xml:space="preserve"> 243-249.</w:t>
      </w:r>
    </w:p>
    <w:p w14:paraId="7880B8AE" w14:textId="1F4CAA95" w:rsidR="00235CB8" w:rsidRPr="00A32323" w:rsidRDefault="00235CB8" w:rsidP="00A32323">
      <w:pPr>
        <w:tabs>
          <w:tab w:val="left" w:pos="720"/>
        </w:tabs>
        <w:spacing w:line="480" w:lineRule="auto"/>
        <w:ind w:left="720" w:hanging="720"/>
        <w:jc w:val="both"/>
        <w:rPr>
          <w:rFonts w:ascii="Times New Roman" w:hAnsi="Times New Roman" w:cs="Times New Roman"/>
          <w:sz w:val="24"/>
          <w:szCs w:val="24"/>
          <w:u w:val="single"/>
        </w:rPr>
      </w:pPr>
      <w:r w:rsidRPr="00A32323">
        <w:rPr>
          <w:rFonts w:ascii="Times New Roman" w:hAnsi="Times New Roman" w:cs="Times New Roman"/>
          <w:sz w:val="24"/>
          <w:szCs w:val="24"/>
        </w:rPr>
        <w:t>11.</w:t>
      </w:r>
      <w:r w:rsidRPr="00A32323">
        <w:rPr>
          <w:rFonts w:ascii="Times New Roman" w:hAnsi="Times New Roman" w:cs="Times New Roman"/>
          <w:sz w:val="24"/>
          <w:szCs w:val="24"/>
        </w:rPr>
        <w:tab/>
        <w:t>Tamiru,</w:t>
      </w:r>
      <w:r w:rsidR="00E87890">
        <w:rPr>
          <w:rFonts w:ascii="Times New Roman" w:hAnsi="Times New Roman" w:cs="Times New Roman"/>
          <w:sz w:val="24"/>
          <w:szCs w:val="24"/>
        </w:rPr>
        <w:t xml:space="preserve"> </w:t>
      </w:r>
      <w:r w:rsidRPr="00A32323">
        <w:rPr>
          <w:rFonts w:ascii="Times New Roman" w:hAnsi="Times New Roman" w:cs="Times New Roman"/>
          <w:sz w:val="24"/>
          <w:szCs w:val="24"/>
        </w:rPr>
        <w:t xml:space="preserve">A., Getu, E., Jembere, B., 8 Bruce, T. (2012), Effect of temperature and relative humidity on the development and fecundity of </w:t>
      </w:r>
      <w:r w:rsidR="00E87890">
        <w:rPr>
          <w:rFonts w:ascii="Times New Roman" w:hAnsi="Times New Roman" w:cs="Times New Roman"/>
          <w:i/>
          <w:sz w:val="24"/>
          <w:szCs w:val="24"/>
        </w:rPr>
        <w:t>C</w:t>
      </w:r>
      <w:r w:rsidRPr="00A32323">
        <w:rPr>
          <w:rFonts w:ascii="Times New Roman" w:hAnsi="Times New Roman" w:cs="Times New Roman"/>
          <w:i/>
          <w:sz w:val="24"/>
          <w:szCs w:val="24"/>
        </w:rPr>
        <w:t>hilo partellus</w:t>
      </w:r>
      <w:r w:rsidRPr="00A32323">
        <w:rPr>
          <w:rFonts w:ascii="Times New Roman" w:hAnsi="Times New Roman" w:cs="Times New Roman"/>
          <w:sz w:val="24"/>
          <w:szCs w:val="24"/>
        </w:rPr>
        <w:t xml:space="preserve"> (Swinhoe</w:t>
      </w:r>
      <w:r w:rsidR="009925CE">
        <w:rPr>
          <w:rFonts w:ascii="Times New Roman" w:hAnsi="Times New Roman" w:cs="Times New Roman"/>
          <w:sz w:val="24"/>
          <w:szCs w:val="24"/>
        </w:rPr>
        <w:t>, 1885</w:t>
      </w:r>
      <w:r w:rsidRPr="00A32323">
        <w:rPr>
          <w:rFonts w:ascii="Times New Roman" w:hAnsi="Times New Roman" w:cs="Times New Roman"/>
          <w:sz w:val="24"/>
          <w:szCs w:val="24"/>
        </w:rPr>
        <w:t xml:space="preserve">) (Lepidoptera; </w:t>
      </w:r>
      <w:r w:rsidR="009925CE">
        <w:rPr>
          <w:rFonts w:ascii="Times New Roman" w:hAnsi="Times New Roman" w:cs="Times New Roman"/>
          <w:sz w:val="24"/>
          <w:szCs w:val="24"/>
        </w:rPr>
        <w:t>C</w:t>
      </w:r>
      <w:r w:rsidRPr="00A32323">
        <w:rPr>
          <w:rFonts w:ascii="Times New Roman" w:hAnsi="Times New Roman" w:cs="Times New Roman"/>
          <w:sz w:val="24"/>
          <w:szCs w:val="24"/>
        </w:rPr>
        <w:t>rambidae). Bulletin of Entomological Research, 102 (01), 9-15.</w:t>
      </w:r>
    </w:p>
    <w:sectPr w:rsidR="00235CB8" w:rsidRPr="00A32323" w:rsidSect="003B4069">
      <w:headerReference w:type="even" r:id="rId11"/>
      <w:headerReference w:type="default" r:id="rId12"/>
      <w:footerReference w:type="even" r:id="rId13"/>
      <w:footerReference w:type="default" r:id="rId14"/>
      <w:headerReference w:type="first" r:id="rId15"/>
      <w:footerReference w:type="first" r:id="rId16"/>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B56F88" w14:textId="77777777" w:rsidR="00DD36BE" w:rsidRDefault="00DD36BE" w:rsidP="00D66B8B">
      <w:pPr>
        <w:spacing w:after="0" w:line="240" w:lineRule="auto"/>
      </w:pPr>
      <w:r>
        <w:separator/>
      </w:r>
    </w:p>
  </w:endnote>
  <w:endnote w:type="continuationSeparator" w:id="0">
    <w:p w14:paraId="2D75308F" w14:textId="77777777" w:rsidR="00DD36BE" w:rsidRDefault="00DD36BE" w:rsidP="00D6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FD20A" w14:textId="77777777" w:rsidR="00D66B8B" w:rsidRDefault="00D66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6A828" w14:textId="77777777" w:rsidR="00D66B8B" w:rsidRDefault="00D66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57DF0" w14:textId="77777777" w:rsidR="00D66B8B" w:rsidRDefault="00D66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E09542" w14:textId="77777777" w:rsidR="00DD36BE" w:rsidRDefault="00DD36BE" w:rsidP="00D66B8B">
      <w:pPr>
        <w:spacing w:after="0" w:line="240" w:lineRule="auto"/>
      </w:pPr>
      <w:r>
        <w:separator/>
      </w:r>
    </w:p>
  </w:footnote>
  <w:footnote w:type="continuationSeparator" w:id="0">
    <w:p w14:paraId="01CFBE39" w14:textId="77777777" w:rsidR="00DD36BE" w:rsidRDefault="00DD36BE" w:rsidP="00D66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9B200" w14:textId="55B322B9" w:rsidR="00D66B8B" w:rsidRDefault="00D66B8B">
    <w:pPr>
      <w:pStyle w:val="Header"/>
    </w:pPr>
    <w:r>
      <w:rPr>
        <w:noProof/>
      </w:rPr>
      <w:pict w14:anchorId="45F150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0766" o:spid="_x0000_s2050" type="#_x0000_t136" style="position:absolute;margin-left:0;margin-top:0;width:535.9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316D6" w14:textId="5DC756AC" w:rsidR="00D66B8B" w:rsidRDefault="00D66B8B">
    <w:pPr>
      <w:pStyle w:val="Header"/>
    </w:pPr>
    <w:r>
      <w:rPr>
        <w:noProof/>
      </w:rPr>
      <w:pict w14:anchorId="0285B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0767" o:spid="_x0000_s2051" type="#_x0000_t136" style="position:absolute;margin-left:0;margin-top:0;width:535.9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7FD30" w14:textId="4C95855A" w:rsidR="00D66B8B" w:rsidRDefault="00D66B8B">
    <w:pPr>
      <w:pStyle w:val="Header"/>
    </w:pPr>
    <w:r>
      <w:rPr>
        <w:noProof/>
      </w:rPr>
      <w:pict w14:anchorId="70822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950765" o:spid="_x0000_s2049" type="#_x0000_t136" style="position:absolute;margin-left:0;margin-top:0;width:535.9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E79C7"/>
    <w:multiLevelType w:val="hybridMultilevel"/>
    <w:tmpl w:val="42C87A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BF14645"/>
    <w:multiLevelType w:val="hybridMultilevel"/>
    <w:tmpl w:val="5F664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13D82"/>
    <w:multiLevelType w:val="hybridMultilevel"/>
    <w:tmpl w:val="8054BB08"/>
    <w:lvl w:ilvl="0" w:tplc="5882D14A">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F0"/>
    <w:rsid w:val="00006560"/>
    <w:rsid w:val="00015587"/>
    <w:rsid w:val="00041130"/>
    <w:rsid w:val="00102F08"/>
    <w:rsid w:val="00140EA9"/>
    <w:rsid w:val="001722B1"/>
    <w:rsid w:val="00194D3D"/>
    <w:rsid w:val="001A21BA"/>
    <w:rsid w:val="001C13A4"/>
    <w:rsid w:val="00235CB8"/>
    <w:rsid w:val="00237236"/>
    <w:rsid w:val="0026269F"/>
    <w:rsid w:val="002C238F"/>
    <w:rsid w:val="002F40F0"/>
    <w:rsid w:val="00310AC2"/>
    <w:rsid w:val="003135F6"/>
    <w:rsid w:val="00336F51"/>
    <w:rsid w:val="00353370"/>
    <w:rsid w:val="00382821"/>
    <w:rsid w:val="00392D18"/>
    <w:rsid w:val="003B4069"/>
    <w:rsid w:val="003B5047"/>
    <w:rsid w:val="003C17D2"/>
    <w:rsid w:val="004432D4"/>
    <w:rsid w:val="004E63F8"/>
    <w:rsid w:val="00502155"/>
    <w:rsid w:val="00505998"/>
    <w:rsid w:val="00534AEF"/>
    <w:rsid w:val="005B6DB3"/>
    <w:rsid w:val="00637C4E"/>
    <w:rsid w:val="0066155C"/>
    <w:rsid w:val="006956FE"/>
    <w:rsid w:val="006D3705"/>
    <w:rsid w:val="00777A6D"/>
    <w:rsid w:val="007B6B5F"/>
    <w:rsid w:val="007D448B"/>
    <w:rsid w:val="007F2137"/>
    <w:rsid w:val="00867B90"/>
    <w:rsid w:val="00905719"/>
    <w:rsid w:val="00991619"/>
    <w:rsid w:val="009925CE"/>
    <w:rsid w:val="009B277A"/>
    <w:rsid w:val="00A32323"/>
    <w:rsid w:val="00AA2F49"/>
    <w:rsid w:val="00B310F4"/>
    <w:rsid w:val="00B52AEB"/>
    <w:rsid w:val="00B54C28"/>
    <w:rsid w:val="00B765D5"/>
    <w:rsid w:val="00B93091"/>
    <w:rsid w:val="00C7626E"/>
    <w:rsid w:val="00CD1E82"/>
    <w:rsid w:val="00CF6AE5"/>
    <w:rsid w:val="00D66B8B"/>
    <w:rsid w:val="00DD0F4A"/>
    <w:rsid w:val="00DD36BE"/>
    <w:rsid w:val="00E129EE"/>
    <w:rsid w:val="00E27D12"/>
    <w:rsid w:val="00E77C65"/>
    <w:rsid w:val="00E87890"/>
    <w:rsid w:val="00EA383B"/>
    <w:rsid w:val="00EC0365"/>
    <w:rsid w:val="00EC1631"/>
    <w:rsid w:val="00EE0D83"/>
    <w:rsid w:val="00F06C2C"/>
    <w:rsid w:val="00F232F4"/>
    <w:rsid w:val="00FC60D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CD997E"/>
  <w15:docId w15:val="{5C9E3166-CA55-B445-B6C5-EE793DCD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236"/>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091"/>
    <w:pPr>
      <w:ind w:left="720"/>
      <w:contextualSpacing/>
    </w:pPr>
  </w:style>
  <w:style w:type="table" w:styleId="TableGrid">
    <w:name w:val="Table Grid"/>
    <w:basedOn w:val="TableNormal"/>
    <w:uiPriority w:val="59"/>
    <w:rsid w:val="00172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5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998"/>
    <w:rPr>
      <w:rFonts w:ascii="Tahoma" w:hAnsi="Tahoma" w:cs="Tahoma"/>
      <w:sz w:val="16"/>
      <w:szCs w:val="16"/>
    </w:rPr>
  </w:style>
  <w:style w:type="character" w:styleId="Hyperlink">
    <w:name w:val="Hyperlink"/>
    <w:basedOn w:val="DefaultParagraphFont"/>
    <w:uiPriority w:val="99"/>
    <w:unhideWhenUsed/>
    <w:rsid w:val="00E87890"/>
    <w:rPr>
      <w:color w:val="0000FF" w:themeColor="hyperlink"/>
      <w:u w:val="single"/>
    </w:rPr>
  </w:style>
  <w:style w:type="character" w:styleId="UnresolvedMention">
    <w:name w:val="Unresolved Mention"/>
    <w:basedOn w:val="DefaultParagraphFont"/>
    <w:uiPriority w:val="99"/>
    <w:semiHidden/>
    <w:unhideWhenUsed/>
    <w:rsid w:val="00E87890"/>
    <w:rPr>
      <w:color w:val="605E5C"/>
      <w:shd w:val="clear" w:color="auto" w:fill="E1DFDD"/>
    </w:rPr>
  </w:style>
  <w:style w:type="character" w:customStyle="1" w:styleId="Heading1Char">
    <w:name w:val="Heading 1 Char"/>
    <w:basedOn w:val="DefaultParagraphFont"/>
    <w:link w:val="Heading1"/>
    <w:uiPriority w:val="9"/>
    <w:rsid w:val="00237236"/>
    <w:rPr>
      <w:rFonts w:asciiTheme="majorHAnsi" w:eastAsiaTheme="majorEastAsia" w:hAnsiTheme="majorHAnsi" w:cstheme="majorBidi"/>
      <w:color w:val="365F91" w:themeColor="accent1" w:themeShade="BF"/>
      <w:kern w:val="2"/>
      <w:sz w:val="40"/>
      <w:szCs w:val="40"/>
      <w:lang w:val="en-IN"/>
      <w14:ligatures w14:val="standardContextual"/>
    </w:rPr>
  </w:style>
  <w:style w:type="paragraph" w:styleId="Header">
    <w:name w:val="header"/>
    <w:basedOn w:val="Normal"/>
    <w:link w:val="HeaderChar"/>
    <w:uiPriority w:val="99"/>
    <w:unhideWhenUsed/>
    <w:rsid w:val="00D66B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B8B"/>
  </w:style>
  <w:style w:type="paragraph" w:styleId="Footer">
    <w:name w:val="footer"/>
    <w:basedOn w:val="Normal"/>
    <w:link w:val="FooterChar"/>
    <w:uiPriority w:val="99"/>
    <w:unhideWhenUsed/>
    <w:rsid w:val="00D66B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Larvae in tassel-tube</c:v>
                </c:pt>
              </c:strCache>
            </c:strRef>
          </c:tx>
          <c:invertIfNegative val="0"/>
          <c:cat>
            <c:strRef>
              <c:f>Sheet1!$A$2:$A$5</c:f>
              <c:strCache>
                <c:ptCount val="4"/>
                <c:pt idx="0">
                  <c:v>1st and 2nd </c:v>
                </c:pt>
                <c:pt idx="1">
                  <c:v>3rd and 4th</c:v>
                </c:pt>
                <c:pt idx="2">
                  <c:v>5th</c:v>
                </c:pt>
                <c:pt idx="3">
                  <c:v>Pupa</c:v>
                </c:pt>
              </c:strCache>
            </c:strRef>
          </c:cat>
          <c:val>
            <c:numRef>
              <c:f>Sheet1!$B$2:$B$5</c:f>
              <c:numCache>
                <c:formatCode>General</c:formatCode>
                <c:ptCount val="4"/>
                <c:pt idx="0">
                  <c:v>49</c:v>
                </c:pt>
                <c:pt idx="1">
                  <c:v>45</c:v>
                </c:pt>
                <c:pt idx="2">
                  <c:v>45</c:v>
                </c:pt>
                <c:pt idx="3">
                  <c:v>4.5</c:v>
                </c:pt>
              </c:numCache>
            </c:numRef>
          </c:val>
          <c:extLst>
            <c:ext xmlns:c16="http://schemas.microsoft.com/office/drawing/2014/chart" uri="{C3380CC4-5D6E-409C-BE32-E72D297353CC}">
              <c16:uniqueId val="{00000000-D2BF-2A47-8FBD-C2D258FCBAA1}"/>
            </c:ext>
          </c:extLst>
        </c:ser>
        <c:ser>
          <c:idx val="1"/>
          <c:order val="1"/>
          <c:tx>
            <c:strRef>
              <c:f>Sheet1!$C$1</c:f>
              <c:strCache>
                <c:ptCount val="1"/>
                <c:pt idx="0">
                  <c:v>Larvae in stem</c:v>
                </c:pt>
              </c:strCache>
            </c:strRef>
          </c:tx>
          <c:invertIfNegative val="0"/>
          <c:cat>
            <c:strRef>
              <c:f>Sheet1!$A$2:$A$5</c:f>
              <c:strCache>
                <c:ptCount val="4"/>
                <c:pt idx="0">
                  <c:v>1st and 2nd </c:v>
                </c:pt>
                <c:pt idx="1">
                  <c:v>3rd and 4th</c:v>
                </c:pt>
                <c:pt idx="2">
                  <c:v>5th</c:v>
                </c:pt>
                <c:pt idx="3">
                  <c:v>Pupa</c:v>
                </c:pt>
              </c:strCache>
            </c:strRef>
          </c:cat>
          <c:val>
            <c:numRef>
              <c:f>Sheet1!$C$2:$C$5</c:f>
              <c:numCache>
                <c:formatCode>General</c:formatCode>
                <c:ptCount val="4"/>
                <c:pt idx="0">
                  <c:v>39</c:v>
                </c:pt>
                <c:pt idx="1">
                  <c:v>34</c:v>
                </c:pt>
                <c:pt idx="2">
                  <c:v>32</c:v>
                </c:pt>
                <c:pt idx="3">
                  <c:v>13</c:v>
                </c:pt>
              </c:numCache>
            </c:numRef>
          </c:val>
          <c:extLst>
            <c:ext xmlns:c16="http://schemas.microsoft.com/office/drawing/2014/chart" uri="{C3380CC4-5D6E-409C-BE32-E72D297353CC}">
              <c16:uniqueId val="{00000001-D2BF-2A47-8FBD-C2D258FCBAA1}"/>
            </c:ext>
          </c:extLst>
        </c:ser>
        <c:ser>
          <c:idx val="2"/>
          <c:order val="2"/>
          <c:tx>
            <c:strRef>
              <c:f>Sheet1!$D$1</c:f>
              <c:strCache>
                <c:ptCount val="1"/>
                <c:pt idx="0">
                  <c:v>Larvae in outer surface</c:v>
                </c:pt>
              </c:strCache>
            </c:strRef>
          </c:tx>
          <c:invertIfNegative val="0"/>
          <c:cat>
            <c:strRef>
              <c:f>Sheet1!$A$2:$A$5</c:f>
              <c:strCache>
                <c:ptCount val="4"/>
                <c:pt idx="0">
                  <c:v>1st and 2nd </c:v>
                </c:pt>
                <c:pt idx="1">
                  <c:v>3rd and 4th</c:v>
                </c:pt>
                <c:pt idx="2">
                  <c:v>5th</c:v>
                </c:pt>
                <c:pt idx="3">
                  <c:v>Pupa</c:v>
                </c:pt>
              </c:strCache>
            </c:strRef>
          </c:cat>
          <c:val>
            <c:numRef>
              <c:f>Sheet1!$D$2:$D$5</c:f>
              <c:numCache>
                <c:formatCode>General</c:formatCode>
                <c:ptCount val="4"/>
                <c:pt idx="0">
                  <c:v>36</c:v>
                </c:pt>
                <c:pt idx="1">
                  <c:v>9</c:v>
                </c:pt>
                <c:pt idx="2">
                  <c:v>21</c:v>
                </c:pt>
                <c:pt idx="3">
                  <c:v>13</c:v>
                </c:pt>
              </c:numCache>
            </c:numRef>
          </c:val>
          <c:extLst>
            <c:ext xmlns:c16="http://schemas.microsoft.com/office/drawing/2014/chart" uri="{C3380CC4-5D6E-409C-BE32-E72D297353CC}">
              <c16:uniqueId val="{00000002-D2BF-2A47-8FBD-C2D258FCBAA1}"/>
            </c:ext>
          </c:extLst>
        </c:ser>
        <c:dLbls>
          <c:showLegendKey val="0"/>
          <c:showVal val="0"/>
          <c:showCatName val="0"/>
          <c:showSerName val="0"/>
          <c:showPercent val="0"/>
          <c:showBubbleSize val="0"/>
        </c:dLbls>
        <c:gapWidth val="150"/>
        <c:shape val="box"/>
        <c:axId val="103511552"/>
        <c:axId val="103602816"/>
        <c:axId val="71289472"/>
      </c:bar3DChart>
      <c:catAx>
        <c:axId val="103511552"/>
        <c:scaling>
          <c:orientation val="minMax"/>
        </c:scaling>
        <c:delete val="0"/>
        <c:axPos val="b"/>
        <c:numFmt formatCode="General" sourceLinked="0"/>
        <c:majorTickMark val="out"/>
        <c:minorTickMark val="none"/>
        <c:tickLblPos val="nextTo"/>
        <c:crossAx val="103602816"/>
        <c:crosses val="autoZero"/>
        <c:auto val="1"/>
        <c:lblAlgn val="ctr"/>
        <c:lblOffset val="100"/>
        <c:noMultiLvlLbl val="0"/>
      </c:catAx>
      <c:valAx>
        <c:axId val="103602816"/>
        <c:scaling>
          <c:orientation val="minMax"/>
        </c:scaling>
        <c:delete val="0"/>
        <c:axPos val="l"/>
        <c:majorGridlines/>
        <c:numFmt formatCode="General" sourceLinked="1"/>
        <c:majorTickMark val="out"/>
        <c:minorTickMark val="none"/>
        <c:tickLblPos val="nextTo"/>
        <c:crossAx val="103511552"/>
        <c:crosses val="autoZero"/>
        <c:crossBetween val="between"/>
      </c:valAx>
      <c:serAx>
        <c:axId val="71289472"/>
        <c:scaling>
          <c:orientation val="minMax"/>
        </c:scaling>
        <c:delete val="0"/>
        <c:axPos val="b"/>
        <c:majorTickMark val="out"/>
        <c:minorTickMark val="none"/>
        <c:tickLblPos val="nextTo"/>
        <c:crossAx val="103602816"/>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shailesh</dc:creator>
  <cp:lastModifiedBy>SDI 1180</cp:lastModifiedBy>
  <cp:revision>15</cp:revision>
  <cp:lastPrinted>2018-12-28T06:48:00Z</cp:lastPrinted>
  <dcterms:created xsi:type="dcterms:W3CDTF">2025-09-29T14:57:00Z</dcterms:created>
  <dcterms:modified xsi:type="dcterms:W3CDTF">2025-10-04T11:55:00Z</dcterms:modified>
</cp:coreProperties>
</file>