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C5B60" w14:textId="77777777" w:rsidR="00FA1BE7" w:rsidRPr="00FB225F" w:rsidRDefault="00FA1BE7" w:rsidP="00FB225F">
      <w:pPr>
        <w:spacing w:line="360" w:lineRule="auto"/>
        <w:jc w:val="center"/>
        <w:rPr>
          <w:rFonts w:ascii="Times New Roman" w:hAnsi="Times New Roman" w:cs="Times New Roman"/>
        </w:rPr>
      </w:pPr>
      <w:r w:rsidRPr="00FB225F">
        <w:rPr>
          <w:rFonts w:ascii="Times New Roman" w:hAnsi="Times New Roman" w:cs="Times New Roman"/>
          <w:sz w:val="24"/>
          <w:szCs w:val="22"/>
        </w:rPr>
        <w:t xml:space="preserve">ON A NEW TAPEWORM </w:t>
      </w:r>
      <w:r w:rsidRPr="00FB225F">
        <w:rPr>
          <w:rFonts w:ascii="Times New Roman" w:hAnsi="Times New Roman" w:cs="Times New Roman"/>
          <w:i/>
          <w:iCs/>
          <w:sz w:val="24"/>
          <w:szCs w:val="22"/>
        </w:rPr>
        <w:t xml:space="preserve">STILESIA </w:t>
      </w:r>
      <w:r w:rsidR="00272FCB" w:rsidRPr="00FB225F">
        <w:rPr>
          <w:rFonts w:ascii="Times New Roman" w:hAnsi="Times New Roman" w:cs="Times New Roman"/>
          <w:i/>
          <w:iCs/>
          <w:sz w:val="24"/>
          <w:szCs w:val="22"/>
        </w:rPr>
        <w:t>PUSHPAI</w:t>
      </w:r>
      <w:r w:rsidR="00272FCB" w:rsidRPr="00FB225F">
        <w:rPr>
          <w:rFonts w:ascii="Times New Roman" w:hAnsi="Times New Roman" w:cs="Times New Roman"/>
          <w:sz w:val="24"/>
          <w:szCs w:val="22"/>
        </w:rPr>
        <w:t xml:space="preserve"> SP.N</w:t>
      </w:r>
      <w:r w:rsidRPr="00FB225F">
        <w:rPr>
          <w:rFonts w:ascii="Times New Roman" w:hAnsi="Times New Roman" w:cs="Times New Roman"/>
          <w:sz w:val="24"/>
          <w:szCs w:val="22"/>
        </w:rPr>
        <w:t>. (CESTODA: THYSANOSOMIDAE FUHRMAN, 1907) FROM GOAT (</w:t>
      </w:r>
      <w:r w:rsidRPr="00FB225F">
        <w:rPr>
          <w:rFonts w:ascii="Times New Roman" w:hAnsi="Times New Roman" w:cs="Times New Roman"/>
          <w:i/>
          <w:iCs/>
          <w:sz w:val="24"/>
          <w:szCs w:val="22"/>
        </w:rPr>
        <w:t>CAPRA HIRCUS</w:t>
      </w:r>
      <w:r w:rsidRPr="00FB225F">
        <w:rPr>
          <w:rFonts w:ascii="Times New Roman" w:hAnsi="Times New Roman" w:cs="Times New Roman"/>
          <w:sz w:val="24"/>
          <w:szCs w:val="22"/>
        </w:rPr>
        <w:t xml:space="preserve">) IN </w:t>
      </w:r>
      <w:r w:rsidR="00B3425F" w:rsidRPr="00FB225F">
        <w:rPr>
          <w:rFonts w:ascii="Times New Roman" w:hAnsi="Times New Roman" w:cs="Times New Roman"/>
          <w:sz w:val="24"/>
          <w:szCs w:val="22"/>
        </w:rPr>
        <w:t xml:space="preserve">WAKE, </w:t>
      </w:r>
      <w:r w:rsidRPr="00FB225F">
        <w:rPr>
          <w:rFonts w:ascii="Times New Roman" w:hAnsi="Times New Roman" w:cs="Times New Roman"/>
          <w:sz w:val="24"/>
          <w:szCs w:val="22"/>
        </w:rPr>
        <w:t>NASIK</w:t>
      </w:r>
    </w:p>
    <w:p w14:paraId="57213D9F" w14:textId="77777777" w:rsidR="00421623" w:rsidRDefault="00421623" w:rsidP="00421623">
      <w:pPr>
        <w:spacing w:after="120"/>
      </w:pPr>
    </w:p>
    <w:p w14:paraId="3145F3F9" w14:textId="77777777" w:rsidR="00FA1BE7" w:rsidRPr="00754BE2" w:rsidRDefault="00FA1BE7" w:rsidP="00754BE2">
      <w:pPr>
        <w:pStyle w:val="Default"/>
        <w:spacing w:line="360" w:lineRule="auto"/>
        <w:rPr>
          <w:b/>
          <w:bCs/>
        </w:rPr>
      </w:pPr>
      <w:r w:rsidRPr="00754BE2">
        <w:rPr>
          <w:b/>
          <w:bCs/>
        </w:rPr>
        <w:t xml:space="preserve">Abstract: </w:t>
      </w:r>
    </w:p>
    <w:p w14:paraId="63AD70EB" w14:textId="77777777" w:rsidR="00FA1BE7" w:rsidRPr="00754BE2" w:rsidRDefault="00754BE2" w:rsidP="00754BE2">
      <w:p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 </w:t>
      </w:r>
      <w:r w:rsidRPr="00754BE2">
        <w:rPr>
          <w:rFonts w:ascii="Times New Roman" w:hAnsi="Times New Roman" w:cs="Times New Roman"/>
          <w:sz w:val="24"/>
          <w:szCs w:val="24"/>
        </w:rPr>
        <w:tab/>
      </w:r>
      <w:r w:rsidR="00FA1BE7" w:rsidRPr="00754BE2">
        <w:rPr>
          <w:rFonts w:ascii="Times New Roman" w:hAnsi="Times New Roman" w:cs="Times New Roman"/>
          <w:sz w:val="24"/>
          <w:szCs w:val="24"/>
        </w:rPr>
        <w:t xml:space="preserve">A new species of the genus </w:t>
      </w:r>
      <w:proofErr w:type="spellStart"/>
      <w:r w:rsidR="00FA1BE7" w:rsidRPr="00754BE2">
        <w:rPr>
          <w:rFonts w:ascii="Times New Roman" w:hAnsi="Times New Roman" w:cs="Times New Roman"/>
          <w:i/>
          <w:iCs/>
          <w:sz w:val="24"/>
          <w:szCs w:val="24"/>
        </w:rPr>
        <w:t>Stilesia</w:t>
      </w:r>
      <w:proofErr w:type="spellEnd"/>
      <w:r w:rsidR="00FA1BE7" w:rsidRPr="00754BE2">
        <w:rPr>
          <w:rFonts w:ascii="Times New Roman" w:hAnsi="Times New Roman" w:cs="Times New Roman"/>
          <w:i/>
          <w:iCs/>
          <w:sz w:val="24"/>
          <w:szCs w:val="24"/>
        </w:rPr>
        <w:t xml:space="preserve"> </w:t>
      </w:r>
      <w:proofErr w:type="spellStart"/>
      <w:r w:rsidR="00FA1BE7" w:rsidRPr="00754BE2">
        <w:rPr>
          <w:rFonts w:ascii="Times New Roman" w:hAnsi="Times New Roman" w:cs="Times New Roman"/>
          <w:sz w:val="24"/>
          <w:szCs w:val="24"/>
        </w:rPr>
        <w:t>Railliet</w:t>
      </w:r>
      <w:proofErr w:type="spellEnd"/>
      <w:r w:rsidR="00FA1BE7" w:rsidRPr="00754BE2">
        <w:rPr>
          <w:rFonts w:ascii="Times New Roman" w:hAnsi="Times New Roman" w:cs="Times New Roman"/>
          <w:sz w:val="24"/>
          <w:szCs w:val="24"/>
        </w:rPr>
        <w:t xml:space="preserve"> in 1893 namely </w:t>
      </w:r>
      <w:proofErr w:type="spellStart"/>
      <w:r w:rsidR="00FA1BE7" w:rsidRPr="00754BE2">
        <w:rPr>
          <w:rFonts w:ascii="Times New Roman" w:hAnsi="Times New Roman" w:cs="Times New Roman"/>
          <w:i/>
          <w:iCs/>
          <w:sz w:val="24"/>
          <w:szCs w:val="24"/>
        </w:rPr>
        <w:t>Stilesia</w:t>
      </w:r>
      <w:proofErr w:type="spellEnd"/>
      <w:r w:rsidR="00FA1BE7" w:rsidRPr="00754BE2">
        <w:rPr>
          <w:rFonts w:ascii="Times New Roman" w:hAnsi="Times New Roman" w:cs="Times New Roman"/>
          <w:i/>
          <w:iCs/>
          <w:sz w:val="24"/>
          <w:szCs w:val="24"/>
        </w:rPr>
        <w:t xml:space="preserve"> </w:t>
      </w:r>
      <w:proofErr w:type="spellStart"/>
      <w:r w:rsidR="00FA1BE7" w:rsidRPr="00754BE2">
        <w:rPr>
          <w:rFonts w:ascii="Times New Roman" w:hAnsi="Times New Roman" w:cs="Times New Roman"/>
          <w:i/>
          <w:iCs/>
          <w:sz w:val="24"/>
          <w:szCs w:val="24"/>
        </w:rPr>
        <w:t>pushpai</w:t>
      </w:r>
      <w:proofErr w:type="spellEnd"/>
      <w:r w:rsidR="00FA1BE7" w:rsidRPr="00754BE2">
        <w:rPr>
          <w:rFonts w:ascii="Times New Roman" w:hAnsi="Times New Roman" w:cs="Times New Roman"/>
          <w:i/>
          <w:iCs/>
          <w:sz w:val="24"/>
          <w:szCs w:val="24"/>
        </w:rPr>
        <w:t xml:space="preserve"> </w:t>
      </w:r>
      <w:r w:rsidR="00FA1BE7" w:rsidRPr="00754BE2">
        <w:rPr>
          <w:rFonts w:ascii="Times New Roman" w:hAnsi="Times New Roman" w:cs="Times New Roman"/>
          <w:sz w:val="24"/>
          <w:szCs w:val="24"/>
        </w:rPr>
        <w:t xml:space="preserve">sp. </w:t>
      </w:r>
      <w:proofErr w:type="spellStart"/>
      <w:r w:rsidR="00FA1BE7" w:rsidRPr="00754BE2">
        <w:rPr>
          <w:rFonts w:ascii="Times New Roman" w:hAnsi="Times New Roman" w:cs="Times New Roman"/>
          <w:sz w:val="24"/>
          <w:szCs w:val="24"/>
        </w:rPr>
        <w:t>nov.</w:t>
      </w:r>
      <w:proofErr w:type="spellEnd"/>
      <w:r w:rsidR="00FA1BE7" w:rsidRPr="00754BE2">
        <w:rPr>
          <w:rFonts w:ascii="Times New Roman" w:hAnsi="Times New Roman" w:cs="Times New Roman"/>
          <w:sz w:val="24"/>
          <w:szCs w:val="24"/>
        </w:rPr>
        <w:t xml:space="preserve"> is being reported from small intestine in goat (</w:t>
      </w:r>
      <w:r w:rsidR="00FA1BE7" w:rsidRPr="00754BE2">
        <w:rPr>
          <w:rFonts w:ascii="Times New Roman" w:hAnsi="Times New Roman" w:cs="Times New Roman"/>
          <w:i/>
          <w:iCs/>
          <w:sz w:val="24"/>
          <w:szCs w:val="24"/>
        </w:rPr>
        <w:t xml:space="preserve">Capra </w:t>
      </w:r>
      <w:proofErr w:type="spellStart"/>
      <w:r w:rsidR="00FA1BE7" w:rsidRPr="00754BE2">
        <w:rPr>
          <w:rFonts w:ascii="Times New Roman" w:hAnsi="Times New Roman" w:cs="Times New Roman"/>
          <w:i/>
          <w:iCs/>
          <w:sz w:val="24"/>
          <w:szCs w:val="24"/>
        </w:rPr>
        <w:t>hircus</w:t>
      </w:r>
      <w:proofErr w:type="spellEnd"/>
      <w:r w:rsidR="00FA1BE7" w:rsidRPr="00754BE2">
        <w:rPr>
          <w:rFonts w:ascii="Times New Roman" w:hAnsi="Times New Roman" w:cs="Times New Roman"/>
          <w:sz w:val="24"/>
          <w:szCs w:val="24"/>
        </w:rPr>
        <w:t xml:space="preserve">) from </w:t>
      </w:r>
      <w:r w:rsidR="00B80284" w:rsidRPr="00754BE2">
        <w:rPr>
          <w:rFonts w:ascii="Times New Roman" w:hAnsi="Times New Roman" w:cs="Times New Roman"/>
          <w:sz w:val="24"/>
          <w:szCs w:val="24"/>
        </w:rPr>
        <w:t>Wake, Malegaon, Dist. Nashik, (M.S.), India</w:t>
      </w:r>
      <w:r w:rsidR="00FA1BE7" w:rsidRPr="00754BE2">
        <w:rPr>
          <w:rFonts w:ascii="Times New Roman" w:hAnsi="Times New Roman" w:cs="Times New Roman"/>
          <w:sz w:val="24"/>
          <w:szCs w:val="24"/>
        </w:rPr>
        <w:t xml:space="preserve">. The </w:t>
      </w:r>
      <w:r w:rsidR="00B80284" w:rsidRPr="00754BE2">
        <w:rPr>
          <w:rFonts w:ascii="Times New Roman" w:hAnsi="Times New Roman" w:cs="Times New Roman"/>
          <w:sz w:val="24"/>
          <w:szCs w:val="24"/>
        </w:rPr>
        <w:t xml:space="preserve">present worm under discussion having scolex medium, globular in shape and suckers 4 in number, oval to spherical, neck is medium, broad anteriorly and narrows posteriorly. The mature segments, almost 15-16 times broader than long, </w:t>
      </w:r>
      <w:bookmarkStart w:id="0" w:name="_GoBack"/>
      <w:bookmarkEnd w:id="0"/>
      <w:r w:rsidR="00B80284" w:rsidRPr="00754BE2">
        <w:rPr>
          <w:rFonts w:ascii="Times New Roman" w:hAnsi="Times New Roman" w:cs="Times New Roman"/>
          <w:sz w:val="24"/>
          <w:szCs w:val="24"/>
        </w:rPr>
        <w:t>genital pore unilateral, regularly alternate, near posterior margin of the segments. Testis 5-8 in number, on each side, round in shape, cirrus pouch medium, oval in shape, cirrus thin, vas deference thin, convoluted; ovary oval, single mass with numerous acini, vagina anterior to cirrus pouch.</w:t>
      </w:r>
    </w:p>
    <w:p w14:paraId="0FD1E2EE" w14:textId="77777777" w:rsidR="00B80284" w:rsidRPr="00754BE2" w:rsidRDefault="00B80284" w:rsidP="00FB225F">
      <w:pPr>
        <w:spacing w:line="360" w:lineRule="auto"/>
      </w:pPr>
      <w:r w:rsidRPr="00754BE2">
        <w:rPr>
          <w:rFonts w:ascii="Times New Roman" w:hAnsi="Times New Roman" w:cs="Times New Roman"/>
          <w:sz w:val="24"/>
          <w:szCs w:val="24"/>
        </w:rPr>
        <w:t>Key words:</w:t>
      </w:r>
      <w:r w:rsidRPr="00754BE2">
        <w:rPr>
          <w:rFonts w:ascii="Times New Roman" w:hAnsi="Times New Roman" w:cs="Times New Roman"/>
          <w:i/>
          <w:iCs/>
          <w:sz w:val="24"/>
          <w:szCs w:val="24"/>
        </w:rPr>
        <w:t xml:space="preserve"> </w:t>
      </w:r>
      <w:proofErr w:type="spellStart"/>
      <w:r w:rsidRPr="00754BE2">
        <w:rPr>
          <w:rFonts w:ascii="Times New Roman" w:hAnsi="Times New Roman" w:cs="Times New Roman"/>
          <w:i/>
          <w:iCs/>
          <w:sz w:val="24"/>
          <w:szCs w:val="24"/>
        </w:rPr>
        <w:t>Stilesia</w:t>
      </w:r>
      <w:proofErr w:type="spellEnd"/>
      <w:r w:rsidRPr="00754BE2">
        <w:rPr>
          <w:rFonts w:ascii="Times New Roman" w:hAnsi="Times New Roman" w:cs="Times New Roman"/>
          <w:i/>
          <w:iCs/>
          <w:sz w:val="24"/>
          <w:szCs w:val="24"/>
        </w:rPr>
        <w:t>,</w:t>
      </w:r>
      <w:r w:rsidRPr="00754BE2">
        <w:rPr>
          <w:rFonts w:ascii="Times New Roman" w:hAnsi="Times New Roman" w:cs="Times New Roman"/>
          <w:sz w:val="24"/>
          <w:szCs w:val="24"/>
        </w:rPr>
        <w:t xml:space="preserve"> Scolex, Genital pore, Cirrus pouch, Acini, etc.</w:t>
      </w:r>
    </w:p>
    <w:p w14:paraId="01FB8C19" w14:textId="77777777" w:rsidR="00FB225F" w:rsidRDefault="00B80284" w:rsidP="00B3425F">
      <w:pPr>
        <w:pStyle w:val="ListParagraph"/>
        <w:spacing w:line="360" w:lineRule="auto"/>
        <w:ind w:left="0"/>
        <w:jc w:val="both"/>
        <w:rPr>
          <w:rFonts w:ascii="Times New Roman" w:hAnsi="Times New Roman" w:cs="Times New Roman"/>
          <w:i/>
          <w:iCs/>
          <w:sz w:val="24"/>
          <w:szCs w:val="24"/>
        </w:rPr>
      </w:pPr>
      <w:r w:rsidRPr="00754BE2">
        <w:rPr>
          <w:rFonts w:ascii="Times New Roman" w:hAnsi="Times New Roman" w:cs="Times New Roman"/>
          <w:b/>
          <w:bCs/>
          <w:sz w:val="24"/>
          <w:szCs w:val="24"/>
        </w:rPr>
        <w:t>I</w:t>
      </w:r>
      <w:r w:rsidR="00754BE2" w:rsidRPr="00754BE2">
        <w:rPr>
          <w:rFonts w:ascii="Times New Roman" w:hAnsi="Times New Roman" w:cs="Times New Roman"/>
          <w:b/>
          <w:bCs/>
          <w:sz w:val="24"/>
          <w:szCs w:val="24"/>
        </w:rPr>
        <w:t>ntroduction</w:t>
      </w:r>
      <w:r w:rsidRPr="00754BE2">
        <w:rPr>
          <w:rFonts w:ascii="Times New Roman" w:hAnsi="Times New Roman" w:cs="Times New Roman"/>
          <w:b/>
          <w:bCs/>
          <w:sz w:val="24"/>
          <w:szCs w:val="24"/>
        </w:rPr>
        <w:t>:</w:t>
      </w:r>
      <w:r w:rsidRPr="00754BE2">
        <w:rPr>
          <w:rFonts w:ascii="Times New Roman" w:hAnsi="Times New Roman" w:cs="Times New Roman"/>
          <w:i/>
          <w:iCs/>
          <w:sz w:val="24"/>
          <w:szCs w:val="24"/>
        </w:rPr>
        <w:t xml:space="preserve"> </w:t>
      </w:r>
    </w:p>
    <w:p w14:paraId="2A3A4113" w14:textId="77777777" w:rsidR="00B80284" w:rsidRPr="00754BE2" w:rsidRDefault="00B80284" w:rsidP="00FB225F">
      <w:pPr>
        <w:pStyle w:val="ListParagraph"/>
        <w:spacing w:after="120" w:line="360" w:lineRule="auto"/>
        <w:ind w:left="0"/>
        <w:jc w:val="both"/>
        <w:rPr>
          <w:rFonts w:ascii="Times New Roman" w:hAnsi="Times New Roman" w:cs="Times New Roman"/>
          <w:sz w:val="24"/>
          <w:szCs w:val="24"/>
        </w:rPr>
      </w:pPr>
      <w:r w:rsidRPr="00754BE2">
        <w:rPr>
          <w:rFonts w:ascii="Times New Roman" w:hAnsi="Times New Roman" w:cs="Times New Roman"/>
          <w:sz w:val="24"/>
          <w:szCs w:val="24"/>
        </w:rPr>
        <w:t xml:space="preserve">The genus </w:t>
      </w:r>
      <w:proofErr w:type="spellStart"/>
      <w:r w:rsidRPr="00754BE2">
        <w:rPr>
          <w:rFonts w:ascii="Times New Roman" w:hAnsi="Times New Roman" w:cs="Times New Roman"/>
          <w:i/>
          <w:sz w:val="24"/>
          <w:szCs w:val="24"/>
        </w:rPr>
        <w:t>Stilesia</w:t>
      </w:r>
      <w:proofErr w:type="spellEnd"/>
      <w:r w:rsidRPr="00754BE2">
        <w:rPr>
          <w:rFonts w:ascii="Times New Roman" w:hAnsi="Times New Roman" w:cs="Times New Roman"/>
          <w:sz w:val="24"/>
          <w:szCs w:val="24"/>
        </w:rPr>
        <w:t xml:space="preserve"> was erected </w:t>
      </w:r>
      <w:proofErr w:type="spellStart"/>
      <w:r w:rsidRPr="00754BE2">
        <w:rPr>
          <w:rFonts w:ascii="Times New Roman" w:hAnsi="Times New Roman" w:cs="Times New Roman"/>
          <w:sz w:val="24"/>
          <w:szCs w:val="24"/>
        </w:rPr>
        <w:t>Railliet</w:t>
      </w:r>
      <w:proofErr w:type="spellEnd"/>
      <w:r w:rsidRPr="00754BE2">
        <w:rPr>
          <w:rFonts w:ascii="Times New Roman" w:hAnsi="Times New Roman" w:cs="Times New Roman"/>
          <w:sz w:val="24"/>
          <w:szCs w:val="24"/>
        </w:rPr>
        <w:t xml:space="preserve">, in 1893 from </w:t>
      </w:r>
      <w:proofErr w:type="spellStart"/>
      <w:r w:rsidRPr="00754BE2">
        <w:rPr>
          <w:rFonts w:ascii="Times New Roman" w:hAnsi="Times New Roman" w:cs="Times New Roman"/>
          <w:i/>
          <w:sz w:val="24"/>
          <w:szCs w:val="24"/>
        </w:rPr>
        <w:t>Ovis</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aries</w:t>
      </w:r>
      <w:proofErr w:type="spellEnd"/>
      <w:r w:rsidRPr="00754BE2">
        <w:rPr>
          <w:rFonts w:ascii="Times New Roman" w:hAnsi="Times New Roman" w:cs="Times New Roman"/>
          <w:sz w:val="24"/>
          <w:szCs w:val="24"/>
        </w:rPr>
        <w:t xml:space="preserve">, in Europe, Asia and Africa as </w:t>
      </w:r>
      <w:proofErr w:type="spellStart"/>
      <w:r w:rsidRPr="00754BE2">
        <w:rPr>
          <w:rFonts w:ascii="Times New Roman" w:hAnsi="Times New Roman" w:cs="Times New Roman"/>
          <w:i/>
          <w:sz w:val="24"/>
          <w:szCs w:val="24"/>
        </w:rPr>
        <w:t>Stilesia</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globipunctata</w:t>
      </w:r>
      <w:proofErr w:type="spellEnd"/>
      <w:r w:rsidRPr="00754BE2">
        <w:rPr>
          <w:rFonts w:ascii="Times New Roman" w:hAnsi="Times New Roman" w:cs="Times New Roman"/>
          <w:sz w:val="24"/>
          <w:szCs w:val="24"/>
        </w:rPr>
        <w:t xml:space="preserve"> (</w:t>
      </w:r>
      <w:proofErr w:type="spellStart"/>
      <w:r w:rsidRPr="00754BE2">
        <w:rPr>
          <w:rFonts w:ascii="Times New Roman" w:hAnsi="Times New Roman" w:cs="Times New Roman"/>
          <w:sz w:val="24"/>
          <w:szCs w:val="24"/>
        </w:rPr>
        <w:t>Rivolta</w:t>
      </w:r>
      <w:proofErr w:type="spellEnd"/>
      <w:r w:rsidRPr="00754BE2">
        <w:rPr>
          <w:rFonts w:ascii="Times New Roman" w:hAnsi="Times New Roman" w:cs="Times New Roman"/>
          <w:sz w:val="24"/>
          <w:szCs w:val="24"/>
        </w:rPr>
        <w:t xml:space="preserve">, 1874) later on </w:t>
      </w:r>
      <w:proofErr w:type="spellStart"/>
      <w:r w:rsidRPr="00754BE2">
        <w:rPr>
          <w:rFonts w:ascii="Times New Roman" w:hAnsi="Times New Roman" w:cs="Times New Roman"/>
          <w:i/>
          <w:sz w:val="24"/>
          <w:szCs w:val="24"/>
        </w:rPr>
        <w:t>Stilesia</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vittata</w:t>
      </w:r>
      <w:proofErr w:type="spellEnd"/>
      <w:r w:rsidRPr="00754BE2">
        <w:rPr>
          <w:rFonts w:ascii="Times New Roman" w:hAnsi="Times New Roman" w:cs="Times New Roman"/>
          <w:sz w:val="24"/>
          <w:szCs w:val="24"/>
        </w:rPr>
        <w:t xml:space="preserve"> was reported by </w:t>
      </w:r>
      <w:proofErr w:type="spellStart"/>
      <w:r w:rsidRPr="00754BE2">
        <w:rPr>
          <w:rFonts w:ascii="Times New Roman" w:hAnsi="Times New Roman" w:cs="Times New Roman"/>
          <w:sz w:val="24"/>
          <w:szCs w:val="24"/>
        </w:rPr>
        <w:t>Railliet</w:t>
      </w:r>
      <w:proofErr w:type="spellEnd"/>
      <w:r w:rsidRPr="00754BE2">
        <w:rPr>
          <w:rFonts w:ascii="Times New Roman" w:hAnsi="Times New Roman" w:cs="Times New Roman"/>
          <w:sz w:val="24"/>
          <w:szCs w:val="24"/>
        </w:rPr>
        <w:t xml:space="preserve">, in 1896 from </w:t>
      </w:r>
      <w:r w:rsidRPr="00754BE2">
        <w:rPr>
          <w:rFonts w:ascii="Times New Roman" w:hAnsi="Times New Roman" w:cs="Times New Roman"/>
          <w:i/>
          <w:sz w:val="24"/>
          <w:szCs w:val="24"/>
        </w:rPr>
        <w:t>Camelus dromedarius</w:t>
      </w:r>
      <w:r w:rsidRPr="00754BE2">
        <w:rPr>
          <w:rFonts w:ascii="Times New Roman" w:hAnsi="Times New Roman" w:cs="Times New Roman"/>
          <w:sz w:val="24"/>
          <w:szCs w:val="24"/>
        </w:rPr>
        <w:t xml:space="preserve"> in Africa and India. </w:t>
      </w:r>
      <w:proofErr w:type="spellStart"/>
      <w:r w:rsidRPr="00754BE2">
        <w:rPr>
          <w:rFonts w:ascii="Times New Roman" w:hAnsi="Times New Roman" w:cs="Times New Roman"/>
          <w:i/>
          <w:sz w:val="24"/>
          <w:szCs w:val="24"/>
        </w:rPr>
        <w:t>Stilesia</w:t>
      </w:r>
      <w:proofErr w:type="spellEnd"/>
      <w:r w:rsidRPr="00754BE2">
        <w:rPr>
          <w:rFonts w:ascii="Times New Roman" w:hAnsi="Times New Roman" w:cs="Times New Roman"/>
          <w:i/>
          <w:sz w:val="24"/>
          <w:szCs w:val="24"/>
        </w:rPr>
        <w:t xml:space="preserve"> hepatica</w:t>
      </w:r>
      <w:r w:rsidRPr="00754BE2">
        <w:rPr>
          <w:rFonts w:ascii="Times New Roman" w:hAnsi="Times New Roman" w:cs="Times New Roman"/>
          <w:sz w:val="24"/>
          <w:szCs w:val="24"/>
        </w:rPr>
        <w:t xml:space="preserve"> was added to this genus by </w:t>
      </w:r>
      <w:proofErr w:type="spellStart"/>
      <w:r w:rsidRPr="00754BE2">
        <w:rPr>
          <w:rFonts w:ascii="Times New Roman" w:hAnsi="Times New Roman" w:cs="Times New Roman"/>
          <w:sz w:val="24"/>
          <w:szCs w:val="24"/>
        </w:rPr>
        <w:t>Wolffhugel</w:t>
      </w:r>
      <w:proofErr w:type="spellEnd"/>
      <w:r w:rsidRPr="00754BE2">
        <w:rPr>
          <w:rFonts w:ascii="Times New Roman" w:hAnsi="Times New Roman" w:cs="Times New Roman"/>
          <w:sz w:val="24"/>
          <w:szCs w:val="24"/>
        </w:rPr>
        <w:t xml:space="preserve">, in 1903 from </w:t>
      </w:r>
      <w:proofErr w:type="spellStart"/>
      <w:r w:rsidRPr="00754BE2">
        <w:rPr>
          <w:rFonts w:ascii="Times New Roman" w:hAnsi="Times New Roman" w:cs="Times New Roman"/>
          <w:i/>
          <w:sz w:val="24"/>
          <w:szCs w:val="24"/>
        </w:rPr>
        <w:t>Buffelus</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caffer</w:t>
      </w:r>
      <w:proofErr w:type="spellEnd"/>
      <w:r w:rsidRPr="00754BE2">
        <w:rPr>
          <w:rFonts w:ascii="Times New Roman" w:hAnsi="Times New Roman" w:cs="Times New Roman"/>
          <w:sz w:val="24"/>
          <w:szCs w:val="24"/>
        </w:rPr>
        <w:t xml:space="preserve"> and </w:t>
      </w:r>
      <w:r w:rsidRPr="00754BE2">
        <w:rPr>
          <w:rFonts w:ascii="Times New Roman" w:hAnsi="Times New Roman" w:cs="Times New Roman"/>
          <w:i/>
          <w:sz w:val="24"/>
          <w:szCs w:val="24"/>
        </w:rPr>
        <w:t>Bos taurus</w:t>
      </w:r>
      <w:r w:rsidRPr="00754BE2">
        <w:rPr>
          <w:rFonts w:ascii="Times New Roman" w:hAnsi="Times New Roman" w:cs="Times New Roman"/>
          <w:sz w:val="24"/>
          <w:szCs w:val="24"/>
        </w:rPr>
        <w:t xml:space="preserve"> in Asia and Africa. </w:t>
      </w:r>
      <w:proofErr w:type="spellStart"/>
      <w:r w:rsidRPr="00754BE2">
        <w:rPr>
          <w:rFonts w:ascii="Times New Roman" w:hAnsi="Times New Roman" w:cs="Times New Roman"/>
          <w:i/>
          <w:sz w:val="24"/>
          <w:szCs w:val="24"/>
        </w:rPr>
        <w:t>Stilesia</w:t>
      </w:r>
      <w:proofErr w:type="spellEnd"/>
      <w:r w:rsidRPr="00754BE2">
        <w:rPr>
          <w:rFonts w:ascii="Times New Roman" w:hAnsi="Times New Roman" w:cs="Times New Roman"/>
          <w:i/>
          <w:sz w:val="24"/>
          <w:szCs w:val="24"/>
        </w:rPr>
        <w:t xml:space="preserve"> okapi</w:t>
      </w:r>
      <w:r w:rsidRPr="00754BE2">
        <w:rPr>
          <w:rFonts w:ascii="Times New Roman" w:hAnsi="Times New Roman" w:cs="Times New Roman"/>
          <w:sz w:val="24"/>
          <w:szCs w:val="24"/>
        </w:rPr>
        <w:t xml:space="preserve"> was erected as a new species, of this genus by Leiper, in 1936 from </w:t>
      </w:r>
      <w:r w:rsidRPr="00754BE2">
        <w:rPr>
          <w:rFonts w:ascii="Times New Roman" w:hAnsi="Times New Roman" w:cs="Times New Roman"/>
          <w:i/>
          <w:sz w:val="24"/>
          <w:szCs w:val="24"/>
        </w:rPr>
        <w:t>Okapi</w:t>
      </w:r>
      <w:r w:rsidRPr="00754BE2">
        <w:rPr>
          <w:rFonts w:ascii="Times New Roman" w:hAnsi="Times New Roman" w:cs="Times New Roman"/>
          <w:sz w:val="24"/>
          <w:szCs w:val="24"/>
        </w:rPr>
        <w:t xml:space="preserve"> in Africa, is regarded by Baer, in 1950 as a variety of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globipunctata</w:t>
      </w:r>
      <w:proofErr w:type="spellEnd"/>
      <w:r w:rsidRPr="00754BE2">
        <w:rPr>
          <w:rFonts w:ascii="Times New Roman" w:hAnsi="Times New Roman" w:cs="Times New Roman"/>
          <w:sz w:val="24"/>
          <w:szCs w:val="24"/>
        </w:rPr>
        <w:t>.</w:t>
      </w:r>
      <w:r w:rsidR="00B3425F">
        <w:rPr>
          <w:rFonts w:ascii="Times New Roman" w:hAnsi="Times New Roman" w:cs="Times New Roman"/>
          <w:sz w:val="24"/>
          <w:szCs w:val="24"/>
        </w:rPr>
        <w:t xml:space="preserve"> </w:t>
      </w:r>
      <w:r w:rsidRPr="00754BE2">
        <w:rPr>
          <w:rFonts w:ascii="Times New Roman" w:hAnsi="Times New Roman" w:cs="Times New Roman"/>
          <w:sz w:val="24"/>
          <w:szCs w:val="24"/>
        </w:rPr>
        <w:t xml:space="preserve">The present communication, deals with the description of </w:t>
      </w:r>
      <w:proofErr w:type="spellStart"/>
      <w:r w:rsidRPr="00754BE2">
        <w:rPr>
          <w:rFonts w:ascii="Times New Roman" w:hAnsi="Times New Roman" w:cs="Times New Roman"/>
          <w:i/>
          <w:iCs/>
          <w:sz w:val="24"/>
          <w:szCs w:val="24"/>
        </w:rPr>
        <w:t>Stilesia</w:t>
      </w:r>
      <w:proofErr w:type="spellEnd"/>
      <w:r w:rsidRPr="00754BE2">
        <w:rPr>
          <w:rFonts w:ascii="Times New Roman" w:hAnsi="Times New Roman" w:cs="Times New Roman"/>
          <w:i/>
          <w:iCs/>
          <w:sz w:val="24"/>
          <w:szCs w:val="24"/>
        </w:rPr>
        <w:t xml:space="preserve"> </w:t>
      </w:r>
      <w:proofErr w:type="spellStart"/>
      <w:proofErr w:type="gramStart"/>
      <w:r w:rsidRPr="00754BE2">
        <w:rPr>
          <w:rFonts w:ascii="Times New Roman" w:hAnsi="Times New Roman" w:cs="Times New Roman"/>
          <w:i/>
          <w:iCs/>
          <w:sz w:val="24"/>
          <w:szCs w:val="24"/>
        </w:rPr>
        <w:t>pushpai</w:t>
      </w:r>
      <w:proofErr w:type="spellEnd"/>
      <w:r w:rsidRPr="00754BE2">
        <w:rPr>
          <w:rFonts w:ascii="Times New Roman" w:hAnsi="Times New Roman" w:cs="Times New Roman"/>
          <w:i/>
          <w:iCs/>
          <w:sz w:val="24"/>
          <w:szCs w:val="24"/>
        </w:rPr>
        <w:t xml:space="preserve">  </w:t>
      </w:r>
      <w:proofErr w:type="spellStart"/>
      <w:r w:rsidRPr="00754BE2">
        <w:rPr>
          <w:rFonts w:ascii="Times New Roman" w:hAnsi="Times New Roman" w:cs="Times New Roman"/>
          <w:sz w:val="24"/>
          <w:szCs w:val="24"/>
        </w:rPr>
        <w:t>n.sp</w:t>
      </w:r>
      <w:proofErr w:type="spellEnd"/>
      <w:r w:rsidRPr="00754BE2">
        <w:rPr>
          <w:rFonts w:ascii="Times New Roman" w:hAnsi="Times New Roman" w:cs="Times New Roman"/>
          <w:sz w:val="24"/>
          <w:szCs w:val="24"/>
        </w:rPr>
        <w:t>.</w:t>
      </w:r>
      <w:proofErr w:type="gramEnd"/>
      <w:r w:rsidRPr="00754BE2">
        <w:rPr>
          <w:rFonts w:ascii="Times New Roman" w:hAnsi="Times New Roman" w:cs="Times New Roman"/>
          <w:sz w:val="24"/>
          <w:szCs w:val="24"/>
        </w:rPr>
        <w:t xml:space="preserve"> collected from intestine of goat (</w:t>
      </w:r>
      <w:r w:rsidRPr="00754BE2">
        <w:rPr>
          <w:rFonts w:ascii="Times New Roman" w:hAnsi="Times New Roman" w:cs="Times New Roman"/>
          <w:i/>
          <w:iCs/>
          <w:sz w:val="24"/>
          <w:szCs w:val="24"/>
        </w:rPr>
        <w:t xml:space="preserve">Capra </w:t>
      </w:r>
      <w:proofErr w:type="spellStart"/>
      <w:r w:rsidRPr="00754BE2">
        <w:rPr>
          <w:rFonts w:ascii="Times New Roman" w:hAnsi="Times New Roman" w:cs="Times New Roman"/>
          <w:i/>
          <w:iCs/>
          <w:sz w:val="24"/>
          <w:szCs w:val="24"/>
        </w:rPr>
        <w:t>hircus</w:t>
      </w:r>
      <w:proofErr w:type="spellEnd"/>
      <w:r w:rsidRPr="00754BE2">
        <w:rPr>
          <w:rFonts w:ascii="Times New Roman" w:hAnsi="Times New Roman" w:cs="Times New Roman"/>
          <w:sz w:val="24"/>
          <w:szCs w:val="24"/>
        </w:rPr>
        <w:t>) from Wake, Malegaon, Dist. Nashik, (M.S.), India.</w:t>
      </w:r>
    </w:p>
    <w:p w14:paraId="17DF2CE8" w14:textId="77777777" w:rsidR="00F47E8C" w:rsidRPr="00754BE2" w:rsidRDefault="00F47E8C" w:rsidP="00754BE2">
      <w:pPr>
        <w:tabs>
          <w:tab w:val="left" w:pos="709"/>
        </w:tabs>
        <w:autoSpaceDE w:val="0"/>
        <w:autoSpaceDN w:val="0"/>
        <w:adjustRightInd w:val="0"/>
        <w:spacing w:after="0" w:line="360" w:lineRule="auto"/>
        <w:jc w:val="both"/>
        <w:rPr>
          <w:rFonts w:ascii="Times New Roman" w:hAnsi="Times New Roman" w:cs="Times New Roman"/>
          <w:b/>
          <w:bCs/>
          <w:sz w:val="24"/>
          <w:szCs w:val="24"/>
        </w:rPr>
      </w:pPr>
      <w:r w:rsidRPr="00754BE2">
        <w:rPr>
          <w:rFonts w:ascii="Times New Roman" w:hAnsi="Times New Roman" w:cs="Times New Roman"/>
          <w:b/>
          <w:bCs/>
          <w:sz w:val="24"/>
          <w:szCs w:val="24"/>
        </w:rPr>
        <w:t>Material and Methods:</w:t>
      </w:r>
    </w:p>
    <w:p w14:paraId="67CA70D5" w14:textId="6B6812B0" w:rsidR="00B80284" w:rsidRPr="00754BE2" w:rsidRDefault="00F47E8C" w:rsidP="00FB225F">
      <w:pPr>
        <w:pStyle w:val="Default"/>
        <w:spacing w:line="360" w:lineRule="auto"/>
        <w:ind w:firstLine="720"/>
        <w:jc w:val="both"/>
      </w:pPr>
      <w:r w:rsidRPr="00754BE2">
        <w:t xml:space="preserve">The investigation was carried out for two years during the period from July 2020 to June 2021 and July 2021 to June 2022. About 25 specimens of the cestode parasite were collected from different slaughter houses of Nashik region. Intestines of the host </w:t>
      </w:r>
      <w:r w:rsidRPr="00754BE2">
        <w:rPr>
          <w:i/>
          <w:iCs/>
        </w:rPr>
        <w:t xml:space="preserve">Capra </w:t>
      </w:r>
      <w:proofErr w:type="spellStart"/>
      <w:r w:rsidRPr="00754BE2">
        <w:rPr>
          <w:i/>
          <w:iCs/>
        </w:rPr>
        <w:t>hircus</w:t>
      </w:r>
      <w:proofErr w:type="spellEnd"/>
      <w:r w:rsidRPr="00754BE2">
        <w:rPr>
          <w:i/>
          <w:iCs/>
        </w:rPr>
        <w:t xml:space="preserve"> </w:t>
      </w:r>
      <w:r w:rsidRPr="00754BE2">
        <w:t>were dissected and observed for the degree of infection. Most of the intestines were infected by cestode parasites</w:t>
      </w:r>
      <w:r w:rsidRPr="00754BE2">
        <w:rPr>
          <w:i/>
          <w:iCs/>
        </w:rPr>
        <w:t xml:space="preserve">. </w:t>
      </w:r>
      <w:r w:rsidRPr="00754BE2">
        <w:t xml:space="preserve">The free worms were preserved in hot 4% formalin and stained with Harris </w:t>
      </w:r>
      <w:proofErr w:type="spellStart"/>
      <w:r w:rsidRPr="00754BE2">
        <w:t>haematoxylin</w:t>
      </w:r>
      <w:proofErr w:type="spellEnd"/>
      <w:r w:rsidRPr="00754BE2">
        <w:t xml:space="preserve">, passed through various alcoholic grades, cleaned in xylene, mounted in D.P.X. and the whole mount slides were prepared for anatomical studies. The drawings were made with the aid of camera Lucida, and all the measurements are calculated in millimeter unless otherwise reported. The Holotype and Paratype specimens have been </w:t>
      </w:r>
      <w:r w:rsidRPr="00754BE2">
        <w:lastRenderedPageBreak/>
        <w:t xml:space="preserve">deposited in </w:t>
      </w:r>
      <w:proofErr w:type="gramStart"/>
      <w:r w:rsidRPr="00754BE2">
        <w:t>P.G</w:t>
      </w:r>
      <w:proofErr w:type="gramEnd"/>
      <w:r w:rsidRPr="00754BE2">
        <w:t xml:space="preserve"> and Research Department of Zoology </w:t>
      </w:r>
      <w:proofErr w:type="spellStart"/>
      <w:r w:rsidRPr="00754BE2">
        <w:t>N.Y.N.C.College</w:t>
      </w:r>
      <w:proofErr w:type="spellEnd"/>
      <w:r w:rsidRPr="00754BE2">
        <w:t xml:space="preserve">, </w:t>
      </w:r>
      <w:proofErr w:type="spellStart"/>
      <w:r w:rsidRPr="00754BE2">
        <w:t>Chalisgaon</w:t>
      </w:r>
      <w:proofErr w:type="spellEnd"/>
      <w:r w:rsidRPr="00754BE2">
        <w:t xml:space="preserve"> </w:t>
      </w:r>
      <w:proofErr w:type="spellStart"/>
      <w:r w:rsidRPr="00754BE2">
        <w:t>Dist-Jalgaon,Maharastra</w:t>
      </w:r>
      <w:proofErr w:type="spellEnd"/>
      <w:r w:rsidRPr="00754BE2">
        <w:t xml:space="preserve"> (India)</w:t>
      </w:r>
      <w:r w:rsidR="00CD6286">
        <w:t>.</w:t>
      </w:r>
    </w:p>
    <w:p w14:paraId="5C579031" w14:textId="77777777" w:rsidR="00754BE2" w:rsidRPr="00754BE2" w:rsidRDefault="00603B3C" w:rsidP="00754BE2">
      <w:pPr>
        <w:pStyle w:val="Default"/>
        <w:spacing w:line="360" w:lineRule="auto"/>
        <w:jc w:val="both"/>
      </w:pPr>
      <w:r w:rsidRPr="00754BE2">
        <w:rPr>
          <w:noProof/>
          <w:lang w:bidi="ar-SA"/>
        </w:rPr>
        <w:drawing>
          <wp:anchor distT="0" distB="0" distL="114300" distR="114300" simplePos="0" relativeHeight="251658240" behindDoc="0" locked="0" layoutInCell="1" allowOverlap="1" wp14:anchorId="3581F2FE" wp14:editId="5553C0B4">
            <wp:simplePos x="0" y="0"/>
            <wp:positionH relativeFrom="column">
              <wp:posOffset>848360</wp:posOffset>
            </wp:positionH>
            <wp:positionV relativeFrom="paragraph">
              <wp:posOffset>237606</wp:posOffset>
            </wp:positionV>
            <wp:extent cx="2054860" cy="1678823"/>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4860" cy="1678823"/>
                    </a:xfrm>
                    <a:prstGeom prst="rect">
                      <a:avLst/>
                    </a:prstGeom>
                    <a:noFill/>
                  </pic:spPr>
                </pic:pic>
              </a:graphicData>
            </a:graphic>
            <wp14:sizeRelH relativeFrom="page">
              <wp14:pctWidth>0</wp14:pctWidth>
            </wp14:sizeRelH>
            <wp14:sizeRelV relativeFrom="page">
              <wp14:pctHeight>0</wp14:pctHeight>
            </wp14:sizeRelV>
          </wp:anchor>
        </w:drawing>
      </w:r>
      <w:r w:rsidR="00754BE2" w:rsidRPr="00754BE2">
        <w:rPr>
          <w:noProof/>
          <w:lang w:bidi="ar-SA"/>
        </w:rPr>
        <w:drawing>
          <wp:anchor distT="0" distB="0" distL="114300" distR="114300" simplePos="0" relativeHeight="251659264" behindDoc="0" locked="0" layoutInCell="1" allowOverlap="1" wp14:anchorId="0914AFB5" wp14:editId="79A55EF5">
            <wp:simplePos x="0" y="0"/>
            <wp:positionH relativeFrom="column">
              <wp:posOffset>3572510</wp:posOffset>
            </wp:positionH>
            <wp:positionV relativeFrom="paragraph">
              <wp:posOffset>156845</wp:posOffset>
            </wp:positionV>
            <wp:extent cx="2362200" cy="1715135"/>
            <wp:effectExtent l="0" t="0" r="0" b="0"/>
            <wp:wrapNone/>
            <wp:docPr id="2" name="Picture 2" descr="H:\Scan fig\Imag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fig\Image (13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474" t="13087" r="5784" b="10738"/>
                    <a:stretch/>
                  </pic:blipFill>
                  <pic:spPr bwMode="auto">
                    <a:xfrm>
                      <a:off x="0" y="0"/>
                      <a:ext cx="2362200" cy="171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38876" w14:textId="77777777" w:rsidR="00754BE2" w:rsidRPr="00754BE2" w:rsidRDefault="00754BE2" w:rsidP="00754BE2">
      <w:pPr>
        <w:pStyle w:val="Default"/>
        <w:spacing w:line="360" w:lineRule="auto"/>
        <w:jc w:val="both"/>
      </w:pPr>
    </w:p>
    <w:p w14:paraId="07D6D67C" w14:textId="77777777" w:rsidR="00754BE2" w:rsidRPr="00754BE2" w:rsidRDefault="00754BE2" w:rsidP="00754BE2">
      <w:pPr>
        <w:pStyle w:val="Default"/>
        <w:spacing w:line="360" w:lineRule="auto"/>
        <w:jc w:val="both"/>
      </w:pPr>
    </w:p>
    <w:p w14:paraId="57EF0EB0" w14:textId="77777777" w:rsidR="00754BE2" w:rsidRPr="00754BE2" w:rsidRDefault="00754BE2" w:rsidP="00754BE2">
      <w:pPr>
        <w:pStyle w:val="Default"/>
        <w:spacing w:line="360" w:lineRule="auto"/>
        <w:jc w:val="both"/>
      </w:pPr>
    </w:p>
    <w:p w14:paraId="09136642" w14:textId="77777777" w:rsidR="00754BE2" w:rsidRPr="00754BE2" w:rsidRDefault="00754BE2" w:rsidP="00754BE2">
      <w:pPr>
        <w:pStyle w:val="Default"/>
        <w:spacing w:line="360" w:lineRule="auto"/>
        <w:jc w:val="both"/>
      </w:pPr>
    </w:p>
    <w:p w14:paraId="4846B02B" w14:textId="77777777" w:rsidR="00754BE2" w:rsidRPr="00754BE2" w:rsidRDefault="00754BE2" w:rsidP="00754BE2">
      <w:pPr>
        <w:pStyle w:val="Default"/>
        <w:spacing w:line="360" w:lineRule="auto"/>
        <w:jc w:val="both"/>
      </w:pPr>
    </w:p>
    <w:p w14:paraId="5AE13251" w14:textId="77777777" w:rsidR="00754BE2" w:rsidRPr="00754BE2" w:rsidRDefault="00754BE2" w:rsidP="00754BE2">
      <w:pPr>
        <w:pStyle w:val="Default"/>
        <w:spacing w:line="360" w:lineRule="auto"/>
        <w:jc w:val="both"/>
      </w:pPr>
    </w:p>
    <w:p w14:paraId="0C543F52" w14:textId="77777777" w:rsidR="00754BE2" w:rsidRPr="00754BE2" w:rsidRDefault="00754BE2" w:rsidP="00754BE2">
      <w:pPr>
        <w:pStyle w:val="Default"/>
        <w:spacing w:line="360" w:lineRule="auto"/>
        <w:jc w:val="both"/>
      </w:pPr>
    </w:p>
    <w:p w14:paraId="170DE3DD" w14:textId="77777777" w:rsidR="00FB225F" w:rsidRDefault="00FB225F" w:rsidP="00754BE2">
      <w:pPr>
        <w:pStyle w:val="Default"/>
        <w:spacing w:line="360" w:lineRule="auto"/>
        <w:jc w:val="both"/>
        <w:rPr>
          <w:b/>
        </w:rPr>
      </w:pPr>
      <w:r>
        <w:rPr>
          <w:b/>
        </w:rPr>
        <w:t xml:space="preserve">                                          A</w:t>
      </w:r>
      <w:r w:rsidR="00603B3C">
        <w:rPr>
          <w:b/>
        </w:rPr>
        <w:t xml:space="preserve">                                                                    B</w:t>
      </w:r>
    </w:p>
    <w:p w14:paraId="0AEB5C2C" w14:textId="77777777" w:rsidR="00FB225F" w:rsidRPr="00754BE2" w:rsidRDefault="00FB225F" w:rsidP="00754BE2">
      <w:pPr>
        <w:pStyle w:val="Default"/>
        <w:spacing w:line="360" w:lineRule="auto"/>
        <w:jc w:val="both"/>
      </w:pPr>
      <w:r w:rsidRPr="00754BE2">
        <w:rPr>
          <w:noProof/>
          <w:lang w:bidi="ar-SA"/>
        </w:rPr>
        <w:drawing>
          <wp:anchor distT="0" distB="0" distL="114300" distR="114300" simplePos="0" relativeHeight="251660288" behindDoc="0" locked="0" layoutInCell="1" allowOverlap="1" wp14:anchorId="5838E3A6" wp14:editId="198240E2">
            <wp:simplePos x="0" y="0"/>
            <wp:positionH relativeFrom="column">
              <wp:posOffset>846455</wp:posOffset>
            </wp:positionH>
            <wp:positionV relativeFrom="paragraph">
              <wp:posOffset>147320</wp:posOffset>
            </wp:positionV>
            <wp:extent cx="1924050" cy="2247900"/>
            <wp:effectExtent l="0" t="0" r="0" b="0"/>
            <wp:wrapNone/>
            <wp:docPr id="3" name="Picture 3" descr="L:\Mukesh\135\135 B 0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kesh\135\135 B 0020.bmp"/>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0" b="90000" l="10000" r="90000"/>
                              </a14:imgEffect>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1217" t="3108" r="13022" b="39301"/>
                    <a:stretch/>
                  </pic:blipFill>
                  <pic:spPr bwMode="auto">
                    <a:xfrm>
                      <a:off x="0" y="0"/>
                      <a:ext cx="192405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BB105" w14:textId="77777777" w:rsidR="00754BE2" w:rsidRPr="00754BE2" w:rsidRDefault="00754BE2" w:rsidP="00754BE2">
      <w:pPr>
        <w:pStyle w:val="Default"/>
        <w:spacing w:line="360" w:lineRule="auto"/>
        <w:jc w:val="both"/>
      </w:pPr>
      <w:r w:rsidRPr="00754BE2">
        <w:rPr>
          <w:noProof/>
          <w:lang w:bidi="ar-SA"/>
        </w:rPr>
        <w:drawing>
          <wp:anchor distT="0" distB="0" distL="114300" distR="114300" simplePos="0" relativeHeight="251661312" behindDoc="0" locked="0" layoutInCell="1" allowOverlap="1" wp14:anchorId="34FFCEF5" wp14:editId="54B350F7">
            <wp:simplePos x="0" y="0"/>
            <wp:positionH relativeFrom="column">
              <wp:posOffset>3630930</wp:posOffset>
            </wp:positionH>
            <wp:positionV relativeFrom="paragraph">
              <wp:posOffset>8255</wp:posOffset>
            </wp:positionV>
            <wp:extent cx="1824990" cy="1828800"/>
            <wp:effectExtent l="0" t="0" r="3810" b="0"/>
            <wp:wrapNone/>
            <wp:docPr id="4" name="Picture 4" descr="L:\Mukesh\135\StillCap0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kesh\135\StillCap0023.bmp"/>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0" b="67500" l="0" r="99375"/>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931" b="32283"/>
                    <a:stretch/>
                  </pic:blipFill>
                  <pic:spPr bwMode="auto">
                    <a:xfrm>
                      <a:off x="0" y="0"/>
                      <a:ext cx="182499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2C6A9" w14:textId="77777777" w:rsidR="00754BE2" w:rsidRPr="00754BE2" w:rsidRDefault="00754BE2" w:rsidP="00754BE2">
      <w:pPr>
        <w:pStyle w:val="Default"/>
        <w:spacing w:line="360" w:lineRule="auto"/>
        <w:jc w:val="both"/>
      </w:pPr>
    </w:p>
    <w:p w14:paraId="508C23ED" w14:textId="77777777" w:rsidR="00754BE2" w:rsidRPr="00754BE2" w:rsidRDefault="00754BE2" w:rsidP="00754BE2">
      <w:pPr>
        <w:pStyle w:val="Default"/>
        <w:spacing w:line="360" w:lineRule="auto"/>
        <w:jc w:val="both"/>
      </w:pPr>
    </w:p>
    <w:p w14:paraId="2B4B2679" w14:textId="77777777" w:rsidR="00754BE2" w:rsidRPr="00754BE2" w:rsidRDefault="00754BE2" w:rsidP="00754BE2">
      <w:pPr>
        <w:pStyle w:val="Default"/>
        <w:spacing w:line="360" w:lineRule="auto"/>
        <w:jc w:val="both"/>
      </w:pPr>
    </w:p>
    <w:p w14:paraId="7D0FAE98" w14:textId="77777777" w:rsidR="00754BE2" w:rsidRPr="00754BE2" w:rsidRDefault="00754BE2" w:rsidP="00754BE2">
      <w:pPr>
        <w:pStyle w:val="Default"/>
        <w:spacing w:line="360" w:lineRule="auto"/>
        <w:jc w:val="both"/>
      </w:pPr>
    </w:p>
    <w:p w14:paraId="5DA9F7BA" w14:textId="77777777" w:rsidR="00754BE2" w:rsidRPr="00754BE2" w:rsidRDefault="00754BE2" w:rsidP="00754BE2">
      <w:pPr>
        <w:pStyle w:val="Default"/>
        <w:spacing w:line="360" w:lineRule="auto"/>
        <w:jc w:val="both"/>
      </w:pPr>
    </w:p>
    <w:p w14:paraId="5C9173CF" w14:textId="77777777" w:rsidR="00754BE2" w:rsidRDefault="00754BE2" w:rsidP="00754BE2">
      <w:pPr>
        <w:pStyle w:val="Default"/>
        <w:spacing w:line="360" w:lineRule="auto"/>
        <w:jc w:val="both"/>
      </w:pPr>
    </w:p>
    <w:p w14:paraId="5314B2DA" w14:textId="77777777" w:rsidR="00FB225F" w:rsidRDefault="00FB225F" w:rsidP="00754BE2">
      <w:pPr>
        <w:pStyle w:val="Default"/>
        <w:spacing w:line="360" w:lineRule="auto"/>
        <w:jc w:val="both"/>
        <w:rPr>
          <w:b/>
        </w:rPr>
      </w:pPr>
    </w:p>
    <w:p w14:paraId="5C1E2930" w14:textId="77777777" w:rsidR="00603B3C" w:rsidRDefault="00FB225F" w:rsidP="00754BE2">
      <w:pPr>
        <w:pStyle w:val="Default"/>
        <w:spacing w:line="360" w:lineRule="auto"/>
        <w:jc w:val="both"/>
        <w:rPr>
          <w:b/>
        </w:rPr>
      </w:pPr>
      <w:r>
        <w:rPr>
          <w:b/>
        </w:rPr>
        <w:t xml:space="preserve">                                          </w:t>
      </w:r>
    </w:p>
    <w:p w14:paraId="0C1F0808" w14:textId="77777777" w:rsidR="00FB225F" w:rsidRPr="00754BE2" w:rsidRDefault="00603B3C" w:rsidP="00754BE2">
      <w:pPr>
        <w:pStyle w:val="Default"/>
        <w:spacing w:line="360" w:lineRule="auto"/>
        <w:jc w:val="both"/>
      </w:pPr>
      <w:r>
        <w:rPr>
          <w:b/>
        </w:rPr>
        <w:t xml:space="preserve">                                         </w:t>
      </w:r>
      <w:r w:rsidR="00FB225F">
        <w:rPr>
          <w:b/>
        </w:rPr>
        <w:t xml:space="preserve"> A</w:t>
      </w:r>
      <w:r>
        <w:rPr>
          <w:b/>
        </w:rPr>
        <w:t xml:space="preserve">                                                                      B</w:t>
      </w:r>
    </w:p>
    <w:p w14:paraId="1D83DC79" w14:textId="77777777" w:rsidR="00754BE2" w:rsidRPr="00754BE2" w:rsidRDefault="00754BE2" w:rsidP="00754BE2">
      <w:pPr>
        <w:pStyle w:val="Default"/>
        <w:spacing w:line="360" w:lineRule="auto"/>
        <w:jc w:val="both"/>
      </w:pPr>
    </w:p>
    <w:p w14:paraId="66ADBEF5" w14:textId="1D331338" w:rsidR="00FB225F" w:rsidRPr="00FB225F" w:rsidRDefault="00754BE2" w:rsidP="00FB225F">
      <w:pPr>
        <w:spacing w:after="0" w:line="360" w:lineRule="auto"/>
        <w:ind w:left="360"/>
        <w:jc w:val="center"/>
        <w:rPr>
          <w:rFonts w:ascii="Times New Roman" w:hAnsi="Times New Roman" w:cs="Times New Roman"/>
          <w:b/>
          <w:sz w:val="24"/>
          <w:szCs w:val="24"/>
        </w:rPr>
      </w:pPr>
      <w:r w:rsidRPr="00FB225F">
        <w:rPr>
          <w:rFonts w:ascii="Times New Roman" w:hAnsi="Times New Roman" w:cs="Times New Roman"/>
          <w:b/>
          <w:sz w:val="24"/>
          <w:szCs w:val="24"/>
        </w:rPr>
        <w:t>Fig</w:t>
      </w:r>
      <w:r w:rsidR="002911C0">
        <w:rPr>
          <w:rFonts w:ascii="Times New Roman" w:hAnsi="Times New Roman" w:cs="Times New Roman"/>
          <w:b/>
          <w:sz w:val="24"/>
          <w:szCs w:val="24"/>
        </w:rPr>
        <w:t xml:space="preserve"> </w:t>
      </w:r>
      <w:proofErr w:type="gramStart"/>
      <w:r w:rsidR="002911C0">
        <w:rPr>
          <w:rFonts w:ascii="Times New Roman" w:hAnsi="Times New Roman" w:cs="Times New Roman"/>
          <w:b/>
          <w:sz w:val="24"/>
          <w:szCs w:val="24"/>
        </w:rPr>
        <w:t xml:space="preserve">1 </w:t>
      </w:r>
      <w:r w:rsidRPr="00FB225F">
        <w:rPr>
          <w:rFonts w:ascii="Times New Roman" w:hAnsi="Times New Roman" w:cs="Times New Roman"/>
          <w:b/>
          <w:sz w:val="24"/>
          <w:szCs w:val="24"/>
        </w:rPr>
        <w:t>:</w:t>
      </w:r>
      <w:proofErr w:type="gramEnd"/>
      <w:r w:rsidRPr="00FB225F">
        <w:rPr>
          <w:rFonts w:ascii="Times New Roman" w:hAnsi="Times New Roman" w:cs="Times New Roman"/>
          <w:b/>
          <w:sz w:val="24"/>
          <w:szCs w:val="24"/>
        </w:rPr>
        <w:t xml:space="preserve"> </w:t>
      </w:r>
      <w:r w:rsidR="00FB225F" w:rsidRPr="00FB225F">
        <w:rPr>
          <w:rFonts w:ascii="Times New Roman" w:hAnsi="Times New Roman" w:cs="Times New Roman"/>
          <w:b/>
          <w:sz w:val="24"/>
          <w:szCs w:val="24"/>
        </w:rPr>
        <w:t xml:space="preserve">Camera lucida sketches and </w:t>
      </w:r>
      <w:r w:rsidRPr="00FB225F">
        <w:rPr>
          <w:rFonts w:ascii="Times New Roman" w:hAnsi="Times New Roman" w:cs="Times New Roman"/>
          <w:b/>
          <w:sz w:val="24"/>
          <w:szCs w:val="24"/>
        </w:rPr>
        <w:t xml:space="preserve">Microphotographs of </w:t>
      </w:r>
      <w:proofErr w:type="spellStart"/>
      <w:r w:rsidRPr="00FB225F">
        <w:rPr>
          <w:rFonts w:ascii="Times New Roman" w:hAnsi="Times New Roman" w:cs="Times New Roman"/>
          <w:b/>
          <w:i/>
          <w:sz w:val="24"/>
          <w:szCs w:val="24"/>
        </w:rPr>
        <w:t>Stilesia</w:t>
      </w:r>
      <w:proofErr w:type="spellEnd"/>
      <w:r w:rsidRPr="00FB225F">
        <w:rPr>
          <w:rFonts w:ascii="Times New Roman" w:hAnsi="Times New Roman" w:cs="Times New Roman"/>
          <w:b/>
          <w:i/>
          <w:sz w:val="24"/>
          <w:szCs w:val="24"/>
        </w:rPr>
        <w:t xml:space="preserve"> </w:t>
      </w:r>
      <w:proofErr w:type="spellStart"/>
      <w:r w:rsidRPr="00FB225F">
        <w:rPr>
          <w:rFonts w:ascii="Times New Roman" w:hAnsi="Times New Roman" w:cs="Times New Roman"/>
          <w:b/>
          <w:i/>
          <w:sz w:val="24"/>
          <w:szCs w:val="24"/>
        </w:rPr>
        <w:t>pushpai</w:t>
      </w:r>
      <w:proofErr w:type="spellEnd"/>
      <w:r w:rsidRPr="00FB225F">
        <w:rPr>
          <w:rFonts w:ascii="Times New Roman" w:hAnsi="Times New Roman" w:cs="Times New Roman"/>
          <w:b/>
          <w:sz w:val="24"/>
          <w:szCs w:val="24"/>
        </w:rPr>
        <w:t xml:space="preserve"> n. sp.</w:t>
      </w:r>
    </w:p>
    <w:p w14:paraId="3283B544" w14:textId="77777777" w:rsidR="00F47E8C" w:rsidRPr="00FB225F" w:rsidRDefault="00FB225F" w:rsidP="00FB225F">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A-</w:t>
      </w:r>
      <w:r w:rsidR="00754BE2" w:rsidRPr="00FB225F">
        <w:rPr>
          <w:rFonts w:ascii="Times New Roman" w:hAnsi="Times New Roman" w:cs="Times New Roman"/>
          <w:b/>
          <w:sz w:val="24"/>
          <w:szCs w:val="24"/>
        </w:rPr>
        <w:t xml:space="preserve"> Scolex (X 100</w:t>
      </w:r>
      <w:proofErr w:type="gramStart"/>
      <w:r w:rsidR="00754BE2" w:rsidRPr="00FB225F">
        <w:rPr>
          <w:rFonts w:ascii="Times New Roman" w:hAnsi="Times New Roman" w:cs="Times New Roman"/>
          <w:b/>
          <w:sz w:val="24"/>
          <w:szCs w:val="24"/>
        </w:rPr>
        <w:t>)  B</w:t>
      </w:r>
      <w:proofErr w:type="gramEnd"/>
      <w:r w:rsidR="00754BE2" w:rsidRPr="00FB225F">
        <w:rPr>
          <w:rFonts w:ascii="Times New Roman" w:hAnsi="Times New Roman" w:cs="Times New Roman"/>
          <w:b/>
          <w:sz w:val="24"/>
          <w:szCs w:val="24"/>
        </w:rPr>
        <w:t>- Mature segments (X 100)</w:t>
      </w:r>
    </w:p>
    <w:p w14:paraId="01CDB9A3" w14:textId="77777777" w:rsidR="00421623" w:rsidRDefault="00421623" w:rsidP="00754BE2">
      <w:pPr>
        <w:pStyle w:val="ListParagraph"/>
        <w:spacing w:line="360" w:lineRule="auto"/>
        <w:ind w:left="0"/>
        <w:jc w:val="both"/>
        <w:rPr>
          <w:rFonts w:ascii="Times New Roman" w:hAnsi="Times New Roman" w:cs="Times New Roman"/>
          <w:b/>
          <w:bCs/>
          <w:sz w:val="24"/>
          <w:szCs w:val="24"/>
        </w:rPr>
      </w:pPr>
    </w:p>
    <w:p w14:paraId="4C576414" w14:textId="77777777" w:rsidR="00421623" w:rsidRDefault="00421623" w:rsidP="00754BE2">
      <w:pPr>
        <w:pStyle w:val="ListParagraph"/>
        <w:spacing w:line="360" w:lineRule="auto"/>
        <w:ind w:left="0"/>
        <w:jc w:val="both"/>
        <w:rPr>
          <w:rFonts w:ascii="Times New Roman" w:hAnsi="Times New Roman" w:cs="Times New Roman"/>
          <w:b/>
          <w:bCs/>
          <w:sz w:val="24"/>
          <w:szCs w:val="24"/>
        </w:rPr>
      </w:pPr>
    </w:p>
    <w:p w14:paraId="1D8BF524" w14:textId="2465AB44" w:rsidR="00CD6286" w:rsidRDefault="00CD6286" w:rsidP="00754BE2">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Results and discussion </w:t>
      </w:r>
    </w:p>
    <w:p w14:paraId="726809FD" w14:textId="77777777" w:rsidR="00CD6286" w:rsidRDefault="00CD6286" w:rsidP="00754BE2">
      <w:pPr>
        <w:pStyle w:val="ListParagraph"/>
        <w:spacing w:line="360" w:lineRule="auto"/>
        <w:ind w:left="0"/>
        <w:jc w:val="both"/>
        <w:rPr>
          <w:rFonts w:ascii="Times New Roman" w:hAnsi="Times New Roman" w:cs="Times New Roman"/>
          <w:b/>
          <w:bCs/>
          <w:sz w:val="24"/>
          <w:szCs w:val="24"/>
        </w:rPr>
      </w:pPr>
    </w:p>
    <w:p w14:paraId="616D0237" w14:textId="77777777" w:rsidR="00CD6286" w:rsidRDefault="00CD6286" w:rsidP="00754BE2">
      <w:pPr>
        <w:pStyle w:val="ListParagraph"/>
        <w:spacing w:line="360" w:lineRule="auto"/>
        <w:ind w:left="0"/>
        <w:jc w:val="both"/>
        <w:rPr>
          <w:rFonts w:ascii="Times New Roman" w:hAnsi="Times New Roman" w:cs="Times New Roman"/>
          <w:b/>
          <w:bCs/>
          <w:sz w:val="24"/>
          <w:szCs w:val="24"/>
        </w:rPr>
      </w:pPr>
    </w:p>
    <w:p w14:paraId="4FA72025" w14:textId="1C5419C3" w:rsidR="00F47E8C" w:rsidRPr="00754BE2" w:rsidRDefault="00754BE2" w:rsidP="00754BE2">
      <w:pPr>
        <w:pStyle w:val="ListParagraph"/>
        <w:spacing w:line="360" w:lineRule="auto"/>
        <w:ind w:left="0"/>
        <w:jc w:val="both"/>
        <w:rPr>
          <w:rFonts w:ascii="Times New Roman" w:hAnsi="Times New Roman" w:cs="Times New Roman"/>
          <w:b/>
          <w:bCs/>
          <w:sz w:val="24"/>
          <w:szCs w:val="24"/>
        </w:rPr>
      </w:pPr>
      <w:r w:rsidRPr="00754BE2">
        <w:rPr>
          <w:rFonts w:ascii="Times New Roman" w:hAnsi="Times New Roman" w:cs="Times New Roman"/>
          <w:b/>
          <w:bCs/>
          <w:sz w:val="24"/>
          <w:szCs w:val="24"/>
        </w:rPr>
        <w:t>Description</w:t>
      </w:r>
      <w:r w:rsidR="00F47E8C" w:rsidRPr="00754BE2">
        <w:rPr>
          <w:rFonts w:ascii="Times New Roman" w:hAnsi="Times New Roman" w:cs="Times New Roman"/>
          <w:b/>
          <w:bCs/>
          <w:sz w:val="24"/>
          <w:szCs w:val="24"/>
        </w:rPr>
        <w:t>:</w:t>
      </w:r>
    </w:p>
    <w:p w14:paraId="598903DB" w14:textId="77777777" w:rsidR="00F47E8C" w:rsidRPr="00754BE2" w:rsidRDefault="00F47E8C" w:rsidP="00603B3C">
      <w:pPr>
        <w:widowControl w:val="0"/>
        <w:autoSpaceDE w:val="0"/>
        <w:autoSpaceDN w:val="0"/>
        <w:adjustRightInd w:val="0"/>
        <w:spacing w:after="120" w:line="360" w:lineRule="auto"/>
        <w:jc w:val="both"/>
        <w:rPr>
          <w:rFonts w:ascii="Times New Roman" w:hAnsi="Times New Roman" w:cs="Times New Roman"/>
          <w:sz w:val="24"/>
          <w:szCs w:val="24"/>
        </w:rPr>
      </w:pPr>
      <w:r w:rsidRPr="00754BE2">
        <w:rPr>
          <w:rFonts w:ascii="Times New Roman" w:hAnsi="Times New Roman" w:cs="Times New Roman"/>
          <w:sz w:val="24"/>
          <w:szCs w:val="24"/>
        </w:rPr>
        <w:tab/>
        <w:t xml:space="preserve">All the parasites are small to medium in size, with thin musculature, with scolex, many immature and mature segments. The scolex is medium, globular in shape narrow </w:t>
      </w:r>
      <w:r w:rsidRPr="00754BE2">
        <w:rPr>
          <w:rFonts w:ascii="Times New Roman" w:hAnsi="Times New Roman" w:cs="Times New Roman"/>
          <w:sz w:val="24"/>
          <w:szCs w:val="24"/>
        </w:rPr>
        <w:lastRenderedPageBreak/>
        <w:t xml:space="preserve">anteriorly and broad posteriorly, distinctly marked off from the strobila and measures 0.3972 to 0.4109 in length and 0.5753 to 0.5821 in breadth. The scolex bears 4 suckers, unarmed, medium in size, oval to spherical in shape, arranged in two pairs, one pair in each half of the scolex, overlapping to each other in each pair and lateral margin of the scolex, and measure 0.1369 to 0.1849 in length and 0.1849 to 0.2397 in breadth. The rostellum is </w:t>
      </w:r>
      <w:proofErr w:type="spellStart"/>
      <w:r w:rsidRPr="00754BE2">
        <w:rPr>
          <w:rFonts w:ascii="Times New Roman" w:hAnsi="Times New Roman" w:cs="Times New Roman"/>
          <w:sz w:val="24"/>
          <w:szCs w:val="24"/>
        </w:rPr>
        <w:t>absent.The</w:t>
      </w:r>
      <w:proofErr w:type="spellEnd"/>
      <w:r w:rsidRPr="00754BE2">
        <w:rPr>
          <w:rFonts w:ascii="Times New Roman" w:hAnsi="Times New Roman" w:cs="Times New Roman"/>
          <w:sz w:val="24"/>
          <w:szCs w:val="24"/>
        </w:rPr>
        <w:t xml:space="preserve"> neck is medium in size, broad anteriorly and narrows posteriorly and measures   0.2191 to 0.2397 in length and 0.2191 to 0.3082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mature proglottids are medium in size, thin, only one set of reproductive organs in each segment, almost 15-16 times broader than long, with distinct segmentation and convex lateral margins and measure 0.0479 to 0.0547 in length and 0.3424 to 0.3561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testes are 5 to 8 in number on each lateral side, in each segment, medium in size, round in shape, unevenly distributed, outside the longitudinal excretory canals and measure 0.0140 to 0.0205 in diameter.</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cirrus pouch is medium in size, oval in shape, slightly obliquely or transversally placed, present in posterior corner of the segment, open marginally and measures 0.0479 to 0.0547 in length and 0.0205 to 0.0280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cirrus is unarmed, wavy, thin, contained within the cirrus pouch and measures 0.0205 to 0.0280 in length and 0.0068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vas deferens is thin, long convoluted, run transversally and measures 0.0068 in length and 0.0890 to 0.1027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ovary is small in size, single mass, oval elongated in shape, placed near posterior margin of the segment and measures 0.0205 to 0.0684 in length and 0.0140 to 0.0280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The vagina is thin, straight tube, anterior to the cirrus pouch, arise from the genital pore, run transversally and measures 0.1917 to 0.2054 in length and 0.0068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 xml:space="preserve">The genital pores are small in size, unilateral, open marginally, regularly alternate, placed at posterior region of the segment and measure 0.0068 to 0.0140 in </w:t>
      </w:r>
      <w:proofErr w:type="spellStart"/>
      <w:r w:rsidRPr="00754BE2">
        <w:rPr>
          <w:rFonts w:ascii="Times New Roman" w:hAnsi="Times New Roman" w:cs="Times New Roman"/>
          <w:sz w:val="24"/>
          <w:szCs w:val="24"/>
        </w:rPr>
        <w:t>breadth.The</w:t>
      </w:r>
      <w:proofErr w:type="spellEnd"/>
      <w:r w:rsidRPr="00754BE2">
        <w:rPr>
          <w:rFonts w:ascii="Times New Roman" w:hAnsi="Times New Roman" w:cs="Times New Roman"/>
          <w:sz w:val="24"/>
          <w:szCs w:val="24"/>
        </w:rPr>
        <w:t xml:space="preserve"> vitelline gland is </w:t>
      </w:r>
      <w:proofErr w:type="spellStart"/>
      <w:r w:rsidRPr="00754BE2">
        <w:rPr>
          <w:rFonts w:ascii="Times New Roman" w:hAnsi="Times New Roman" w:cs="Times New Roman"/>
          <w:sz w:val="24"/>
          <w:szCs w:val="24"/>
        </w:rPr>
        <w:t>absent.The</w:t>
      </w:r>
      <w:proofErr w:type="spellEnd"/>
      <w:r w:rsidRPr="00754BE2">
        <w:rPr>
          <w:rFonts w:ascii="Times New Roman" w:hAnsi="Times New Roman" w:cs="Times New Roman"/>
          <w:sz w:val="24"/>
          <w:szCs w:val="24"/>
        </w:rPr>
        <w:t xml:space="preserve"> excretory canals are longitudinal and narrow and measure 0.0068 in breadth.                             </w:t>
      </w:r>
    </w:p>
    <w:p w14:paraId="7865CF48" w14:textId="77777777" w:rsidR="00F47E8C" w:rsidRPr="00754BE2" w:rsidRDefault="00F47E8C" w:rsidP="00754BE2">
      <w:pPr>
        <w:spacing w:after="120" w:line="360" w:lineRule="auto"/>
        <w:rPr>
          <w:rFonts w:ascii="Times New Roman" w:hAnsi="Times New Roman" w:cs="Times New Roman"/>
          <w:b/>
          <w:sz w:val="24"/>
          <w:szCs w:val="24"/>
        </w:rPr>
      </w:pPr>
      <w:r w:rsidRPr="00754BE2">
        <w:rPr>
          <w:rFonts w:ascii="Times New Roman" w:hAnsi="Times New Roman" w:cs="Times New Roman"/>
          <w:b/>
          <w:sz w:val="24"/>
          <w:szCs w:val="24"/>
        </w:rPr>
        <w:t>D</w:t>
      </w:r>
      <w:r w:rsidR="00754BE2">
        <w:rPr>
          <w:rFonts w:ascii="Times New Roman" w:hAnsi="Times New Roman" w:cs="Times New Roman"/>
          <w:b/>
          <w:sz w:val="24"/>
          <w:szCs w:val="24"/>
        </w:rPr>
        <w:t>iscussion:</w:t>
      </w:r>
    </w:p>
    <w:p w14:paraId="74CDFE7B" w14:textId="77777777" w:rsidR="00F47E8C" w:rsidRPr="00754BE2" w:rsidRDefault="00F47E8C" w:rsidP="00754BE2">
      <w:pPr>
        <w:spacing w:after="120" w:line="360" w:lineRule="auto"/>
        <w:ind w:firstLine="720"/>
        <w:jc w:val="both"/>
        <w:rPr>
          <w:rFonts w:ascii="Times New Roman" w:hAnsi="Times New Roman" w:cs="Times New Roman"/>
          <w:sz w:val="24"/>
          <w:szCs w:val="24"/>
        </w:rPr>
      </w:pPr>
      <w:r w:rsidRPr="00754BE2">
        <w:rPr>
          <w:rFonts w:ascii="Times New Roman" w:hAnsi="Times New Roman" w:cs="Times New Roman"/>
          <w:sz w:val="24"/>
          <w:szCs w:val="24"/>
        </w:rPr>
        <w:t xml:space="preserve">The genus </w:t>
      </w:r>
      <w:proofErr w:type="spellStart"/>
      <w:r w:rsidRPr="00754BE2">
        <w:rPr>
          <w:rFonts w:ascii="Times New Roman" w:hAnsi="Times New Roman" w:cs="Times New Roman"/>
          <w:i/>
          <w:sz w:val="24"/>
          <w:szCs w:val="24"/>
        </w:rPr>
        <w:t>Stilesia</w:t>
      </w:r>
      <w:proofErr w:type="spellEnd"/>
      <w:r w:rsidRPr="00754BE2">
        <w:rPr>
          <w:rFonts w:ascii="Times New Roman" w:hAnsi="Times New Roman" w:cs="Times New Roman"/>
          <w:sz w:val="24"/>
          <w:szCs w:val="24"/>
        </w:rPr>
        <w:t xml:space="preserve"> was established by </w:t>
      </w:r>
      <w:proofErr w:type="spellStart"/>
      <w:r w:rsidRPr="00754BE2">
        <w:rPr>
          <w:rFonts w:ascii="Times New Roman" w:hAnsi="Times New Roman" w:cs="Times New Roman"/>
          <w:sz w:val="24"/>
          <w:szCs w:val="24"/>
        </w:rPr>
        <w:t>Railliet</w:t>
      </w:r>
      <w:proofErr w:type="spellEnd"/>
      <w:r w:rsidRPr="00754BE2">
        <w:rPr>
          <w:rFonts w:ascii="Times New Roman" w:hAnsi="Times New Roman" w:cs="Times New Roman"/>
          <w:sz w:val="24"/>
          <w:szCs w:val="24"/>
        </w:rPr>
        <w:t xml:space="preserve">, 1893 as a type species </w:t>
      </w:r>
      <w:proofErr w:type="spellStart"/>
      <w:r w:rsidRPr="00754BE2">
        <w:rPr>
          <w:rFonts w:ascii="Times New Roman" w:hAnsi="Times New Roman" w:cs="Times New Roman"/>
          <w:i/>
          <w:sz w:val="24"/>
          <w:szCs w:val="24"/>
        </w:rPr>
        <w:t>globipunctata</w:t>
      </w:r>
      <w:proofErr w:type="spellEnd"/>
      <w:r w:rsidRPr="00754BE2">
        <w:rPr>
          <w:rFonts w:ascii="Times New Roman" w:hAnsi="Times New Roman" w:cs="Times New Roman"/>
          <w:sz w:val="24"/>
          <w:szCs w:val="24"/>
        </w:rPr>
        <w:t xml:space="preserve"> from </w:t>
      </w:r>
      <w:proofErr w:type="spellStart"/>
      <w:r w:rsidRPr="00754BE2">
        <w:rPr>
          <w:rFonts w:ascii="Times New Roman" w:hAnsi="Times New Roman" w:cs="Times New Roman"/>
          <w:i/>
          <w:iCs/>
          <w:sz w:val="24"/>
          <w:szCs w:val="24"/>
        </w:rPr>
        <w:t>Ovis</w:t>
      </w:r>
      <w:proofErr w:type="spellEnd"/>
      <w:r w:rsidRPr="00754BE2">
        <w:rPr>
          <w:rFonts w:ascii="Times New Roman" w:hAnsi="Times New Roman" w:cs="Times New Roman"/>
          <w:i/>
          <w:iCs/>
          <w:sz w:val="24"/>
          <w:szCs w:val="24"/>
        </w:rPr>
        <w:t xml:space="preserve"> </w:t>
      </w:r>
      <w:proofErr w:type="spellStart"/>
      <w:r w:rsidRPr="00754BE2">
        <w:rPr>
          <w:rFonts w:ascii="Times New Roman" w:hAnsi="Times New Roman" w:cs="Times New Roman"/>
          <w:i/>
          <w:iCs/>
          <w:sz w:val="24"/>
          <w:szCs w:val="24"/>
        </w:rPr>
        <w:t>aries</w:t>
      </w:r>
      <w:proofErr w:type="spellEnd"/>
      <w:r w:rsidRPr="00754BE2">
        <w:rPr>
          <w:rFonts w:ascii="Times New Roman" w:hAnsi="Times New Roman" w:cs="Times New Roman"/>
          <w:i/>
          <w:iCs/>
          <w:sz w:val="24"/>
          <w:szCs w:val="24"/>
        </w:rPr>
        <w:t xml:space="preserve">. </w:t>
      </w:r>
      <w:r w:rsidRPr="00754BE2">
        <w:rPr>
          <w:rFonts w:ascii="Times New Roman" w:hAnsi="Times New Roman" w:cs="Times New Roman"/>
          <w:sz w:val="24"/>
          <w:szCs w:val="24"/>
        </w:rPr>
        <w:t>Later on, 33 species are added to the genus by different workers in the world.</w:t>
      </w:r>
    </w:p>
    <w:p w14:paraId="1DA8A24E" w14:textId="77777777" w:rsidR="00F47E8C" w:rsidRPr="00754BE2" w:rsidRDefault="00F47E8C" w:rsidP="00754BE2">
      <w:p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ab/>
        <w:t xml:space="preserve">The worm under discussion having scolex medium, globular in shape and suckers 4 in number, oval to spherical, neck is medium, broad anteriorly and narrows posteriorly. The mature segments, almost 15-16 times broader than long, genital pore unilateral, regularly alternate, near posterior margin of the segments. Testis 5-8 in number, on each side, round in </w:t>
      </w:r>
      <w:r w:rsidRPr="00754BE2">
        <w:rPr>
          <w:rFonts w:ascii="Times New Roman" w:hAnsi="Times New Roman" w:cs="Times New Roman"/>
          <w:sz w:val="24"/>
          <w:szCs w:val="24"/>
        </w:rPr>
        <w:lastRenderedPageBreak/>
        <w:t>shape, cirrus pouch medium, oval in shape, cirrus thin, vas deference thin, convoluted; ovary oval, single mass with numerous acini, vagina anterior to cirrus pouch.</w:t>
      </w:r>
    </w:p>
    <w:p w14:paraId="69675A48"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tapeworm,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globipunctata</w:t>
      </w:r>
      <w:proofErr w:type="spellEnd"/>
      <w:r w:rsidRPr="00754BE2">
        <w:rPr>
          <w:rFonts w:ascii="Times New Roman" w:hAnsi="Times New Roman" w:cs="Times New Roman"/>
          <w:sz w:val="24"/>
          <w:szCs w:val="24"/>
        </w:rPr>
        <w:t xml:space="preserve"> which is having the scolex round, testis 4-7 in number, in two groups, on each side,  vas deference not closely coiled and present in between cirrus pouch and excretory canal, cirrus pouch small, pyriform, ventral to the vagina, ovary globular, vagina dorsal to cirrus pouch and found in </w:t>
      </w:r>
      <w:proofErr w:type="spellStart"/>
      <w:r w:rsidRPr="00754BE2">
        <w:rPr>
          <w:rFonts w:ascii="Times New Roman" w:hAnsi="Times New Roman" w:cs="Times New Roman"/>
          <w:i/>
          <w:sz w:val="24"/>
          <w:szCs w:val="24"/>
        </w:rPr>
        <w:t>Ovis</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aries</w:t>
      </w:r>
      <w:proofErr w:type="spellEnd"/>
      <w:r w:rsidRPr="00754BE2">
        <w:rPr>
          <w:rFonts w:ascii="Times New Roman" w:hAnsi="Times New Roman" w:cs="Times New Roman"/>
          <w:sz w:val="24"/>
          <w:szCs w:val="24"/>
        </w:rPr>
        <w:t>.</w:t>
      </w:r>
    </w:p>
    <w:p w14:paraId="3CFF7517"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forms, differs from </w:t>
      </w:r>
      <w:r w:rsidRPr="00754BE2">
        <w:rPr>
          <w:rFonts w:ascii="Times New Roman" w:hAnsi="Times New Roman" w:cs="Times New Roman"/>
          <w:i/>
          <w:sz w:val="24"/>
          <w:szCs w:val="24"/>
        </w:rPr>
        <w:t>S. vittata</w:t>
      </w:r>
      <w:r w:rsidRPr="00754BE2">
        <w:rPr>
          <w:rFonts w:ascii="Times New Roman" w:hAnsi="Times New Roman" w:cs="Times New Roman"/>
          <w:sz w:val="24"/>
          <w:szCs w:val="24"/>
        </w:rPr>
        <w:t xml:space="preserve"> which is having testes in two groups, 5-9 on each side, cirrus pouch elongated, cylindrical, cirrus armed, ovary rounded, vagina posterior to cirrus pouch and found in </w:t>
      </w:r>
      <w:r w:rsidRPr="00754BE2">
        <w:rPr>
          <w:rFonts w:ascii="Times New Roman" w:hAnsi="Times New Roman" w:cs="Times New Roman"/>
          <w:i/>
          <w:sz w:val="24"/>
          <w:szCs w:val="24"/>
        </w:rPr>
        <w:t>Camelus dromedarius.</w:t>
      </w:r>
    </w:p>
    <w:p w14:paraId="2F3BD3A4"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worm under discussion differs from </w:t>
      </w:r>
      <w:r w:rsidRPr="00754BE2">
        <w:rPr>
          <w:rFonts w:ascii="Times New Roman" w:hAnsi="Times New Roman" w:cs="Times New Roman"/>
          <w:i/>
          <w:sz w:val="24"/>
          <w:szCs w:val="24"/>
        </w:rPr>
        <w:t>S. hepatica</w:t>
      </w:r>
      <w:r w:rsidRPr="00754BE2">
        <w:rPr>
          <w:rFonts w:ascii="Times New Roman" w:hAnsi="Times New Roman" w:cs="Times New Roman"/>
          <w:sz w:val="24"/>
          <w:szCs w:val="24"/>
        </w:rPr>
        <w:t xml:space="preserve"> which is having the testes in two groups, 6-7 on each side, </w:t>
      </w:r>
      <w:proofErr w:type="spellStart"/>
      <w:r w:rsidRPr="00754BE2">
        <w:rPr>
          <w:rFonts w:ascii="Times New Roman" w:hAnsi="Times New Roman" w:cs="Times New Roman"/>
          <w:sz w:val="24"/>
          <w:szCs w:val="24"/>
        </w:rPr>
        <w:t>preovarian</w:t>
      </w:r>
      <w:proofErr w:type="spellEnd"/>
      <w:r w:rsidRPr="00754BE2">
        <w:rPr>
          <w:rFonts w:ascii="Times New Roman" w:hAnsi="Times New Roman" w:cs="Times New Roman"/>
          <w:sz w:val="24"/>
          <w:szCs w:val="24"/>
        </w:rPr>
        <w:t xml:space="preserve">, in the anterior half of the segments, genital pore in the middle of the segments and found in the </w:t>
      </w:r>
      <w:proofErr w:type="spellStart"/>
      <w:r w:rsidRPr="00754BE2">
        <w:rPr>
          <w:rFonts w:ascii="Times New Roman" w:hAnsi="Times New Roman" w:cs="Times New Roman"/>
          <w:i/>
          <w:sz w:val="24"/>
          <w:szCs w:val="24"/>
        </w:rPr>
        <w:t>Buffelus</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caffer</w:t>
      </w:r>
      <w:proofErr w:type="spellEnd"/>
      <w:r w:rsidRPr="00754BE2">
        <w:rPr>
          <w:rFonts w:ascii="Times New Roman" w:hAnsi="Times New Roman" w:cs="Times New Roman"/>
          <w:sz w:val="24"/>
          <w:szCs w:val="24"/>
        </w:rPr>
        <w:t xml:space="preserve"> and </w:t>
      </w:r>
      <w:r w:rsidRPr="00754BE2">
        <w:rPr>
          <w:rFonts w:ascii="Times New Roman" w:hAnsi="Times New Roman" w:cs="Times New Roman"/>
          <w:i/>
          <w:sz w:val="24"/>
          <w:szCs w:val="24"/>
        </w:rPr>
        <w:t>Bos taurus</w:t>
      </w:r>
      <w:r w:rsidRPr="00754BE2">
        <w:rPr>
          <w:rFonts w:ascii="Times New Roman" w:hAnsi="Times New Roman" w:cs="Times New Roman"/>
          <w:sz w:val="24"/>
          <w:szCs w:val="24"/>
        </w:rPr>
        <w:t>.</w:t>
      </w:r>
    </w:p>
    <w:p w14:paraId="2532FDB7"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tapeworms,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leiperi</w:t>
      </w:r>
      <w:proofErr w:type="spellEnd"/>
      <w:r w:rsidRPr="00754BE2">
        <w:rPr>
          <w:rFonts w:ascii="Times New Roman" w:hAnsi="Times New Roman" w:cs="Times New Roman"/>
          <w:sz w:val="24"/>
          <w:szCs w:val="24"/>
        </w:rPr>
        <w:t xml:space="preserve"> which is having, circular scolex, testes in two groups, 5-6 on each side, vas deference not closely coiled, cirrus pouch elongated, cylindrical, vagina posterior to cirrus pouch  and found in </w:t>
      </w:r>
      <w:r w:rsidRPr="00754BE2">
        <w:rPr>
          <w:rFonts w:ascii="Times New Roman" w:hAnsi="Times New Roman" w:cs="Times New Roman"/>
          <w:i/>
          <w:sz w:val="24"/>
          <w:szCs w:val="24"/>
        </w:rPr>
        <w:t>Ovis bharal</w:t>
      </w:r>
      <w:r w:rsidRPr="00754BE2">
        <w:rPr>
          <w:rFonts w:ascii="Times New Roman" w:hAnsi="Times New Roman" w:cs="Times New Roman"/>
          <w:sz w:val="24"/>
          <w:szCs w:val="24"/>
        </w:rPr>
        <w:t>.</w:t>
      </w:r>
    </w:p>
    <w:p w14:paraId="303C25BB"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cestode under discussion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caballeroi</w:t>
      </w:r>
      <w:proofErr w:type="spellEnd"/>
      <w:r w:rsidRPr="00754BE2">
        <w:rPr>
          <w:rFonts w:ascii="Times New Roman" w:hAnsi="Times New Roman" w:cs="Times New Roman"/>
          <w:sz w:val="24"/>
          <w:szCs w:val="24"/>
        </w:rPr>
        <w:t xml:space="preserve"> in having testes 1-11 on each side, vagina posterior to cirrus pouch and vas deference form a less dense bundle of convolutions, anterior to the testes.</w:t>
      </w:r>
    </w:p>
    <w:p w14:paraId="0E803F05"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parasite,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southwelli</w:t>
      </w:r>
      <w:proofErr w:type="spellEnd"/>
      <w:r w:rsidRPr="00754BE2">
        <w:rPr>
          <w:rFonts w:ascii="Times New Roman" w:hAnsi="Times New Roman" w:cs="Times New Roman"/>
          <w:sz w:val="24"/>
          <w:szCs w:val="24"/>
        </w:rPr>
        <w:t xml:space="preserve"> in having scolex, quadrangular in shape, mature segment 5 time broader than long, testes only 4 in each group, cirrus pouch large, sac like, vagina posterior to cirrus pouch and ovary medium, round, compact without acini.</w:t>
      </w:r>
    </w:p>
    <w:p w14:paraId="68FE4C40"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aurangabadensis</w:t>
      </w:r>
      <w:proofErr w:type="spellEnd"/>
      <w:r w:rsidRPr="00754BE2">
        <w:rPr>
          <w:rFonts w:ascii="Times New Roman" w:hAnsi="Times New Roman" w:cs="Times New Roman"/>
          <w:sz w:val="24"/>
          <w:szCs w:val="24"/>
        </w:rPr>
        <w:t xml:space="preserve"> in having  the large,  spherical scolex,  testes in two lateral groups, 5 on each lateral side, vas deference straight, reaches up to longitudinal excretory canal, cirrus pouch elongated, cylindrical, cirrus coiled, vagina </w:t>
      </w:r>
      <w:proofErr w:type="spellStart"/>
      <w:r w:rsidRPr="00754BE2">
        <w:rPr>
          <w:rFonts w:ascii="Times New Roman" w:hAnsi="Times New Roman" w:cs="Times New Roman"/>
          <w:sz w:val="24"/>
          <w:szCs w:val="24"/>
        </w:rPr>
        <w:t>posteriodorsal</w:t>
      </w:r>
      <w:proofErr w:type="spellEnd"/>
      <w:r w:rsidRPr="00754BE2">
        <w:rPr>
          <w:rFonts w:ascii="Times New Roman" w:hAnsi="Times New Roman" w:cs="Times New Roman"/>
          <w:sz w:val="24"/>
          <w:szCs w:val="24"/>
        </w:rPr>
        <w:t xml:space="preserve"> to the cirrus pouch and found in </w:t>
      </w:r>
      <w:r w:rsidRPr="00754BE2">
        <w:rPr>
          <w:rFonts w:ascii="Times New Roman" w:hAnsi="Times New Roman" w:cs="Times New Roman"/>
          <w:i/>
          <w:sz w:val="24"/>
          <w:szCs w:val="24"/>
        </w:rPr>
        <w:t>Ovis bharal</w:t>
      </w:r>
      <w:r w:rsidRPr="00754BE2">
        <w:rPr>
          <w:rFonts w:ascii="Times New Roman" w:hAnsi="Times New Roman" w:cs="Times New Roman"/>
          <w:sz w:val="24"/>
          <w:szCs w:val="24"/>
        </w:rPr>
        <w:t>.</w:t>
      </w:r>
    </w:p>
    <w:p w14:paraId="7EC01E3E"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worm under discussion,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garhwalensis</w:t>
      </w:r>
      <w:proofErr w:type="spellEnd"/>
      <w:r w:rsidRPr="00754BE2">
        <w:rPr>
          <w:rFonts w:ascii="Times New Roman" w:hAnsi="Times New Roman" w:cs="Times New Roman"/>
          <w:sz w:val="24"/>
          <w:szCs w:val="24"/>
        </w:rPr>
        <w:t xml:space="preserve"> in having the oval to spherical testes, 0-9 in number on each lateral side, vas deference coiled, ovary spherical, vagina posterior to cirrus pouch and genital pore irregularly alternate.</w:t>
      </w:r>
    </w:p>
    <w:p w14:paraId="2B553F6A"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forms,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kotdwarensis</w:t>
      </w:r>
      <w:proofErr w:type="spellEnd"/>
      <w:r w:rsidRPr="00754BE2">
        <w:rPr>
          <w:rFonts w:ascii="Times New Roman" w:hAnsi="Times New Roman" w:cs="Times New Roman"/>
          <w:sz w:val="24"/>
          <w:szCs w:val="24"/>
        </w:rPr>
        <w:t xml:space="preserve"> in having the testes 1-12 in number, vas deferens coiled, vagina posterior to cirrus pouch, genital pore irregularly alternate  and found in </w:t>
      </w:r>
      <w:proofErr w:type="spellStart"/>
      <w:r w:rsidRPr="00754BE2">
        <w:rPr>
          <w:rFonts w:ascii="Times New Roman" w:hAnsi="Times New Roman" w:cs="Times New Roman"/>
          <w:i/>
          <w:sz w:val="24"/>
          <w:szCs w:val="24"/>
        </w:rPr>
        <w:t>Ovis</w:t>
      </w:r>
      <w:proofErr w:type="spellEnd"/>
      <w:r w:rsidRPr="00754BE2">
        <w:rPr>
          <w:rFonts w:ascii="Times New Roman" w:hAnsi="Times New Roman" w:cs="Times New Roman"/>
          <w:i/>
          <w:sz w:val="24"/>
          <w:szCs w:val="24"/>
        </w:rPr>
        <w:t xml:space="preserve"> </w:t>
      </w:r>
      <w:proofErr w:type="spellStart"/>
      <w:r w:rsidRPr="00754BE2">
        <w:rPr>
          <w:rFonts w:ascii="Times New Roman" w:hAnsi="Times New Roman" w:cs="Times New Roman"/>
          <w:i/>
          <w:sz w:val="24"/>
          <w:szCs w:val="24"/>
        </w:rPr>
        <w:t>aries</w:t>
      </w:r>
      <w:proofErr w:type="spellEnd"/>
      <w:r w:rsidRPr="00754BE2">
        <w:rPr>
          <w:rFonts w:ascii="Times New Roman" w:hAnsi="Times New Roman" w:cs="Times New Roman"/>
          <w:sz w:val="24"/>
          <w:szCs w:val="24"/>
        </w:rPr>
        <w:t>.</w:t>
      </w:r>
    </w:p>
    <w:p w14:paraId="006E87F9"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lastRenderedPageBreak/>
        <w:t xml:space="preserve">The present parasites,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marathwadaensis</w:t>
      </w:r>
      <w:proofErr w:type="spellEnd"/>
      <w:r w:rsidRPr="00754BE2">
        <w:rPr>
          <w:rFonts w:ascii="Times New Roman" w:hAnsi="Times New Roman" w:cs="Times New Roman"/>
          <w:sz w:val="24"/>
          <w:szCs w:val="24"/>
        </w:rPr>
        <w:t xml:space="preserve"> in having scolex circular, testes 5-7 in number, in two groups, the vas deference straight, runs up to longitudinal excretory canal, ovary in anterior half of the segment and vagina posterior to cirrus pouch.</w:t>
      </w:r>
    </w:p>
    <w:p w14:paraId="2B63135B"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yawalensis</w:t>
      </w:r>
      <w:proofErr w:type="spellEnd"/>
      <w:r w:rsidRPr="00754BE2">
        <w:rPr>
          <w:rFonts w:ascii="Times New Roman" w:hAnsi="Times New Roman" w:cs="Times New Roman"/>
          <w:sz w:val="24"/>
          <w:szCs w:val="24"/>
        </w:rPr>
        <w:t xml:space="preserve"> in having the scolex quadrangular, testes 2-3 on each side, lateral to ovary, ovary medium, globular and genital pore irregularly alternate. </w:t>
      </w:r>
    </w:p>
    <w:p w14:paraId="12EA50DF"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forms,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jadhavae</w:t>
      </w:r>
      <w:proofErr w:type="spellEnd"/>
      <w:r w:rsidRPr="00754BE2">
        <w:rPr>
          <w:rFonts w:ascii="Times New Roman" w:hAnsi="Times New Roman" w:cs="Times New Roman"/>
          <w:sz w:val="24"/>
          <w:szCs w:val="24"/>
        </w:rPr>
        <w:t xml:space="preserve"> in having the mature segment 8 times broader than long, testes 5-7 in number, ovary rounded and reported from </w:t>
      </w:r>
      <w:r w:rsidRPr="00754BE2">
        <w:rPr>
          <w:rFonts w:ascii="Times New Roman" w:hAnsi="Times New Roman" w:cs="Times New Roman"/>
          <w:i/>
          <w:sz w:val="24"/>
          <w:szCs w:val="24"/>
        </w:rPr>
        <w:t>Ovis bharal</w:t>
      </w:r>
      <w:r w:rsidRPr="00754BE2">
        <w:rPr>
          <w:rFonts w:ascii="Times New Roman" w:hAnsi="Times New Roman" w:cs="Times New Roman"/>
          <w:sz w:val="24"/>
          <w:szCs w:val="24"/>
        </w:rPr>
        <w:t>.</w:t>
      </w:r>
    </w:p>
    <w:p w14:paraId="422D2C94"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tapeworm, differs from </w:t>
      </w:r>
      <w:r w:rsidRPr="00754BE2">
        <w:rPr>
          <w:rFonts w:ascii="Times New Roman" w:hAnsi="Times New Roman" w:cs="Times New Roman"/>
          <w:i/>
          <w:sz w:val="24"/>
          <w:szCs w:val="24"/>
        </w:rPr>
        <w:t>S. alii</w:t>
      </w:r>
      <w:r w:rsidRPr="00754BE2">
        <w:rPr>
          <w:rFonts w:ascii="Times New Roman" w:hAnsi="Times New Roman" w:cs="Times New Roman"/>
          <w:sz w:val="24"/>
          <w:szCs w:val="24"/>
        </w:rPr>
        <w:t xml:space="preserve"> in having the scolex oval, broad in middle, narrow at both the ends, mature segments squarish and testes medium, 11 in number (5+6 or 6+5), unevenly distributed.</w:t>
      </w:r>
    </w:p>
    <w:p w14:paraId="5A13F661"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parasites,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dhondagae</w:t>
      </w:r>
      <w:proofErr w:type="spellEnd"/>
      <w:r w:rsidRPr="00754BE2">
        <w:rPr>
          <w:rFonts w:ascii="Times New Roman" w:hAnsi="Times New Roman" w:cs="Times New Roman"/>
          <w:i/>
          <w:sz w:val="24"/>
          <w:szCs w:val="24"/>
        </w:rPr>
        <w:t xml:space="preserve"> </w:t>
      </w:r>
      <w:r w:rsidRPr="00754BE2">
        <w:rPr>
          <w:rFonts w:ascii="Times New Roman" w:hAnsi="Times New Roman" w:cs="Times New Roman"/>
          <w:sz w:val="24"/>
          <w:szCs w:val="24"/>
        </w:rPr>
        <w:t>in having the scolex quadrangular, testes 8-10 in number, arranged in two rows, ovary distinctly bilobed, elongated with 8-9 acini in each lobe and par uterine organs simple.</w:t>
      </w:r>
    </w:p>
    <w:p w14:paraId="4ADFC9D8"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caprai</w:t>
      </w:r>
      <w:proofErr w:type="spellEnd"/>
      <w:r w:rsidRPr="00754BE2">
        <w:rPr>
          <w:rFonts w:ascii="Times New Roman" w:hAnsi="Times New Roman" w:cs="Times New Roman"/>
          <w:i/>
          <w:sz w:val="24"/>
          <w:szCs w:val="24"/>
        </w:rPr>
        <w:t xml:space="preserve"> </w:t>
      </w:r>
      <w:r w:rsidRPr="00754BE2">
        <w:rPr>
          <w:rFonts w:ascii="Times New Roman" w:hAnsi="Times New Roman" w:cs="Times New Roman"/>
          <w:sz w:val="24"/>
          <w:szCs w:val="24"/>
        </w:rPr>
        <w:t>in having the mature segment squarish, testes 8-9 in number, arranged in two lateral fields, vas deference slightly curved, vagina posterior to cirrus pouch and genital pore irregularly alternate.</w:t>
      </w:r>
    </w:p>
    <w:p w14:paraId="064F3ECF"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worm under discussion,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pandeyi</w:t>
      </w:r>
      <w:proofErr w:type="spellEnd"/>
      <w:r w:rsidRPr="00754BE2">
        <w:rPr>
          <w:rFonts w:ascii="Times New Roman" w:hAnsi="Times New Roman" w:cs="Times New Roman"/>
          <w:sz w:val="24"/>
          <w:szCs w:val="24"/>
        </w:rPr>
        <w:t xml:space="preserve"> having testes 20 in number, arranged in two lateral fields, vas deference curve, </w:t>
      </w:r>
      <w:proofErr w:type="gramStart"/>
      <w:r w:rsidRPr="00754BE2">
        <w:rPr>
          <w:rFonts w:ascii="Times New Roman" w:hAnsi="Times New Roman" w:cs="Times New Roman"/>
          <w:sz w:val="24"/>
          <w:szCs w:val="24"/>
        </w:rPr>
        <w:t>ovary  near</w:t>
      </w:r>
      <w:proofErr w:type="gramEnd"/>
      <w:r w:rsidRPr="00754BE2">
        <w:rPr>
          <w:rFonts w:ascii="Times New Roman" w:hAnsi="Times New Roman" w:cs="Times New Roman"/>
          <w:sz w:val="24"/>
          <w:szCs w:val="24"/>
        </w:rPr>
        <w:t xml:space="preserve"> anterior margin of the segment and vagina posterior to cirrus pouch.</w:t>
      </w:r>
    </w:p>
    <w:p w14:paraId="29294EC9"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tapeworm,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daulatabadensis</w:t>
      </w:r>
      <w:proofErr w:type="spellEnd"/>
      <w:r w:rsidRPr="00754BE2">
        <w:rPr>
          <w:rFonts w:ascii="Times New Roman" w:hAnsi="Times New Roman" w:cs="Times New Roman"/>
          <w:sz w:val="24"/>
          <w:szCs w:val="24"/>
        </w:rPr>
        <w:t xml:space="preserve"> in having the mature segment squarish, testes small, 11 in number, 7 on poral and 4 on </w:t>
      </w:r>
      <w:proofErr w:type="spellStart"/>
      <w:r w:rsidRPr="00754BE2">
        <w:rPr>
          <w:rFonts w:ascii="Times New Roman" w:hAnsi="Times New Roman" w:cs="Times New Roman"/>
          <w:sz w:val="24"/>
          <w:szCs w:val="24"/>
        </w:rPr>
        <w:t>aporal</w:t>
      </w:r>
      <w:proofErr w:type="spellEnd"/>
      <w:r w:rsidRPr="00754BE2">
        <w:rPr>
          <w:rFonts w:ascii="Times New Roman" w:hAnsi="Times New Roman" w:cs="Times New Roman"/>
          <w:sz w:val="24"/>
          <w:szCs w:val="24"/>
        </w:rPr>
        <w:t xml:space="preserve"> side, vas deference medium slightly curved and genital pore in anterior half of the segment. </w:t>
      </w:r>
    </w:p>
    <w:p w14:paraId="30C048B7"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form, differs from </w:t>
      </w:r>
      <w:r w:rsidRPr="00754BE2">
        <w:rPr>
          <w:rFonts w:ascii="Times New Roman" w:hAnsi="Times New Roman" w:cs="Times New Roman"/>
          <w:i/>
          <w:sz w:val="24"/>
          <w:szCs w:val="24"/>
        </w:rPr>
        <w:t xml:space="preserve">S. </w:t>
      </w:r>
      <w:proofErr w:type="spellStart"/>
      <w:proofErr w:type="gramStart"/>
      <w:r w:rsidRPr="00754BE2">
        <w:rPr>
          <w:rFonts w:ascii="Times New Roman" w:hAnsi="Times New Roman" w:cs="Times New Roman"/>
          <w:i/>
          <w:sz w:val="24"/>
          <w:szCs w:val="24"/>
        </w:rPr>
        <w:t>indapurensis</w:t>
      </w:r>
      <w:proofErr w:type="spellEnd"/>
      <w:r w:rsidRPr="00754BE2">
        <w:rPr>
          <w:rFonts w:ascii="Times New Roman" w:hAnsi="Times New Roman" w:cs="Times New Roman"/>
          <w:sz w:val="24"/>
          <w:szCs w:val="24"/>
        </w:rPr>
        <w:t xml:space="preserve">  in</w:t>
      </w:r>
      <w:proofErr w:type="gramEnd"/>
      <w:r w:rsidRPr="00754BE2">
        <w:rPr>
          <w:rFonts w:ascii="Times New Roman" w:hAnsi="Times New Roman" w:cs="Times New Roman"/>
          <w:sz w:val="24"/>
          <w:szCs w:val="24"/>
        </w:rPr>
        <w:t xml:space="preserve"> having the scolex quadrangular, mature segment squarish, testes medium, 8-9 in number, cirrus pouch large, elongated and vagina posterior to cirrus pouch.</w:t>
      </w:r>
    </w:p>
    <w:p w14:paraId="5BB26A32"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jadhavi</w:t>
      </w:r>
      <w:proofErr w:type="spellEnd"/>
      <w:r w:rsidRPr="00754BE2">
        <w:rPr>
          <w:rFonts w:ascii="Times New Roman" w:hAnsi="Times New Roman" w:cs="Times New Roman"/>
          <w:sz w:val="24"/>
          <w:szCs w:val="24"/>
        </w:rPr>
        <w:t xml:space="preserve"> in having scolex large, the testes 14 in number, scattered on dorsal, lateral and ventral sides of the ovary, ovary bilobed with several acini, near posterior part of segment and vagina posterior to cirrus pouch.</w:t>
      </w:r>
    </w:p>
    <w:p w14:paraId="66A0F892"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 The present 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hircusi</w:t>
      </w:r>
      <w:proofErr w:type="spellEnd"/>
      <w:r w:rsidRPr="00754BE2">
        <w:rPr>
          <w:rFonts w:ascii="Times New Roman" w:hAnsi="Times New Roman" w:cs="Times New Roman"/>
          <w:sz w:val="24"/>
          <w:szCs w:val="24"/>
        </w:rPr>
        <w:t xml:space="preserve"> in having the scolex circular, testes 10-12 in number, ovary medium, globular and uterus bilobed sac.</w:t>
      </w:r>
    </w:p>
    <w:p w14:paraId="486CF545"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lastRenderedPageBreak/>
        <w:t xml:space="preserve">The present cestodes,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kapadnaensis</w:t>
      </w:r>
      <w:proofErr w:type="spellEnd"/>
      <w:r w:rsidRPr="00754BE2">
        <w:rPr>
          <w:rFonts w:ascii="Times New Roman" w:hAnsi="Times New Roman" w:cs="Times New Roman"/>
          <w:sz w:val="24"/>
          <w:szCs w:val="24"/>
        </w:rPr>
        <w:t xml:space="preserve"> in having mature segment 8 time broader than long, testes 4-6 in number, vagina dorsal to cirrus pouch and genital pore irregularly alternate.</w:t>
      </w:r>
    </w:p>
    <w:p w14:paraId="170A380D"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form,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shrigondaensis</w:t>
      </w:r>
      <w:proofErr w:type="spellEnd"/>
      <w:r w:rsidRPr="00754BE2">
        <w:rPr>
          <w:rFonts w:ascii="Times New Roman" w:hAnsi="Times New Roman" w:cs="Times New Roman"/>
          <w:i/>
          <w:sz w:val="24"/>
          <w:szCs w:val="24"/>
        </w:rPr>
        <w:t xml:space="preserve"> </w:t>
      </w:r>
      <w:r w:rsidRPr="00754BE2">
        <w:rPr>
          <w:rFonts w:ascii="Times New Roman" w:hAnsi="Times New Roman" w:cs="Times New Roman"/>
          <w:sz w:val="24"/>
          <w:szCs w:val="24"/>
        </w:rPr>
        <w:t>in having the scolex round, mature segment 9-10 times broader than long, testes 10-12 in number, in two lateral fields and vagina posterior to cirrus pouch.</w:t>
      </w:r>
    </w:p>
    <w:p w14:paraId="7E151858"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parasites,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songirensis</w:t>
      </w:r>
      <w:proofErr w:type="spellEnd"/>
      <w:r w:rsidRPr="00754BE2">
        <w:rPr>
          <w:rFonts w:ascii="Times New Roman" w:hAnsi="Times New Roman" w:cs="Times New Roman"/>
          <w:sz w:val="24"/>
          <w:szCs w:val="24"/>
        </w:rPr>
        <w:t xml:space="preserve"> in having mature segments are </w:t>
      </w:r>
      <w:proofErr w:type="spellStart"/>
      <w:r w:rsidRPr="00754BE2">
        <w:rPr>
          <w:rFonts w:ascii="Times New Roman" w:hAnsi="Times New Roman" w:cs="Times New Roman"/>
          <w:sz w:val="24"/>
          <w:szCs w:val="24"/>
        </w:rPr>
        <w:t>acraspidote</w:t>
      </w:r>
      <w:proofErr w:type="spellEnd"/>
      <w:r w:rsidRPr="00754BE2">
        <w:rPr>
          <w:rFonts w:ascii="Times New Roman" w:hAnsi="Times New Roman" w:cs="Times New Roman"/>
          <w:sz w:val="24"/>
          <w:szCs w:val="24"/>
        </w:rPr>
        <w:t>, testes 7-8 in number, vagina posterior to cirrus pouch and genital pore irregularly alternate.</w:t>
      </w:r>
    </w:p>
    <w:p w14:paraId="0A53EF11"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kanegaonensis</w:t>
      </w:r>
      <w:proofErr w:type="spellEnd"/>
      <w:r w:rsidRPr="00754BE2">
        <w:rPr>
          <w:rFonts w:ascii="Times New Roman" w:hAnsi="Times New Roman" w:cs="Times New Roman"/>
          <w:sz w:val="24"/>
          <w:szCs w:val="24"/>
        </w:rPr>
        <w:t xml:space="preserve"> in having the scolex oval, testes 17-19 in number, in two lateral groups, vagina posterior to cirrus pouch and reported from </w:t>
      </w:r>
      <w:r w:rsidRPr="00754BE2">
        <w:rPr>
          <w:rFonts w:ascii="Times New Roman" w:hAnsi="Times New Roman" w:cs="Times New Roman"/>
          <w:i/>
          <w:sz w:val="24"/>
          <w:szCs w:val="24"/>
        </w:rPr>
        <w:t>Ovis bharal</w:t>
      </w:r>
      <w:r w:rsidRPr="00754BE2">
        <w:rPr>
          <w:rFonts w:ascii="Times New Roman" w:hAnsi="Times New Roman" w:cs="Times New Roman"/>
          <w:sz w:val="24"/>
          <w:szCs w:val="24"/>
        </w:rPr>
        <w:t>.</w:t>
      </w:r>
    </w:p>
    <w:p w14:paraId="510725D5"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cestodes, differs from </w:t>
      </w:r>
      <w:r w:rsidRPr="00754BE2">
        <w:rPr>
          <w:rFonts w:ascii="Times New Roman" w:hAnsi="Times New Roman" w:cs="Times New Roman"/>
          <w:i/>
          <w:sz w:val="24"/>
          <w:szCs w:val="24"/>
        </w:rPr>
        <w:t>S. intestinalis</w:t>
      </w:r>
      <w:r w:rsidRPr="00754BE2">
        <w:rPr>
          <w:rFonts w:ascii="Times New Roman" w:hAnsi="Times New Roman" w:cs="Times New Roman"/>
          <w:sz w:val="24"/>
          <w:szCs w:val="24"/>
        </w:rPr>
        <w:t xml:space="preserve"> in having scolex rectangular, mature segment 8 time broader than long, testes 4 in number, on each side and reported from </w:t>
      </w:r>
      <w:r w:rsidRPr="00754BE2">
        <w:rPr>
          <w:rFonts w:ascii="Times New Roman" w:hAnsi="Times New Roman" w:cs="Times New Roman"/>
          <w:i/>
          <w:sz w:val="24"/>
          <w:szCs w:val="24"/>
        </w:rPr>
        <w:t>Ovis bharal</w:t>
      </w:r>
      <w:r w:rsidRPr="00754BE2">
        <w:rPr>
          <w:rFonts w:ascii="Times New Roman" w:hAnsi="Times New Roman" w:cs="Times New Roman"/>
          <w:sz w:val="24"/>
          <w:szCs w:val="24"/>
        </w:rPr>
        <w:t>.</w:t>
      </w:r>
    </w:p>
    <w:p w14:paraId="1A43413C"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parasite, differs from </w:t>
      </w:r>
      <w:r w:rsidRPr="00754BE2">
        <w:rPr>
          <w:rFonts w:ascii="Times New Roman" w:hAnsi="Times New Roman" w:cs="Times New Roman"/>
          <w:i/>
          <w:sz w:val="24"/>
          <w:szCs w:val="24"/>
        </w:rPr>
        <w:t xml:space="preserve">S. alii </w:t>
      </w:r>
      <w:r w:rsidRPr="00754BE2">
        <w:rPr>
          <w:rFonts w:ascii="Times New Roman" w:hAnsi="Times New Roman" w:cs="Times New Roman"/>
          <w:sz w:val="24"/>
          <w:szCs w:val="24"/>
        </w:rPr>
        <w:t>(minor) in having scolex quadrangular, mature segment 12 to 13 times broader than long, testes 9 to 10 in number on each side and vagina posterior to cirrus pouch.</w:t>
      </w:r>
    </w:p>
    <w:p w14:paraId="212A6102"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parasites,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indiana</w:t>
      </w:r>
      <w:proofErr w:type="spellEnd"/>
      <w:r w:rsidRPr="00754BE2">
        <w:rPr>
          <w:rFonts w:ascii="Times New Roman" w:hAnsi="Times New Roman" w:cs="Times New Roman"/>
          <w:sz w:val="24"/>
          <w:szCs w:val="24"/>
        </w:rPr>
        <w:t xml:space="preserve"> in having testes 4-5 in number, vas deference curved, cirrus pouch small, elongated, ovary compact, U shaped and vagina posterior to cirrus pouch.</w:t>
      </w:r>
    </w:p>
    <w:p w14:paraId="71D844C4"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form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gangakhedensis</w:t>
      </w:r>
      <w:proofErr w:type="spellEnd"/>
      <w:r w:rsidRPr="00754BE2">
        <w:rPr>
          <w:rFonts w:ascii="Times New Roman" w:hAnsi="Times New Roman" w:cs="Times New Roman"/>
          <w:i/>
          <w:sz w:val="24"/>
          <w:szCs w:val="24"/>
        </w:rPr>
        <w:t xml:space="preserve"> </w:t>
      </w:r>
      <w:r w:rsidRPr="00754BE2">
        <w:rPr>
          <w:rFonts w:ascii="Times New Roman" w:hAnsi="Times New Roman" w:cs="Times New Roman"/>
          <w:sz w:val="24"/>
          <w:szCs w:val="24"/>
        </w:rPr>
        <w:t xml:space="preserve">in having the scolex quadrangular, mature segment squarish, </w:t>
      </w:r>
      <w:proofErr w:type="spellStart"/>
      <w:r w:rsidRPr="00754BE2">
        <w:rPr>
          <w:rFonts w:ascii="Times New Roman" w:hAnsi="Times New Roman" w:cs="Times New Roman"/>
          <w:sz w:val="24"/>
          <w:szCs w:val="24"/>
        </w:rPr>
        <w:t>acraspedot</w:t>
      </w:r>
      <w:proofErr w:type="spellEnd"/>
      <w:r w:rsidRPr="00754BE2">
        <w:rPr>
          <w:rFonts w:ascii="Times New Roman" w:hAnsi="Times New Roman" w:cs="Times New Roman"/>
          <w:sz w:val="24"/>
          <w:szCs w:val="24"/>
        </w:rPr>
        <w:t xml:space="preserve">, testes 9 in number, four on poral and five on </w:t>
      </w:r>
      <w:proofErr w:type="spellStart"/>
      <w:r w:rsidRPr="00754BE2">
        <w:rPr>
          <w:rFonts w:ascii="Times New Roman" w:hAnsi="Times New Roman" w:cs="Times New Roman"/>
          <w:sz w:val="24"/>
          <w:szCs w:val="24"/>
        </w:rPr>
        <w:t>aporal</w:t>
      </w:r>
      <w:proofErr w:type="spellEnd"/>
      <w:r w:rsidRPr="00754BE2">
        <w:rPr>
          <w:rFonts w:ascii="Times New Roman" w:hAnsi="Times New Roman" w:cs="Times New Roman"/>
          <w:sz w:val="24"/>
          <w:szCs w:val="24"/>
        </w:rPr>
        <w:t xml:space="preserve"> side, cirrus pouch cylindrical, vagina posterior to cirrus pouch and with two big </w:t>
      </w:r>
      <w:proofErr w:type="spellStart"/>
      <w:r w:rsidRPr="00754BE2">
        <w:rPr>
          <w:rFonts w:ascii="Times New Roman" w:hAnsi="Times New Roman" w:cs="Times New Roman"/>
          <w:sz w:val="24"/>
          <w:szCs w:val="24"/>
        </w:rPr>
        <w:t>paruterine</w:t>
      </w:r>
      <w:proofErr w:type="spellEnd"/>
      <w:r w:rsidRPr="00754BE2">
        <w:rPr>
          <w:rFonts w:ascii="Times New Roman" w:hAnsi="Times New Roman" w:cs="Times New Roman"/>
          <w:sz w:val="24"/>
          <w:szCs w:val="24"/>
        </w:rPr>
        <w:t xml:space="preserve"> organs. </w:t>
      </w:r>
    </w:p>
    <w:p w14:paraId="10D31881"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tapeworms,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abhimanyui</w:t>
      </w:r>
      <w:proofErr w:type="spellEnd"/>
      <w:r w:rsidRPr="00754BE2">
        <w:rPr>
          <w:rFonts w:ascii="Times New Roman" w:hAnsi="Times New Roman" w:cs="Times New Roman"/>
          <w:sz w:val="24"/>
          <w:szCs w:val="24"/>
        </w:rPr>
        <w:t xml:space="preserve"> in having the scolex circular, mature segments 20-30 times, broader than long, testes 11-12 in number, cirrus pouch pyriform and genital pore irregularly alternate.</w:t>
      </w:r>
    </w:p>
    <w:p w14:paraId="0D5FC5BD"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ganeshraoji</w:t>
      </w:r>
      <w:proofErr w:type="spellEnd"/>
      <w:r w:rsidRPr="00754BE2">
        <w:rPr>
          <w:rFonts w:ascii="Times New Roman" w:hAnsi="Times New Roman" w:cs="Times New Roman"/>
          <w:sz w:val="24"/>
          <w:szCs w:val="24"/>
        </w:rPr>
        <w:t xml:space="preserve"> in having testes 14 in number, in two lateral fields, ovary medium, bilobed, vagina posterior to cirrus pouch and </w:t>
      </w:r>
      <w:proofErr w:type="spellStart"/>
      <w:r w:rsidRPr="00754BE2">
        <w:rPr>
          <w:rFonts w:ascii="Times New Roman" w:hAnsi="Times New Roman" w:cs="Times New Roman"/>
          <w:sz w:val="24"/>
          <w:szCs w:val="24"/>
        </w:rPr>
        <w:t>paruterine</w:t>
      </w:r>
      <w:proofErr w:type="spellEnd"/>
      <w:r w:rsidRPr="00754BE2">
        <w:rPr>
          <w:rFonts w:ascii="Times New Roman" w:hAnsi="Times New Roman" w:cs="Times New Roman"/>
          <w:sz w:val="24"/>
          <w:szCs w:val="24"/>
        </w:rPr>
        <w:t xml:space="preserve"> organs two in number with eggs.</w:t>
      </w:r>
    </w:p>
    <w:p w14:paraId="2E3191F8"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gangadharraoi</w:t>
      </w:r>
      <w:proofErr w:type="spellEnd"/>
      <w:r w:rsidRPr="00754BE2">
        <w:rPr>
          <w:rFonts w:ascii="Times New Roman" w:hAnsi="Times New Roman" w:cs="Times New Roman"/>
          <w:sz w:val="24"/>
          <w:szCs w:val="24"/>
        </w:rPr>
        <w:t xml:space="preserve"> in having testes 8-10 in number, in two lateral fields, vagina posterior to cirrus pouch and par uterine organs one on each lateral side.</w:t>
      </w:r>
    </w:p>
    <w:p w14:paraId="3EB99450"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lastRenderedPageBreak/>
        <w:t xml:space="preserve">The present 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jadhavae</w:t>
      </w:r>
      <w:proofErr w:type="spellEnd"/>
      <w:r w:rsidRPr="00754BE2">
        <w:rPr>
          <w:rFonts w:ascii="Times New Roman" w:hAnsi="Times New Roman" w:cs="Times New Roman"/>
          <w:i/>
          <w:sz w:val="24"/>
          <w:szCs w:val="24"/>
        </w:rPr>
        <w:t xml:space="preserve"> </w:t>
      </w:r>
      <w:r w:rsidRPr="00754BE2">
        <w:rPr>
          <w:rFonts w:ascii="Times New Roman" w:hAnsi="Times New Roman" w:cs="Times New Roman"/>
          <w:sz w:val="24"/>
          <w:szCs w:val="24"/>
        </w:rPr>
        <w:t>(minor) in having scolex quadrangular, testes 24 in number, in two lateral fields, ovary medium, bilobed, vagina posterior to cirrus pouch and genital pore irregularly alternate.</w:t>
      </w:r>
    </w:p>
    <w:p w14:paraId="707B83E5"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worms,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bhadgaonensis</w:t>
      </w:r>
      <w:proofErr w:type="spellEnd"/>
      <w:r w:rsidRPr="00754BE2">
        <w:rPr>
          <w:rFonts w:ascii="Times New Roman" w:hAnsi="Times New Roman" w:cs="Times New Roman"/>
          <w:sz w:val="24"/>
          <w:szCs w:val="24"/>
        </w:rPr>
        <w:t xml:space="preserve"> having dome shaped scolex, testes 3-4 in number, in two lateral fields, ovary spherical, vagina posterior to cirrus pouch, genital pore irregularly alternate and </w:t>
      </w:r>
      <w:proofErr w:type="spellStart"/>
      <w:r w:rsidRPr="00754BE2">
        <w:rPr>
          <w:rFonts w:ascii="Times New Roman" w:hAnsi="Times New Roman" w:cs="Times New Roman"/>
          <w:sz w:val="24"/>
          <w:szCs w:val="24"/>
        </w:rPr>
        <w:t>paruterine</w:t>
      </w:r>
      <w:proofErr w:type="spellEnd"/>
      <w:r w:rsidRPr="00754BE2">
        <w:rPr>
          <w:rFonts w:ascii="Times New Roman" w:hAnsi="Times New Roman" w:cs="Times New Roman"/>
          <w:sz w:val="24"/>
          <w:szCs w:val="24"/>
        </w:rPr>
        <w:t xml:space="preserve"> organs two in number.</w:t>
      </w:r>
    </w:p>
    <w:p w14:paraId="4D7FE94B" w14:textId="77777777" w:rsidR="00F47E8C" w:rsidRPr="00754BE2" w:rsidRDefault="00F47E8C" w:rsidP="00754BE2">
      <w:pPr>
        <w:pStyle w:val="ListParagraph"/>
        <w:numPr>
          <w:ilvl w:val="0"/>
          <w:numId w:val="1"/>
        </w:num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The present cestodes, differs from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shindei</w:t>
      </w:r>
      <w:proofErr w:type="spellEnd"/>
      <w:r w:rsidRPr="00754BE2">
        <w:rPr>
          <w:rFonts w:ascii="Times New Roman" w:hAnsi="Times New Roman" w:cs="Times New Roman"/>
          <w:sz w:val="24"/>
          <w:szCs w:val="24"/>
        </w:rPr>
        <w:t xml:space="preserve"> in having scolex quadrangular, testes 3-3 in number, in two lateral fields, vagina posterior to cirrus pouch, genital pore irregularly alternate and par uterine organs two on each lateral side.</w:t>
      </w:r>
    </w:p>
    <w:p w14:paraId="3F25BAE3" w14:textId="77777777" w:rsidR="00F47E8C" w:rsidRPr="00754BE2" w:rsidRDefault="00F47E8C" w:rsidP="00754BE2">
      <w:pPr>
        <w:spacing w:after="0" w:line="360" w:lineRule="auto"/>
        <w:ind w:firstLine="720"/>
        <w:jc w:val="both"/>
        <w:rPr>
          <w:rFonts w:ascii="Times New Roman" w:hAnsi="Times New Roman" w:cs="Times New Roman"/>
          <w:sz w:val="24"/>
          <w:szCs w:val="24"/>
        </w:rPr>
      </w:pPr>
      <w:r w:rsidRPr="00754BE2">
        <w:rPr>
          <w:rFonts w:ascii="Times New Roman" w:hAnsi="Times New Roman" w:cs="Times New Roman"/>
          <w:sz w:val="24"/>
          <w:szCs w:val="24"/>
        </w:rPr>
        <w:t xml:space="preserve">The above noted characters are valid enough to accommodate these worms into a new species and hence the name </w:t>
      </w:r>
      <w:r w:rsidRPr="00754BE2">
        <w:rPr>
          <w:rFonts w:ascii="Times New Roman" w:hAnsi="Times New Roman" w:cs="Times New Roman"/>
          <w:i/>
          <w:sz w:val="24"/>
          <w:szCs w:val="24"/>
        </w:rPr>
        <w:t xml:space="preserve">S. </w:t>
      </w:r>
      <w:proofErr w:type="spellStart"/>
      <w:r w:rsidRPr="00754BE2">
        <w:rPr>
          <w:rFonts w:ascii="Times New Roman" w:hAnsi="Times New Roman" w:cs="Times New Roman"/>
          <w:i/>
          <w:sz w:val="24"/>
          <w:szCs w:val="24"/>
        </w:rPr>
        <w:t>pushpai</w:t>
      </w:r>
      <w:proofErr w:type="spellEnd"/>
      <w:r w:rsidRPr="00754BE2">
        <w:rPr>
          <w:rFonts w:ascii="Times New Roman" w:hAnsi="Times New Roman" w:cs="Times New Roman"/>
          <w:i/>
          <w:sz w:val="24"/>
          <w:szCs w:val="24"/>
        </w:rPr>
        <w:t xml:space="preserve"> </w:t>
      </w:r>
      <w:r w:rsidRPr="00754BE2">
        <w:rPr>
          <w:rFonts w:ascii="Times New Roman" w:hAnsi="Times New Roman" w:cs="Times New Roman"/>
          <w:sz w:val="24"/>
          <w:szCs w:val="24"/>
        </w:rPr>
        <w:t xml:space="preserve">n. sp. is proposed in honor of the </w:t>
      </w:r>
      <w:r w:rsidR="00603B3C" w:rsidRPr="00754BE2">
        <w:rPr>
          <w:rFonts w:ascii="Times New Roman" w:hAnsi="Times New Roman" w:cs="Times New Roman"/>
          <w:sz w:val="24"/>
          <w:szCs w:val="24"/>
        </w:rPr>
        <w:t>guides’</w:t>
      </w:r>
      <w:r w:rsidRPr="00754BE2">
        <w:rPr>
          <w:rFonts w:ascii="Times New Roman" w:hAnsi="Times New Roman" w:cs="Times New Roman"/>
          <w:sz w:val="24"/>
          <w:szCs w:val="24"/>
        </w:rPr>
        <w:t xml:space="preserve"> mother.</w:t>
      </w:r>
    </w:p>
    <w:p w14:paraId="257F6BBC" w14:textId="77777777" w:rsidR="00F47E8C" w:rsidRPr="00B3425F" w:rsidRDefault="00B3425F" w:rsidP="00754BE2">
      <w:pPr>
        <w:widowControl w:val="0"/>
        <w:autoSpaceDE w:val="0"/>
        <w:autoSpaceDN w:val="0"/>
        <w:adjustRightInd w:val="0"/>
        <w:spacing w:line="360" w:lineRule="auto"/>
        <w:jc w:val="both"/>
        <w:rPr>
          <w:rFonts w:ascii="Times New Roman" w:hAnsi="Times New Roman"/>
          <w:b/>
          <w:bCs/>
          <w:noProof/>
          <w:sz w:val="24"/>
          <w:szCs w:val="24"/>
        </w:rPr>
      </w:pPr>
      <w:r w:rsidRPr="00B3425F">
        <w:rPr>
          <w:rFonts w:ascii="Times New Roman" w:hAnsi="Times New Roman"/>
          <w:b/>
          <w:bCs/>
          <w:noProof/>
          <w:sz w:val="24"/>
          <w:szCs w:val="24"/>
        </w:rPr>
        <w:t>References:</w:t>
      </w:r>
    </w:p>
    <w:p w14:paraId="2454D9E6"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Ahuwalia</w:t>
      </w:r>
      <w:proofErr w:type="spellEnd"/>
      <w:r w:rsidRPr="00B3425F">
        <w:rPr>
          <w:rFonts w:ascii="Times New Roman" w:hAnsi="Times New Roman" w:cs="Times New Roman"/>
          <w:sz w:val="24"/>
          <w:szCs w:val="24"/>
        </w:rPr>
        <w:t xml:space="preserve"> S </w:t>
      </w:r>
      <w:proofErr w:type="spellStart"/>
      <w:r w:rsidRPr="00B3425F">
        <w:rPr>
          <w:rFonts w:ascii="Times New Roman" w:hAnsi="Times New Roman" w:cs="Times New Roman"/>
          <w:sz w:val="24"/>
          <w:szCs w:val="24"/>
        </w:rPr>
        <w:t>S</w:t>
      </w:r>
      <w:proofErr w:type="spellEnd"/>
      <w:r w:rsidRPr="00B3425F">
        <w:rPr>
          <w:rFonts w:ascii="Times New Roman" w:hAnsi="Times New Roman" w:cs="Times New Roman"/>
          <w:sz w:val="24"/>
          <w:szCs w:val="24"/>
        </w:rPr>
        <w:t xml:space="preserve"> (1960) </w:t>
      </w:r>
      <w:proofErr w:type="spellStart"/>
      <w:r w:rsidRPr="00B3425F">
        <w:rPr>
          <w:rFonts w:ascii="Times New Roman" w:hAnsi="Times New Roman" w:cs="Times New Roman"/>
          <w:sz w:val="24"/>
          <w:szCs w:val="24"/>
        </w:rPr>
        <w:t>Gastrodiscoides</w:t>
      </w:r>
      <w:proofErr w:type="spellEnd"/>
      <w:r w:rsidRPr="00B3425F">
        <w:rPr>
          <w:rFonts w:ascii="Times New Roman" w:hAnsi="Times New Roman" w:cs="Times New Roman"/>
          <w:sz w:val="24"/>
          <w:szCs w:val="24"/>
        </w:rPr>
        <w:t xml:space="preserve"> hominis (Lewis and </w:t>
      </w:r>
      <w:proofErr w:type="spellStart"/>
      <w:proofErr w:type="gramStart"/>
      <w:r w:rsidRPr="00B3425F">
        <w:rPr>
          <w:rFonts w:ascii="Times New Roman" w:hAnsi="Times New Roman" w:cs="Times New Roman"/>
          <w:sz w:val="24"/>
          <w:szCs w:val="24"/>
        </w:rPr>
        <w:t>Mc.Connel</w:t>
      </w:r>
      <w:proofErr w:type="spellEnd"/>
      <w:proofErr w:type="gramEnd"/>
      <w:r w:rsidRPr="00B3425F">
        <w:rPr>
          <w:rFonts w:ascii="Times New Roman" w:hAnsi="Times New Roman" w:cs="Times New Roman"/>
          <w:sz w:val="24"/>
          <w:szCs w:val="24"/>
        </w:rPr>
        <w:t>) Leiper,1913 (</w:t>
      </w:r>
      <w:proofErr w:type="spellStart"/>
      <w:r w:rsidRPr="00B3425F">
        <w:rPr>
          <w:rFonts w:ascii="Times New Roman" w:hAnsi="Times New Roman" w:cs="Times New Roman"/>
          <w:sz w:val="24"/>
          <w:szCs w:val="24"/>
        </w:rPr>
        <w:t>Amphistome</w:t>
      </w:r>
      <w:proofErr w:type="spellEnd"/>
      <w:r w:rsidRPr="00B3425F">
        <w:rPr>
          <w:rFonts w:ascii="Times New Roman" w:hAnsi="Times New Roman" w:cs="Times New Roman"/>
          <w:sz w:val="24"/>
          <w:szCs w:val="24"/>
        </w:rPr>
        <w:t xml:space="preserve"> parasite of pig). Indian J. Medical Res. 48, 315-325. </w:t>
      </w:r>
    </w:p>
    <w:p w14:paraId="663814C9"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r w:rsidRPr="00B3425F">
        <w:rPr>
          <w:rFonts w:ascii="Times New Roman" w:hAnsi="Times New Roman" w:cs="Times New Roman"/>
          <w:sz w:val="24"/>
          <w:szCs w:val="24"/>
        </w:rPr>
        <w:t xml:space="preserve">Amjadi A R (1971) Studies on histopathology of </w:t>
      </w:r>
      <w:proofErr w:type="spellStart"/>
      <w:r w:rsidRPr="00B3425F">
        <w:rPr>
          <w:rFonts w:ascii="Times New Roman" w:hAnsi="Times New Roman" w:cs="Times New Roman"/>
          <w:sz w:val="24"/>
          <w:szCs w:val="24"/>
        </w:rPr>
        <w:t>Stilesia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globipuntata</w:t>
      </w:r>
      <w:proofErr w:type="spellEnd"/>
      <w:r w:rsidRPr="00B3425F">
        <w:rPr>
          <w:rFonts w:ascii="Times New Roman" w:hAnsi="Times New Roman" w:cs="Times New Roman"/>
          <w:sz w:val="24"/>
          <w:szCs w:val="24"/>
        </w:rPr>
        <w:t xml:space="preserve"> infection in Iran. Veterinary Record 88, 486-488.</w:t>
      </w:r>
    </w:p>
    <w:p w14:paraId="108240C2" w14:textId="77777777" w:rsidR="00B3425F" w:rsidRPr="00B3425F" w:rsidRDefault="00B3425F" w:rsidP="00B3425F">
      <w:pPr>
        <w:pStyle w:val="ListParagraph"/>
        <w:numPr>
          <w:ilvl w:val="0"/>
          <w:numId w:val="3"/>
        </w:numPr>
        <w:autoSpaceDE w:val="0"/>
        <w:autoSpaceDN w:val="0"/>
        <w:adjustRightInd w:val="0"/>
        <w:spacing w:after="0" w:line="360" w:lineRule="auto"/>
        <w:rPr>
          <w:rFonts w:ascii="Times New Roman" w:hAnsi="Times New Roman" w:cs="Times New Roman"/>
          <w:color w:val="000000"/>
          <w:sz w:val="24"/>
          <w:szCs w:val="24"/>
        </w:rPr>
      </w:pPr>
      <w:proofErr w:type="gramStart"/>
      <w:r w:rsidRPr="00B3425F">
        <w:rPr>
          <w:rFonts w:ascii="Times New Roman" w:hAnsi="Times New Roman" w:cs="Times New Roman"/>
          <w:smallCaps/>
          <w:color w:val="000000"/>
          <w:sz w:val="24"/>
          <w:szCs w:val="24"/>
        </w:rPr>
        <w:t>H</w:t>
      </w:r>
      <w:r w:rsidRPr="00B3425F">
        <w:rPr>
          <w:rFonts w:ascii="Times New Roman" w:hAnsi="Times New Roman" w:cs="Times New Roman"/>
          <w:color w:val="000000"/>
          <w:sz w:val="24"/>
          <w:szCs w:val="24"/>
        </w:rPr>
        <w:t xml:space="preserve">umbe </w:t>
      </w:r>
      <w:r w:rsidRPr="00B3425F">
        <w:rPr>
          <w:rFonts w:ascii="Times New Roman" w:hAnsi="Times New Roman" w:cs="Times New Roman"/>
          <w:smallCaps/>
          <w:color w:val="000000"/>
          <w:sz w:val="24"/>
          <w:szCs w:val="24"/>
        </w:rPr>
        <w:t>,</w:t>
      </w:r>
      <w:proofErr w:type="gramEnd"/>
      <w:r w:rsidRPr="00B3425F">
        <w:rPr>
          <w:rFonts w:ascii="Times New Roman" w:hAnsi="Times New Roman" w:cs="Times New Roman"/>
          <w:smallCaps/>
          <w:color w:val="000000"/>
          <w:sz w:val="24"/>
          <w:szCs w:val="24"/>
        </w:rPr>
        <w:t xml:space="preserve"> A., J</w:t>
      </w:r>
      <w:r w:rsidRPr="00B3425F">
        <w:rPr>
          <w:rFonts w:ascii="Times New Roman" w:hAnsi="Times New Roman" w:cs="Times New Roman"/>
          <w:color w:val="000000"/>
          <w:sz w:val="24"/>
          <w:szCs w:val="24"/>
        </w:rPr>
        <w:t>adhav</w:t>
      </w:r>
      <w:r w:rsidRPr="00B3425F">
        <w:rPr>
          <w:rFonts w:ascii="Times New Roman" w:hAnsi="Times New Roman" w:cs="Times New Roman"/>
          <w:smallCaps/>
          <w:color w:val="000000"/>
          <w:sz w:val="24"/>
          <w:szCs w:val="24"/>
        </w:rPr>
        <w:t xml:space="preserve">, S. </w:t>
      </w:r>
      <w:proofErr w:type="spellStart"/>
      <w:r w:rsidRPr="00B3425F">
        <w:rPr>
          <w:rFonts w:ascii="Times New Roman" w:hAnsi="Times New Roman" w:cs="Times New Roman"/>
          <w:color w:val="000000"/>
          <w:sz w:val="24"/>
          <w:szCs w:val="24"/>
        </w:rPr>
        <w:t>Borade</w:t>
      </w:r>
      <w:proofErr w:type="spellEnd"/>
      <w:r w:rsidRPr="00B3425F">
        <w:rPr>
          <w:rFonts w:ascii="Times New Roman" w:hAnsi="Times New Roman" w:cs="Times New Roman"/>
          <w:smallCaps/>
          <w:color w:val="000000"/>
          <w:sz w:val="24"/>
          <w:szCs w:val="24"/>
        </w:rPr>
        <w:t>, S. N. (2011):</w:t>
      </w:r>
      <w:r w:rsidRPr="00B3425F">
        <w:rPr>
          <w:rFonts w:ascii="Times New Roman" w:hAnsi="Times New Roman" w:cs="Times New Roman"/>
          <w:color w:val="000000"/>
          <w:sz w:val="24"/>
          <w:szCs w:val="24"/>
        </w:rPr>
        <w:t xml:space="preserve">Biochemical studies of gastrointestinal cestode parasites in </w:t>
      </w:r>
      <w:r w:rsidRPr="00B3425F">
        <w:rPr>
          <w:rFonts w:ascii="Times New Roman" w:hAnsi="Times New Roman" w:cs="Times New Roman"/>
          <w:i/>
          <w:iCs/>
          <w:color w:val="000000"/>
          <w:sz w:val="24"/>
          <w:szCs w:val="24"/>
        </w:rPr>
        <w:t xml:space="preserve">Capra </w:t>
      </w:r>
      <w:proofErr w:type="spellStart"/>
      <w:r w:rsidRPr="00B3425F">
        <w:rPr>
          <w:rFonts w:ascii="Times New Roman" w:hAnsi="Times New Roman" w:cs="Times New Roman"/>
          <w:i/>
          <w:iCs/>
          <w:color w:val="000000"/>
          <w:sz w:val="24"/>
          <w:szCs w:val="24"/>
        </w:rPr>
        <w:t>hircus</w:t>
      </w:r>
      <w:proofErr w:type="spellEnd"/>
      <w:r w:rsidRPr="00B3425F">
        <w:rPr>
          <w:rFonts w:ascii="Times New Roman" w:hAnsi="Times New Roman" w:cs="Times New Roman"/>
          <w:i/>
          <w:iCs/>
          <w:color w:val="000000"/>
          <w:sz w:val="24"/>
          <w:szCs w:val="24"/>
        </w:rPr>
        <w:t xml:space="preserve"> </w:t>
      </w:r>
      <w:r w:rsidRPr="00B3425F">
        <w:rPr>
          <w:rFonts w:ascii="Times New Roman" w:hAnsi="Times New Roman" w:cs="Times New Roman"/>
          <w:color w:val="000000"/>
          <w:sz w:val="24"/>
          <w:szCs w:val="24"/>
        </w:rPr>
        <w:t xml:space="preserve">(L.) and </w:t>
      </w:r>
      <w:r w:rsidRPr="00B3425F">
        <w:rPr>
          <w:rFonts w:ascii="Times New Roman" w:hAnsi="Times New Roman" w:cs="Times New Roman"/>
          <w:i/>
          <w:iCs/>
          <w:color w:val="000000"/>
          <w:sz w:val="24"/>
          <w:szCs w:val="24"/>
        </w:rPr>
        <w:t xml:space="preserve">Ovis bharal </w:t>
      </w:r>
      <w:r w:rsidRPr="00B3425F">
        <w:rPr>
          <w:rFonts w:ascii="Times New Roman" w:hAnsi="Times New Roman" w:cs="Times New Roman"/>
          <w:color w:val="000000"/>
          <w:sz w:val="24"/>
          <w:szCs w:val="24"/>
        </w:rPr>
        <w:t xml:space="preserve">(L.) from Marathwada region. </w:t>
      </w:r>
      <w:r w:rsidRPr="00B3425F">
        <w:rPr>
          <w:rFonts w:ascii="Times New Roman" w:hAnsi="Times New Roman" w:cs="Times New Roman"/>
          <w:i/>
          <w:iCs/>
          <w:color w:val="000000"/>
          <w:sz w:val="24"/>
          <w:szCs w:val="24"/>
        </w:rPr>
        <w:t xml:space="preserve">Int. </w:t>
      </w:r>
      <w:proofErr w:type="spellStart"/>
      <w:r w:rsidRPr="00B3425F">
        <w:rPr>
          <w:rFonts w:ascii="Times New Roman" w:hAnsi="Times New Roman" w:cs="Times New Roman"/>
          <w:i/>
          <w:iCs/>
          <w:color w:val="000000"/>
          <w:sz w:val="24"/>
          <w:szCs w:val="24"/>
        </w:rPr>
        <w:t>Multidi</w:t>
      </w:r>
      <w:proofErr w:type="spellEnd"/>
      <w:r w:rsidRPr="00B3425F">
        <w:rPr>
          <w:rFonts w:ascii="Times New Roman" w:hAnsi="Times New Roman" w:cs="Times New Roman"/>
          <w:i/>
          <w:iCs/>
          <w:color w:val="000000"/>
          <w:sz w:val="24"/>
          <w:szCs w:val="24"/>
        </w:rPr>
        <w:t xml:space="preserve"> </w:t>
      </w:r>
      <w:proofErr w:type="spellStart"/>
      <w:r w:rsidRPr="00B3425F">
        <w:rPr>
          <w:rFonts w:ascii="Times New Roman" w:hAnsi="Times New Roman" w:cs="Times New Roman"/>
          <w:i/>
          <w:iCs/>
          <w:color w:val="000000"/>
          <w:sz w:val="24"/>
          <w:szCs w:val="24"/>
        </w:rPr>
        <w:t>scip</w:t>
      </w:r>
      <w:proofErr w:type="spellEnd"/>
      <w:r w:rsidRPr="00B3425F">
        <w:rPr>
          <w:rFonts w:ascii="Times New Roman" w:hAnsi="Times New Roman" w:cs="Times New Roman"/>
          <w:i/>
          <w:iCs/>
          <w:color w:val="000000"/>
          <w:sz w:val="24"/>
          <w:szCs w:val="24"/>
        </w:rPr>
        <w:t>. Res. J.</w:t>
      </w:r>
      <w:r w:rsidRPr="00B3425F">
        <w:rPr>
          <w:rFonts w:ascii="Times New Roman" w:hAnsi="Times New Roman" w:cs="Times New Roman"/>
          <w:color w:val="000000"/>
          <w:sz w:val="24"/>
          <w:szCs w:val="24"/>
        </w:rPr>
        <w:t>, 1(12):08–10.</w:t>
      </w:r>
    </w:p>
    <w:p w14:paraId="6FFB0EDE"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r w:rsidRPr="00B3425F">
        <w:rPr>
          <w:rFonts w:ascii="Times New Roman" w:hAnsi="Times New Roman" w:cs="Times New Roman"/>
          <w:sz w:val="24"/>
          <w:szCs w:val="24"/>
        </w:rPr>
        <w:t xml:space="preserve">Jadhav B.V., </w:t>
      </w:r>
      <w:proofErr w:type="spellStart"/>
      <w:r w:rsidRPr="00B3425F">
        <w:rPr>
          <w:rFonts w:ascii="Times New Roman" w:hAnsi="Times New Roman" w:cs="Times New Roman"/>
          <w:sz w:val="24"/>
          <w:szCs w:val="24"/>
        </w:rPr>
        <w:t>Shivesh</w:t>
      </w:r>
      <w:proofErr w:type="spellEnd"/>
      <w:r w:rsidRPr="00B3425F">
        <w:rPr>
          <w:rFonts w:ascii="Times New Roman" w:hAnsi="Times New Roman" w:cs="Times New Roman"/>
          <w:sz w:val="24"/>
          <w:szCs w:val="24"/>
        </w:rPr>
        <w:t xml:space="preserve"> </w:t>
      </w:r>
      <w:proofErr w:type="spellStart"/>
      <w:proofErr w:type="gramStart"/>
      <w:r w:rsidRPr="00B3425F">
        <w:rPr>
          <w:rFonts w:ascii="Times New Roman" w:hAnsi="Times New Roman" w:cs="Times New Roman"/>
          <w:sz w:val="24"/>
          <w:szCs w:val="24"/>
        </w:rPr>
        <w:t>P.Singh</w:t>
      </w:r>
      <w:proofErr w:type="spellEnd"/>
      <w:proofErr w:type="gram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Bhure</w:t>
      </w:r>
      <w:proofErr w:type="spellEnd"/>
      <w:r w:rsidRPr="00B3425F">
        <w:rPr>
          <w:rFonts w:ascii="Times New Roman" w:hAnsi="Times New Roman" w:cs="Times New Roman"/>
          <w:sz w:val="24"/>
          <w:szCs w:val="24"/>
        </w:rPr>
        <w:t xml:space="preserve"> D.B. and Padwal N.D., 2008.Biosystematic studies of </w:t>
      </w:r>
      <w:proofErr w:type="spellStart"/>
      <w:r w:rsidRPr="00B3425F">
        <w:rPr>
          <w:rFonts w:ascii="Times New Roman" w:hAnsi="Times New Roman" w:cs="Times New Roman"/>
          <w:sz w:val="24"/>
          <w:szCs w:val="24"/>
        </w:rPr>
        <w:t>Davainea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shindei</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n.sp</w:t>
      </w:r>
      <w:proofErr w:type="spellEnd"/>
      <w:r w:rsidRPr="00B3425F">
        <w:rPr>
          <w:rFonts w:ascii="Times New Roman" w:hAnsi="Times New Roman" w:cs="Times New Roman"/>
          <w:sz w:val="24"/>
          <w:szCs w:val="24"/>
        </w:rPr>
        <w:t>. (</w:t>
      </w:r>
      <w:proofErr w:type="spellStart"/>
      <w:r w:rsidRPr="00B3425F">
        <w:rPr>
          <w:rFonts w:ascii="Times New Roman" w:hAnsi="Times New Roman" w:cs="Times New Roman"/>
          <w:sz w:val="24"/>
          <w:szCs w:val="24"/>
        </w:rPr>
        <w:t>Cestoda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Davainidae</w:t>
      </w:r>
      <w:proofErr w:type="spellEnd"/>
      <w:r w:rsidRPr="00B3425F">
        <w:rPr>
          <w:rFonts w:ascii="Times New Roman" w:hAnsi="Times New Roman" w:cs="Times New Roman"/>
          <w:sz w:val="24"/>
          <w:szCs w:val="24"/>
        </w:rPr>
        <w:t xml:space="preserve">) Fuhrmann,1907 from Gallus </w:t>
      </w:r>
      <w:proofErr w:type="spellStart"/>
      <w:r w:rsidRPr="00B3425F">
        <w:rPr>
          <w:rFonts w:ascii="Times New Roman" w:hAnsi="Times New Roman" w:cs="Times New Roman"/>
          <w:sz w:val="24"/>
          <w:szCs w:val="24"/>
        </w:rPr>
        <w:t>gallus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domesticus</w:t>
      </w:r>
      <w:proofErr w:type="spellEnd"/>
      <w:r w:rsidRPr="00B3425F">
        <w:rPr>
          <w:rFonts w:ascii="Times New Roman" w:hAnsi="Times New Roman" w:cs="Times New Roman"/>
          <w:sz w:val="24"/>
          <w:szCs w:val="24"/>
        </w:rPr>
        <w:t xml:space="preserve">. National </w:t>
      </w:r>
      <w:proofErr w:type="spellStart"/>
      <w:r w:rsidRPr="00B3425F">
        <w:rPr>
          <w:rFonts w:ascii="Times New Roman" w:hAnsi="Times New Roman" w:cs="Times New Roman"/>
          <w:sz w:val="24"/>
          <w:szCs w:val="24"/>
        </w:rPr>
        <w:t>Acdemy</w:t>
      </w:r>
      <w:proofErr w:type="spellEnd"/>
      <w:r w:rsidRPr="00B3425F">
        <w:rPr>
          <w:rFonts w:ascii="Times New Roman" w:hAnsi="Times New Roman" w:cs="Times New Roman"/>
          <w:sz w:val="24"/>
          <w:szCs w:val="24"/>
        </w:rPr>
        <w:t xml:space="preserve"> of Science Letter Vol.31 No.7&amp;8 pp.245-250.</w:t>
      </w:r>
    </w:p>
    <w:p w14:paraId="0D7643ED"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r w:rsidRPr="00B3425F">
        <w:rPr>
          <w:rFonts w:ascii="Times New Roman" w:hAnsi="Times New Roman" w:cs="Times New Roman"/>
          <w:sz w:val="24"/>
          <w:szCs w:val="24"/>
        </w:rPr>
        <w:t>Leiper, R.T. (1935). Report on the helminth parasites of the okapi living in Society’s Gardens. Proceedings of Zoological Society London, pp. 11-12.</w:t>
      </w:r>
    </w:p>
    <w:p w14:paraId="0D189685"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(1996) Bio-Systematic Studies of Some Cestode Parasites </w:t>
      </w:r>
      <w:proofErr w:type="gramStart"/>
      <w:r w:rsidRPr="00B3425F">
        <w:rPr>
          <w:rFonts w:ascii="Times New Roman" w:hAnsi="Times New Roman" w:cs="Times New Roman"/>
          <w:sz w:val="24"/>
          <w:szCs w:val="24"/>
        </w:rPr>
        <w:t>From</w:t>
      </w:r>
      <w:proofErr w:type="gramEnd"/>
      <w:r w:rsidRPr="00B3425F">
        <w:rPr>
          <w:rFonts w:ascii="Times New Roman" w:hAnsi="Times New Roman" w:cs="Times New Roman"/>
          <w:sz w:val="24"/>
          <w:szCs w:val="24"/>
        </w:rPr>
        <w:t xml:space="preserve">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at Aurangabad District. Ph.D. Thesis, Dr. B. </w:t>
      </w:r>
      <w:proofErr w:type="spellStart"/>
      <w:r w:rsidRPr="00B3425F">
        <w:rPr>
          <w:rFonts w:ascii="Times New Roman" w:hAnsi="Times New Roman" w:cs="Times New Roman"/>
          <w:sz w:val="24"/>
          <w:szCs w:val="24"/>
        </w:rPr>
        <w:t>A.M.University</w:t>
      </w:r>
      <w:proofErr w:type="spellEnd"/>
      <w:r w:rsidRPr="00B3425F">
        <w:rPr>
          <w:rFonts w:ascii="Times New Roman" w:hAnsi="Times New Roman" w:cs="Times New Roman"/>
          <w:sz w:val="24"/>
          <w:szCs w:val="24"/>
        </w:rPr>
        <w:t>, Aurangabad pp.1-150.</w:t>
      </w:r>
    </w:p>
    <w:p w14:paraId="0353215F"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S, Jadhav Baba and </w:t>
      </w:r>
      <w:proofErr w:type="spellStart"/>
      <w:r w:rsidRPr="00B3425F">
        <w:rPr>
          <w:rFonts w:ascii="Times New Roman" w:hAnsi="Times New Roman" w:cs="Times New Roman"/>
          <w:sz w:val="24"/>
          <w:szCs w:val="24"/>
        </w:rPr>
        <w:t>Kalyankar</w:t>
      </w:r>
      <w:proofErr w:type="spellEnd"/>
      <w:r w:rsidRPr="00B3425F">
        <w:rPr>
          <w:rFonts w:ascii="Times New Roman" w:hAnsi="Times New Roman" w:cs="Times New Roman"/>
          <w:sz w:val="24"/>
          <w:szCs w:val="24"/>
        </w:rPr>
        <w:t xml:space="preserve"> S N (2005) Histopathological studies on </w:t>
      </w:r>
      <w:proofErr w:type="spellStart"/>
      <w:r w:rsidRPr="00B3425F">
        <w:rPr>
          <w:rFonts w:ascii="Times New Roman" w:hAnsi="Times New Roman" w:cs="Times New Roman"/>
          <w:sz w:val="24"/>
          <w:szCs w:val="24"/>
        </w:rPr>
        <w:t>Anoplocephaline</w:t>
      </w:r>
      <w:proofErr w:type="spellEnd"/>
      <w:r w:rsidRPr="00B3425F">
        <w:rPr>
          <w:rFonts w:ascii="Times New Roman" w:hAnsi="Times New Roman" w:cs="Times New Roman"/>
          <w:sz w:val="24"/>
          <w:szCs w:val="24"/>
        </w:rPr>
        <w:t xml:space="preserve"> cestodes, </w:t>
      </w:r>
      <w:proofErr w:type="spellStart"/>
      <w:r w:rsidRPr="00B3425F">
        <w:rPr>
          <w:rFonts w:ascii="Times New Roman" w:hAnsi="Times New Roman" w:cs="Times New Roman"/>
          <w:sz w:val="24"/>
          <w:szCs w:val="24"/>
        </w:rPr>
        <w:t>Moniezia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Blanchariezia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kalawati</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Sp.Nov</w:t>
      </w:r>
      <w:proofErr w:type="spellEnd"/>
      <w:r w:rsidRPr="00B3425F">
        <w:rPr>
          <w:rFonts w:ascii="Times New Roman" w:hAnsi="Times New Roman" w:cs="Times New Roman"/>
          <w:sz w:val="24"/>
          <w:szCs w:val="24"/>
        </w:rPr>
        <w:t xml:space="preserve">. infecting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Natl. J. Life Sci. 2, 123-124. </w:t>
      </w:r>
    </w:p>
    <w:p w14:paraId="2733DDB4"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S, Jadhav Baba and </w:t>
      </w:r>
      <w:proofErr w:type="spellStart"/>
      <w:r w:rsidRPr="00B3425F">
        <w:rPr>
          <w:rFonts w:ascii="Times New Roman" w:hAnsi="Times New Roman" w:cs="Times New Roman"/>
          <w:sz w:val="24"/>
          <w:szCs w:val="24"/>
        </w:rPr>
        <w:t>Kalyankar</w:t>
      </w:r>
      <w:proofErr w:type="spellEnd"/>
      <w:r w:rsidRPr="00B3425F">
        <w:rPr>
          <w:rFonts w:ascii="Times New Roman" w:hAnsi="Times New Roman" w:cs="Times New Roman"/>
          <w:sz w:val="24"/>
          <w:szCs w:val="24"/>
        </w:rPr>
        <w:t xml:space="preserve"> S N (2005) Histopathological changes in intestine of marine fish, Carcharias </w:t>
      </w:r>
      <w:proofErr w:type="spellStart"/>
      <w:r w:rsidRPr="00B3425F">
        <w:rPr>
          <w:rFonts w:ascii="Times New Roman" w:hAnsi="Times New Roman" w:cs="Times New Roman"/>
          <w:sz w:val="24"/>
          <w:szCs w:val="24"/>
        </w:rPr>
        <w:t>acutus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parasitised</w:t>
      </w:r>
      <w:proofErr w:type="spellEnd"/>
      <w:r w:rsidRPr="00B3425F">
        <w:rPr>
          <w:rFonts w:ascii="Times New Roman" w:hAnsi="Times New Roman" w:cs="Times New Roman"/>
          <w:sz w:val="24"/>
          <w:szCs w:val="24"/>
        </w:rPr>
        <w:t xml:space="preserve"> by </w:t>
      </w:r>
      <w:proofErr w:type="spellStart"/>
      <w:r w:rsidRPr="00B3425F">
        <w:rPr>
          <w:rFonts w:ascii="Times New Roman" w:hAnsi="Times New Roman" w:cs="Times New Roman"/>
          <w:sz w:val="24"/>
          <w:szCs w:val="24"/>
        </w:rPr>
        <w:t>Phoreobothrium</w:t>
      </w:r>
      <w:proofErr w:type="spellEnd"/>
      <w:r w:rsidRPr="00B3425F">
        <w:rPr>
          <w:rFonts w:ascii="Times New Roman" w:hAnsi="Times New Roman" w:cs="Times New Roman"/>
          <w:sz w:val="24"/>
          <w:szCs w:val="24"/>
        </w:rPr>
        <w:t xml:space="preserve"> sp. Natl. J. Life Sci. 2, 127-128. </w:t>
      </w:r>
    </w:p>
    <w:p w14:paraId="0BCD11F8"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lastRenderedPageBreak/>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(2010) </w:t>
      </w:r>
      <w:proofErr w:type="spellStart"/>
      <w:r w:rsidRPr="00B3425F">
        <w:rPr>
          <w:rFonts w:ascii="Times New Roman" w:hAnsi="Times New Roman" w:cs="Times New Roman"/>
          <w:sz w:val="24"/>
          <w:szCs w:val="24"/>
        </w:rPr>
        <w:t>Taxonometric</w:t>
      </w:r>
      <w:proofErr w:type="spellEnd"/>
      <w:r w:rsidRPr="00B3425F">
        <w:rPr>
          <w:rFonts w:ascii="Times New Roman" w:hAnsi="Times New Roman" w:cs="Times New Roman"/>
          <w:sz w:val="24"/>
          <w:szCs w:val="24"/>
        </w:rPr>
        <w:t xml:space="preserve"> evaluation of a new mammalian cestode </w:t>
      </w:r>
      <w:proofErr w:type="spellStart"/>
      <w:r w:rsidRPr="00B3425F">
        <w:rPr>
          <w:rFonts w:ascii="Times New Roman" w:hAnsi="Times New Roman" w:cs="Times New Roman"/>
          <w:sz w:val="24"/>
          <w:szCs w:val="24"/>
        </w:rPr>
        <w:t>Moniezia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Blanchariezia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maharashtrae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Sp.Nov</w:t>
      </w:r>
      <w:proofErr w:type="spellEnd"/>
      <w:r w:rsidRPr="00B3425F">
        <w:rPr>
          <w:rFonts w:ascii="Times New Roman" w:hAnsi="Times New Roman" w:cs="Times New Roman"/>
          <w:sz w:val="24"/>
          <w:szCs w:val="24"/>
        </w:rPr>
        <w:t>. (</w:t>
      </w:r>
      <w:proofErr w:type="spellStart"/>
      <w:r w:rsidRPr="00B3425F">
        <w:rPr>
          <w:rFonts w:ascii="Times New Roman" w:hAnsi="Times New Roman" w:cs="Times New Roman"/>
          <w:sz w:val="24"/>
          <w:szCs w:val="24"/>
        </w:rPr>
        <w:t>Cestoda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Anoplocephallidae</w:t>
      </w:r>
      <w:proofErr w:type="spellEnd"/>
      <w:r w:rsidRPr="00B3425F">
        <w:rPr>
          <w:rFonts w:ascii="Times New Roman" w:hAnsi="Times New Roman" w:cs="Times New Roman"/>
          <w:sz w:val="24"/>
          <w:szCs w:val="24"/>
        </w:rPr>
        <w:t xml:space="preserve">) infecting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The Asian J. Animal Sci. 5, 94-97. </w:t>
      </w:r>
    </w:p>
    <w:p w14:paraId="55371DD3"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and </w:t>
      </w:r>
      <w:proofErr w:type="spellStart"/>
      <w:r w:rsidRPr="00B3425F">
        <w:rPr>
          <w:rFonts w:ascii="Times New Roman" w:hAnsi="Times New Roman" w:cs="Times New Roman"/>
          <w:sz w:val="24"/>
          <w:szCs w:val="24"/>
        </w:rPr>
        <w:t>Bhure</w:t>
      </w:r>
      <w:proofErr w:type="spellEnd"/>
      <w:r w:rsidRPr="00B3425F">
        <w:rPr>
          <w:rFonts w:ascii="Times New Roman" w:hAnsi="Times New Roman" w:cs="Times New Roman"/>
          <w:sz w:val="24"/>
          <w:szCs w:val="24"/>
        </w:rPr>
        <w:t xml:space="preserve"> Dhanraj </w:t>
      </w:r>
      <w:proofErr w:type="spellStart"/>
      <w:r w:rsidRPr="00B3425F">
        <w:rPr>
          <w:rFonts w:ascii="Times New Roman" w:hAnsi="Times New Roman" w:cs="Times New Roman"/>
          <w:sz w:val="24"/>
          <w:szCs w:val="24"/>
        </w:rPr>
        <w:t>Balbhim</w:t>
      </w:r>
      <w:proofErr w:type="spellEnd"/>
      <w:r w:rsidRPr="00B3425F">
        <w:rPr>
          <w:rFonts w:ascii="Times New Roman" w:hAnsi="Times New Roman" w:cs="Times New Roman"/>
          <w:sz w:val="24"/>
          <w:szCs w:val="24"/>
        </w:rPr>
        <w:t xml:space="preserve"> (2011) Histopathology of intestinal tissue of host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caused by </w:t>
      </w:r>
      <w:proofErr w:type="spellStart"/>
      <w:r w:rsidRPr="00B3425F">
        <w:rPr>
          <w:rFonts w:ascii="Times New Roman" w:hAnsi="Times New Roman" w:cs="Times New Roman"/>
          <w:sz w:val="24"/>
          <w:szCs w:val="24"/>
        </w:rPr>
        <w:t>anoplocephalidean</w:t>
      </w:r>
      <w:proofErr w:type="spellEnd"/>
      <w:r w:rsidRPr="00B3425F">
        <w:rPr>
          <w:rFonts w:ascii="Times New Roman" w:hAnsi="Times New Roman" w:cs="Times New Roman"/>
          <w:sz w:val="24"/>
          <w:szCs w:val="24"/>
        </w:rPr>
        <w:t xml:space="preserve"> Cestode </w:t>
      </w:r>
      <w:proofErr w:type="spellStart"/>
      <w:r w:rsidRPr="00B3425F">
        <w:rPr>
          <w:rFonts w:ascii="Times New Roman" w:hAnsi="Times New Roman" w:cs="Times New Roman"/>
          <w:sz w:val="24"/>
          <w:szCs w:val="24"/>
        </w:rPr>
        <w:t>Stilesia</w:t>
      </w:r>
      <w:proofErr w:type="spellEnd"/>
      <w:r w:rsidRPr="00B3425F">
        <w:rPr>
          <w:rFonts w:ascii="Times New Roman" w:hAnsi="Times New Roman" w:cs="Times New Roman"/>
          <w:sz w:val="24"/>
          <w:szCs w:val="24"/>
        </w:rPr>
        <w:t>. J. Exp. Sci. 2, 38-39</w:t>
      </w:r>
    </w:p>
    <w:p w14:paraId="3E801379"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and </w:t>
      </w:r>
      <w:proofErr w:type="spellStart"/>
      <w:r w:rsidRPr="00B3425F">
        <w:rPr>
          <w:rFonts w:ascii="Times New Roman" w:hAnsi="Times New Roman" w:cs="Times New Roman"/>
          <w:sz w:val="24"/>
          <w:szCs w:val="24"/>
        </w:rPr>
        <w:t>Bhure</w:t>
      </w:r>
      <w:proofErr w:type="spellEnd"/>
      <w:r w:rsidRPr="00B3425F">
        <w:rPr>
          <w:rFonts w:ascii="Times New Roman" w:hAnsi="Times New Roman" w:cs="Times New Roman"/>
          <w:sz w:val="24"/>
          <w:szCs w:val="24"/>
        </w:rPr>
        <w:t xml:space="preserve"> Dhanraj </w:t>
      </w:r>
      <w:proofErr w:type="spellStart"/>
      <w:r w:rsidRPr="00B3425F">
        <w:rPr>
          <w:rFonts w:ascii="Times New Roman" w:hAnsi="Times New Roman" w:cs="Times New Roman"/>
          <w:sz w:val="24"/>
          <w:szCs w:val="24"/>
        </w:rPr>
        <w:t>Balbhim</w:t>
      </w:r>
      <w:proofErr w:type="spellEnd"/>
      <w:r w:rsidRPr="00B3425F">
        <w:rPr>
          <w:rFonts w:ascii="Times New Roman" w:hAnsi="Times New Roman" w:cs="Times New Roman"/>
          <w:sz w:val="24"/>
          <w:szCs w:val="24"/>
        </w:rPr>
        <w:t xml:space="preserve"> (2013) Studies on the cestode </w:t>
      </w:r>
      <w:proofErr w:type="spellStart"/>
      <w:r w:rsidRPr="00B3425F">
        <w:rPr>
          <w:rFonts w:ascii="Times New Roman" w:hAnsi="Times New Roman" w:cs="Times New Roman"/>
          <w:sz w:val="24"/>
          <w:szCs w:val="24"/>
        </w:rPr>
        <w:t>Stilesia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1893 intestinal infection in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with reference to histopathology. Asian J. Bio Sci. 8, 76-78</w:t>
      </w:r>
    </w:p>
    <w:p w14:paraId="5277F168"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A. (1896). “Sur </w:t>
      </w:r>
      <w:proofErr w:type="spellStart"/>
      <w:r w:rsidRPr="00B3425F">
        <w:rPr>
          <w:rFonts w:ascii="Times New Roman" w:hAnsi="Times New Roman" w:cs="Times New Roman"/>
          <w:sz w:val="24"/>
          <w:szCs w:val="24"/>
        </w:rPr>
        <w:t>quelques</w:t>
      </w:r>
      <w:proofErr w:type="spellEnd"/>
      <w:r w:rsidRPr="00B3425F">
        <w:rPr>
          <w:rFonts w:ascii="Times New Roman" w:hAnsi="Times New Roman" w:cs="Times New Roman"/>
          <w:sz w:val="24"/>
          <w:szCs w:val="24"/>
        </w:rPr>
        <w:t xml:space="preserve"> parasites du </w:t>
      </w:r>
      <w:proofErr w:type="spellStart"/>
      <w:r w:rsidRPr="00B3425F">
        <w:rPr>
          <w:rFonts w:ascii="Times New Roman" w:hAnsi="Times New Roman" w:cs="Times New Roman"/>
          <w:sz w:val="24"/>
          <w:szCs w:val="24"/>
        </w:rPr>
        <w:t>Dromadaire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Comptes</w:t>
      </w:r>
      <w:proofErr w:type="spellEnd"/>
      <w:r w:rsidRPr="00B3425F">
        <w:rPr>
          <w:rFonts w:ascii="Times New Roman" w:hAnsi="Times New Roman" w:cs="Times New Roman"/>
          <w:sz w:val="24"/>
          <w:szCs w:val="24"/>
        </w:rPr>
        <w:t xml:space="preserve"> Rend. </w:t>
      </w:r>
      <w:proofErr w:type="spellStart"/>
      <w:r w:rsidRPr="00B3425F">
        <w:rPr>
          <w:rFonts w:ascii="Times New Roman" w:hAnsi="Times New Roman" w:cs="Times New Roman"/>
          <w:sz w:val="24"/>
          <w:szCs w:val="24"/>
        </w:rPr>
        <w:t>Societe</w:t>
      </w:r>
      <w:proofErr w:type="spellEnd"/>
      <w:r w:rsidRPr="00B3425F">
        <w:rPr>
          <w:rFonts w:ascii="Times New Roman" w:hAnsi="Times New Roman" w:cs="Times New Roman"/>
          <w:sz w:val="24"/>
          <w:szCs w:val="24"/>
        </w:rPr>
        <w:t xml:space="preserve"> de </w:t>
      </w:r>
      <w:proofErr w:type="spellStart"/>
      <w:r w:rsidRPr="00B3425F">
        <w:rPr>
          <w:rFonts w:ascii="Times New Roman" w:hAnsi="Times New Roman" w:cs="Times New Roman"/>
          <w:sz w:val="24"/>
          <w:szCs w:val="24"/>
        </w:rPr>
        <w:t>Biologie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Paris.Vol</w:t>
      </w:r>
      <w:proofErr w:type="spellEnd"/>
      <w:r w:rsidRPr="00B3425F">
        <w:rPr>
          <w:rFonts w:ascii="Times New Roman" w:hAnsi="Times New Roman" w:cs="Times New Roman"/>
          <w:sz w:val="24"/>
          <w:szCs w:val="24"/>
        </w:rPr>
        <w:t>. XLVIII, pp. 489-492.</w:t>
      </w:r>
    </w:p>
    <w:p w14:paraId="5E750490"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A. (1893). </w:t>
      </w:r>
      <w:proofErr w:type="spellStart"/>
      <w:r w:rsidRPr="00B3425F">
        <w:rPr>
          <w:rFonts w:ascii="Times New Roman" w:hAnsi="Times New Roman" w:cs="Times New Roman"/>
          <w:sz w:val="24"/>
          <w:szCs w:val="24"/>
        </w:rPr>
        <w:t>Traite</w:t>
      </w:r>
      <w:proofErr w:type="spellEnd"/>
      <w:r w:rsidRPr="00B3425F">
        <w:rPr>
          <w:rFonts w:ascii="Times New Roman" w:hAnsi="Times New Roman" w:cs="Times New Roman"/>
          <w:sz w:val="24"/>
          <w:szCs w:val="24"/>
        </w:rPr>
        <w:t xml:space="preserve"> de </w:t>
      </w:r>
      <w:proofErr w:type="spellStart"/>
      <w:r w:rsidRPr="00B3425F">
        <w:rPr>
          <w:rFonts w:ascii="Times New Roman" w:hAnsi="Times New Roman" w:cs="Times New Roman"/>
          <w:sz w:val="24"/>
          <w:szCs w:val="24"/>
        </w:rPr>
        <w:t>Zoologie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Medicale</w:t>
      </w:r>
      <w:proofErr w:type="spellEnd"/>
      <w:r w:rsidRPr="00B3425F">
        <w:rPr>
          <w:rFonts w:ascii="Times New Roman" w:hAnsi="Times New Roman" w:cs="Times New Roman"/>
          <w:sz w:val="24"/>
          <w:szCs w:val="24"/>
        </w:rPr>
        <w:t xml:space="preserve"> et Agricole. </w:t>
      </w:r>
      <w:proofErr w:type="spellStart"/>
      <w:r w:rsidRPr="00B3425F">
        <w:rPr>
          <w:rFonts w:ascii="Times New Roman" w:hAnsi="Times New Roman" w:cs="Times New Roman"/>
          <w:sz w:val="24"/>
          <w:szCs w:val="24"/>
        </w:rPr>
        <w:t>Deuxieme</w:t>
      </w:r>
      <w:proofErr w:type="spellEnd"/>
      <w:r w:rsidRPr="00B3425F">
        <w:rPr>
          <w:rFonts w:ascii="Times New Roman" w:hAnsi="Times New Roman" w:cs="Times New Roman"/>
          <w:sz w:val="24"/>
          <w:szCs w:val="24"/>
        </w:rPr>
        <w:t xml:space="preserve"> Edition. Asselin et </w:t>
      </w:r>
      <w:proofErr w:type="spellStart"/>
      <w:r w:rsidRPr="00B3425F">
        <w:rPr>
          <w:rFonts w:ascii="Times New Roman" w:hAnsi="Times New Roman" w:cs="Times New Roman"/>
          <w:sz w:val="24"/>
          <w:szCs w:val="24"/>
        </w:rPr>
        <w:t>Houzaeu</w:t>
      </w:r>
      <w:proofErr w:type="spellEnd"/>
      <w:r w:rsidRPr="00B3425F">
        <w:rPr>
          <w:rFonts w:ascii="Times New Roman" w:hAnsi="Times New Roman" w:cs="Times New Roman"/>
          <w:sz w:val="24"/>
          <w:szCs w:val="24"/>
        </w:rPr>
        <w:t>. Paris</w:t>
      </w:r>
    </w:p>
    <w:p w14:paraId="4A3CE3BA"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i/>
          <w:sz w:val="24"/>
          <w:szCs w:val="24"/>
        </w:rPr>
      </w:pP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A. 1892. Notices </w:t>
      </w:r>
      <w:proofErr w:type="spellStart"/>
      <w:r w:rsidRPr="00B3425F">
        <w:rPr>
          <w:rFonts w:ascii="Times New Roman" w:hAnsi="Times New Roman" w:cs="Times New Roman"/>
          <w:sz w:val="24"/>
          <w:szCs w:val="24"/>
        </w:rPr>
        <w:t>parasitologiques</w:t>
      </w:r>
      <w:proofErr w:type="spellEnd"/>
      <w:r w:rsidRPr="00B3425F">
        <w:rPr>
          <w:rFonts w:ascii="Times New Roman" w:hAnsi="Times New Roman" w:cs="Times New Roman"/>
          <w:sz w:val="24"/>
          <w:szCs w:val="24"/>
        </w:rPr>
        <w:t xml:space="preserve">: Taenia </w:t>
      </w:r>
      <w:proofErr w:type="spellStart"/>
      <w:r w:rsidRPr="00B3425F">
        <w:rPr>
          <w:rFonts w:ascii="Times New Roman" w:hAnsi="Times New Roman" w:cs="Times New Roman"/>
          <w:sz w:val="24"/>
          <w:szCs w:val="24"/>
        </w:rPr>
        <w:t>Tenuirostris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Rud</w:t>
      </w:r>
      <w:proofErr w:type="spellEnd"/>
      <w:r w:rsidRPr="00B3425F">
        <w:rPr>
          <w:rFonts w:ascii="Times New Roman" w:hAnsi="Times New Roman" w:cs="Times New Roman"/>
          <w:sz w:val="24"/>
          <w:szCs w:val="24"/>
        </w:rPr>
        <w:t xml:space="preserve">. Chez </w:t>
      </w:r>
      <w:proofErr w:type="spellStart"/>
      <w:r w:rsidRPr="00B3425F">
        <w:rPr>
          <w:rFonts w:ascii="Times New Roman" w:hAnsi="Times New Roman" w:cs="Times New Roman"/>
          <w:sz w:val="24"/>
          <w:szCs w:val="24"/>
        </w:rPr>
        <w:t>Poie</w:t>
      </w:r>
      <w:proofErr w:type="spellEnd"/>
      <w:r w:rsidRPr="00B3425F">
        <w:rPr>
          <w:rFonts w:ascii="Times New Roman" w:hAnsi="Times New Roman" w:cs="Times New Roman"/>
          <w:sz w:val="24"/>
          <w:szCs w:val="24"/>
        </w:rPr>
        <w:t xml:space="preserve"> domestique: remarques sur pa classification des cestodes parasites des </w:t>
      </w:r>
      <w:proofErr w:type="spellStart"/>
      <w:r w:rsidRPr="00B3425F">
        <w:rPr>
          <w:rFonts w:ascii="Times New Roman" w:hAnsi="Times New Roman" w:cs="Times New Roman"/>
          <w:sz w:val="24"/>
          <w:szCs w:val="24"/>
        </w:rPr>
        <w:t>oiseaux</w:t>
      </w:r>
      <w:proofErr w:type="spellEnd"/>
      <w:r w:rsidRPr="00B3425F">
        <w:rPr>
          <w:rFonts w:ascii="Times New Roman" w:hAnsi="Times New Roman" w:cs="Times New Roman"/>
          <w:sz w:val="24"/>
          <w:szCs w:val="24"/>
        </w:rPr>
        <w:t xml:space="preserve">. Bull soc. </w:t>
      </w:r>
      <w:proofErr w:type="spellStart"/>
      <w:r w:rsidRPr="00B3425F">
        <w:rPr>
          <w:rFonts w:ascii="Times New Roman" w:hAnsi="Times New Roman" w:cs="Times New Roman"/>
          <w:sz w:val="24"/>
          <w:szCs w:val="24"/>
        </w:rPr>
        <w:t>Zool</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rance</w:t>
      </w:r>
      <w:proofErr w:type="spellEnd"/>
      <w:r w:rsidRPr="00B3425F">
        <w:rPr>
          <w:rFonts w:ascii="Times New Roman" w:hAnsi="Times New Roman" w:cs="Times New Roman"/>
          <w:sz w:val="24"/>
          <w:szCs w:val="24"/>
        </w:rPr>
        <w:t xml:space="preserve"> 17, 110- 117.</w:t>
      </w:r>
    </w:p>
    <w:p w14:paraId="1CF92120"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i/>
          <w:sz w:val="24"/>
          <w:szCs w:val="24"/>
        </w:rPr>
      </w:pPr>
      <w:r w:rsidRPr="00B3425F">
        <w:rPr>
          <w:rFonts w:ascii="Times New Roman" w:hAnsi="Times New Roman" w:cs="Times New Roman"/>
          <w:sz w:val="24"/>
          <w:szCs w:val="24"/>
        </w:rPr>
        <w:t xml:space="preserve">Rivolta, S. (1874). Sopra </w:t>
      </w:r>
      <w:proofErr w:type="spellStart"/>
      <w:r w:rsidRPr="00B3425F">
        <w:rPr>
          <w:rFonts w:ascii="Times New Roman" w:hAnsi="Times New Roman" w:cs="Times New Roman"/>
          <w:sz w:val="24"/>
          <w:szCs w:val="24"/>
        </w:rPr>
        <w:t>alenne</w:t>
      </w:r>
      <w:proofErr w:type="spellEnd"/>
      <w:r w:rsidRPr="00B3425F">
        <w:rPr>
          <w:rFonts w:ascii="Times New Roman" w:hAnsi="Times New Roman" w:cs="Times New Roman"/>
          <w:sz w:val="24"/>
          <w:szCs w:val="24"/>
        </w:rPr>
        <w:t xml:space="preserve"> specie di Taenia </w:t>
      </w:r>
      <w:proofErr w:type="spellStart"/>
      <w:r w:rsidRPr="00B3425F">
        <w:rPr>
          <w:rFonts w:ascii="Times New Roman" w:hAnsi="Times New Roman" w:cs="Times New Roman"/>
          <w:sz w:val="24"/>
          <w:szCs w:val="24"/>
        </w:rPr>
        <w:t>della</w:t>
      </w:r>
      <w:proofErr w:type="spellEnd"/>
      <w:r w:rsidRPr="00B3425F">
        <w:rPr>
          <w:rFonts w:ascii="Times New Roman" w:hAnsi="Times New Roman" w:cs="Times New Roman"/>
          <w:sz w:val="24"/>
          <w:szCs w:val="24"/>
        </w:rPr>
        <w:t xml:space="preserve"> Pecora. Pisa.</w:t>
      </w:r>
    </w:p>
    <w:p w14:paraId="1C789834" w14:textId="77777777" w:rsidR="00B3425F" w:rsidRPr="00B3425F" w:rsidRDefault="00B3425F" w:rsidP="00B3425F">
      <w:pPr>
        <w:pStyle w:val="ListParagraph"/>
        <w:numPr>
          <w:ilvl w:val="0"/>
          <w:numId w:val="3"/>
        </w:numPr>
        <w:spacing w:after="120" w:line="360" w:lineRule="auto"/>
        <w:jc w:val="both"/>
        <w:rPr>
          <w:rFonts w:ascii="Times New Roman" w:hAnsi="Times New Roman" w:cs="Times New Roman"/>
          <w:i/>
          <w:sz w:val="24"/>
          <w:szCs w:val="24"/>
        </w:rPr>
      </w:pPr>
      <w:proofErr w:type="spellStart"/>
      <w:r w:rsidRPr="00B3425F">
        <w:rPr>
          <w:rFonts w:ascii="Times New Roman" w:hAnsi="Times New Roman" w:cs="Times New Roman"/>
          <w:sz w:val="24"/>
          <w:szCs w:val="24"/>
        </w:rPr>
        <w:t>Wolffhugel</w:t>
      </w:r>
      <w:proofErr w:type="spellEnd"/>
      <w:r w:rsidRPr="00B3425F">
        <w:rPr>
          <w:rFonts w:ascii="Times New Roman" w:hAnsi="Times New Roman" w:cs="Times New Roman"/>
          <w:sz w:val="24"/>
          <w:szCs w:val="24"/>
        </w:rPr>
        <w:t xml:space="preserve">, K. (1903). </w:t>
      </w:r>
      <w:proofErr w:type="spellStart"/>
      <w:r w:rsidRPr="00B3425F">
        <w:rPr>
          <w:rFonts w:ascii="Times New Roman" w:hAnsi="Times New Roman" w:cs="Times New Roman"/>
          <w:i/>
          <w:iCs/>
          <w:sz w:val="24"/>
          <w:szCs w:val="24"/>
        </w:rPr>
        <w:t>Stilesia</w:t>
      </w:r>
      <w:proofErr w:type="spellEnd"/>
      <w:r w:rsidRPr="00B3425F">
        <w:rPr>
          <w:rFonts w:ascii="Times New Roman" w:hAnsi="Times New Roman" w:cs="Times New Roman"/>
          <w:i/>
          <w:iCs/>
          <w:sz w:val="24"/>
          <w:szCs w:val="24"/>
        </w:rPr>
        <w:t xml:space="preserve"> hepatica </w:t>
      </w:r>
      <w:proofErr w:type="spellStart"/>
      <w:r w:rsidRPr="00B3425F">
        <w:rPr>
          <w:rFonts w:ascii="Times New Roman" w:hAnsi="Times New Roman" w:cs="Times New Roman"/>
          <w:sz w:val="24"/>
          <w:szCs w:val="24"/>
        </w:rPr>
        <w:t>nov.sp</w:t>
      </w:r>
      <w:proofErr w:type="spellEnd"/>
      <w:r w:rsidRPr="00B3425F">
        <w:rPr>
          <w:rFonts w:ascii="Times New Roman" w:hAnsi="Times New Roman" w:cs="Times New Roman"/>
          <w:sz w:val="24"/>
          <w:szCs w:val="24"/>
        </w:rPr>
        <w:t xml:space="preserve">. in Band </w:t>
      </w:r>
      <w:proofErr w:type="spellStart"/>
      <w:r w:rsidRPr="00B3425F">
        <w:rPr>
          <w:rFonts w:ascii="Times New Roman" w:hAnsi="Times New Roman" w:cs="Times New Roman"/>
          <w:sz w:val="24"/>
          <w:szCs w:val="24"/>
        </w:rPr>
        <w:t>Wurmans</w:t>
      </w:r>
      <w:proofErr w:type="spellEnd"/>
      <w:r w:rsidRPr="00B3425F">
        <w:rPr>
          <w:rFonts w:ascii="Times New Roman" w:hAnsi="Times New Roman" w:cs="Times New Roman"/>
          <w:sz w:val="24"/>
          <w:szCs w:val="24"/>
        </w:rPr>
        <w:t xml:space="preserve"> den </w:t>
      </w:r>
      <w:proofErr w:type="spellStart"/>
      <w:r w:rsidRPr="00B3425F">
        <w:rPr>
          <w:rFonts w:ascii="Times New Roman" w:hAnsi="Times New Roman" w:cs="Times New Roman"/>
          <w:sz w:val="24"/>
          <w:szCs w:val="24"/>
        </w:rPr>
        <w:t>Gallengangen</w:t>
      </w:r>
      <w:proofErr w:type="spellEnd"/>
      <w:r w:rsidRPr="00B3425F">
        <w:rPr>
          <w:rFonts w:ascii="Times New Roman" w:hAnsi="Times New Roman" w:cs="Times New Roman"/>
          <w:sz w:val="24"/>
          <w:szCs w:val="24"/>
        </w:rPr>
        <w:t xml:space="preserve"> Von </w:t>
      </w:r>
      <w:proofErr w:type="spellStart"/>
      <w:r w:rsidRPr="00B3425F">
        <w:rPr>
          <w:rFonts w:ascii="Times New Roman" w:hAnsi="Times New Roman" w:cs="Times New Roman"/>
          <w:sz w:val="24"/>
          <w:szCs w:val="24"/>
        </w:rPr>
        <w:t>Schafen</w:t>
      </w:r>
      <w:proofErr w:type="spellEnd"/>
      <w:r w:rsidRPr="00B3425F">
        <w:rPr>
          <w:rFonts w:ascii="Times New Roman" w:hAnsi="Times New Roman" w:cs="Times New Roman"/>
          <w:sz w:val="24"/>
          <w:szCs w:val="24"/>
        </w:rPr>
        <w:t xml:space="preserve"> und </w:t>
      </w:r>
      <w:proofErr w:type="spellStart"/>
      <w:r w:rsidRPr="00B3425F">
        <w:rPr>
          <w:rFonts w:ascii="Times New Roman" w:hAnsi="Times New Roman" w:cs="Times New Roman"/>
          <w:sz w:val="24"/>
          <w:szCs w:val="24"/>
        </w:rPr>
        <w:t>Ziegen</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Ostafrikas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kan</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Nerlin</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i/>
          <w:iCs/>
          <w:sz w:val="24"/>
          <w:szCs w:val="24"/>
        </w:rPr>
        <w:t>Tierarzt</w:t>
      </w:r>
      <w:proofErr w:type="spellEnd"/>
      <w:r w:rsidRPr="00B3425F">
        <w:rPr>
          <w:rFonts w:ascii="Times New Roman" w:hAnsi="Times New Roman" w:cs="Times New Roman"/>
          <w:i/>
          <w:iCs/>
          <w:sz w:val="24"/>
          <w:szCs w:val="24"/>
        </w:rPr>
        <w:t xml:space="preserve"> </w:t>
      </w:r>
      <w:proofErr w:type="spellStart"/>
      <w:r w:rsidRPr="00B3425F">
        <w:rPr>
          <w:rFonts w:ascii="Times New Roman" w:hAnsi="Times New Roman" w:cs="Times New Roman"/>
          <w:i/>
          <w:iCs/>
          <w:sz w:val="24"/>
          <w:szCs w:val="24"/>
        </w:rPr>
        <w:t>Wochenscher</w:t>
      </w:r>
      <w:proofErr w:type="spellEnd"/>
      <w:r w:rsidRPr="00B3425F">
        <w:rPr>
          <w:rFonts w:ascii="Times New Roman" w:hAnsi="Times New Roman" w:cs="Times New Roman"/>
          <w:i/>
          <w:iCs/>
          <w:sz w:val="24"/>
          <w:szCs w:val="24"/>
        </w:rPr>
        <w:t xml:space="preserve">, </w:t>
      </w:r>
      <w:r w:rsidRPr="00B3425F">
        <w:rPr>
          <w:rFonts w:ascii="Times New Roman" w:hAnsi="Times New Roman" w:cs="Times New Roman"/>
          <w:sz w:val="24"/>
          <w:szCs w:val="24"/>
        </w:rPr>
        <w:t>43: 661-665.</w:t>
      </w:r>
    </w:p>
    <w:p w14:paraId="5973B29E" w14:textId="77777777" w:rsidR="00B3425F" w:rsidRPr="00B3425F" w:rsidRDefault="00B3425F" w:rsidP="00B3425F">
      <w:pPr>
        <w:tabs>
          <w:tab w:val="left" w:pos="2160"/>
          <w:tab w:val="center" w:pos="4370"/>
        </w:tabs>
        <w:autoSpaceDE w:val="0"/>
        <w:autoSpaceDN w:val="0"/>
        <w:adjustRightInd w:val="0"/>
        <w:spacing w:after="120" w:line="360" w:lineRule="auto"/>
        <w:jc w:val="both"/>
        <w:rPr>
          <w:rFonts w:ascii="Times New Roman" w:hAnsi="Times New Roman" w:cs="Times New Roman"/>
          <w:caps/>
          <w:sz w:val="24"/>
          <w:szCs w:val="24"/>
        </w:rPr>
      </w:pPr>
    </w:p>
    <w:p w14:paraId="46984C49" w14:textId="77777777" w:rsidR="00B3425F" w:rsidRPr="00377EF8" w:rsidRDefault="00B3425F" w:rsidP="00B3425F">
      <w:pPr>
        <w:tabs>
          <w:tab w:val="left" w:pos="709"/>
        </w:tabs>
        <w:autoSpaceDE w:val="0"/>
        <w:autoSpaceDN w:val="0"/>
        <w:adjustRightInd w:val="0"/>
        <w:spacing w:after="0" w:line="360" w:lineRule="auto"/>
        <w:jc w:val="both"/>
        <w:rPr>
          <w:rFonts w:ascii="Times New Roman" w:hAnsi="Times New Roman" w:cs="Times New Roman"/>
        </w:rPr>
      </w:pPr>
    </w:p>
    <w:p w14:paraId="5BB37425" w14:textId="77777777" w:rsidR="00B3425F" w:rsidRDefault="00B3425F" w:rsidP="00754BE2">
      <w:pPr>
        <w:widowControl w:val="0"/>
        <w:autoSpaceDE w:val="0"/>
        <w:autoSpaceDN w:val="0"/>
        <w:adjustRightInd w:val="0"/>
        <w:spacing w:line="360" w:lineRule="auto"/>
        <w:jc w:val="both"/>
        <w:rPr>
          <w:rFonts w:ascii="Times New Roman" w:hAnsi="Times New Roman"/>
          <w:noProof/>
          <w:sz w:val="24"/>
          <w:szCs w:val="24"/>
        </w:rPr>
      </w:pPr>
    </w:p>
    <w:p w14:paraId="0E7B914D" w14:textId="77777777" w:rsidR="00FA1BE7" w:rsidRPr="00F47E8C" w:rsidRDefault="00FA1BE7" w:rsidP="00754BE2">
      <w:pPr>
        <w:spacing w:line="360" w:lineRule="auto"/>
        <w:jc w:val="both"/>
        <w:rPr>
          <w:rFonts w:ascii="Times New Roman" w:hAnsi="Times New Roman" w:cs="Times New Roman"/>
          <w:sz w:val="24"/>
          <w:szCs w:val="24"/>
        </w:rPr>
      </w:pPr>
    </w:p>
    <w:sectPr w:rsidR="00FA1BE7" w:rsidRPr="00F47E8C" w:rsidSect="00FB225F">
      <w:headerReference w:type="even" r:id="rId15"/>
      <w:headerReference w:type="default" r:id="rId16"/>
      <w:footerReference w:type="even" r:id="rId17"/>
      <w:footerReference w:type="default" r:id="rId18"/>
      <w:headerReference w:type="first" r:id="rId19"/>
      <w:footerReference w:type="first" r:id="rId2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3A6C6" w14:textId="77777777" w:rsidR="00047A67" w:rsidRDefault="00047A67" w:rsidP="00910F83">
      <w:pPr>
        <w:spacing w:after="0" w:line="240" w:lineRule="auto"/>
      </w:pPr>
      <w:r>
        <w:separator/>
      </w:r>
    </w:p>
  </w:endnote>
  <w:endnote w:type="continuationSeparator" w:id="0">
    <w:p w14:paraId="4D0FE77A" w14:textId="77777777" w:rsidR="00047A67" w:rsidRDefault="00047A67" w:rsidP="0091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8D5A" w14:textId="77777777" w:rsidR="00910F83" w:rsidRDefault="00910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36766" w14:textId="77777777" w:rsidR="00910F83" w:rsidRDefault="00910F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FA457" w14:textId="77777777" w:rsidR="00910F83" w:rsidRDefault="00910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DB562" w14:textId="77777777" w:rsidR="00047A67" w:rsidRDefault="00047A67" w:rsidP="00910F83">
      <w:pPr>
        <w:spacing w:after="0" w:line="240" w:lineRule="auto"/>
      </w:pPr>
      <w:r>
        <w:separator/>
      </w:r>
    </w:p>
  </w:footnote>
  <w:footnote w:type="continuationSeparator" w:id="0">
    <w:p w14:paraId="32872D96" w14:textId="77777777" w:rsidR="00047A67" w:rsidRDefault="00047A67" w:rsidP="0091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CC40" w14:textId="0EFF0D92" w:rsidR="00910F83" w:rsidRDefault="00910F83">
    <w:pPr>
      <w:pStyle w:val="Header"/>
    </w:pPr>
    <w:r>
      <w:rPr>
        <w:noProof/>
      </w:rPr>
      <w:pict w14:anchorId="0B3BC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817797"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6E544" w14:textId="7A7B0AA6" w:rsidR="00910F83" w:rsidRDefault="00910F83">
    <w:pPr>
      <w:pStyle w:val="Header"/>
    </w:pPr>
    <w:r>
      <w:rPr>
        <w:noProof/>
      </w:rPr>
      <w:pict w14:anchorId="56E3C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817798"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2492E" w14:textId="2FF872A4" w:rsidR="00910F83" w:rsidRDefault="00910F83">
    <w:pPr>
      <w:pStyle w:val="Header"/>
    </w:pPr>
    <w:r>
      <w:rPr>
        <w:noProof/>
      </w:rPr>
      <w:pict w14:anchorId="06DB8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817796"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11C66"/>
    <w:multiLevelType w:val="hybridMultilevel"/>
    <w:tmpl w:val="57166D2C"/>
    <w:lvl w:ilvl="0" w:tplc="A1B2CC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5C6F49"/>
    <w:multiLevelType w:val="hybridMultilevel"/>
    <w:tmpl w:val="E72E5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262A82"/>
    <w:multiLevelType w:val="hybridMultilevel"/>
    <w:tmpl w:val="A9E8BB20"/>
    <w:lvl w:ilvl="0" w:tplc="2EAC0776">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1BE7"/>
    <w:rsid w:val="00047A67"/>
    <w:rsid w:val="000B1CC2"/>
    <w:rsid w:val="00272FCB"/>
    <w:rsid w:val="002911C0"/>
    <w:rsid w:val="00333BA1"/>
    <w:rsid w:val="00421623"/>
    <w:rsid w:val="005D3F9E"/>
    <w:rsid w:val="00603B3C"/>
    <w:rsid w:val="00754BE2"/>
    <w:rsid w:val="00910F83"/>
    <w:rsid w:val="00952EF4"/>
    <w:rsid w:val="009850CE"/>
    <w:rsid w:val="00B26519"/>
    <w:rsid w:val="00B3425F"/>
    <w:rsid w:val="00B80284"/>
    <w:rsid w:val="00CA065D"/>
    <w:rsid w:val="00CD6286"/>
    <w:rsid w:val="00CD7DA4"/>
    <w:rsid w:val="00DE0025"/>
    <w:rsid w:val="00F31AF2"/>
    <w:rsid w:val="00F47E8C"/>
    <w:rsid w:val="00FA1BE7"/>
    <w:rsid w:val="00FB225F"/>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B9653D"/>
  <w15:docId w15:val="{057B7932-A5A5-4C29-A76B-B6B2ABBC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1BE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80284"/>
    <w:pPr>
      <w:ind w:left="720"/>
      <w:contextualSpacing/>
    </w:pPr>
    <w:rPr>
      <w:szCs w:val="22"/>
      <w:lang w:bidi="ar-SA"/>
    </w:rPr>
  </w:style>
  <w:style w:type="paragraph" w:styleId="BalloonText">
    <w:name w:val="Balloon Text"/>
    <w:basedOn w:val="Normal"/>
    <w:link w:val="BalloonTextChar"/>
    <w:uiPriority w:val="99"/>
    <w:semiHidden/>
    <w:unhideWhenUsed/>
    <w:rsid w:val="00754BE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54BE2"/>
    <w:rPr>
      <w:rFonts w:ascii="Tahoma" w:hAnsi="Tahoma" w:cs="Tahoma"/>
      <w:sz w:val="16"/>
      <w:szCs w:val="14"/>
    </w:rPr>
  </w:style>
  <w:style w:type="character" w:styleId="Hyperlink">
    <w:name w:val="Hyperlink"/>
    <w:basedOn w:val="DefaultParagraphFont"/>
    <w:uiPriority w:val="99"/>
    <w:unhideWhenUsed/>
    <w:rsid w:val="00421623"/>
    <w:rPr>
      <w:color w:val="0000FF" w:themeColor="hyperlink"/>
      <w:u w:val="single"/>
    </w:rPr>
  </w:style>
  <w:style w:type="paragraph" w:styleId="Header">
    <w:name w:val="header"/>
    <w:basedOn w:val="Normal"/>
    <w:link w:val="HeaderChar"/>
    <w:uiPriority w:val="99"/>
    <w:unhideWhenUsed/>
    <w:rsid w:val="00910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F83"/>
  </w:style>
  <w:style w:type="paragraph" w:styleId="Footer">
    <w:name w:val="footer"/>
    <w:basedOn w:val="Normal"/>
    <w:link w:val="FooterChar"/>
    <w:uiPriority w:val="99"/>
    <w:unhideWhenUsed/>
    <w:rsid w:val="00910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B0EA8-2EBA-4D26-B3DE-4CF2E20D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2493</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madhushree computers</dc:creator>
  <cp:lastModifiedBy>SDI 1180</cp:lastModifiedBy>
  <cp:revision>13</cp:revision>
  <dcterms:created xsi:type="dcterms:W3CDTF">2025-09-28T04:58:00Z</dcterms:created>
  <dcterms:modified xsi:type="dcterms:W3CDTF">2025-09-28T07:11:00Z</dcterms:modified>
</cp:coreProperties>
</file>