
<file path=[Content_Types].xml><?xml version="1.0" encoding="utf-8"?>
<Types xmlns="http://schemas.openxmlformats.org/package/2006/content-types">
  <Default Extension="jpe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772B15" w14:textId="7834E58C" w:rsidR="004357A4" w:rsidRDefault="00522C0D" w:rsidP="00522C0D">
      <w:pPr>
        <w:jc w:val="center"/>
        <w:rPr>
          <w:b/>
          <w:sz w:val="36"/>
          <w:szCs w:val="36"/>
        </w:rPr>
      </w:pPr>
      <w:r w:rsidRPr="00086C20">
        <w:rPr>
          <w:b/>
          <w:sz w:val="36"/>
          <w:szCs w:val="36"/>
        </w:rPr>
        <w:t>A STUDY ON THE HUMAN INTERFERENCE ON FAUNAL DIVERSITY IN THE TWO CAVES OF UDAYAGIRI, ODISHA IN THE COVID PANDEMIC YEAR IN COMPARISON WITH A NORMAL YEAR</w:t>
      </w:r>
    </w:p>
    <w:p w14:paraId="4BE60C1D" w14:textId="77777777" w:rsidR="00086C20" w:rsidRPr="00086C20" w:rsidRDefault="00086C20" w:rsidP="00522C0D">
      <w:pPr>
        <w:jc w:val="center"/>
        <w:rPr>
          <w:b/>
          <w:sz w:val="36"/>
          <w:szCs w:val="36"/>
        </w:rPr>
      </w:pPr>
    </w:p>
    <w:p w14:paraId="690C2DB1" w14:textId="77777777" w:rsidR="00711A6F" w:rsidRPr="00203FC5" w:rsidRDefault="00711A6F" w:rsidP="00CF1E63">
      <w:pPr>
        <w:rPr>
          <w:rFonts w:ascii="Times New Roman" w:hAnsi="Times New Roman" w:cs="Times New Roman"/>
          <w:sz w:val="32"/>
          <w:szCs w:val="32"/>
          <w:vertAlign w:val="superscript"/>
        </w:rPr>
      </w:pPr>
    </w:p>
    <w:p w14:paraId="534D0F0E" w14:textId="77777777" w:rsidR="00734E40" w:rsidRPr="0049695E" w:rsidRDefault="00734E40" w:rsidP="0049695E">
      <w:pPr>
        <w:spacing w:line="240" w:lineRule="auto"/>
        <w:jc w:val="both"/>
        <w:rPr>
          <w:rFonts w:ascii="Times New Roman" w:hAnsi="Times New Roman" w:cs="Times New Roman"/>
          <w:bCs/>
          <w:sz w:val="28"/>
          <w:szCs w:val="28"/>
        </w:rPr>
      </w:pPr>
      <w:r w:rsidRPr="0049695E">
        <w:rPr>
          <w:rFonts w:ascii="Times New Roman" w:hAnsi="Times New Roman" w:cs="Times New Roman"/>
          <w:bCs/>
          <w:sz w:val="28"/>
          <w:szCs w:val="28"/>
        </w:rPr>
        <w:t>Abstract</w:t>
      </w:r>
    </w:p>
    <w:p w14:paraId="4E476D91" w14:textId="77777777" w:rsidR="00734E40" w:rsidRPr="0049695E" w:rsidRDefault="00734E40" w:rsidP="0049695E">
      <w:pPr>
        <w:spacing w:line="360" w:lineRule="auto"/>
        <w:jc w:val="both"/>
        <w:rPr>
          <w:rFonts w:ascii="Times New Roman" w:hAnsi="Times New Roman" w:cs="Times New Roman"/>
          <w:bCs/>
          <w:sz w:val="28"/>
          <w:szCs w:val="28"/>
        </w:rPr>
      </w:pPr>
      <w:r w:rsidRPr="0049695E">
        <w:rPr>
          <w:rFonts w:ascii="Times New Roman" w:hAnsi="Times New Roman" w:cs="Times New Roman"/>
          <w:bCs/>
          <w:sz w:val="28"/>
          <w:szCs w:val="28"/>
        </w:rPr>
        <w:t>The subterranean karstic system with its unexplored fauna and flora stands an</w:t>
      </w:r>
      <w:r w:rsidR="0049695E">
        <w:rPr>
          <w:rFonts w:ascii="Times New Roman" w:hAnsi="Times New Roman" w:cs="Times New Roman"/>
          <w:bCs/>
          <w:sz w:val="28"/>
          <w:szCs w:val="28"/>
        </w:rPr>
        <w:t xml:space="preserve"> </w:t>
      </w:r>
      <w:r w:rsidRPr="0049695E">
        <w:rPr>
          <w:rFonts w:ascii="Times New Roman" w:hAnsi="Times New Roman" w:cs="Times New Roman"/>
          <w:bCs/>
          <w:sz w:val="28"/>
          <w:szCs w:val="28"/>
        </w:rPr>
        <w:t>area of curiosity for researchers. This study of Animalia diversity of twin caves</w:t>
      </w:r>
      <w:r w:rsidR="0049695E">
        <w:rPr>
          <w:rFonts w:ascii="Times New Roman" w:hAnsi="Times New Roman" w:cs="Times New Roman"/>
          <w:bCs/>
          <w:sz w:val="28"/>
          <w:szCs w:val="28"/>
        </w:rPr>
        <w:t xml:space="preserve"> </w:t>
      </w:r>
      <w:r w:rsidRPr="0049695E">
        <w:rPr>
          <w:rFonts w:ascii="Times New Roman" w:hAnsi="Times New Roman" w:cs="Times New Roman"/>
          <w:bCs/>
          <w:sz w:val="28"/>
          <w:szCs w:val="28"/>
        </w:rPr>
        <w:t>in Udayagiri, situated in the capital of Odisha; is one such less explored terrains.</w:t>
      </w:r>
      <w:r w:rsidR="0049695E">
        <w:rPr>
          <w:rFonts w:ascii="Times New Roman" w:hAnsi="Times New Roman" w:cs="Times New Roman"/>
          <w:bCs/>
          <w:sz w:val="28"/>
          <w:szCs w:val="28"/>
        </w:rPr>
        <w:t xml:space="preserve"> </w:t>
      </w:r>
      <w:r w:rsidRPr="0049695E">
        <w:rPr>
          <w:rFonts w:ascii="Times New Roman" w:hAnsi="Times New Roman" w:cs="Times New Roman"/>
          <w:bCs/>
          <w:sz w:val="28"/>
          <w:szCs w:val="28"/>
        </w:rPr>
        <w:t>The seasonal variation of the vertebrates (includi</w:t>
      </w:r>
      <w:r w:rsidR="0049695E">
        <w:rPr>
          <w:rFonts w:ascii="Times New Roman" w:hAnsi="Times New Roman" w:cs="Times New Roman"/>
          <w:bCs/>
          <w:sz w:val="28"/>
          <w:szCs w:val="28"/>
        </w:rPr>
        <w:t xml:space="preserve">ng bats, gecko, frogs) </w:t>
      </w:r>
      <w:r w:rsidRPr="0049695E">
        <w:rPr>
          <w:rFonts w:ascii="Times New Roman" w:hAnsi="Times New Roman" w:cs="Times New Roman"/>
          <w:bCs/>
          <w:sz w:val="28"/>
          <w:szCs w:val="28"/>
        </w:rPr>
        <w:t xml:space="preserve">and invertebrates (including </w:t>
      </w:r>
      <w:r w:rsidR="0049695E">
        <w:rPr>
          <w:rFonts w:ascii="Times New Roman" w:hAnsi="Times New Roman" w:cs="Times New Roman"/>
          <w:bCs/>
          <w:sz w:val="28"/>
          <w:szCs w:val="28"/>
        </w:rPr>
        <w:t>ants and cave beetle</w:t>
      </w:r>
      <w:r w:rsidRPr="0049695E">
        <w:rPr>
          <w:rFonts w:ascii="Times New Roman" w:hAnsi="Times New Roman" w:cs="Times New Roman"/>
          <w:bCs/>
          <w:sz w:val="28"/>
          <w:szCs w:val="28"/>
        </w:rPr>
        <w:t>) is compared with</w:t>
      </w:r>
      <w:r w:rsidR="0049695E">
        <w:rPr>
          <w:rFonts w:ascii="Times New Roman" w:hAnsi="Times New Roman" w:cs="Times New Roman"/>
          <w:bCs/>
          <w:sz w:val="28"/>
          <w:szCs w:val="28"/>
        </w:rPr>
        <w:t xml:space="preserve"> </w:t>
      </w:r>
      <w:r w:rsidRPr="0049695E">
        <w:rPr>
          <w:rFonts w:ascii="Times New Roman" w:hAnsi="Times New Roman" w:cs="Times New Roman"/>
          <w:bCs/>
          <w:sz w:val="28"/>
          <w:szCs w:val="28"/>
        </w:rPr>
        <w:t>temporal changes in the</w:t>
      </w:r>
      <w:r w:rsidR="00B92DCC">
        <w:rPr>
          <w:rFonts w:ascii="Times New Roman" w:hAnsi="Times New Roman" w:cs="Times New Roman"/>
          <w:bCs/>
          <w:sz w:val="28"/>
          <w:szCs w:val="28"/>
        </w:rPr>
        <w:t xml:space="preserve"> two</w:t>
      </w:r>
      <w:r w:rsidR="008D77B3">
        <w:rPr>
          <w:rFonts w:ascii="Times New Roman" w:hAnsi="Times New Roman" w:cs="Times New Roman"/>
          <w:bCs/>
          <w:sz w:val="28"/>
          <w:szCs w:val="28"/>
        </w:rPr>
        <w:t xml:space="preserve"> caves of Udayagiri, Bhubaneswar</w:t>
      </w:r>
      <w:r w:rsidR="0049695E">
        <w:rPr>
          <w:rFonts w:ascii="Times New Roman" w:hAnsi="Times New Roman" w:cs="Times New Roman"/>
          <w:bCs/>
          <w:sz w:val="28"/>
          <w:szCs w:val="28"/>
        </w:rPr>
        <w:t>, Odisha, India in the COVID pandemic year of 2020-21 with normal year of 2021-22</w:t>
      </w:r>
      <w:r w:rsidRPr="0049695E">
        <w:rPr>
          <w:rFonts w:ascii="Times New Roman" w:hAnsi="Times New Roman" w:cs="Times New Roman"/>
          <w:bCs/>
          <w:sz w:val="28"/>
          <w:szCs w:val="28"/>
        </w:rPr>
        <w:t>. These caves being a spot of</w:t>
      </w:r>
      <w:r w:rsidR="0049695E">
        <w:rPr>
          <w:rFonts w:ascii="Times New Roman" w:hAnsi="Times New Roman" w:cs="Times New Roman"/>
          <w:bCs/>
          <w:sz w:val="28"/>
          <w:szCs w:val="28"/>
        </w:rPr>
        <w:t xml:space="preserve"> </w:t>
      </w:r>
      <w:r w:rsidRPr="0049695E">
        <w:rPr>
          <w:rFonts w:ascii="Times New Roman" w:hAnsi="Times New Roman" w:cs="Times New Roman"/>
          <w:bCs/>
          <w:sz w:val="28"/>
          <w:szCs w:val="28"/>
        </w:rPr>
        <w:t>tourism; the faunal distribution is interfered by human activities. The</w:t>
      </w:r>
      <w:r w:rsidR="0049695E">
        <w:rPr>
          <w:rFonts w:ascii="Times New Roman" w:hAnsi="Times New Roman" w:cs="Times New Roman"/>
          <w:bCs/>
          <w:sz w:val="28"/>
          <w:szCs w:val="28"/>
        </w:rPr>
        <w:t xml:space="preserve"> </w:t>
      </w:r>
      <w:r w:rsidRPr="0049695E">
        <w:rPr>
          <w:rFonts w:ascii="Times New Roman" w:hAnsi="Times New Roman" w:cs="Times New Roman"/>
          <w:bCs/>
          <w:sz w:val="28"/>
          <w:szCs w:val="28"/>
        </w:rPr>
        <w:t xml:space="preserve">comparative diversity of animals in such </w:t>
      </w:r>
      <w:proofErr w:type="spellStart"/>
      <w:r w:rsidRPr="0049695E">
        <w:rPr>
          <w:rFonts w:ascii="Times New Roman" w:hAnsi="Times New Roman" w:cs="Times New Roman"/>
          <w:bCs/>
          <w:sz w:val="28"/>
          <w:szCs w:val="28"/>
        </w:rPr>
        <w:t>caves</w:t>
      </w:r>
      <w:proofErr w:type="spellEnd"/>
      <w:r w:rsidRPr="0049695E">
        <w:rPr>
          <w:rFonts w:ascii="Times New Roman" w:hAnsi="Times New Roman" w:cs="Times New Roman"/>
          <w:bCs/>
          <w:sz w:val="28"/>
          <w:szCs w:val="28"/>
        </w:rPr>
        <w:t xml:space="preserve"> is of high implication to</w:t>
      </w:r>
      <w:r w:rsidR="0049695E">
        <w:rPr>
          <w:rFonts w:ascii="Times New Roman" w:hAnsi="Times New Roman" w:cs="Times New Roman"/>
          <w:bCs/>
          <w:sz w:val="28"/>
          <w:szCs w:val="28"/>
        </w:rPr>
        <w:t xml:space="preserve"> </w:t>
      </w:r>
      <w:r w:rsidRPr="0049695E">
        <w:rPr>
          <w:rFonts w:ascii="Times New Roman" w:hAnsi="Times New Roman" w:cs="Times New Roman"/>
          <w:bCs/>
          <w:sz w:val="28"/>
          <w:szCs w:val="28"/>
        </w:rPr>
        <w:t>understand the bio-geological phenomena and its reflex to anthropogenic</w:t>
      </w:r>
      <w:r w:rsidR="0049695E">
        <w:rPr>
          <w:rFonts w:ascii="Times New Roman" w:hAnsi="Times New Roman" w:cs="Times New Roman"/>
          <w:bCs/>
          <w:sz w:val="28"/>
          <w:szCs w:val="28"/>
        </w:rPr>
        <w:t xml:space="preserve"> </w:t>
      </w:r>
      <w:r w:rsidRPr="0049695E">
        <w:rPr>
          <w:rFonts w:ascii="Times New Roman" w:hAnsi="Times New Roman" w:cs="Times New Roman"/>
          <w:bCs/>
          <w:sz w:val="28"/>
          <w:szCs w:val="28"/>
        </w:rPr>
        <w:t>activities.</w:t>
      </w:r>
    </w:p>
    <w:p w14:paraId="25433995" w14:textId="77777777" w:rsidR="00734E40" w:rsidRPr="0049695E" w:rsidRDefault="00734E40" w:rsidP="0049695E">
      <w:pPr>
        <w:spacing w:line="240" w:lineRule="auto"/>
        <w:jc w:val="both"/>
        <w:rPr>
          <w:rFonts w:ascii="Times New Roman" w:hAnsi="Times New Roman" w:cs="Times New Roman"/>
          <w:bCs/>
          <w:sz w:val="28"/>
          <w:szCs w:val="28"/>
        </w:rPr>
      </w:pPr>
      <w:r w:rsidRPr="0049695E">
        <w:rPr>
          <w:rFonts w:ascii="Times New Roman" w:hAnsi="Times New Roman" w:cs="Times New Roman"/>
          <w:bCs/>
          <w:sz w:val="28"/>
          <w:szCs w:val="28"/>
        </w:rPr>
        <w:t>Keywords: Caves, fa</w:t>
      </w:r>
      <w:r w:rsidR="0049695E">
        <w:rPr>
          <w:rFonts w:ascii="Times New Roman" w:hAnsi="Times New Roman" w:cs="Times New Roman"/>
          <w:bCs/>
          <w:sz w:val="28"/>
          <w:szCs w:val="28"/>
        </w:rPr>
        <w:t>una, Anthropogenic, Odisha, Udayagiri Cave</w:t>
      </w:r>
      <w:r w:rsidRPr="0049695E">
        <w:rPr>
          <w:rFonts w:ascii="Times New Roman" w:hAnsi="Times New Roman" w:cs="Times New Roman"/>
          <w:bCs/>
          <w:sz w:val="28"/>
          <w:szCs w:val="28"/>
        </w:rPr>
        <w:t>.</w:t>
      </w:r>
    </w:p>
    <w:p w14:paraId="1F04BDCE" w14:textId="77777777" w:rsidR="00035442" w:rsidRDefault="00915754" w:rsidP="00906594">
      <w:pPr>
        <w:spacing w:line="360" w:lineRule="auto"/>
        <w:rPr>
          <w:rFonts w:ascii="Times New Roman" w:hAnsi="Times New Roman" w:cs="Times New Roman"/>
          <w:b/>
          <w:sz w:val="28"/>
          <w:szCs w:val="28"/>
        </w:rPr>
      </w:pPr>
      <w:r w:rsidRPr="00CF1E63">
        <w:rPr>
          <w:rFonts w:ascii="Times New Roman" w:hAnsi="Times New Roman" w:cs="Times New Roman"/>
          <w:b/>
          <w:sz w:val="28"/>
          <w:szCs w:val="28"/>
        </w:rPr>
        <w:t>INTRODUCTION</w:t>
      </w:r>
    </w:p>
    <w:p w14:paraId="13F255EA" w14:textId="77777777" w:rsidR="00035442" w:rsidRDefault="00915754" w:rsidP="008D77B3">
      <w:pPr>
        <w:autoSpaceDE w:val="0"/>
        <w:autoSpaceDN w:val="0"/>
        <w:adjustRightInd w:val="0"/>
        <w:spacing w:afterLines="200" w:after="480" w:line="360" w:lineRule="auto"/>
        <w:jc w:val="both"/>
        <w:rPr>
          <w:rFonts w:ascii="Times New Roman" w:hAnsi="Times New Roman" w:cs="Times New Roman"/>
          <w:sz w:val="28"/>
          <w:szCs w:val="28"/>
        </w:rPr>
      </w:pPr>
      <w:r w:rsidRPr="009D231A">
        <w:rPr>
          <w:rFonts w:ascii="Times New Roman" w:hAnsi="Times New Roman" w:cs="Times New Roman"/>
          <w:sz w:val="28"/>
          <w:szCs w:val="28"/>
        </w:rPr>
        <w:t>Caves are one type</w:t>
      </w:r>
      <w:r w:rsidR="00BF2215" w:rsidRPr="009D231A">
        <w:rPr>
          <w:rFonts w:ascii="Times New Roman" w:hAnsi="Times New Roman" w:cs="Times New Roman"/>
          <w:sz w:val="28"/>
          <w:szCs w:val="28"/>
        </w:rPr>
        <w:t xml:space="preserve"> of</w:t>
      </w:r>
      <w:r w:rsidRPr="009D231A">
        <w:rPr>
          <w:rFonts w:ascii="Times New Roman" w:hAnsi="Times New Roman" w:cs="Times New Roman"/>
          <w:sz w:val="28"/>
          <w:szCs w:val="28"/>
        </w:rPr>
        <w:t xml:space="preserve"> karst landscape, which develops in soluble rocks (e.g., limestone, dolomite, gypsum, halite) that coincides</w:t>
      </w:r>
      <w:r w:rsidR="00BF2215" w:rsidRPr="009D231A">
        <w:rPr>
          <w:rFonts w:ascii="Times New Roman" w:hAnsi="Times New Roman" w:cs="Times New Roman"/>
          <w:sz w:val="28"/>
          <w:szCs w:val="28"/>
        </w:rPr>
        <w:t xml:space="preserve"> roughly</w:t>
      </w:r>
      <w:r w:rsidRPr="009D231A">
        <w:rPr>
          <w:rFonts w:ascii="Times New Roman" w:hAnsi="Times New Roman" w:cs="Times New Roman"/>
          <w:sz w:val="28"/>
          <w:szCs w:val="28"/>
        </w:rPr>
        <w:t xml:space="preserve"> with the global distribution of carbonate sedimentary rocks of all geologic ages (e.g., Ford and Willi</w:t>
      </w:r>
      <w:r w:rsidR="00AC6C1A">
        <w:rPr>
          <w:rFonts w:ascii="Times New Roman" w:hAnsi="Times New Roman" w:cs="Times New Roman"/>
          <w:sz w:val="28"/>
          <w:szCs w:val="28"/>
        </w:rPr>
        <w:t>ams,</w:t>
      </w:r>
      <w:r w:rsidR="00BF2215" w:rsidRPr="009D231A">
        <w:rPr>
          <w:rFonts w:ascii="Times New Roman" w:hAnsi="Times New Roman" w:cs="Times New Roman"/>
          <w:sz w:val="28"/>
          <w:szCs w:val="28"/>
        </w:rPr>
        <w:t>2007). The karst</w:t>
      </w:r>
      <w:r w:rsidR="00AC6C1A">
        <w:rPr>
          <w:rFonts w:ascii="Times New Roman" w:hAnsi="Times New Roman" w:cs="Times New Roman"/>
          <w:sz w:val="28"/>
          <w:szCs w:val="28"/>
        </w:rPr>
        <w:t>s comprise</w:t>
      </w:r>
      <w:r w:rsidR="00BF2215" w:rsidRPr="009D231A">
        <w:rPr>
          <w:rFonts w:ascii="Times New Roman" w:hAnsi="Times New Roman" w:cs="Times New Roman"/>
          <w:sz w:val="28"/>
          <w:szCs w:val="28"/>
        </w:rPr>
        <w:t xml:space="preserve"> approximately </w:t>
      </w:r>
      <w:r w:rsidRPr="009D231A">
        <w:rPr>
          <w:rFonts w:ascii="Times New Roman" w:hAnsi="Times New Roman" w:cs="Times New Roman"/>
          <w:sz w:val="28"/>
          <w:szCs w:val="28"/>
        </w:rPr>
        <w:t>15–20% of the Earth’s ice-free land surface</w:t>
      </w:r>
      <w:r w:rsidR="001728EE">
        <w:rPr>
          <w:rFonts w:ascii="Times New Roman" w:hAnsi="Times New Roman" w:cs="Times New Roman"/>
          <w:sz w:val="28"/>
          <w:szCs w:val="28"/>
        </w:rPr>
        <w:t>.</w:t>
      </w:r>
      <w:r w:rsidRPr="009D231A">
        <w:rPr>
          <w:rFonts w:ascii="Times New Roman" w:hAnsi="Times New Roman" w:cs="Times New Roman"/>
          <w:sz w:val="28"/>
          <w:szCs w:val="28"/>
        </w:rPr>
        <w:t xml:space="preserve"> These subterranean karstic systems of horizontal caves and vertical ab</w:t>
      </w:r>
      <w:r w:rsidR="00BF2215" w:rsidRPr="009D231A">
        <w:rPr>
          <w:rFonts w:ascii="Times New Roman" w:hAnsi="Times New Roman" w:cs="Times New Roman"/>
          <w:sz w:val="28"/>
          <w:szCs w:val="28"/>
        </w:rPr>
        <w:t>ysses are distributed throughout the Earth</w:t>
      </w:r>
      <w:r w:rsidRPr="009D231A">
        <w:rPr>
          <w:rFonts w:ascii="Times New Roman" w:hAnsi="Times New Roman" w:cs="Times New Roman"/>
          <w:sz w:val="28"/>
          <w:szCs w:val="28"/>
        </w:rPr>
        <w:t xml:space="preserve"> and are fragile natural </w:t>
      </w:r>
      <w:r w:rsidRPr="009D231A">
        <w:rPr>
          <w:rFonts w:ascii="Times New Roman" w:hAnsi="Times New Roman" w:cs="Times New Roman"/>
          <w:sz w:val="28"/>
          <w:szCs w:val="28"/>
        </w:rPr>
        <w:lastRenderedPageBreak/>
        <w:t xml:space="preserve">resources that may contain records of </w:t>
      </w:r>
      <w:r w:rsidR="0025449D" w:rsidRPr="009D231A">
        <w:rPr>
          <w:rFonts w:ascii="Times New Roman" w:hAnsi="Times New Roman" w:cs="Times New Roman"/>
          <w:sz w:val="28"/>
          <w:szCs w:val="28"/>
        </w:rPr>
        <w:t>archaeological</w:t>
      </w:r>
      <w:r w:rsidRPr="009D231A">
        <w:rPr>
          <w:rFonts w:ascii="Times New Roman" w:hAnsi="Times New Roman" w:cs="Times New Roman"/>
          <w:sz w:val="28"/>
          <w:szCs w:val="28"/>
        </w:rPr>
        <w:t>, paleontological and paleo</w:t>
      </w:r>
      <w:r w:rsidR="00B92DCC">
        <w:rPr>
          <w:rFonts w:ascii="Times New Roman" w:hAnsi="Times New Roman" w:cs="Times New Roman"/>
          <w:sz w:val="28"/>
          <w:szCs w:val="28"/>
        </w:rPr>
        <w:t>-</w:t>
      </w:r>
      <w:r w:rsidRPr="009D231A">
        <w:rPr>
          <w:rFonts w:ascii="Times New Roman" w:hAnsi="Times New Roman" w:cs="Times New Roman"/>
          <w:sz w:val="28"/>
          <w:szCs w:val="28"/>
        </w:rPr>
        <w:t>environmental change.</w:t>
      </w:r>
    </w:p>
    <w:p w14:paraId="52D6AFD3" w14:textId="77777777" w:rsidR="00035442" w:rsidRDefault="00915754" w:rsidP="00906594">
      <w:pPr>
        <w:spacing w:line="360" w:lineRule="auto"/>
        <w:jc w:val="both"/>
        <w:rPr>
          <w:rFonts w:ascii="Times New Roman" w:hAnsi="Times New Roman" w:cs="Times New Roman"/>
          <w:sz w:val="28"/>
          <w:szCs w:val="28"/>
        </w:rPr>
      </w:pPr>
      <w:r w:rsidRPr="009D231A">
        <w:rPr>
          <w:rFonts w:ascii="Times New Roman" w:hAnsi="Times New Roman" w:cs="Times New Roman"/>
          <w:sz w:val="28"/>
          <w:szCs w:val="28"/>
        </w:rPr>
        <w:t xml:space="preserve">The density, frequency, and number of void spaces in karst are important to the evolution of cave and karst ecosystems. </w:t>
      </w:r>
      <w:r w:rsidR="0025449D" w:rsidRPr="009D231A">
        <w:rPr>
          <w:rFonts w:ascii="Times New Roman" w:hAnsi="Times New Roman" w:cs="Times New Roman"/>
          <w:sz w:val="28"/>
          <w:szCs w:val="28"/>
        </w:rPr>
        <w:t>(e.g.</w:t>
      </w:r>
      <w:r w:rsidRPr="009D231A">
        <w:rPr>
          <w:rFonts w:ascii="Times New Roman" w:hAnsi="Times New Roman" w:cs="Times New Roman"/>
          <w:sz w:val="28"/>
          <w:szCs w:val="28"/>
        </w:rPr>
        <w:t xml:space="preserve"> Ford and Williams</w:t>
      </w:r>
      <w:r w:rsidR="00AC6C1A">
        <w:rPr>
          <w:rFonts w:ascii="Times New Roman" w:hAnsi="Times New Roman" w:cs="Times New Roman"/>
          <w:sz w:val="28"/>
          <w:szCs w:val="28"/>
        </w:rPr>
        <w:t>,</w:t>
      </w:r>
      <w:r w:rsidRPr="009D231A">
        <w:rPr>
          <w:rFonts w:ascii="Times New Roman" w:hAnsi="Times New Roman" w:cs="Times New Roman"/>
          <w:sz w:val="28"/>
          <w:szCs w:val="28"/>
        </w:rPr>
        <w:t>2007; Palmer</w:t>
      </w:r>
      <w:r w:rsidR="00AC6C1A">
        <w:rPr>
          <w:rFonts w:ascii="Times New Roman" w:hAnsi="Times New Roman" w:cs="Times New Roman"/>
          <w:sz w:val="28"/>
          <w:szCs w:val="28"/>
        </w:rPr>
        <w:t>,</w:t>
      </w:r>
      <w:r w:rsidRPr="009D231A">
        <w:rPr>
          <w:rFonts w:ascii="Times New Roman" w:hAnsi="Times New Roman" w:cs="Times New Roman"/>
          <w:sz w:val="28"/>
          <w:szCs w:val="28"/>
        </w:rPr>
        <w:t>2007; Bonacci et al.</w:t>
      </w:r>
      <w:r w:rsidR="00AC6C1A">
        <w:rPr>
          <w:rFonts w:ascii="Times New Roman" w:hAnsi="Times New Roman" w:cs="Times New Roman"/>
          <w:sz w:val="28"/>
          <w:szCs w:val="28"/>
        </w:rPr>
        <w:t>,</w:t>
      </w:r>
      <w:r w:rsidRPr="009D231A">
        <w:rPr>
          <w:rFonts w:ascii="Times New Roman" w:hAnsi="Times New Roman" w:cs="Times New Roman"/>
          <w:sz w:val="28"/>
          <w:szCs w:val="28"/>
        </w:rPr>
        <w:t>2009).</w:t>
      </w:r>
      <w:r w:rsidR="00BF2215" w:rsidRPr="009D231A">
        <w:rPr>
          <w:rFonts w:ascii="Times New Roman" w:hAnsi="Times New Roman" w:cs="Times New Roman"/>
          <w:sz w:val="28"/>
          <w:szCs w:val="28"/>
        </w:rPr>
        <w:t xml:space="preserve"> There can be three major habitat zones of a</w:t>
      </w:r>
      <w:r w:rsidRPr="009D231A">
        <w:rPr>
          <w:rFonts w:ascii="Times New Roman" w:hAnsi="Times New Roman" w:cs="Times New Roman"/>
          <w:sz w:val="28"/>
          <w:szCs w:val="28"/>
        </w:rPr>
        <w:t xml:space="preserve"> cave c</w:t>
      </w:r>
      <w:r w:rsidR="00BF2215" w:rsidRPr="009D231A">
        <w:rPr>
          <w:rFonts w:ascii="Times New Roman" w:hAnsi="Times New Roman" w:cs="Times New Roman"/>
          <w:sz w:val="28"/>
          <w:szCs w:val="28"/>
        </w:rPr>
        <w:t>onnected to the surface,</w:t>
      </w:r>
      <w:r w:rsidRPr="009D231A">
        <w:rPr>
          <w:rFonts w:ascii="Times New Roman" w:hAnsi="Times New Roman" w:cs="Times New Roman"/>
          <w:sz w:val="28"/>
          <w:szCs w:val="28"/>
        </w:rPr>
        <w:t xml:space="preserve"> based on light penetration and intensity: entrance, twilight, and dark zone. Each zone has specific physicochemical and nutrient conditions relat</w:t>
      </w:r>
      <w:r w:rsidR="00BF2215" w:rsidRPr="009D231A">
        <w:rPr>
          <w:rFonts w:ascii="Times New Roman" w:hAnsi="Times New Roman" w:cs="Times New Roman"/>
          <w:sz w:val="28"/>
          <w:szCs w:val="28"/>
        </w:rPr>
        <w:t>ed to geochemical gradients influencing the</w:t>
      </w:r>
      <w:r w:rsidRPr="009D231A">
        <w:rPr>
          <w:rFonts w:ascii="Times New Roman" w:hAnsi="Times New Roman" w:cs="Times New Roman"/>
          <w:sz w:val="28"/>
          <w:szCs w:val="28"/>
        </w:rPr>
        <w:t xml:space="preserve"> colonization potential and distribution of life (Bonacci et al.</w:t>
      </w:r>
      <w:r w:rsidR="00AC6C1A">
        <w:rPr>
          <w:rFonts w:ascii="Times New Roman" w:hAnsi="Times New Roman" w:cs="Times New Roman"/>
          <w:sz w:val="28"/>
          <w:szCs w:val="28"/>
        </w:rPr>
        <w:t>,</w:t>
      </w:r>
      <w:r w:rsidRPr="009D231A">
        <w:rPr>
          <w:rFonts w:ascii="Times New Roman" w:hAnsi="Times New Roman" w:cs="Times New Roman"/>
          <w:sz w:val="28"/>
          <w:szCs w:val="28"/>
        </w:rPr>
        <w:t xml:space="preserve"> 2009)</w:t>
      </w:r>
      <w:r w:rsidR="009A54A0">
        <w:rPr>
          <w:rFonts w:ascii="Times New Roman" w:hAnsi="Times New Roman" w:cs="Times New Roman"/>
          <w:sz w:val="28"/>
          <w:szCs w:val="28"/>
        </w:rPr>
        <w:t>.</w:t>
      </w:r>
    </w:p>
    <w:p w14:paraId="112405E0" w14:textId="77777777" w:rsidR="00035442" w:rsidRDefault="0025449D" w:rsidP="00906594">
      <w:pPr>
        <w:spacing w:line="360" w:lineRule="auto"/>
        <w:jc w:val="both"/>
        <w:rPr>
          <w:rFonts w:ascii="Times New Roman" w:hAnsi="Times New Roman" w:cs="Times New Roman"/>
          <w:sz w:val="28"/>
          <w:szCs w:val="28"/>
        </w:rPr>
      </w:pPr>
      <w:r w:rsidRPr="009D231A">
        <w:rPr>
          <w:rFonts w:ascii="Times New Roman" w:hAnsi="Times New Roman" w:cs="Times New Roman"/>
          <w:sz w:val="28"/>
          <w:szCs w:val="28"/>
        </w:rPr>
        <w:t>Alt</w:t>
      </w:r>
      <w:r w:rsidR="00BF2215" w:rsidRPr="009D231A">
        <w:rPr>
          <w:rFonts w:ascii="Times New Roman" w:hAnsi="Times New Roman" w:cs="Times New Roman"/>
          <w:sz w:val="28"/>
          <w:szCs w:val="28"/>
        </w:rPr>
        <w:t xml:space="preserve">hough </w:t>
      </w:r>
      <w:r w:rsidRPr="009D231A">
        <w:rPr>
          <w:rFonts w:ascii="Times New Roman" w:hAnsi="Times New Roman" w:cs="Times New Roman"/>
          <w:sz w:val="28"/>
          <w:szCs w:val="28"/>
        </w:rPr>
        <w:t>our understanding of the geo-microbiological and biogeochemical roles of cave and karst microbes in metal and nutrient cycles, including carbonate dissoluti</w:t>
      </w:r>
      <w:r w:rsidR="00BF2215" w:rsidRPr="009D231A">
        <w:rPr>
          <w:rFonts w:ascii="Times New Roman" w:hAnsi="Times New Roman" w:cs="Times New Roman"/>
          <w:sz w:val="28"/>
          <w:szCs w:val="28"/>
        </w:rPr>
        <w:t xml:space="preserve">on and precipitation, has </w:t>
      </w:r>
      <w:r w:rsidRPr="009D231A">
        <w:rPr>
          <w:rFonts w:ascii="Times New Roman" w:hAnsi="Times New Roman" w:cs="Times New Roman"/>
          <w:sz w:val="28"/>
          <w:szCs w:val="28"/>
        </w:rPr>
        <w:t>made</w:t>
      </w:r>
      <w:r w:rsidR="00BF2215" w:rsidRPr="009D231A">
        <w:rPr>
          <w:rFonts w:ascii="Times New Roman" w:hAnsi="Times New Roman" w:cs="Times New Roman"/>
          <w:sz w:val="28"/>
          <w:szCs w:val="28"/>
        </w:rPr>
        <w:t xml:space="preserve"> important </w:t>
      </w:r>
      <w:r w:rsidR="00A31D8D" w:rsidRPr="009D231A">
        <w:rPr>
          <w:rFonts w:ascii="Times New Roman" w:hAnsi="Times New Roman" w:cs="Times New Roman"/>
          <w:sz w:val="28"/>
          <w:szCs w:val="28"/>
        </w:rPr>
        <w:t>advancements</w:t>
      </w:r>
      <w:r w:rsidR="0083610B">
        <w:rPr>
          <w:rFonts w:ascii="Times New Roman" w:hAnsi="Times New Roman" w:cs="Times New Roman"/>
          <w:sz w:val="28"/>
          <w:szCs w:val="28"/>
        </w:rPr>
        <w:t xml:space="preserve">, </w:t>
      </w:r>
      <w:r w:rsidRPr="009D231A">
        <w:rPr>
          <w:rFonts w:ascii="Times New Roman" w:hAnsi="Times New Roman" w:cs="Times New Roman"/>
          <w:sz w:val="28"/>
          <w:szCs w:val="28"/>
        </w:rPr>
        <w:t>many new challenges still lie before us. One research direction will undoubtedly continue, and th</w:t>
      </w:r>
      <w:r w:rsidR="00A31D8D" w:rsidRPr="009D231A">
        <w:rPr>
          <w:rFonts w:ascii="Times New Roman" w:hAnsi="Times New Roman" w:cs="Times New Roman"/>
          <w:sz w:val="28"/>
          <w:szCs w:val="28"/>
        </w:rPr>
        <w:t xml:space="preserve">at is </w:t>
      </w:r>
      <w:r w:rsidR="0083610B">
        <w:rPr>
          <w:rFonts w:ascii="Times New Roman" w:hAnsi="Times New Roman" w:cs="Times New Roman"/>
          <w:sz w:val="28"/>
          <w:szCs w:val="28"/>
        </w:rPr>
        <w:t>the unexplored faunal diversity of the</w:t>
      </w:r>
      <w:r w:rsidR="004D08E1">
        <w:rPr>
          <w:rFonts w:ascii="Times New Roman" w:hAnsi="Times New Roman" w:cs="Times New Roman"/>
          <w:sz w:val="28"/>
          <w:szCs w:val="28"/>
        </w:rPr>
        <w:t xml:space="preserve"> </w:t>
      </w:r>
      <w:r w:rsidR="0083610B">
        <w:rPr>
          <w:rFonts w:ascii="Times New Roman" w:hAnsi="Times New Roman" w:cs="Times New Roman"/>
          <w:sz w:val="28"/>
          <w:szCs w:val="28"/>
        </w:rPr>
        <w:t>karstic habitat</w:t>
      </w:r>
      <w:r w:rsidR="001F7E0C" w:rsidRPr="009D231A">
        <w:rPr>
          <w:rFonts w:ascii="Times New Roman" w:hAnsi="Times New Roman" w:cs="Times New Roman"/>
          <w:sz w:val="28"/>
          <w:szCs w:val="28"/>
        </w:rPr>
        <w:t>. This research direction has been a</w:t>
      </w:r>
      <w:r w:rsidRPr="009D231A">
        <w:rPr>
          <w:rFonts w:ascii="Times New Roman" w:hAnsi="Times New Roman" w:cs="Times New Roman"/>
          <w:sz w:val="28"/>
          <w:szCs w:val="28"/>
        </w:rPr>
        <w:t xml:space="preserve"> common thread in most </w:t>
      </w:r>
      <w:r w:rsidR="00035442">
        <w:rPr>
          <w:rFonts w:ascii="Times New Roman" w:hAnsi="Times New Roman" w:cs="Times New Roman"/>
          <w:sz w:val="28"/>
          <w:szCs w:val="28"/>
        </w:rPr>
        <w:t>cave</w:t>
      </w:r>
      <w:r w:rsidR="004D08E1">
        <w:rPr>
          <w:rFonts w:ascii="Times New Roman" w:hAnsi="Times New Roman" w:cs="Times New Roman"/>
          <w:sz w:val="28"/>
          <w:szCs w:val="28"/>
        </w:rPr>
        <w:t xml:space="preserve"> </w:t>
      </w:r>
      <w:r w:rsidRPr="009D231A">
        <w:rPr>
          <w:rFonts w:ascii="Times New Roman" w:hAnsi="Times New Roman" w:cs="Times New Roman"/>
          <w:sz w:val="28"/>
          <w:szCs w:val="28"/>
        </w:rPr>
        <w:t xml:space="preserve">ecology and environmental microbiology studies. </w:t>
      </w:r>
      <w:r w:rsidR="00035442">
        <w:rPr>
          <w:rFonts w:ascii="Times New Roman" w:hAnsi="Times New Roman" w:cs="Times New Roman"/>
          <w:sz w:val="28"/>
          <w:szCs w:val="28"/>
        </w:rPr>
        <w:t xml:space="preserve"> At present</w:t>
      </w:r>
      <w:r w:rsidRPr="009D231A">
        <w:rPr>
          <w:rFonts w:ascii="Times New Roman" w:hAnsi="Times New Roman" w:cs="Times New Roman"/>
          <w:sz w:val="28"/>
          <w:szCs w:val="28"/>
        </w:rPr>
        <w:t xml:space="preserve"> more baseline data are needed to test hypotheses related to the distribution, dispersal, and reservoir size of the different, and possibly distinctive, microbial </w:t>
      </w:r>
      <w:r w:rsidR="00035442">
        <w:rPr>
          <w:rFonts w:ascii="Times New Roman" w:hAnsi="Times New Roman" w:cs="Times New Roman"/>
          <w:sz w:val="28"/>
          <w:szCs w:val="28"/>
        </w:rPr>
        <w:t>and micro</w:t>
      </w:r>
      <w:r w:rsidR="004D08E1">
        <w:rPr>
          <w:rFonts w:ascii="Times New Roman" w:hAnsi="Times New Roman" w:cs="Times New Roman"/>
          <w:sz w:val="28"/>
          <w:szCs w:val="28"/>
        </w:rPr>
        <w:t>-</w:t>
      </w:r>
      <w:r w:rsidR="00035442">
        <w:rPr>
          <w:rFonts w:ascii="Times New Roman" w:hAnsi="Times New Roman" w:cs="Times New Roman"/>
          <w:sz w:val="28"/>
          <w:szCs w:val="28"/>
        </w:rPr>
        <w:t>fauna</w:t>
      </w:r>
      <w:r w:rsidR="004D08E1">
        <w:rPr>
          <w:rFonts w:ascii="Times New Roman" w:hAnsi="Times New Roman" w:cs="Times New Roman"/>
          <w:sz w:val="28"/>
          <w:szCs w:val="28"/>
        </w:rPr>
        <w:t xml:space="preserve"> </w:t>
      </w:r>
      <w:r w:rsidRPr="009D231A">
        <w:rPr>
          <w:rFonts w:ascii="Times New Roman" w:hAnsi="Times New Roman" w:cs="Times New Roman"/>
          <w:sz w:val="28"/>
          <w:szCs w:val="28"/>
        </w:rPr>
        <w:t xml:space="preserve">groups in these subsurface habitats. </w:t>
      </w:r>
      <w:r w:rsidR="001F7E0C" w:rsidRPr="009D231A">
        <w:rPr>
          <w:rFonts w:ascii="Times New Roman" w:hAnsi="Times New Roman" w:cs="Times New Roman"/>
          <w:sz w:val="28"/>
          <w:szCs w:val="28"/>
        </w:rPr>
        <w:t xml:space="preserve">(Hoyos et al. 1998; </w:t>
      </w:r>
      <w:proofErr w:type="spellStart"/>
      <w:r w:rsidR="001F7E0C" w:rsidRPr="009D231A">
        <w:rPr>
          <w:rFonts w:ascii="Times New Roman" w:hAnsi="Times New Roman" w:cs="Times New Roman"/>
          <w:sz w:val="28"/>
          <w:szCs w:val="28"/>
        </w:rPr>
        <w:t>Groth</w:t>
      </w:r>
      <w:proofErr w:type="spellEnd"/>
      <w:r w:rsidR="001F7E0C" w:rsidRPr="009D231A">
        <w:rPr>
          <w:rFonts w:ascii="Times New Roman" w:hAnsi="Times New Roman" w:cs="Times New Roman"/>
          <w:sz w:val="28"/>
          <w:szCs w:val="28"/>
        </w:rPr>
        <w:t xml:space="preserve"> et al.</w:t>
      </w:r>
      <w:r w:rsidR="0083610B">
        <w:rPr>
          <w:rFonts w:ascii="Times New Roman" w:hAnsi="Times New Roman" w:cs="Times New Roman"/>
          <w:sz w:val="28"/>
          <w:szCs w:val="28"/>
        </w:rPr>
        <w:t>,</w:t>
      </w:r>
      <w:r w:rsidR="001F7E0C" w:rsidRPr="009D231A">
        <w:rPr>
          <w:rFonts w:ascii="Times New Roman" w:hAnsi="Times New Roman" w:cs="Times New Roman"/>
          <w:sz w:val="28"/>
          <w:szCs w:val="28"/>
        </w:rPr>
        <w:t>2001).</w:t>
      </w:r>
    </w:p>
    <w:p w14:paraId="2E021C25" w14:textId="77777777" w:rsidR="00035442" w:rsidRPr="00906594" w:rsidRDefault="00342796" w:rsidP="00906594">
      <w:pPr>
        <w:spacing w:line="360" w:lineRule="auto"/>
        <w:jc w:val="both"/>
        <w:rPr>
          <w:rFonts w:ascii="Times New Roman" w:hAnsi="Times New Roman" w:cs="Times New Roman"/>
          <w:b/>
          <w:sz w:val="28"/>
          <w:szCs w:val="28"/>
        </w:rPr>
      </w:pPr>
      <w:r w:rsidRPr="00906594">
        <w:rPr>
          <w:rFonts w:ascii="Times New Roman" w:hAnsi="Times New Roman" w:cs="Times New Roman"/>
          <w:b/>
          <w:sz w:val="28"/>
          <w:szCs w:val="28"/>
        </w:rPr>
        <w:t>AIM AND OBJECTIVES</w:t>
      </w:r>
    </w:p>
    <w:p w14:paraId="21FE9302" w14:textId="77777777" w:rsidR="00035442" w:rsidRDefault="00916BFB" w:rsidP="00906594">
      <w:pPr>
        <w:autoSpaceDE w:val="0"/>
        <w:autoSpaceDN w:val="0"/>
        <w:adjustRightInd w:val="0"/>
        <w:spacing w:after="0" w:line="360" w:lineRule="auto"/>
        <w:ind w:left="288"/>
        <w:jc w:val="both"/>
        <w:rPr>
          <w:rFonts w:ascii="Times New Roman" w:hAnsi="Times New Roman" w:cs="Times New Roman"/>
          <w:sz w:val="28"/>
          <w:szCs w:val="28"/>
        </w:rPr>
      </w:pPr>
      <w:r w:rsidRPr="009D231A">
        <w:rPr>
          <w:rFonts w:ascii="Times New Roman" w:hAnsi="Times New Roman" w:cs="Times New Roman"/>
          <w:sz w:val="28"/>
          <w:szCs w:val="28"/>
        </w:rPr>
        <w:t xml:space="preserve">In the past decade, cave biodiversity has emerged as a growing interdisciplinary field involving the efforts of biologist, geologists, and chemists to address challenging questions regarding microbial metabolism and biogeochemistry. The research also is helping land managers to recognize the importance of species in cave ecosystems, further protecting cave environments. With the advantage of residing at a close proximity of </w:t>
      </w:r>
      <w:r w:rsidRPr="009D231A">
        <w:rPr>
          <w:rFonts w:ascii="Times New Roman" w:hAnsi="Times New Roman" w:cs="Times New Roman"/>
          <w:sz w:val="28"/>
          <w:szCs w:val="28"/>
        </w:rPr>
        <w:lastRenderedPageBreak/>
        <w:t>two very important historical caves renewed our interest, to explore some of the virgin caves in terms of its micro</w:t>
      </w:r>
      <w:r w:rsidR="00A95DB5">
        <w:rPr>
          <w:rFonts w:ascii="Times New Roman" w:hAnsi="Times New Roman" w:cs="Times New Roman"/>
          <w:sz w:val="28"/>
          <w:szCs w:val="28"/>
        </w:rPr>
        <w:t>-</w:t>
      </w:r>
      <w:r w:rsidRPr="009D231A">
        <w:rPr>
          <w:rFonts w:ascii="Times New Roman" w:hAnsi="Times New Roman" w:cs="Times New Roman"/>
          <w:sz w:val="28"/>
          <w:szCs w:val="28"/>
        </w:rPr>
        <w:t>fauna wealth. The present piece of work is an attemp</w:t>
      </w:r>
      <w:r w:rsidR="00D52893">
        <w:rPr>
          <w:rFonts w:ascii="Times New Roman" w:hAnsi="Times New Roman" w:cs="Times New Roman"/>
          <w:sz w:val="28"/>
          <w:szCs w:val="28"/>
        </w:rPr>
        <w:t>t to study the faunal diversity in two caves of Udayagiri</w:t>
      </w:r>
      <w:r w:rsidRPr="009D231A">
        <w:rPr>
          <w:rFonts w:ascii="Times New Roman" w:hAnsi="Times New Roman" w:cs="Times New Roman"/>
          <w:sz w:val="28"/>
          <w:szCs w:val="28"/>
        </w:rPr>
        <w:t xml:space="preserve"> </w:t>
      </w:r>
      <w:r w:rsidR="00D52893">
        <w:rPr>
          <w:rFonts w:ascii="Times New Roman" w:hAnsi="Times New Roman" w:cs="Times New Roman"/>
          <w:sz w:val="28"/>
          <w:szCs w:val="28"/>
        </w:rPr>
        <w:t>in the COVID pandemic year of 2020-21</w:t>
      </w:r>
      <w:r w:rsidRPr="009D231A">
        <w:rPr>
          <w:rFonts w:ascii="Times New Roman" w:hAnsi="Times New Roman" w:cs="Times New Roman"/>
          <w:sz w:val="28"/>
          <w:szCs w:val="28"/>
        </w:rPr>
        <w:t xml:space="preserve"> and </w:t>
      </w:r>
      <w:r w:rsidR="00D52893">
        <w:rPr>
          <w:rFonts w:ascii="Times New Roman" w:hAnsi="Times New Roman" w:cs="Times New Roman"/>
          <w:sz w:val="28"/>
          <w:szCs w:val="28"/>
        </w:rPr>
        <w:t>compare it with normal year of 2021-22 to see how human interference affects the animal population. F</w:t>
      </w:r>
      <w:r w:rsidRPr="009D231A">
        <w:rPr>
          <w:rFonts w:ascii="Times New Roman" w:hAnsi="Times New Roman" w:cs="Times New Roman"/>
          <w:sz w:val="28"/>
          <w:szCs w:val="28"/>
        </w:rPr>
        <w:t xml:space="preserve">urther to aware the appropriate authority to take steps to limit human </w:t>
      </w:r>
      <w:r w:rsidR="00D55DC1">
        <w:rPr>
          <w:rFonts w:ascii="Times New Roman" w:hAnsi="Times New Roman" w:cs="Times New Roman"/>
          <w:sz w:val="28"/>
          <w:szCs w:val="28"/>
        </w:rPr>
        <w:t>interference</w:t>
      </w:r>
      <w:r w:rsidR="00D52893">
        <w:rPr>
          <w:rFonts w:ascii="Times New Roman" w:hAnsi="Times New Roman" w:cs="Times New Roman"/>
          <w:sz w:val="28"/>
          <w:szCs w:val="28"/>
        </w:rPr>
        <w:t xml:space="preserve"> </w:t>
      </w:r>
      <w:r w:rsidRPr="009D231A">
        <w:rPr>
          <w:rFonts w:ascii="Times New Roman" w:hAnsi="Times New Roman" w:cs="Times New Roman"/>
          <w:sz w:val="28"/>
          <w:szCs w:val="28"/>
        </w:rPr>
        <w:t>and</w:t>
      </w:r>
      <w:r w:rsidR="00D52893">
        <w:rPr>
          <w:rFonts w:ascii="Times New Roman" w:hAnsi="Times New Roman" w:cs="Times New Roman"/>
          <w:sz w:val="28"/>
          <w:szCs w:val="28"/>
        </w:rPr>
        <w:t xml:space="preserve"> </w:t>
      </w:r>
      <w:r w:rsidR="00D55DC1">
        <w:rPr>
          <w:rFonts w:ascii="Times New Roman" w:hAnsi="Times New Roman" w:cs="Times New Roman"/>
          <w:sz w:val="28"/>
          <w:szCs w:val="28"/>
        </w:rPr>
        <w:t xml:space="preserve">thus </w:t>
      </w:r>
      <w:r w:rsidRPr="009D231A">
        <w:rPr>
          <w:rFonts w:ascii="Times New Roman" w:hAnsi="Times New Roman" w:cs="Times New Roman"/>
          <w:sz w:val="28"/>
          <w:szCs w:val="28"/>
        </w:rPr>
        <w:t xml:space="preserve">conserving the bio habitats of caves within the two different studied caves i.e. </w:t>
      </w:r>
      <w:proofErr w:type="spellStart"/>
      <w:r w:rsidRPr="009D231A">
        <w:rPr>
          <w:rFonts w:ascii="Times New Roman" w:hAnsi="Times New Roman" w:cs="Times New Roman"/>
          <w:sz w:val="28"/>
          <w:szCs w:val="28"/>
        </w:rPr>
        <w:t>Khandagiri</w:t>
      </w:r>
      <w:proofErr w:type="spellEnd"/>
      <w:r w:rsidRPr="009D231A">
        <w:rPr>
          <w:rFonts w:ascii="Times New Roman" w:hAnsi="Times New Roman" w:cs="Times New Roman"/>
          <w:sz w:val="28"/>
          <w:szCs w:val="28"/>
        </w:rPr>
        <w:t xml:space="preserve"> and Udayagiri located in Bhubaneswar, Odisha.</w:t>
      </w:r>
      <w:r w:rsidR="00A95DB5">
        <w:rPr>
          <w:rFonts w:ascii="Times New Roman" w:hAnsi="Times New Roman" w:cs="Times New Roman"/>
          <w:sz w:val="28"/>
          <w:szCs w:val="28"/>
        </w:rPr>
        <w:t xml:space="preserve"> </w:t>
      </w:r>
      <w:r w:rsidRPr="009D231A">
        <w:rPr>
          <w:rFonts w:ascii="Times New Roman" w:hAnsi="Times New Roman" w:cs="Times New Roman"/>
          <w:sz w:val="28"/>
          <w:szCs w:val="28"/>
        </w:rPr>
        <w:t>This work is the first of its kind in this region to explore the biodiversity of th</w:t>
      </w:r>
      <w:r w:rsidR="00D55DC1">
        <w:rPr>
          <w:rFonts w:ascii="Times New Roman" w:hAnsi="Times New Roman" w:cs="Times New Roman"/>
          <w:sz w:val="28"/>
          <w:szCs w:val="28"/>
        </w:rPr>
        <w:t xml:space="preserve">ese </w:t>
      </w:r>
      <w:r w:rsidRPr="009D231A">
        <w:rPr>
          <w:rFonts w:ascii="Times New Roman" w:hAnsi="Times New Roman" w:cs="Times New Roman"/>
          <w:sz w:val="28"/>
          <w:szCs w:val="28"/>
        </w:rPr>
        <w:t>historical</w:t>
      </w:r>
      <w:r w:rsidR="00D55DC1">
        <w:rPr>
          <w:rFonts w:ascii="Times New Roman" w:hAnsi="Times New Roman" w:cs="Times New Roman"/>
          <w:sz w:val="28"/>
          <w:szCs w:val="28"/>
        </w:rPr>
        <w:t>ly</w:t>
      </w:r>
      <w:r w:rsidRPr="009D231A">
        <w:rPr>
          <w:rFonts w:ascii="Times New Roman" w:hAnsi="Times New Roman" w:cs="Times New Roman"/>
          <w:sz w:val="28"/>
          <w:szCs w:val="28"/>
        </w:rPr>
        <w:t xml:space="preserve"> important caves.</w:t>
      </w:r>
    </w:p>
    <w:p w14:paraId="34FA7469" w14:textId="77777777" w:rsidR="006702AB" w:rsidRDefault="006702AB" w:rsidP="008D77B3">
      <w:pPr>
        <w:pStyle w:val="NormalWeb"/>
        <w:shd w:val="clear" w:color="auto" w:fill="FFFFFF"/>
        <w:spacing w:before="0" w:beforeAutospacing="0" w:afterLines="200" w:after="480" w:afterAutospacing="0" w:line="480" w:lineRule="auto"/>
        <w:ind w:left="288"/>
        <w:jc w:val="both"/>
        <w:rPr>
          <w:b/>
          <w:bCs/>
          <w:sz w:val="28"/>
          <w:szCs w:val="28"/>
        </w:rPr>
      </w:pPr>
    </w:p>
    <w:p w14:paraId="3C74AB58" w14:textId="77777777" w:rsidR="006702AB" w:rsidRDefault="006702AB" w:rsidP="008D77B3">
      <w:pPr>
        <w:pStyle w:val="NormalWeb"/>
        <w:shd w:val="clear" w:color="auto" w:fill="FFFFFF"/>
        <w:spacing w:before="0" w:beforeAutospacing="0" w:afterLines="200" w:after="480" w:afterAutospacing="0" w:line="480" w:lineRule="auto"/>
        <w:ind w:left="288"/>
        <w:jc w:val="both"/>
        <w:rPr>
          <w:b/>
          <w:bCs/>
          <w:sz w:val="28"/>
          <w:szCs w:val="28"/>
        </w:rPr>
      </w:pPr>
    </w:p>
    <w:p w14:paraId="3E5A65DB" w14:textId="0750A91E" w:rsidR="004321B9" w:rsidRPr="009D231A" w:rsidRDefault="004321B9" w:rsidP="008D77B3">
      <w:pPr>
        <w:pStyle w:val="NormalWeb"/>
        <w:shd w:val="clear" w:color="auto" w:fill="FFFFFF"/>
        <w:spacing w:before="0" w:beforeAutospacing="0" w:afterLines="200" w:after="480" w:afterAutospacing="0" w:line="480" w:lineRule="auto"/>
        <w:ind w:left="288"/>
        <w:jc w:val="both"/>
        <w:rPr>
          <w:b/>
          <w:bCs/>
          <w:sz w:val="28"/>
          <w:szCs w:val="28"/>
        </w:rPr>
      </w:pPr>
      <w:r w:rsidRPr="009D231A">
        <w:rPr>
          <w:b/>
          <w:bCs/>
          <w:sz w:val="28"/>
          <w:szCs w:val="28"/>
        </w:rPr>
        <w:t>MATERIAL AND METHOD</w:t>
      </w:r>
    </w:p>
    <w:p w14:paraId="2D0249E4" w14:textId="77777777" w:rsidR="00035442" w:rsidRDefault="00843138" w:rsidP="00906594">
      <w:pPr>
        <w:pStyle w:val="Subhead1"/>
        <w:spacing w:before="0" w:after="0"/>
        <w:rPr>
          <w:rFonts w:ascii="Times New Roman" w:hAnsi="Times New Roman" w:cs="Times New Roman"/>
          <w:b w:val="0"/>
          <w:szCs w:val="28"/>
        </w:rPr>
      </w:pPr>
      <w:r w:rsidRPr="009D231A">
        <w:rPr>
          <w:rFonts w:ascii="Times New Roman" w:hAnsi="Times New Roman" w:cs="Times New Roman"/>
          <w:szCs w:val="28"/>
        </w:rPr>
        <w:t>1</w:t>
      </w:r>
      <w:r w:rsidRPr="009D231A">
        <w:rPr>
          <w:rFonts w:ascii="Times New Roman" w:hAnsi="Times New Roman" w:cs="Times New Roman"/>
          <w:b w:val="0"/>
          <w:szCs w:val="28"/>
        </w:rPr>
        <w:tab/>
      </w:r>
      <w:r w:rsidRPr="009D231A">
        <w:rPr>
          <w:rFonts w:ascii="Times New Roman" w:hAnsi="Times New Roman" w:cs="Times New Roman"/>
          <w:szCs w:val="28"/>
        </w:rPr>
        <w:t>The study sites:</w:t>
      </w:r>
    </w:p>
    <w:p w14:paraId="4BD986AB" w14:textId="77777777" w:rsidR="00035442" w:rsidRDefault="00906594" w:rsidP="00906594">
      <w:pPr>
        <w:spacing w:after="0" w:line="360" w:lineRule="auto"/>
        <w:ind w:left="288"/>
        <w:jc w:val="both"/>
        <w:rPr>
          <w:rFonts w:ascii="Times New Roman" w:hAnsi="Times New Roman" w:cs="Times New Roman"/>
          <w:sz w:val="28"/>
          <w:szCs w:val="28"/>
        </w:rPr>
      </w:pPr>
      <w:r>
        <w:rPr>
          <w:rFonts w:ascii="Times New Roman" w:hAnsi="Times New Roman" w:cs="Times New Roman"/>
          <w:sz w:val="28"/>
          <w:szCs w:val="28"/>
        </w:rPr>
        <w:t>Latitudinal</w:t>
      </w:r>
      <w:r w:rsidR="001F7E0C" w:rsidRPr="009D231A">
        <w:rPr>
          <w:rFonts w:ascii="Times New Roman" w:hAnsi="Times New Roman" w:cs="Times New Roman"/>
          <w:sz w:val="28"/>
          <w:szCs w:val="28"/>
        </w:rPr>
        <w:t xml:space="preserve"> a</w:t>
      </w:r>
      <w:r w:rsidR="00A95DB5">
        <w:rPr>
          <w:rFonts w:ascii="Times New Roman" w:hAnsi="Times New Roman" w:cs="Times New Roman"/>
          <w:sz w:val="28"/>
          <w:szCs w:val="28"/>
        </w:rPr>
        <w:t xml:space="preserve">nd longitudinal extent of </w:t>
      </w:r>
      <w:r w:rsidR="001F7E0C" w:rsidRPr="009D231A">
        <w:rPr>
          <w:rFonts w:ascii="Times New Roman" w:hAnsi="Times New Roman" w:cs="Times New Roman"/>
          <w:sz w:val="28"/>
          <w:szCs w:val="28"/>
        </w:rPr>
        <w:t>Odisha ranges</w:t>
      </w:r>
      <w:r w:rsidR="00843138" w:rsidRPr="009D231A">
        <w:rPr>
          <w:rFonts w:ascii="Times New Roman" w:hAnsi="Times New Roman" w:cs="Times New Roman"/>
          <w:sz w:val="28"/>
          <w:szCs w:val="28"/>
        </w:rPr>
        <w:t xml:space="preserve"> f</w:t>
      </w:r>
      <w:r w:rsidR="001F7E0C" w:rsidRPr="009D231A">
        <w:rPr>
          <w:rFonts w:ascii="Times New Roman" w:hAnsi="Times New Roman" w:cs="Times New Roman"/>
          <w:sz w:val="28"/>
          <w:szCs w:val="28"/>
        </w:rPr>
        <w:t>rom 17°49</w:t>
      </w:r>
      <w:r w:rsidR="00443CA8">
        <w:rPr>
          <w:rFonts w:ascii="Times New Roman" w:hAnsi="Times New Roman" w:cs="Times New Roman"/>
          <w:sz w:val="28"/>
          <w:szCs w:val="28"/>
        </w:rPr>
        <w:t>ˊ</w:t>
      </w:r>
      <w:r w:rsidR="001F7E0C" w:rsidRPr="009D231A">
        <w:rPr>
          <w:rFonts w:ascii="Times New Roman" w:hAnsi="Times New Roman" w:cs="Times New Roman"/>
          <w:sz w:val="28"/>
          <w:szCs w:val="28"/>
        </w:rPr>
        <w:t xml:space="preserve"> N to 22°34</w:t>
      </w:r>
      <w:r w:rsidR="00443CA8">
        <w:rPr>
          <w:rFonts w:ascii="Times New Roman" w:hAnsi="Times New Roman" w:cs="Times New Roman"/>
          <w:sz w:val="28"/>
          <w:szCs w:val="28"/>
        </w:rPr>
        <w:t>ˊ</w:t>
      </w:r>
      <w:r w:rsidR="001F7E0C" w:rsidRPr="009D231A">
        <w:rPr>
          <w:rFonts w:ascii="Times New Roman" w:hAnsi="Times New Roman" w:cs="Times New Roman"/>
          <w:sz w:val="28"/>
          <w:szCs w:val="28"/>
        </w:rPr>
        <w:t>N</w:t>
      </w:r>
      <w:r w:rsidR="00843138" w:rsidRPr="009D231A">
        <w:rPr>
          <w:rFonts w:ascii="Times New Roman" w:hAnsi="Times New Roman" w:cs="Times New Roman"/>
          <w:sz w:val="28"/>
          <w:szCs w:val="28"/>
        </w:rPr>
        <w:t xml:space="preserve"> and fr</w:t>
      </w:r>
      <w:r w:rsidR="001F7E0C" w:rsidRPr="009D231A">
        <w:rPr>
          <w:rFonts w:ascii="Times New Roman" w:hAnsi="Times New Roman" w:cs="Times New Roman"/>
          <w:sz w:val="28"/>
          <w:szCs w:val="28"/>
        </w:rPr>
        <w:t>om 81°29</w:t>
      </w:r>
      <w:r w:rsidR="00443CA8">
        <w:rPr>
          <w:rFonts w:ascii="Times New Roman" w:hAnsi="Times New Roman" w:cs="Times New Roman"/>
          <w:sz w:val="28"/>
          <w:szCs w:val="28"/>
        </w:rPr>
        <w:t>ˊ</w:t>
      </w:r>
      <w:r w:rsidR="001F7E0C" w:rsidRPr="009D231A">
        <w:rPr>
          <w:rFonts w:ascii="Times New Roman" w:hAnsi="Times New Roman" w:cs="Times New Roman"/>
          <w:sz w:val="28"/>
          <w:szCs w:val="28"/>
        </w:rPr>
        <w:t xml:space="preserve"> E to 87°29</w:t>
      </w:r>
      <w:r w:rsidR="00443CA8">
        <w:rPr>
          <w:rFonts w:ascii="Times New Roman" w:hAnsi="Times New Roman" w:cs="Times New Roman"/>
          <w:sz w:val="28"/>
          <w:szCs w:val="28"/>
        </w:rPr>
        <w:t>ˊ</w:t>
      </w:r>
      <w:r w:rsidR="001F7E0C" w:rsidRPr="009D231A">
        <w:rPr>
          <w:rFonts w:ascii="Times New Roman" w:hAnsi="Times New Roman" w:cs="Times New Roman"/>
          <w:sz w:val="28"/>
          <w:szCs w:val="28"/>
        </w:rPr>
        <w:t>E respectively</w:t>
      </w:r>
      <w:r w:rsidR="00843138" w:rsidRPr="009D231A">
        <w:rPr>
          <w:rFonts w:ascii="Times New Roman" w:hAnsi="Times New Roman" w:cs="Times New Roman"/>
          <w:sz w:val="28"/>
          <w:szCs w:val="28"/>
        </w:rPr>
        <w:t xml:space="preserve"> on </w:t>
      </w:r>
      <w:r w:rsidR="001F7E0C" w:rsidRPr="009D231A">
        <w:rPr>
          <w:rFonts w:ascii="Times New Roman" w:hAnsi="Times New Roman" w:cs="Times New Roman"/>
          <w:sz w:val="28"/>
          <w:szCs w:val="28"/>
        </w:rPr>
        <w:t>the eastern coast of India, having</w:t>
      </w:r>
      <w:r w:rsidR="00843138" w:rsidRPr="009D231A">
        <w:rPr>
          <w:rFonts w:ascii="Times New Roman" w:hAnsi="Times New Roman" w:cs="Times New Roman"/>
          <w:sz w:val="28"/>
          <w:szCs w:val="28"/>
        </w:rPr>
        <w:t xml:space="preserve"> an area of about 1, 55,707 sq. km. Physically, Odisha can be divided into three broad regions: the co</w:t>
      </w:r>
      <w:r w:rsidR="007B4A95" w:rsidRPr="009D231A">
        <w:rPr>
          <w:rFonts w:ascii="Times New Roman" w:hAnsi="Times New Roman" w:cs="Times New Roman"/>
          <w:sz w:val="28"/>
          <w:szCs w:val="28"/>
        </w:rPr>
        <w:t>a</w:t>
      </w:r>
      <w:r w:rsidR="00843138" w:rsidRPr="009D231A">
        <w:rPr>
          <w:rFonts w:ascii="Times New Roman" w:hAnsi="Times New Roman" w:cs="Times New Roman"/>
          <w:sz w:val="28"/>
          <w:szCs w:val="28"/>
        </w:rPr>
        <w:t xml:space="preserve">stal plains; the middle mountainous country: the plateaus and rolling uplands. Most of the caves are found in the regions of the plateaus and rolling uplands. The sub mountainous tract present in coastal plain is also dotted with some typical cave formations. </w:t>
      </w:r>
    </w:p>
    <w:p w14:paraId="73103BF7" w14:textId="77777777" w:rsidR="00035442" w:rsidRDefault="00843138" w:rsidP="00906594">
      <w:pPr>
        <w:pStyle w:val="NormalWeb"/>
        <w:shd w:val="clear" w:color="auto" w:fill="FFFFFF"/>
        <w:spacing w:before="0" w:beforeAutospacing="0" w:after="200" w:afterAutospacing="0" w:line="360" w:lineRule="auto"/>
        <w:ind w:left="288"/>
        <w:jc w:val="both"/>
        <w:rPr>
          <w:sz w:val="28"/>
          <w:szCs w:val="28"/>
          <w:shd w:val="clear" w:color="auto" w:fill="FFFFFF"/>
        </w:rPr>
      </w:pPr>
      <w:r w:rsidRPr="009D231A">
        <w:rPr>
          <w:b/>
          <w:sz w:val="28"/>
          <w:szCs w:val="28"/>
        </w:rPr>
        <w:t xml:space="preserve">Udayagiri </w:t>
      </w:r>
      <w:r w:rsidRPr="009D231A">
        <w:rPr>
          <w:sz w:val="28"/>
          <w:szCs w:val="28"/>
        </w:rPr>
        <w:t>(Lat 20°15</w:t>
      </w:r>
      <w:r w:rsidR="00443CA8">
        <w:rPr>
          <w:sz w:val="28"/>
          <w:szCs w:val="28"/>
        </w:rPr>
        <w:t>ˊ</w:t>
      </w:r>
      <w:r w:rsidRPr="009D231A">
        <w:rPr>
          <w:sz w:val="28"/>
          <w:szCs w:val="28"/>
        </w:rPr>
        <w:t xml:space="preserve"> N, Long 85°47</w:t>
      </w:r>
      <w:r w:rsidR="00443CA8">
        <w:rPr>
          <w:sz w:val="28"/>
          <w:szCs w:val="28"/>
        </w:rPr>
        <w:t>ˊ</w:t>
      </w:r>
      <w:r w:rsidRPr="009D231A">
        <w:rPr>
          <w:sz w:val="28"/>
          <w:szCs w:val="28"/>
        </w:rPr>
        <w:t xml:space="preserve"> E) are located on Kumari hill at an altitude of 82 m from </w:t>
      </w:r>
      <w:proofErr w:type="gramStart"/>
      <w:r w:rsidRPr="009D231A">
        <w:rPr>
          <w:sz w:val="28"/>
          <w:szCs w:val="28"/>
        </w:rPr>
        <w:t>MSL</w:t>
      </w:r>
      <w:r w:rsidR="00443CA8">
        <w:rPr>
          <w:sz w:val="28"/>
          <w:szCs w:val="28"/>
        </w:rPr>
        <w:t>(</w:t>
      </w:r>
      <w:proofErr w:type="gramEnd"/>
      <w:r w:rsidR="00443CA8">
        <w:rPr>
          <w:sz w:val="28"/>
          <w:szCs w:val="28"/>
        </w:rPr>
        <w:t>Mean Sea Level)</w:t>
      </w:r>
      <w:r w:rsidRPr="009D231A">
        <w:rPr>
          <w:sz w:val="28"/>
          <w:szCs w:val="28"/>
        </w:rPr>
        <w:t xml:space="preserve">. </w:t>
      </w:r>
      <w:r w:rsidRPr="009D231A">
        <w:rPr>
          <w:sz w:val="28"/>
          <w:szCs w:val="28"/>
          <w:shd w:val="clear" w:color="auto" w:fill="FFFFFF"/>
        </w:rPr>
        <w:t xml:space="preserve">The caves of Udayagiri (Hill of Sunrise) </w:t>
      </w:r>
      <w:r w:rsidRPr="009D231A">
        <w:rPr>
          <w:sz w:val="28"/>
          <w:szCs w:val="28"/>
        </w:rPr>
        <w:t>are partly natural and partly artificial caves of archaeological, historical and rel</w:t>
      </w:r>
      <w:r w:rsidR="001F7E0C" w:rsidRPr="009D231A">
        <w:rPr>
          <w:sz w:val="28"/>
          <w:szCs w:val="28"/>
        </w:rPr>
        <w:t xml:space="preserve">igious importance </w:t>
      </w:r>
      <w:r w:rsidR="00443CA8">
        <w:rPr>
          <w:sz w:val="28"/>
          <w:szCs w:val="28"/>
        </w:rPr>
        <w:t>located in</w:t>
      </w:r>
      <w:r w:rsidR="001F7E0C" w:rsidRPr="009D231A">
        <w:rPr>
          <w:sz w:val="28"/>
          <w:szCs w:val="28"/>
        </w:rPr>
        <w:t xml:space="preserve"> the capital </w:t>
      </w:r>
      <w:r w:rsidRPr="009D231A">
        <w:rPr>
          <w:sz w:val="28"/>
          <w:szCs w:val="28"/>
        </w:rPr>
        <w:t>of</w:t>
      </w:r>
      <w:r w:rsidRPr="009D231A">
        <w:rPr>
          <w:rStyle w:val="apple-converted-space"/>
          <w:sz w:val="28"/>
          <w:szCs w:val="28"/>
        </w:rPr>
        <w:t> </w:t>
      </w:r>
      <w:hyperlink r:id="rId7" w:tooltip="Odisha" w:history="1">
        <w:r w:rsidRPr="009D231A">
          <w:rPr>
            <w:rStyle w:val="Hyperlink"/>
            <w:sz w:val="28"/>
            <w:szCs w:val="28"/>
          </w:rPr>
          <w:t>Odisha</w:t>
        </w:r>
      </w:hyperlink>
      <w:r w:rsidRPr="009D231A">
        <w:rPr>
          <w:sz w:val="28"/>
          <w:szCs w:val="28"/>
        </w:rPr>
        <w:t>,</w:t>
      </w:r>
      <w:r w:rsidRPr="009D231A">
        <w:rPr>
          <w:rStyle w:val="apple-converted-space"/>
          <w:sz w:val="28"/>
          <w:szCs w:val="28"/>
        </w:rPr>
        <w:t> </w:t>
      </w:r>
      <w:hyperlink r:id="rId8" w:tooltip="India" w:history="1">
        <w:r w:rsidRPr="009D231A">
          <w:rPr>
            <w:rStyle w:val="Hyperlink"/>
            <w:sz w:val="28"/>
            <w:szCs w:val="28"/>
          </w:rPr>
          <w:t>India</w:t>
        </w:r>
      </w:hyperlink>
      <w:r w:rsidR="00A95DB5">
        <w:rPr>
          <w:rStyle w:val="Hyperlink"/>
          <w:sz w:val="28"/>
          <w:szCs w:val="28"/>
        </w:rPr>
        <w:t xml:space="preserve"> </w:t>
      </w:r>
      <w:r w:rsidR="00BD4CB3" w:rsidRPr="009D231A">
        <w:rPr>
          <w:sz w:val="28"/>
          <w:szCs w:val="28"/>
          <w:shd w:val="clear" w:color="auto" w:fill="FFFFFF"/>
        </w:rPr>
        <w:t xml:space="preserve">i.e. </w:t>
      </w:r>
      <w:r w:rsidR="00BD4CB3" w:rsidRPr="009D231A">
        <w:rPr>
          <w:sz w:val="28"/>
          <w:szCs w:val="28"/>
          <w:shd w:val="clear" w:color="auto" w:fill="FFFFFF"/>
        </w:rPr>
        <w:lastRenderedPageBreak/>
        <w:t xml:space="preserve">Bhubaneswar and </w:t>
      </w:r>
      <w:r w:rsidRPr="009D231A">
        <w:rPr>
          <w:sz w:val="28"/>
          <w:szCs w:val="28"/>
          <w:shd w:val="clear" w:color="auto" w:fill="FFFFFF"/>
        </w:rPr>
        <w:t>command a unique position in rock-cut architecture, art and religion.</w:t>
      </w:r>
      <w:r w:rsidRPr="009D231A">
        <w:rPr>
          <w:sz w:val="28"/>
          <w:szCs w:val="28"/>
        </w:rPr>
        <w:t xml:space="preserve"> The caves are situated on two adjacent hills, mentioned as</w:t>
      </w:r>
      <w:r w:rsidRPr="009D231A">
        <w:rPr>
          <w:rStyle w:val="apple-converted-space"/>
          <w:sz w:val="28"/>
          <w:szCs w:val="28"/>
        </w:rPr>
        <w:t> </w:t>
      </w:r>
      <w:proofErr w:type="spellStart"/>
      <w:r w:rsidRPr="009D231A">
        <w:rPr>
          <w:i/>
          <w:iCs/>
          <w:sz w:val="28"/>
          <w:szCs w:val="28"/>
        </w:rPr>
        <w:t>KumariParvat</w:t>
      </w:r>
      <w:proofErr w:type="spellEnd"/>
      <w:r w:rsidRPr="009D231A">
        <w:rPr>
          <w:rStyle w:val="apple-converted-space"/>
          <w:sz w:val="28"/>
          <w:szCs w:val="28"/>
        </w:rPr>
        <w:t> </w:t>
      </w:r>
      <w:r w:rsidRPr="009D231A">
        <w:rPr>
          <w:sz w:val="28"/>
          <w:szCs w:val="28"/>
        </w:rPr>
        <w:t>in the</w:t>
      </w:r>
      <w:r w:rsidRPr="009D231A">
        <w:rPr>
          <w:rStyle w:val="apple-converted-space"/>
          <w:sz w:val="28"/>
          <w:szCs w:val="28"/>
        </w:rPr>
        <w:t> </w:t>
      </w:r>
      <w:proofErr w:type="spellStart"/>
      <w:r w:rsidR="00000000">
        <w:fldChar w:fldCharType="begin"/>
      </w:r>
      <w:r w:rsidR="00000000">
        <w:instrText>HYPERLINK "http://en.wikipedia.org/wiki/Hathigumpha_inscription" \o "Hathigumpha inscription"</w:instrText>
      </w:r>
      <w:r w:rsidR="00000000">
        <w:fldChar w:fldCharType="separate"/>
      </w:r>
      <w:r w:rsidRPr="009D231A">
        <w:rPr>
          <w:rStyle w:val="Hyperlink"/>
          <w:sz w:val="28"/>
          <w:szCs w:val="28"/>
        </w:rPr>
        <w:t>Hathigumpha</w:t>
      </w:r>
      <w:proofErr w:type="spellEnd"/>
      <w:r w:rsidRPr="009D231A">
        <w:rPr>
          <w:rStyle w:val="Hyperlink"/>
          <w:sz w:val="28"/>
          <w:szCs w:val="28"/>
        </w:rPr>
        <w:t xml:space="preserve"> inscription</w:t>
      </w:r>
      <w:r w:rsidR="00000000">
        <w:rPr>
          <w:rStyle w:val="Hyperlink"/>
          <w:sz w:val="28"/>
          <w:szCs w:val="28"/>
        </w:rPr>
        <w:fldChar w:fldCharType="end"/>
      </w:r>
      <w:r w:rsidRPr="009D231A">
        <w:rPr>
          <w:sz w:val="28"/>
          <w:szCs w:val="28"/>
        </w:rPr>
        <w:t xml:space="preserve">. </w:t>
      </w:r>
      <w:r w:rsidRPr="009D231A">
        <w:rPr>
          <w:sz w:val="28"/>
          <w:szCs w:val="28"/>
          <w:shd w:val="clear" w:color="auto" w:fill="FFFFFF"/>
        </w:rPr>
        <w:t>The number of existing caves at</w:t>
      </w:r>
      <w:r w:rsidRPr="009D231A">
        <w:rPr>
          <w:rStyle w:val="apple-converted-space"/>
          <w:sz w:val="28"/>
          <w:szCs w:val="28"/>
          <w:shd w:val="clear" w:color="auto" w:fill="FFFFFF"/>
        </w:rPr>
        <w:t> </w:t>
      </w:r>
      <w:hyperlink r:id="rId9" w:tooltip="Udayagiri, Orissa" w:history="1">
        <w:r w:rsidRPr="009D231A">
          <w:rPr>
            <w:rStyle w:val="Hyperlink"/>
            <w:sz w:val="28"/>
            <w:szCs w:val="28"/>
            <w:shd w:val="clear" w:color="auto" w:fill="FFFFFF"/>
          </w:rPr>
          <w:t>Udayagiri</w:t>
        </w:r>
      </w:hyperlink>
      <w:r w:rsidRPr="009D231A">
        <w:rPr>
          <w:rStyle w:val="apple-converted-space"/>
          <w:sz w:val="28"/>
          <w:szCs w:val="28"/>
          <w:shd w:val="clear" w:color="auto" w:fill="FFFFFF"/>
        </w:rPr>
        <w:t> </w:t>
      </w:r>
      <w:r w:rsidRPr="009D231A">
        <w:rPr>
          <w:sz w:val="28"/>
          <w:szCs w:val="28"/>
          <w:shd w:val="clear" w:color="auto" w:fill="FFFFFF"/>
        </w:rPr>
        <w:t>is 18, while</w:t>
      </w:r>
      <w:r w:rsidRPr="009D231A">
        <w:rPr>
          <w:rStyle w:val="apple-converted-space"/>
          <w:sz w:val="28"/>
          <w:szCs w:val="28"/>
          <w:shd w:val="clear" w:color="auto" w:fill="FFFFFF"/>
        </w:rPr>
        <w:t> </w:t>
      </w:r>
      <w:proofErr w:type="spellStart"/>
      <w:r w:rsidR="00000000">
        <w:fldChar w:fldCharType="begin"/>
      </w:r>
      <w:r w:rsidR="00000000">
        <w:instrText>HYPERLINK "http://en.wikipedia.org/wiki/Khandagiri" \o "Khandagiri"</w:instrText>
      </w:r>
      <w:r w:rsidR="00000000">
        <w:fldChar w:fldCharType="separate"/>
      </w:r>
      <w:r w:rsidRPr="009D231A">
        <w:rPr>
          <w:rStyle w:val="Hyperlink"/>
          <w:sz w:val="28"/>
          <w:szCs w:val="28"/>
          <w:shd w:val="clear" w:color="auto" w:fill="FFFFFF"/>
        </w:rPr>
        <w:t>Khandagiri</w:t>
      </w:r>
      <w:proofErr w:type="spellEnd"/>
      <w:r w:rsidR="00000000">
        <w:rPr>
          <w:rStyle w:val="Hyperlink"/>
          <w:sz w:val="28"/>
          <w:szCs w:val="28"/>
          <w:shd w:val="clear" w:color="auto" w:fill="FFFFFF"/>
        </w:rPr>
        <w:fldChar w:fldCharType="end"/>
      </w:r>
      <w:r w:rsidRPr="009D231A">
        <w:rPr>
          <w:rStyle w:val="apple-converted-space"/>
          <w:sz w:val="28"/>
          <w:szCs w:val="28"/>
          <w:shd w:val="clear" w:color="auto" w:fill="FFFFFF"/>
        </w:rPr>
        <w:t> </w:t>
      </w:r>
      <w:r w:rsidRPr="009D231A">
        <w:rPr>
          <w:sz w:val="28"/>
          <w:szCs w:val="28"/>
          <w:shd w:val="clear" w:color="auto" w:fill="FFFFFF"/>
        </w:rPr>
        <w:t>has 15.</w:t>
      </w:r>
    </w:p>
    <w:p w14:paraId="50D95782" w14:textId="77777777" w:rsidR="00035442" w:rsidRDefault="00F320A1" w:rsidP="00906594">
      <w:pPr>
        <w:pStyle w:val="BodyText"/>
        <w:spacing w:after="200" w:line="360" w:lineRule="auto"/>
        <w:ind w:left="288"/>
        <w:rPr>
          <w:rFonts w:ascii="Times New Roman" w:hAnsi="Times New Roman" w:cs="Times New Roman"/>
          <w:sz w:val="28"/>
          <w:szCs w:val="28"/>
        </w:rPr>
      </w:pPr>
      <w:r w:rsidRPr="009D231A">
        <w:rPr>
          <w:rFonts w:ascii="Times New Roman" w:hAnsi="Times New Roman" w:cs="Times New Roman"/>
          <w:sz w:val="28"/>
          <w:szCs w:val="28"/>
        </w:rPr>
        <w:t>Ou</w:t>
      </w:r>
      <w:r w:rsidR="00755F0F" w:rsidRPr="009D231A">
        <w:rPr>
          <w:rFonts w:ascii="Times New Roman" w:hAnsi="Times New Roman" w:cs="Times New Roman"/>
          <w:sz w:val="28"/>
          <w:szCs w:val="28"/>
        </w:rPr>
        <w:t>t of these 18 caves of Uday</w:t>
      </w:r>
      <w:r w:rsidR="0036474F" w:rsidRPr="009D231A">
        <w:rPr>
          <w:rFonts w:ascii="Times New Roman" w:hAnsi="Times New Roman" w:cs="Times New Roman"/>
          <w:sz w:val="28"/>
          <w:szCs w:val="28"/>
        </w:rPr>
        <w:t>a</w:t>
      </w:r>
      <w:r w:rsidR="00755F0F" w:rsidRPr="009D231A">
        <w:rPr>
          <w:rFonts w:ascii="Times New Roman" w:hAnsi="Times New Roman" w:cs="Times New Roman"/>
          <w:sz w:val="28"/>
          <w:szCs w:val="28"/>
        </w:rPr>
        <w:t xml:space="preserve">giri, </w:t>
      </w:r>
      <w:r w:rsidRPr="009D231A">
        <w:rPr>
          <w:rFonts w:ascii="Times New Roman" w:hAnsi="Times New Roman" w:cs="Times New Roman"/>
          <w:sz w:val="28"/>
          <w:szCs w:val="28"/>
        </w:rPr>
        <w:t xml:space="preserve">two caves have been selected for collection of samples for this study due to its accessibility and location. </w:t>
      </w:r>
    </w:p>
    <w:p w14:paraId="3CFEFBE8" w14:textId="77777777" w:rsidR="00035442" w:rsidRDefault="00E65B74" w:rsidP="00906594">
      <w:pPr>
        <w:pStyle w:val="NormalWeb"/>
        <w:shd w:val="clear" w:color="auto" w:fill="FFFFFF"/>
        <w:spacing w:before="0" w:beforeAutospacing="0" w:after="200" w:afterAutospacing="0" w:line="360" w:lineRule="auto"/>
        <w:ind w:left="288"/>
        <w:jc w:val="both"/>
        <w:rPr>
          <w:sz w:val="28"/>
          <w:szCs w:val="28"/>
        </w:rPr>
      </w:pPr>
      <w:r w:rsidRPr="009D231A">
        <w:rPr>
          <w:b/>
          <w:sz w:val="28"/>
          <w:szCs w:val="28"/>
        </w:rPr>
        <w:t xml:space="preserve">Cave-1 of </w:t>
      </w:r>
      <w:proofErr w:type="gramStart"/>
      <w:r w:rsidRPr="009D231A">
        <w:rPr>
          <w:b/>
          <w:sz w:val="28"/>
          <w:szCs w:val="28"/>
        </w:rPr>
        <w:t>Udayagiri</w:t>
      </w:r>
      <w:r w:rsidR="00B83D07" w:rsidRPr="00906594">
        <w:rPr>
          <w:sz w:val="28"/>
          <w:szCs w:val="28"/>
        </w:rPr>
        <w:t>(</w:t>
      </w:r>
      <w:proofErr w:type="gramEnd"/>
      <w:r w:rsidR="00B83D07" w:rsidRPr="00906594">
        <w:rPr>
          <w:sz w:val="28"/>
          <w:szCs w:val="28"/>
        </w:rPr>
        <w:t>Fig.1)</w:t>
      </w:r>
      <w:r w:rsidR="00035442" w:rsidRPr="00906594">
        <w:rPr>
          <w:sz w:val="28"/>
          <w:szCs w:val="28"/>
        </w:rPr>
        <w:t xml:space="preserve">: </w:t>
      </w:r>
      <w:r w:rsidR="00BD4CB3" w:rsidRPr="009D231A">
        <w:rPr>
          <w:sz w:val="28"/>
          <w:szCs w:val="28"/>
        </w:rPr>
        <w:t>This is within 2</w:t>
      </w:r>
      <w:r w:rsidRPr="009D231A">
        <w:rPr>
          <w:sz w:val="28"/>
          <w:szCs w:val="28"/>
        </w:rPr>
        <w:t xml:space="preserve"> storied </w:t>
      </w:r>
      <w:proofErr w:type="spellStart"/>
      <w:r w:rsidRPr="009D231A">
        <w:rPr>
          <w:sz w:val="28"/>
          <w:szCs w:val="28"/>
        </w:rPr>
        <w:t>Ranigumpha</w:t>
      </w:r>
      <w:proofErr w:type="spellEnd"/>
      <w:r w:rsidRPr="009D231A">
        <w:rPr>
          <w:sz w:val="28"/>
          <w:szCs w:val="28"/>
        </w:rPr>
        <w:t xml:space="preserve"> cave complex h</w:t>
      </w:r>
      <w:r w:rsidR="00BD4CB3" w:rsidRPr="009D231A">
        <w:rPr>
          <w:sz w:val="28"/>
          <w:szCs w:val="28"/>
        </w:rPr>
        <w:t>aving 2</w:t>
      </w:r>
      <w:r w:rsidRPr="009D231A">
        <w:rPr>
          <w:sz w:val="28"/>
          <w:szCs w:val="28"/>
        </w:rPr>
        <w:t xml:space="preserve"> opening</w:t>
      </w:r>
      <w:r w:rsidR="00BD4CB3" w:rsidRPr="009D231A">
        <w:rPr>
          <w:sz w:val="28"/>
          <w:szCs w:val="28"/>
        </w:rPr>
        <w:t>s, each opening leads to a on</w:t>
      </w:r>
      <w:r w:rsidRPr="009D231A">
        <w:rPr>
          <w:sz w:val="28"/>
          <w:szCs w:val="28"/>
        </w:rPr>
        <w:t>e inner chamber. The inner chamber is 3-7 m in width,</w:t>
      </w:r>
      <w:r w:rsidR="00BD4CB3" w:rsidRPr="009D231A">
        <w:rPr>
          <w:sz w:val="28"/>
          <w:szCs w:val="28"/>
        </w:rPr>
        <w:t xml:space="preserve"> 15-20 m in length and ½ to 1½ m in height. There are three</w:t>
      </w:r>
      <w:r w:rsidR="004626F2" w:rsidRPr="009D231A">
        <w:rPr>
          <w:sz w:val="28"/>
          <w:szCs w:val="28"/>
        </w:rPr>
        <w:t xml:space="preserve"> large holes leading </w:t>
      </w:r>
      <w:r w:rsidRPr="009D231A">
        <w:rPr>
          <w:sz w:val="28"/>
          <w:szCs w:val="28"/>
        </w:rPr>
        <w:t>to tunnels about ½ m diameter and 1 to 5 m long. Many small holes and crevic</w:t>
      </w:r>
      <w:r w:rsidR="007569CD" w:rsidRPr="009D231A">
        <w:rPr>
          <w:sz w:val="28"/>
          <w:szCs w:val="28"/>
        </w:rPr>
        <w:t>es are found</w:t>
      </w:r>
      <w:r w:rsidR="00755F0F" w:rsidRPr="009D231A">
        <w:rPr>
          <w:sz w:val="28"/>
          <w:szCs w:val="28"/>
        </w:rPr>
        <w:t>. S</w:t>
      </w:r>
      <w:r w:rsidRPr="009D231A">
        <w:rPr>
          <w:sz w:val="28"/>
          <w:szCs w:val="28"/>
        </w:rPr>
        <w:t xml:space="preserve">tructures </w:t>
      </w:r>
      <w:r w:rsidR="00755F0F" w:rsidRPr="009D231A">
        <w:rPr>
          <w:sz w:val="28"/>
          <w:szCs w:val="28"/>
        </w:rPr>
        <w:t xml:space="preserve">resembling shelves </w:t>
      </w:r>
      <w:r w:rsidRPr="009D231A">
        <w:rPr>
          <w:sz w:val="28"/>
          <w:szCs w:val="28"/>
        </w:rPr>
        <w:t xml:space="preserve">are also present. The temperature inside the cave during summer is 30±5°C and during winter it is 25±5°C.  </w:t>
      </w:r>
    </w:p>
    <w:p w14:paraId="1D12B96B" w14:textId="77777777" w:rsidR="00035442" w:rsidRDefault="00E65B74" w:rsidP="00906594">
      <w:pPr>
        <w:spacing w:after="0" w:line="360" w:lineRule="auto"/>
        <w:jc w:val="both"/>
        <w:rPr>
          <w:rFonts w:ascii="Times New Roman" w:hAnsi="Times New Roman" w:cs="Times New Roman"/>
          <w:sz w:val="28"/>
          <w:szCs w:val="28"/>
        </w:rPr>
      </w:pPr>
      <w:r w:rsidRPr="009D231A">
        <w:rPr>
          <w:rFonts w:ascii="Times New Roman" w:hAnsi="Times New Roman" w:cs="Times New Roman"/>
          <w:b/>
          <w:sz w:val="28"/>
          <w:szCs w:val="28"/>
        </w:rPr>
        <w:t>Cave-2 of Udayagiri</w:t>
      </w:r>
      <w:r w:rsidRPr="009D231A">
        <w:rPr>
          <w:rFonts w:ascii="Times New Roman" w:hAnsi="Times New Roman" w:cs="Times New Roman"/>
          <w:sz w:val="28"/>
          <w:szCs w:val="28"/>
        </w:rPr>
        <w:t xml:space="preserve"> (Fig.</w:t>
      </w:r>
      <w:r w:rsidR="00B83D07">
        <w:rPr>
          <w:rFonts w:ascii="Times New Roman" w:hAnsi="Times New Roman" w:cs="Times New Roman"/>
          <w:sz w:val="28"/>
          <w:szCs w:val="28"/>
        </w:rPr>
        <w:t>2)</w:t>
      </w:r>
      <w:r w:rsidRPr="009D231A">
        <w:rPr>
          <w:rFonts w:ascii="Times New Roman" w:hAnsi="Times New Roman" w:cs="Times New Roman"/>
          <w:sz w:val="28"/>
          <w:szCs w:val="28"/>
        </w:rPr>
        <w:t>) of Udayagiri is present at the base of cave-1. It is present at twilight zone with maximum human interference. This cave has</w:t>
      </w:r>
      <w:r w:rsidR="007569CD" w:rsidRPr="009D231A">
        <w:rPr>
          <w:rFonts w:ascii="Times New Roman" w:hAnsi="Times New Roman" w:cs="Times New Roman"/>
          <w:sz w:val="28"/>
          <w:szCs w:val="28"/>
        </w:rPr>
        <w:t xml:space="preserve"> single entrance of about 1½ m height and about 2-3 m width</w:t>
      </w:r>
      <w:r w:rsidR="00F85132" w:rsidRPr="009D231A">
        <w:rPr>
          <w:rFonts w:ascii="Times New Roman" w:hAnsi="Times New Roman" w:cs="Times New Roman"/>
          <w:sz w:val="28"/>
          <w:szCs w:val="28"/>
        </w:rPr>
        <w:t xml:space="preserve">. At </w:t>
      </w:r>
      <w:r w:rsidRPr="009D231A">
        <w:rPr>
          <w:rFonts w:ascii="Times New Roman" w:hAnsi="Times New Roman" w:cs="Times New Roman"/>
          <w:sz w:val="28"/>
          <w:szCs w:val="28"/>
        </w:rPr>
        <w:t>left side</w:t>
      </w:r>
      <w:r w:rsidR="00443CA8">
        <w:rPr>
          <w:rFonts w:ascii="Times New Roman" w:hAnsi="Times New Roman" w:cs="Times New Roman"/>
          <w:sz w:val="28"/>
          <w:szCs w:val="28"/>
        </w:rPr>
        <w:t>,</w:t>
      </w:r>
      <w:r w:rsidRPr="009D231A">
        <w:rPr>
          <w:rFonts w:ascii="Times New Roman" w:hAnsi="Times New Roman" w:cs="Times New Roman"/>
          <w:sz w:val="28"/>
          <w:szCs w:val="28"/>
        </w:rPr>
        <w:t xml:space="preserve"> it is only 5</w:t>
      </w:r>
      <w:r w:rsidR="004626F2" w:rsidRPr="009D231A">
        <w:rPr>
          <w:rFonts w:ascii="Times New Roman" w:hAnsi="Times New Roman" w:cs="Times New Roman"/>
          <w:sz w:val="28"/>
          <w:szCs w:val="28"/>
        </w:rPr>
        <w:t xml:space="preserve"> m in length and then divides</w:t>
      </w:r>
      <w:r w:rsidRPr="009D231A">
        <w:rPr>
          <w:rFonts w:ascii="Times New Roman" w:hAnsi="Times New Roman" w:cs="Times New Roman"/>
          <w:sz w:val="28"/>
          <w:szCs w:val="28"/>
        </w:rPr>
        <w:t xml:space="preserve"> for about 1m small tunnel. At right side it is about 10m in length and becomes narrower as it extends. A small bifurcation of about 2m length and ½ m wide is formed at the beginning. Many sm</w:t>
      </w:r>
      <w:r w:rsidR="007569CD" w:rsidRPr="009D231A">
        <w:rPr>
          <w:rFonts w:ascii="Times New Roman" w:hAnsi="Times New Roman" w:cs="Times New Roman"/>
          <w:sz w:val="28"/>
          <w:szCs w:val="28"/>
        </w:rPr>
        <w:t xml:space="preserve">all holes and fractures found inside the cave simulate </w:t>
      </w:r>
      <w:r w:rsidR="00F85132" w:rsidRPr="009D231A">
        <w:rPr>
          <w:rFonts w:ascii="Times New Roman" w:hAnsi="Times New Roman" w:cs="Times New Roman"/>
          <w:sz w:val="28"/>
          <w:szCs w:val="28"/>
        </w:rPr>
        <w:t xml:space="preserve">darker zone. </w:t>
      </w:r>
      <w:r w:rsidRPr="009D231A">
        <w:rPr>
          <w:rFonts w:ascii="Times New Roman" w:hAnsi="Times New Roman" w:cs="Times New Roman"/>
          <w:sz w:val="28"/>
          <w:szCs w:val="28"/>
        </w:rPr>
        <w:t>The temperatu</w:t>
      </w:r>
      <w:r w:rsidR="007569CD" w:rsidRPr="009D231A">
        <w:rPr>
          <w:rFonts w:ascii="Times New Roman" w:hAnsi="Times New Roman" w:cs="Times New Roman"/>
          <w:sz w:val="28"/>
          <w:szCs w:val="28"/>
        </w:rPr>
        <w:t xml:space="preserve">re inside the cave is 2±7°C that of </w:t>
      </w:r>
      <w:r w:rsidRPr="009D231A">
        <w:rPr>
          <w:rFonts w:ascii="Times New Roman" w:hAnsi="Times New Roman" w:cs="Times New Roman"/>
          <w:sz w:val="28"/>
          <w:szCs w:val="28"/>
        </w:rPr>
        <w:t>temperature</w:t>
      </w:r>
      <w:r w:rsidR="00E83725">
        <w:rPr>
          <w:rFonts w:ascii="Times New Roman" w:hAnsi="Times New Roman" w:cs="Times New Roman"/>
          <w:sz w:val="28"/>
          <w:szCs w:val="28"/>
        </w:rPr>
        <w:t xml:space="preserve"> in the external environment</w:t>
      </w:r>
      <w:r w:rsidRPr="009D231A">
        <w:rPr>
          <w:rFonts w:ascii="Times New Roman" w:hAnsi="Times New Roman" w:cs="Times New Roman"/>
          <w:sz w:val="28"/>
          <w:szCs w:val="28"/>
        </w:rPr>
        <w:t>.</w:t>
      </w:r>
    </w:p>
    <w:p w14:paraId="725FF1F2" w14:textId="77777777" w:rsidR="00E56528" w:rsidRDefault="00E56528" w:rsidP="00E56528">
      <w:pPr>
        <w:spacing w:after="0" w:line="360" w:lineRule="auto"/>
        <w:jc w:val="both"/>
        <w:rPr>
          <w:rFonts w:ascii="Times New Roman" w:hAnsi="Times New Roman" w:cs="Times New Roman"/>
          <w:noProof/>
          <w:sz w:val="28"/>
          <w:szCs w:val="28"/>
          <w:lang w:val="en-US" w:bidi="or-IN"/>
        </w:rPr>
      </w:pPr>
      <w:r>
        <w:rPr>
          <w:rFonts w:ascii="Times New Roman" w:hAnsi="Times New Roman" w:cs="Times New Roman"/>
          <w:noProof/>
          <w:sz w:val="28"/>
          <w:szCs w:val="28"/>
          <w:lang w:eastAsia="en-IN"/>
        </w:rPr>
        <w:lastRenderedPageBreak/>
        <w:drawing>
          <wp:inline distT="0" distB="0" distL="0" distR="0" wp14:anchorId="7BD23010" wp14:editId="498AD20B">
            <wp:extent cx="2430852" cy="2181064"/>
            <wp:effectExtent l="19050" t="0" r="7548" b="0"/>
            <wp:docPr id="6" name="Picture 4" descr="C:\Users\DELL Lapi\Desktop\IMG_513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DELL Lapi\Desktop\IMG_5133.jpg"/>
                    <pic:cNvPicPr>
                      <a:picLocks noChangeAspect="1" noChangeArrowheads="1"/>
                    </pic:cNvPicPr>
                  </pic:nvPicPr>
                  <pic:blipFill>
                    <a:blip r:embed="rId10" cstate="print"/>
                    <a:srcRect/>
                    <a:stretch>
                      <a:fillRect/>
                    </a:stretch>
                  </pic:blipFill>
                  <pic:spPr bwMode="auto">
                    <a:xfrm>
                      <a:off x="0" y="0"/>
                      <a:ext cx="2430685" cy="2180914"/>
                    </a:xfrm>
                    <a:prstGeom prst="rect">
                      <a:avLst/>
                    </a:prstGeom>
                    <a:noFill/>
                    <a:ln w="9525">
                      <a:noFill/>
                      <a:miter lim="800000"/>
                      <a:headEnd/>
                      <a:tailEnd/>
                    </a:ln>
                  </pic:spPr>
                </pic:pic>
              </a:graphicData>
            </a:graphic>
          </wp:inline>
        </w:drawing>
      </w:r>
    </w:p>
    <w:p w14:paraId="65D1B3F8" w14:textId="77777777" w:rsidR="00E56528" w:rsidRDefault="00E56528" w:rsidP="00E56528">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Fig.1 </w:t>
      </w:r>
      <w:r>
        <w:rPr>
          <w:b/>
          <w:sz w:val="28"/>
          <w:szCs w:val="28"/>
        </w:rPr>
        <w:t>Cave-1</w:t>
      </w:r>
      <w:r w:rsidRPr="009D231A">
        <w:rPr>
          <w:b/>
          <w:sz w:val="28"/>
          <w:szCs w:val="28"/>
        </w:rPr>
        <w:t xml:space="preserve"> of Udayagiri</w:t>
      </w:r>
    </w:p>
    <w:p w14:paraId="38F21007" w14:textId="77777777" w:rsidR="00E56528" w:rsidRDefault="00E56528" w:rsidP="00E56528">
      <w:pPr>
        <w:spacing w:after="0" w:line="360" w:lineRule="auto"/>
        <w:jc w:val="both"/>
        <w:rPr>
          <w:rFonts w:ascii="Times New Roman" w:hAnsi="Times New Roman" w:cs="Times New Roman"/>
          <w:noProof/>
          <w:sz w:val="28"/>
          <w:szCs w:val="28"/>
          <w:lang w:val="en-US" w:bidi="or-IN"/>
        </w:rPr>
      </w:pPr>
    </w:p>
    <w:p w14:paraId="395DBBB4" w14:textId="77777777" w:rsidR="00E56528" w:rsidRDefault="00E56528" w:rsidP="00E56528">
      <w:pPr>
        <w:spacing w:after="0" w:line="360" w:lineRule="auto"/>
        <w:jc w:val="both"/>
        <w:rPr>
          <w:rFonts w:ascii="Times New Roman" w:hAnsi="Times New Roman" w:cs="Times New Roman"/>
          <w:noProof/>
          <w:sz w:val="28"/>
          <w:szCs w:val="28"/>
          <w:lang w:val="en-US" w:bidi="or-IN"/>
        </w:rPr>
      </w:pPr>
      <w:r w:rsidRPr="00E56528">
        <w:rPr>
          <w:rFonts w:ascii="Times New Roman" w:hAnsi="Times New Roman" w:cs="Times New Roman"/>
          <w:noProof/>
          <w:sz w:val="28"/>
          <w:szCs w:val="28"/>
          <w:lang w:eastAsia="en-IN"/>
        </w:rPr>
        <w:drawing>
          <wp:inline distT="0" distB="0" distL="0" distR="0" wp14:anchorId="6DA8D020" wp14:editId="00455D8E">
            <wp:extent cx="2663602" cy="2363638"/>
            <wp:effectExtent l="19050" t="0" r="3398" b="0"/>
            <wp:docPr id="7" name="Picture 3" descr="C:\Users\DELL Lapi\Desktop\IMG_515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DELL Lapi\Desktop\IMG_5158.jpg"/>
                    <pic:cNvPicPr>
                      <a:picLocks noChangeAspect="1" noChangeArrowheads="1"/>
                    </pic:cNvPicPr>
                  </pic:nvPicPr>
                  <pic:blipFill>
                    <a:blip r:embed="rId11" cstate="print"/>
                    <a:srcRect/>
                    <a:stretch>
                      <a:fillRect/>
                    </a:stretch>
                  </pic:blipFill>
                  <pic:spPr bwMode="auto">
                    <a:xfrm>
                      <a:off x="0" y="0"/>
                      <a:ext cx="2667514" cy="2367110"/>
                    </a:xfrm>
                    <a:prstGeom prst="rect">
                      <a:avLst/>
                    </a:prstGeom>
                    <a:noFill/>
                    <a:ln w="9525">
                      <a:noFill/>
                      <a:miter lim="800000"/>
                      <a:headEnd/>
                      <a:tailEnd/>
                    </a:ln>
                  </pic:spPr>
                </pic:pic>
              </a:graphicData>
            </a:graphic>
          </wp:inline>
        </w:drawing>
      </w:r>
    </w:p>
    <w:p w14:paraId="5BF6B617" w14:textId="77777777" w:rsidR="00E56528" w:rsidRDefault="00E56528" w:rsidP="00906594">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Fig.2 </w:t>
      </w:r>
      <w:r>
        <w:rPr>
          <w:b/>
          <w:sz w:val="28"/>
          <w:szCs w:val="28"/>
        </w:rPr>
        <w:t>Cave-2</w:t>
      </w:r>
      <w:r w:rsidRPr="009D231A">
        <w:rPr>
          <w:b/>
          <w:sz w:val="28"/>
          <w:szCs w:val="28"/>
        </w:rPr>
        <w:t xml:space="preserve"> of Udayagiri</w:t>
      </w:r>
    </w:p>
    <w:p w14:paraId="006E99EA" w14:textId="77777777" w:rsidR="00035442" w:rsidRDefault="00E65B74" w:rsidP="00906594">
      <w:pPr>
        <w:spacing w:after="0" w:line="360" w:lineRule="auto"/>
        <w:jc w:val="both"/>
        <w:rPr>
          <w:rFonts w:ascii="Times New Roman" w:hAnsi="Times New Roman" w:cs="Times New Roman"/>
          <w:sz w:val="28"/>
          <w:szCs w:val="28"/>
        </w:rPr>
      </w:pPr>
      <w:r w:rsidRPr="009D231A">
        <w:rPr>
          <w:rFonts w:ascii="Times New Roman" w:hAnsi="Times New Roman" w:cs="Times New Roman"/>
          <w:sz w:val="28"/>
          <w:szCs w:val="28"/>
        </w:rPr>
        <w:t>The animals found inside and peripheries of caves were also taken as material for the study. Prior to the study the following materials were arranged and kept on suitable surface within the reach.</w:t>
      </w:r>
    </w:p>
    <w:p w14:paraId="2E135DE8" w14:textId="77777777" w:rsidR="00035442" w:rsidRPr="00906594" w:rsidRDefault="00342796" w:rsidP="00906594">
      <w:pPr>
        <w:spacing w:after="0" w:line="360" w:lineRule="auto"/>
        <w:jc w:val="both"/>
        <w:rPr>
          <w:rFonts w:ascii="Times New Roman" w:hAnsi="Times New Roman" w:cs="Times New Roman"/>
          <w:b/>
          <w:sz w:val="24"/>
          <w:szCs w:val="24"/>
        </w:rPr>
      </w:pPr>
      <w:r w:rsidRPr="00906594">
        <w:rPr>
          <w:rFonts w:ascii="Times New Roman" w:hAnsi="Times New Roman" w:cs="Times New Roman"/>
          <w:b/>
          <w:sz w:val="24"/>
          <w:szCs w:val="24"/>
        </w:rPr>
        <w:t xml:space="preserve">INSTRUMENTS </w:t>
      </w:r>
      <w:proofErr w:type="gramStart"/>
      <w:r w:rsidRPr="00906594">
        <w:rPr>
          <w:rFonts w:ascii="Times New Roman" w:hAnsi="Times New Roman" w:cs="Times New Roman"/>
          <w:b/>
          <w:sz w:val="24"/>
          <w:szCs w:val="24"/>
        </w:rPr>
        <w:t>USED:-</w:t>
      </w:r>
      <w:proofErr w:type="gramEnd"/>
    </w:p>
    <w:p w14:paraId="38065417" w14:textId="77777777" w:rsidR="00E65B74" w:rsidRPr="009D231A" w:rsidRDefault="00E65B74" w:rsidP="005B551C">
      <w:pPr>
        <w:pStyle w:val="ListParagraph"/>
        <w:numPr>
          <w:ilvl w:val="0"/>
          <w:numId w:val="1"/>
        </w:numPr>
        <w:spacing w:after="0" w:line="360" w:lineRule="auto"/>
        <w:ind w:left="0"/>
        <w:jc w:val="both"/>
        <w:rPr>
          <w:rFonts w:ascii="Times New Roman" w:hAnsi="Times New Roman"/>
          <w:sz w:val="28"/>
          <w:szCs w:val="28"/>
        </w:rPr>
      </w:pPr>
      <w:r w:rsidRPr="009D231A">
        <w:rPr>
          <w:rFonts w:ascii="Times New Roman" w:hAnsi="Times New Roman"/>
          <w:sz w:val="28"/>
          <w:szCs w:val="28"/>
        </w:rPr>
        <w:t>Meter tap</w:t>
      </w:r>
      <w:r w:rsidR="005B2FFD" w:rsidRPr="009D231A">
        <w:rPr>
          <w:rFonts w:ascii="Times New Roman" w:hAnsi="Times New Roman"/>
          <w:sz w:val="28"/>
          <w:szCs w:val="28"/>
        </w:rPr>
        <w:t>e</w:t>
      </w:r>
      <w:r w:rsidRPr="009D231A">
        <w:rPr>
          <w:rFonts w:ascii="Times New Roman" w:hAnsi="Times New Roman"/>
          <w:sz w:val="28"/>
          <w:szCs w:val="28"/>
        </w:rPr>
        <w:t>, scale, string and straight stick were used for measuring caves.</w:t>
      </w:r>
    </w:p>
    <w:p w14:paraId="65D4CE48" w14:textId="77777777" w:rsidR="00E65B74" w:rsidRPr="009D231A" w:rsidRDefault="00E65B74" w:rsidP="005B551C">
      <w:pPr>
        <w:pStyle w:val="ListParagraph"/>
        <w:numPr>
          <w:ilvl w:val="0"/>
          <w:numId w:val="1"/>
        </w:numPr>
        <w:spacing w:after="0" w:line="360" w:lineRule="auto"/>
        <w:ind w:left="0"/>
        <w:jc w:val="both"/>
        <w:rPr>
          <w:rFonts w:ascii="Times New Roman" w:hAnsi="Times New Roman"/>
          <w:sz w:val="28"/>
          <w:szCs w:val="28"/>
        </w:rPr>
      </w:pPr>
      <w:r w:rsidRPr="009D231A">
        <w:rPr>
          <w:rFonts w:ascii="Times New Roman" w:hAnsi="Times New Roman"/>
          <w:sz w:val="28"/>
          <w:szCs w:val="28"/>
        </w:rPr>
        <w:t xml:space="preserve">Sling psychrometer (OMSONS Instruments, model 80) was used for measuring temperature and humidity. </w:t>
      </w:r>
    </w:p>
    <w:p w14:paraId="2FFA9319" w14:textId="77777777" w:rsidR="00E65B74" w:rsidRPr="009D231A" w:rsidRDefault="00E65B74" w:rsidP="002D1594">
      <w:pPr>
        <w:pStyle w:val="ListParagraph"/>
        <w:numPr>
          <w:ilvl w:val="0"/>
          <w:numId w:val="1"/>
        </w:numPr>
        <w:spacing w:after="0" w:line="360" w:lineRule="auto"/>
        <w:ind w:left="0"/>
        <w:jc w:val="both"/>
        <w:rPr>
          <w:rFonts w:ascii="Times New Roman" w:hAnsi="Times New Roman"/>
          <w:sz w:val="28"/>
          <w:szCs w:val="28"/>
        </w:rPr>
      </w:pPr>
      <w:r w:rsidRPr="009D231A">
        <w:rPr>
          <w:rFonts w:ascii="Times New Roman" w:hAnsi="Times New Roman"/>
          <w:sz w:val="28"/>
          <w:szCs w:val="28"/>
        </w:rPr>
        <w:t xml:space="preserve">LED torch light and </w:t>
      </w:r>
      <w:proofErr w:type="gramStart"/>
      <w:r w:rsidRPr="009D231A">
        <w:rPr>
          <w:rFonts w:ascii="Times New Roman" w:hAnsi="Times New Roman"/>
          <w:sz w:val="28"/>
          <w:szCs w:val="28"/>
        </w:rPr>
        <w:t>battery operated</w:t>
      </w:r>
      <w:proofErr w:type="gramEnd"/>
      <w:r w:rsidRPr="009D231A">
        <w:rPr>
          <w:rFonts w:ascii="Times New Roman" w:hAnsi="Times New Roman"/>
          <w:sz w:val="28"/>
          <w:szCs w:val="28"/>
        </w:rPr>
        <w:t xml:space="preserve"> emergency light were used as light source inside the cave.</w:t>
      </w:r>
    </w:p>
    <w:p w14:paraId="3AE9F1FC" w14:textId="77777777" w:rsidR="00E65B74" w:rsidRPr="009D231A" w:rsidRDefault="00E65B74" w:rsidP="002D1594">
      <w:pPr>
        <w:pStyle w:val="ListParagraph"/>
        <w:numPr>
          <w:ilvl w:val="0"/>
          <w:numId w:val="1"/>
        </w:numPr>
        <w:spacing w:after="0" w:line="360" w:lineRule="auto"/>
        <w:ind w:left="0"/>
        <w:jc w:val="both"/>
        <w:rPr>
          <w:rFonts w:ascii="Times New Roman" w:hAnsi="Times New Roman"/>
          <w:sz w:val="28"/>
          <w:szCs w:val="28"/>
        </w:rPr>
      </w:pPr>
      <w:r w:rsidRPr="009D231A">
        <w:rPr>
          <w:rFonts w:ascii="Times New Roman" w:hAnsi="Times New Roman"/>
          <w:sz w:val="28"/>
          <w:szCs w:val="28"/>
        </w:rPr>
        <w:lastRenderedPageBreak/>
        <w:t xml:space="preserve">A digital camera of </w:t>
      </w:r>
      <w:r w:rsidR="00E83725">
        <w:rPr>
          <w:rFonts w:ascii="Times New Roman" w:hAnsi="Times New Roman"/>
          <w:sz w:val="28"/>
          <w:szCs w:val="28"/>
        </w:rPr>
        <w:t>(Make:</w:t>
      </w:r>
      <w:r w:rsidR="00A95DB5">
        <w:rPr>
          <w:rFonts w:ascii="Times New Roman" w:hAnsi="Times New Roman"/>
          <w:sz w:val="28"/>
          <w:szCs w:val="28"/>
        </w:rPr>
        <w:t xml:space="preserve"> </w:t>
      </w:r>
      <w:r w:rsidR="00E83725">
        <w:rPr>
          <w:rFonts w:ascii="Times New Roman" w:hAnsi="Times New Roman"/>
          <w:sz w:val="28"/>
          <w:szCs w:val="28"/>
        </w:rPr>
        <w:t>S</w:t>
      </w:r>
      <w:r w:rsidRPr="009D231A">
        <w:rPr>
          <w:rFonts w:ascii="Times New Roman" w:hAnsi="Times New Roman"/>
          <w:sz w:val="28"/>
          <w:szCs w:val="28"/>
        </w:rPr>
        <w:t>ony</w:t>
      </w:r>
      <w:r w:rsidR="00E83725">
        <w:rPr>
          <w:rFonts w:ascii="Times New Roman" w:hAnsi="Times New Roman"/>
          <w:sz w:val="28"/>
          <w:szCs w:val="28"/>
        </w:rPr>
        <w:t>)</w:t>
      </w:r>
      <w:r w:rsidRPr="009D231A">
        <w:rPr>
          <w:rFonts w:ascii="Times New Roman" w:hAnsi="Times New Roman"/>
          <w:sz w:val="28"/>
          <w:szCs w:val="28"/>
        </w:rPr>
        <w:t xml:space="preserve"> was used for taking photograph of caves and </w:t>
      </w:r>
      <w:r w:rsidR="00E83725">
        <w:rPr>
          <w:rFonts w:ascii="Times New Roman" w:hAnsi="Times New Roman"/>
          <w:sz w:val="28"/>
          <w:szCs w:val="28"/>
        </w:rPr>
        <w:t>resident</w:t>
      </w:r>
      <w:r w:rsidR="00A95DB5">
        <w:rPr>
          <w:rFonts w:ascii="Times New Roman" w:hAnsi="Times New Roman"/>
          <w:sz w:val="28"/>
          <w:szCs w:val="28"/>
        </w:rPr>
        <w:t xml:space="preserve"> </w:t>
      </w:r>
      <w:r w:rsidR="00E83725">
        <w:rPr>
          <w:rFonts w:ascii="Times New Roman" w:hAnsi="Times New Roman"/>
          <w:sz w:val="28"/>
          <w:szCs w:val="28"/>
        </w:rPr>
        <w:t>fauna</w:t>
      </w:r>
      <w:r w:rsidRPr="009D231A">
        <w:rPr>
          <w:rFonts w:ascii="Times New Roman" w:hAnsi="Times New Roman"/>
          <w:sz w:val="28"/>
          <w:szCs w:val="28"/>
        </w:rPr>
        <w:t>.</w:t>
      </w:r>
    </w:p>
    <w:p w14:paraId="3BF52A76" w14:textId="77777777" w:rsidR="00E65B74" w:rsidRPr="009D231A" w:rsidRDefault="00E65B74" w:rsidP="002D1594">
      <w:pPr>
        <w:pStyle w:val="ListParagraph"/>
        <w:numPr>
          <w:ilvl w:val="0"/>
          <w:numId w:val="1"/>
        </w:numPr>
        <w:spacing w:after="0" w:line="360" w:lineRule="auto"/>
        <w:ind w:left="0"/>
        <w:jc w:val="both"/>
        <w:rPr>
          <w:rFonts w:ascii="Times New Roman" w:hAnsi="Times New Roman"/>
          <w:sz w:val="28"/>
          <w:szCs w:val="28"/>
        </w:rPr>
      </w:pPr>
      <w:r w:rsidRPr="009D231A">
        <w:rPr>
          <w:rFonts w:ascii="Times New Roman" w:hAnsi="Times New Roman"/>
          <w:sz w:val="28"/>
          <w:szCs w:val="28"/>
        </w:rPr>
        <w:t xml:space="preserve">Baits like bread chunk, meat piece, sugar, fruit piece were used to attract animals. </w:t>
      </w:r>
    </w:p>
    <w:p w14:paraId="476AC982" w14:textId="77777777" w:rsidR="00E65B74" w:rsidRPr="009D231A" w:rsidRDefault="00E65B74">
      <w:pPr>
        <w:pStyle w:val="ListParagraph"/>
        <w:numPr>
          <w:ilvl w:val="0"/>
          <w:numId w:val="1"/>
        </w:numPr>
        <w:spacing w:after="0" w:line="360" w:lineRule="auto"/>
        <w:ind w:left="0"/>
        <w:jc w:val="both"/>
        <w:rPr>
          <w:rFonts w:ascii="Times New Roman" w:hAnsi="Times New Roman"/>
          <w:sz w:val="28"/>
          <w:szCs w:val="28"/>
        </w:rPr>
      </w:pPr>
      <w:r w:rsidRPr="009D231A">
        <w:rPr>
          <w:rFonts w:ascii="Times New Roman" w:hAnsi="Times New Roman"/>
          <w:sz w:val="28"/>
          <w:szCs w:val="28"/>
        </w:rPr>
        <w:t>Small nylon nets were used for sample collection.</w:t>
      </w:r>
    </w:p>
    <w:p w14:paraId="66C1557E" w14:textId="77777777" w:rsidR="00E65B74" w:rsidRPr="009D231A" w:rsidRDefault="00E65B74">
      <w:pPr>
        <w:pStyle w:val="ListParagraph"/>
        <w:numPr>
          <w:ilvl w:val="0"/>
          <w:numId w:val="1"/>
        </w:numPr>
        <w:spacing w:after="0" w:line="360" w:lineRule="auto"/>
        <w:ind w:left="0"/>
        <w:jc w:val="both"/>
        <w:rPr>
          <w:rFonts w:ascii="Times New Roman" w:hAnsi="Times New Roman"/>
          <w:sz w:val="28"/>
          <w:szCs w:val="28"/>
        </w:rPr>
      </w:pPr>
      <w:r w:rsidRPr="009D231A">
        <w:rPr>
          <w:rFonts w:ascii="Times New Roman" w:hAnsi="Times New Roman"/>
          <w:sz w:val="28"/>
          <w:szCs w:val="28"/>
        </w:rPr>
        <w:t>Scalpel, needle, forceps, gloves were used for handling the sample.</w:t>
      </w:r>
    </w:p>
    <w:p w14:paraId="21F9B7BD" w14:textId="77777777" w:rsidR="00E65B74" w:rsidRPr="009D231A" w:rsidRDefault="00E65B74">
      <w:pPr>
        <w:pStyle w:val="ListParagraph"/>
        <w:numPr>
          <w:ilvl w:val="0"/>
          <w:numId w:val="1"/>
        </w:numPr>
        <w:spacing w:after="0" w:line="360" w:lineRule="auto"/>
        <w:ind w:left="0"/>
        <w:jc w:val="both"/>
        <w:rPr>
          <w:rFonts w:ascii="Times New Roman" w:hAnsi="Times New Roman"/>
          <w:sz w:val="28"/>
          <w:szCs w:val="28"/>
        </w:rPr>
      </w:pPr>
      <w:r w:rsidRPr="009D231A">
        <w:rPr>
          <w:rFonts w:ascii="Times New Roman" w:hAnsi="Times New Roman"/>
          <w:sz w:val="28"/>
          <w:szCs w:val="28"/>
        </w:rPr>
        <w:t xml:space="preserve"> Plastic collection jar, polyethene</w:t>
      </w:r>
      <w:r w:rsidR="00E83725">
        <w:rPr>
          <w:rFonts w:ascii="Times New Roman" w:hAnsi="Times New Roman"/>
          <w:sz w:val="28"/>
          <w:szCs w:val="28"/>
        </w:rPr>
        <w:t xml:space="preserve"> bags</w:t>
      </w:r>
      <w:r w:rsidRPr="009D231A">
        <w:rPr>
          <w:rFonts w:ascii="Times New Roman" w:hAnsi="Times New Roman"/>
          <w:sz w:val="28"/>
          <w:szCs w:val="28"/>
        </w:rPr>
        <w:t>, small cardboard boxes were used for collection of samples.</w:t>
      </w:r>
    </w:p>
    <w:p w14:paraId="040A95E5" w14:textId="77777777" w:rsidR="00E65B74" w:rsidRPr="009D231A" w:rsidRDefault="00E65B74">
      <w:pPr>
        <w:pStyle w:val="ListParagraph"/>
        <w:numPr>
          <w:ilvl w:val="0"/>
          <w:numId w:val="1"/>
        </w:numPr>
        <w:spacing w:after="0" w:line="360" w:lineRule="auto"/>
        <w:ind w:left="0"/>
        <w:jc w:val="both"/>
        <w:rPr>
          <w:rFonts w:ascii="Times New Roman" w:hAnsi="Times New Roman"/>
          <w:sz w:val="28"/>
          <w:szCs w:val="28"/>
        </w:rPr>
      </w:pPr>
      <w:proofErr w:type="spellStart"/>
      <w:r w:rsidRPr="009D231A">
        <w:rPr>
          <w:rFonts w:ascii="Times New Roman" w:hAnsi="Times New Roman"/>
          <w:sz w:val="28"/>
          <w:szCs w:val="28"/>
        </w:rPr>
        <w:t>Stereozoom</w:t>
      </w:r>
      <w:proofErr w:type="spellEnd"/>
      <w:r w:rsidRPr="009D231A">
        <w:rPr>
          <w:rFonts w:ascii="Times New Roman" w:hAnsi="Times New Roman"/>
          <w:sz w:val="28"/>
          <w:szCs w:val="28"/>
        </w:rPr>
        <w:t xml:space="preserve"> microscope.                                                                                     </w:t>
      </w:r>
    </w:p>
    <w:p w14:paraId="25252991" w14:textId="77777777" w:rsidR="00E65B74" w:rsidRPr="009D231A" w:rsidRDefault="00E65B74">
      <w:pPr>
        <w:pStyle w:val="ListParagraph"/>
        <w:numPr>
          <w:ilvl w:val="0"/>
          <w:numId w:val="1"/>
        </w:numPr>
        <w:spacing w:after="0" w:line="360" w:lineRule="auto"/>
        <w:ind w:left="0"/>
        <w:jc w:val="both"/>
        <w:rPr>
          <w:rFonts w:ascii="Times New Roman" w:hAnsi="Times New Roman"/>
          <w:sz w:val="28"/>
          <w:szCs w:val="28"/>
        </w:rPr>
      </w:pPr>
      <w:r w:rsidRPr="009D231A">
        <w:rPr>
          <w:rFonts w:ascii="Times New Roman" w:hAnsi="Times New Roman"/>
          <w:sz w:val="28"/>
          <w:szCs w:val="28"/>
        </w:rPr>
        <w:t>Ethyl alcohol of 70% was used as preservative agent.</w:t>
      </w:r>
    </w:p>
    <w:p w14:paraId="1DB85C12" w14:textId="77777777" w:rsidR="00E65B74" w:rsidRPr="009D231A" w:rsidRDefault="00E65B74">
      <w:pPr>
        <w:pStyle w:val="ListParagraph"/>
        <w:numPr>
          <w:ilvl w:val="0"/>
          <w:numId w:val="1"/>
        </w:numPr>
        <w:spacing w:after="0" w:line="360" w:lineRule="auto"/>
        <w:ind w:left="0"/>
        <w:jc w:val="both"/>
        <w:rPr>
          <w:rFonts w:ascii="Times New Roman" w:hAnsi="Times New Roman"/>
          <w:sz w:val="28"/>
          <w:szCs w:val="28"/>
        </w:rPr>
      </w:pPr>
      <w:r w:rsidRPr="009D231A">
        <w:rPr>
          <w:rFonts w:ascii="Times New Roman" w:hAnsi="Times New Roman"/>
          <w:sz w:val="28"/>
          <w:szCs w:val="28"/>
        </w:rPr>
        <w:t>Hand tally counter for counting animals.</w:t>
      </w:r>
    </w:p>
    <w:p w14:paraId="44B0E173" w14:textId="77777777" w:rsidR="00FD61F4" w:rsidRPr="009D231A" w:rsidRDefault="00E65B74">
      <w:pPr>
        <w:pStyle w:val="ListParagraph"/>
        <w:numPr>
          <w:ilvl w:val="0"/>
          <w:numId w:val="1"/>
        </w:numPr>
        <w:spacing w:after="0" w:line="360" w:lineRule="auto"/>
        <w:ind w:left="0"/>
        <w:jc w:val="both"/>
        <w:rPr>
          <w:rFonts w:ascii="Times New Roman" w:hAnsi="Times New Roman"/>
          <w:sz w:val="28"/>
          <w:szCs w:val="28"/>
        </w:rPr>
      </w:pPr>
      <w:r w:rsidRPr="009D231A">
        <w:rPr>
          <w:rFonts w:ascii="Times New Roman" w:hAnsi="Times New Roman"/>
          <w:sz w:val="28"/>
          <w:szCs w:val="28"/>
        </w:rPr>
        <w:t xml:space="preserve">Google Map software and Google Earth software were used for </w:t>
      </w:r>
      <w:r w:rsidR="00E83725">
        <w:rPr>
          <w:rFonts w:ascii="Times New Roman" w:hAnsi="Times New Roman"/>
          <w:sz w:val="28"/>
          <w:szCs w:val="28"/>
        </w:rPr>
        <w:t>locate</w:t>
      </w:r>
      <w:r w:rsidRPr="009D231A">
        <w:rPr>
          <w:rFonts w:ascii="Times New Roman" w:hAnsi="Times New Roman"/>
          <w:sz w:val="28"/>
          <w:szCs w:val="28"/>
        </w:rPr>
        <w:t xml:space="preserve"> Latitude, Longitude and Altitude of study sites.</w:t>
      </w:r>
    </w:p>
    <w:p w14:paraId="50C5DA7C" w14:textId="77777777" w:rsidR="00FD61F4" w:rsidRPr="009D231A" w:rsidRDefault="00FD61F4">
      <w:pPr>
        <w:pStyle w:val="ListParagraph"/>
        <w:spacing w:after="0" w:line="360" w:lineRule="auto"/>
        <w:ind w:left="0"/>
        <w:jc w:val="both"/>
        <w:rPr>
          <w:rFonts w:ascii="Times New Roman" w:hAnsi="Times New Roman"/>
          <w:sz w:val="28"/>
          <w:szCs w:val="28"/>
        </w:rPr>
      </w:pPr>
      <w:r w:rsidRPr="009D231A">
        <w:rPr>
          <w:rFonts w:ascii="Times New Roman" w:hAnsi="Times New Roman"/>
          <w:b/>
          <w:sz w:val="28"/>
          <w:szCs w:val="28"/>
        </w:rPr>
        <w:t>G</w:t>
      </w:r>
      <w:r w:rsidR="003D23A2">
        <w:rPr>
          <w:rFonts w:ascii="Times New Roman" w:hAnsi="Times New Roman"/>
          <w:b/>
          <w:sz w:val="28"/>
          <w:szCs w:val="28"/>
        </w:rPr>
        <w:t>eomorphological study of caves</w:t>
      </w:r>
      <w:r w:rsidR="00A95DB5">
        <w:rPr>
          <w:rFonts w:ascii="Times New Roman" w:hAnsi="Times New Roman"/>
          <w:b/>
          <w:sz w:val="28"/>
          <w:szCs w:val="28"/>
        </w:rPr>
        <w:t xml:space="preserve"> </w:t>
      </w:r>
      <w:r w:rsidRPr="009D231A">
        <w:rPr>
          <w:rFonts w:ascii="Times New Roman" w:hAnsi="Times New Roman"/>
          <w:sz w:val="28"/>
          <w:szCs w:val="28"/>
        </w:rPr>
        <w:t>was done using Google map software, Google earth software</w:t>
      </w:r>
      <w:r w:rsidR="00906594">
        <w:rPr>
          <w:rFonts w:ascii="Times New Roman" w:hAnsi="Times New Roman"/>
          <w:sz w:val="28"/>
          <w:szCs w:val="28"/>
        </w:rPr>
        <w:t>.</w:t>
      </w:r>
    </w:p>
    <w:p w14:paraId="515B9B7E" w14:textId="77777777" w:rsidR="00FD61F4" w:rsidRPr="009D231A" w:rsidRDefault="00FD61F4">
      <w:pPr>
        <w:pStyle w:val="ListParagraph"/>
        <w:spacing w:after="0" w:line="360" w:lineRule="auto"/>
        <w:ind w:left="0"/>
        <w:jc w:val="both"/>
        <w:rPr>
          <w:rFonts w:ascii="Times New Roman" w:hAnsi="Times New Roman"/>
          <w:sz w:val="28"/>
          <w:szCs w:val="28"/>
        </w:rPr>
      </w:pPr>
      <w:r w:rsidRPr="009D231A">
        <w:rPr>
          <w:rFonts w:ascii="Times New Roman" w:hAnsi="Times New Roman"/>
          <w:sz w:val="28"/>
          <w:szCs w:val="28"/>
        </w:rPr>
        <w:t>T</w:t>
      </w:r>
      <w:r w:rsidR="003D23A2">
        <w:rPr>
          <w:rFonts w:ascii="Times New Roman" w:hAnsi="Times New Roman"/>
          <w:sz w:val="28"/>
          <w:szCs w:val="28"/>
        </w:rPr>
        <w:t>he climate study of caves:</w:t>
      </w:r>
    </w:p>
    <w:p w14:paraId="4268FF73" w14:textId="77777777" w:rsidR="00FD61F4" w:rsidRPr="009D231A" w:rsidRDefault="00FD61F4">
      <w:pPr>
        <w:pStyle w:val="ListParagraph"/>
        <w:spacing w:after="0" w:line="360" w:lineRule="auto"/>
        <w:ind w:left="0"/>
        <w:jc w:val="both"/>
        <w:rPr>
          <w:rFonts w:ascii="Times New Roman" w:hAnsi="Times New Roman"/>
          <w:sz w:val="28"/>
          <w:szCs w:val="28"/>
        </w:rPr>
      </w:pPr>
      <w:r w:rsidRPr="009D231A">
        <w:rPr>
          <w:rFonts w:ascii="Times New Roman" w:hAnsi="Times New Roman"/>
          <w:sz w:val="28"/>
          <w:szCs w:val="28"/>
        </w:rPr>
        <w:t>Between Aut</w:t>
      </w:r>
      <w:r w:rsidR="0036474F" w:rsidRPr="009D231A">
        <w:rPr>
          <w:rFonts w:ascii="Times New Roman" w:hAnsi="Times New Roman"/>
          <w:sz w:val="28"/>
          <w:szCs w:val="28"/>
        </w:rPr>
        <w:t>u</w:t>
      </w:r>
      <w:r w:rsidRPr="009D231A">
        <w:rPr>
          <w:rFonts w:ascii="Times New Roman" w:hAnsi="Times New Roman"/>
          <w:sz w:val="28"/>
          <w:szCs w:val="28"/>
        </w:rPr>
        <w:t>mn of 2013 to Summer of 2014 temperature and humidity readings were recorded on the in</w:t>
      </w:r>
      <w:r w:rsidR="00A95DB5">
        <w:rPr>
          <w:rFonts w:ascii="Times New Roman" w:hAnsi="Times New Roman"/>
          <w:sz w:val="28"/>
          <w:szCs w:val="28"/>
        </w:rPr>
        <w:t xml:space="preserve">ner side and outer side of the </w:t>
      </w:r>
      <w:r w:rsidRPr="009D231A">
        <w:rPr>
          <w:rFonts w:ascii="Times New Roman" w:hAnsi="Times New Roman"/>
          <w:sz w:val="28"/>
          <w:szCs w:val="28"/>
        </w:rPr>
        <w:t>two</w:t>
      </w:r>
      <w:r w:rsidR="00A95DB5">
        <w:rPr>
          <w:rFonts w:ascii="Times New Roman" w:hAnsi="Times New Roman"/>
          <w:sz w:val="28"/>
          <w:szCs w:val="28"/>
        </w:rPr>
        <w:t xml:space="preserve"> </w:t>
      </w:r>
      <w:r w:rsidR="003D23A2">
        <w:rPr>
          <w:rFonts w:ascii="Times New Roman" w:hAnsi="Times New Roman"/>
          <w:sz w:val="28"/>
          <w:szCs w:val="28"/>
        </w:rPr>
        <w:t xml:space="preserve">selected </w:t>
      </w:r>
      <w:r w:rsidRPr="009D231A">
        <w:rPr>
          <w:rFonts w:ascii="Times New Roman" w:hAnsi="Times New Roman"/>
          <w:sz w:val="28"/>
          <w:szCs w:val="28"/>
        </w:rPr>
        <w:t xml:space="preserve">caves Khandagiri-1, and Udayagiri-1. These readings were taken </w:t>
      </w:r>
      <w:r w:rsidR="003D23A2">
        <w:rPr>
          <w:rFonts w:ascii="Times New Roman" w:hAnsi="Times New Roman"/>
          <w:sz w:val="28"/>
          <w:szCs w:val="28"/>
        </w:rPr>
        <w:t>for</w:t>
      </w:r>
      <w:r w:rsidR="00A95DB5">
        <w:rPr>
          <w:rFonts w:ascii="Times New Roman" w:hAnsi="Times New Roman"/>
          <w:sz w:val="28"/>
          <w:szCs w:val="28"/>
        </w:rPr>
        <w:t xml:space="preserve"> four seasons i.e. spring, </w:t>
      </w:r>
      <w:r w:rsidR="003D23A2">
        <w:rPr>
          <w:rFonts w:ascii="Times New Roman" w:hAnsi="Times New Roman"/>
          <w:sz w:val="28"/>
          <w:szCs w:val="28"/>
        </w:rPr>
        <w:t>S</w:t>
      </w:r>
      <w:r w:rsidRPr="009D231A">
        <w:rPr>
          <w:rFonts w:ascii="Times New Roman" w:hAnsi="Times New Roman"/>
          <w:sz w:val="28"/>
          <w:szCs w:val="28"/>
        </w:rPr>
        <w:t>ummer, Monsoon &amp; Autumn a</w:t>
      </w:r>
      <w:r w:rsidR="0036474F" w:rsidRPr="009D231A">
        <w:rPr>
          <w:rFonts w:ascii="Times New Roman" w:hAnsi="Times New Roman"/>
          <w:sz w:val="28"/>
          <w:szCs w:val="28"/>
        </w:rPr>
        <w:t xml:space="preserve">nd </w:t>
      </w:r>
      <w:r w:rsidR="003D23A2">
        <w:rPr>
          <w:rFonts w:ascii="Times New Roman" w:hAnsi="Times New Roman"/>
          <w:sz w:val="28"/>
          <w:szCs w:val="28"/>
        </w:rPr>
        <w:t>W</w:t>
      </w:r>
      <w:r w:rsidR="0036474F" w:rsidRPr="009D231A">
        <w:rPr>
          <w:rFonts w:ascii="Times New Roman" w:hAnsi="Times New Roman"/>
          <w:sz w:val="28"/>
          <w:szCs w:val="28"/>
        </w:rPr>
        <w:t>inter. A sling psychrometer</w:t>
      </w:r>
      <w:r w:rsidRPr="009D231A">
        <w:rPr>
          <w:rFonts w:ascii="Times New Roman" w:hAnsi="Times New Roman"/>
          <w:sz w:val="28"/>
          <w:szCs w:val="28"/>
        </w:rPr>
        <w:t xml:space="preserve"> was used to record the temperatures and humidity using the standard wet bulb/dry bulb method. Miscellaneous observations such as sky cover, precipitation, unusual wet or dry conditions in the cave at the recording sites, etc., were also noted.</w:t>
      </w:r>
    </w:p>
    <w:p w14:paraId="511CADFA" w14:textId="77777777" w:rsidR="00E607AB" w:rsidRPr="00E607AB" w:rsidRDefault="00FD61F4" w:rsidP="00E607AB">
      <w:pPr>
        <w:spacing w:after="0" w:line="360" w:lineRule="auto"/>
        <w:jc w:val="both"/>
        <w:rPr>
          <w:rFonts w:ascii="Times New Roman" w:hAnsi="Times New Roman"/>
          <w:sz w:val="28"/>
          <w:szCs w:val="28"/>
        </w:rPr>
      </w:pPr>
      <w:r w:rsidRPr="00E607AB">
        <w:rPr>
          <w:rFonts w:ascii="Times New Roman" w:hAnsi="Times New Roman"/>
          <w:b/>
          <w:sz w:val="28"/>
          <w:szCs w:val="28"/>
        </w:rPr>
        <w:t>CAVE ANIMAL DATA COLLECTION</w:t>
      </w:r>
      <w:r w:rsidR="00906594" w:rsidRPr="00E607AB">
        <w:rPr>
          <w:rFonts w:ascii="Times New Roman" w:hAnsi="Times New Roman"/>
          <w:b/>
          <w:sz w:val="28"/>
          <w:szCs w:val="28"/>
        </w:rPr>
        <w:t xml:space="preserve">: </w:t>
      </w:r>
    </w:p>
    <w:p w14:paraId="544B296F" w14:textId="77777777" w:rsidR="00E607AB" w:rsidRPr="00E607AB" w:rsidRDefault="00E607AB" w:rsidP="00E607AB">
      <w:pPr>
        <w:pStyle w:val="ListParagraph"/>
        <w:numPr>
          <w:ilvl w:val="0"/>
          <w:numId w:val="4"/>
        </w:numPr>
        <w:spacing w:after="0" w:line="360" w:lineRule="auto"/>
        <w:jc w:val="both"/>
        <w:rPr>
          <w:rFonts w:ascii="Times New Roman" w:hAnsi="Times New Roman"/>
          <w:b/>
          <w:bCs/>
          <w:sz w:val="28"/>
          <w:szCs w:val="28"/>
        </w:rPr>
      </w:pPr>
      <w:r w:rsidRPr="00E607AB">
        <w:rPr>
          <w:rFonts w:ascii="Times New Roman" w:hAnsi="Times New Roman"/>
          <w:b/>
          <w:bCs/>
          <w:sz w:val="28"/>
          <w:szCs w:val="28"/>
        </w:rPr>
        <w:t xml:space="preserve">Counting </w:t>
      </w:r>
    </w:p>
    <w:p w14:paraId="62816A74" w14:textId="77777777" w:rsidR="00035442" w:rsidRPr="00E607AB" w:rsidRDefault="00900F86" w:rsidP="00E607AB">
      <w:pPr>
        <w:pStyle w:val="ListParagraph"/>
        <w:numPr>
          <w:ilvl w:val="0"/>
          <w:numId w:val="2"/>
        </w:numPr>
        <w:spacing w:after="0" w:line="360" w:lineRule="auto"/>
        <w:jc w:val="both"/>
        <w:rPr>
          <w:rFonts w:ascii="Times New Roman" w:hAnsi="Times New Roman"/>
          <w:sz w:val="28"/>
          <w:szCs w:val="28"/>
        </w:rPr>
      </w:pPr>
      <w:r w:rsidRPr="00E607AB">
        <w:rPr>
          <w:rFonts w:ascii="Times New Roman" w:hAnsi="Times New Roman"/>
          <w:b/>
          <w:sz w:val="28"/>
          <w:szCs w:val="28"/>
        </w:rPr>
        <w:t>Counting by hand tally method</w:t>
      </w:r>
      <w:r w:rsidR="002D1594" w:rsidRPr="00E607AB">
        <w:rPr>
          <w:rFonts w:ascii="Times New Roman" w:hAnsi="Times New Roman"/>
          <w:b/>
          <w:sz w:val="28"/>
          <w:szCs w:val="28"/>
        </w:rPr>
        <w:t xml:space="preserve"> (Manual)</w:t>
      </w:r>
      <w:r w:rsidR="00E607AB" w:rsidRPr="00E607AB">
        <w:rPr>
          <w:rFonts w:ascii="Times New Roman" w:hAnsi="Times New Roman"/>
          <w:b/>
          <w:sz w:val="28"/>
          <w:szCs w:val="28"/>
        </w:rPr>
        <w:t xml:space="preserve">: </w:t>
      </w:r>
      <w:r w:rsidR="004C3BD4" w:rsidRPr="00E607AB">
        <w:rPr>
          <w:rFonts w:ascii="Times New Roman" w:hAnsi="Times New Roman"/>
          <w:sz w:val="28"/>
          <w:szCs w:val="28"/>
        </w:rPr>
        <w:t xml:space="preserve">Animal are counted by </w:t>
      </w:r>
      <w:proofErr w:type="gramStart"/>
      <w:r w:rsidR="004C3BD4" w:rsidRPr="00E607AB">
        <w:rPr>
          <w:rFonts w:ascii="Times New Roman" w:hAnsi="Times New Roman"/>
          <w:sz w:val="28"/>
          <w:szCs w:val="28"/>
        </w:rPr>
        <w:t>fingers.</w:t>
      </w:r>
      <w:r w:rsidR="00342796" w:rsidRPr="00E607AB">
        <w:rPr>
          <w:rFonts w:ascii="Times New Roman" w:hAnsi="Times New Roman"/>
          <w:sz w:val="28"/>
          <w:szCs w:val="28"/>
        </w:rPr>
        <w:t>(</w:t>
      </w:r>
      <w:proofErr w:type="gramEnd"/>
      <w:r w:rsidR="00342796" w:rsidRPr="00E607AB">
        <w:rPr>
          <w:rFonts w:ascii="Times New Roman" w:hAnsi="Times New Roman"/>
          <w:sz w:val="28"/>
          <w:szCs w:val="28"/>
        </w:rPr>
        <w:t>Biswas  and</w:t>
      </w:r>
      <w:r w:rsidR="00A95DB5">
        <w:rPr>
          <w:rFonts w:ascii="Times New Roman" w:hAnsi="Times New Roman"/>
          <w:sz w:val="28"/>
          <w:szCs w:val="28"/>
        </w:rPr>
        <w:t xml:space="preserve"> </w:t>
      </w:r>
      <w:r w:rsidR="00342796" w:rsidRPr="00E607AB">
        <w:rPr>
          <w:rFonts w:ascii="Times New Roman" w:hAnsi="Times New Roman"/>
          <w:sz w:val="28"/>
          <w:szCs w:val="28"/>
        </w:rPr>
        <w:t>Kanoje, 1992).</w:t>
      </w:r>
    </w:p>
    <w:p w14:paraId="19DDC9E5" w14:textId="77777777" w:rsidR="002D1594" w:rsidRDefault="002D1594" w:rsidP="002D1594">
      <w:pPr>
        <w:pStyle w:val="ListParagraph"/>
        <w:numPr>
          <w:ilvl w:val="0"/>
          <w:numId w:val="2"/>
        </w:numPr>
        <w:spacing w:after="0" w:line="360" w:lineRule="auto"/>
        <w:jc w:val="both"/>
        <w:rPr>
          <w:rFonts w:ascii="Times New Roman" w:hAnsi="Times New Roman"/>
          <w:sz w:val="28"/>
          <w:szCs w:val="28"/>
        </w:rPr>
      </w:pPr>
      <w:r w:rsidRPr="002D1594">
        <w:rPr>
          <w:rFonts w:ascii="Times New Roman" w:hAnsi="Times New Roman"/>
          <w:b/>
          <w:sz w:val="28"/>
          <w:szCs w:val="28"/>
        </w:rPr>
        <w:lastRenderedPageBreak/>
        <w:t>Square Area Method</w:t>
      </w:r>
      <w:r>
        <w:rPr>
          <w:rFonts w:ascii="Times New Roman" w:hAnsi="Times New Roman"/>
          <w:sz w:val="28"/>
          <w:szCs w:val="28"/>
        </w:rPr>
        <w:t xml:space="preserve">: </w:t>
      </w:r>
      <w:r w:rsidRPr="009D231A">
        <w:rPr>
          <w:rFonts w:ascii="Times New Roman" w:hAnsi="Times New Roman"/>
          <w:sz w:val="28"/>
          <w:szCs w:val="28"/>
        </w:rPr>
        <w:t>A frame of 30cm square area was taken for sampling (Harries et.</w:t>
      </w:r>
      <w:r>
        <w:rPr>
          <w:rFonts w:ascii="Times New Roman" w:hAnsi="Times New Roman"/>
          <w:sz w:val="28"/>
          <w:szCs w:val="28"/>
        </w:rPr>
        <w:t>a</w:t>
      </w:r>
      <w:r w:rsidRPr="009D231A">
        <w:rPr>
          <w:rFonts w:ascii="Times New Roman" w:hAnsi="Times New Roman"/>
          <w:sz w:val="28"/>
          <w:szCs w:val="28"/>
        </w:rPr>
        <w:t>l., 2008; Ruggieri and Biswas</w:t>
      </w:r>
      <w:r>
        <w:rPr>
          <w:rFonts w:ascii="Times New Roman" w:hAnsi="Times New Roman"/>
          <w:sz w:val="28"/>
          <w:szCs w:val="28"/>
        </w:rPr>
        <w:t>,</w:t>
      </w:r>
      <w:r w:rsidRPr="009D231A">
        <w:rPr>
          <w:rFonts w:ascii="Times New Roman" w:hAnsi="Times New Roman"/>
          <w:sz w:val="28"/>
          <w:szCs w:val="28"/>
        </w:rPr>
        <w:t xml:space="preserve"> 2011).</w:t>
      </w:r>
    </w:p>
    <w:p w14:paraId="6C97234A" w14:textId="77777777" w:rsidR="00B202D8" w:rsidRPr="00B202D8" w:rsidRDefault="00745CB7" w:rsidP="00B202D8">
      <w:pPr>
        <w:pStyle w:val="ListParagraph"/>
        <w:numPr>
          <w:ilvl w:val="0"/>
          <w:numId w:val="2"/>
        </w:numPr>
        <w:spacing w:after="0" w:line="360" w:lineRule="auto"/>
        <w:jc w:val="both"/>
        <w:rPr>
          <w:rFonts w:ascii="Times New Roman" w:hAnsi="Times New Roman"/>
          <w:sz w:val="28"/>
          <w:szCs w:val="28"/>
        </w:rPr>
      </w:pPr>
      <w:r w:rsidRPr="00745CB7">
        <w:rPr>
          <w:rFonts w:ascii="Times New Roman" w:hAnsi="Times New Roman"/>
          <w:b/>
          <w:sz w:val="28"/>
          <w:szCs w:val="28"/>
        </w:rPr>
        <w:t xml:space="preserve">Taking Photograph: </w:t>
      </w:r>
      <w:r w:rsidRPr="00745CB7">
        <w:rPr>
          <w:rFonts w:ascii="Times New Roman" w:hAnsi="Times New Roman"/>
          <w:sz w:val="28"/>
          <w:szCs w:val="28"/>
        </w:rPr>
        <w:t xml:space="preserve">After taking the photo by a digital camera (Canon Power Shot A590 </w:t>
      </w:r>
      <w:r w:rsidRPr="00745CB7">
        <w:rPr>
          <w:rFonts w:ascii="Times New Roman" w:hAnsi="Times New Roman"/>
          <w:i/>
          <w:sz w:val="28"/>
          <w:szCs w:val="28"/>
        </w:rPr>
        <w:t>IS</w:t>
      </w:r>
      <w:r w:rsidRPr="00745CB7">
        <w:rPr>
          <w:rFonts w:ascii="Times New Roman" w:hAnsi="Times New Roman"/>
          <w:sz w:val="28"/>
          <w:szCs w:val="28"/>
        </w:rPr>
        <w:t xml:space="preserve">), </w:t>
      </w:r>
      <w:proofErr w:type="spellStart"/>
      <w:r w:rsidRPr="00745CB7">
        <w:rPr>
          <w:rFonts w:ascii="Times New Roman" w:hAnsi="Times New Roman"/>
          <w:sz w:val="28"/>
          <w:szCs w:val="28"/>
        </w:rPr>
        <w:t>analysed</w:t>
      </w:r>
      <w:proofErr w:type="spellEnd"/>
      <w:r w:rsidRPr="00745CB7">
        <w:rPr>
          <w:rFonts w:ascii="Times New Roman" w:hAnsi="Times New Roman"/>
          <w:sz w:val="28"/>
          <w:szCs w:val="28"/>
        </w:rPr>
        <w:t xml:space="preserve"> in computer (DELL-Vostro-1510, Intel Core2 DUO) for the number of animals and their density (Biswas and </w:t>
      </w:r>
      <w:proofErr w:type="spellStart"/>
      <w:r w:rsidRPr="00745CB7">
        <w:rPr>
          <w:rFonts w:ascii="Times New Roman" w:hAnsi="Times New Roman"/>
          <w:sz w:val="28"/>
          <w:szCs w:val="28"/>
        </w:rPr>
        <w:t>Shrotriya</w:t>
      </w:r>
      <w:proofErr w:type="spellEnd"/>
      <w:r w:rsidRPr="00745CB7">
        <w:rPr>
          <w:rFonts w:ascii="Times New Roman" w:hAnsi="Times New Roman"/>
          <w:sz w:val="28"/>
          <w:szCs w:val="28"/>
        </w:rPr>
        <w:t>, 2011).</w:t>
      </w:r>
    </w:p>
    <w:p w14:paraId="7D31CA8F" w14:textId="77777777" w:rsidR="001149DC" w:rsidRPr="00E607AB" w:rsidRDefault="00E607AB" w:rsidP="00E607AB">
      <w:pPr>
        <w:pStyle w:val="ListParagraph"/>
        <w:numPr>
          <w:ilvl w:val="0"/>
          <w:numId w:val="4"/>
        </w:numPr>
        <w:spacing w:after="0" w:line="360" w:lineRule="auto"/>
        <w:jc w:val="both"/>
        <w:rPr>
          <w:rFonts w:ascii="Times New Roman" w:hAnsi="Times New Roman"/>
          <w:b/>
          <w:sz w:val="28"/>
          <w:szCs w:val="28"/>
        </w:rPr>
      </w:pPr>
      <w:r w:rsidRPr="00E607AB">
        <w:rPr>
          <w:rFonts w:ascii="Times New Roman" w:hAnsi="Times New Roman"/>
          <w:b/>
          <w:sz w:val="28"/>
          <w:szCs w:val="28"/>
        </w:rPr>
        <w:t>Observation</w:t>
      </w:r>
    </w:p>
    <w:p w14:paraId="7A34D9BD" w14:textId="77777777" w:rsidR="001149DC" w:rsidRDefault="001149DC" w:rsidP="00745CB7">
      <w:pPr>
        <w:spacing w:after="0" w:line="360" w:lineRule="auto"/>
        <w:ind w:firstLine="720"/>
        <w:jc w:val="both"/>
        <w:rPr>
          <w:rFonts w:ascii="Times New Roman" w:hAnsi="Times New Roman" w:cs="Times New Roman"/>
          <w:sz w:val="28"/>
          <w:szCs w:val="28"/>
        </w:rPr>
      </w:pPr>
      <w:r w:rsidRPr="009D231A">
        <w:rPr>
          <w:rFonts w:ascii="Times New Roman" w:hAnsi="Times New Roman" w:cs="Times New Roman"/>
          <w:sz w:val="28"/>
          <w:szCs w:val="28"/>
        </w:rPr>
        <w:t>Observations</w:t>
      </w:r>
      <w:r w:rsidR="00A95DB5">
        <w:rPr>
          <w:rFonts w:ascii="Times New Roman" w:hAnsi="Times New Roman" w:cs="Times New Roman"/>
          <w:sz w:val="28"/>
          <w:szCs w:val="28"/>
        </w:rPr>
        <w:t xml:space="preserve"> </w:t>
      </w:r>
      <w:r w:rsidR="00BE00C7">
        <w:rPr>
          <w:rFonts w:ascii="Times New Roman" w:hAnsi="Times New Roman" w:cs="Times New Roman"/>
          <w:sz w:val="28"/>
          <w:szCs w:val="28"/>
        </w:rPr>
        <w:t xml:space="preserve">were </w:t>
      </w:r>
      <w:r w:rsidRPr="009D231A">
        <w:rPr>
          <w:rFonts w:ascii="Times New Roman" w:hAnsi="Times New Roman" w:cs="Times New Roman"/>
          <w:sz w:val="28"/>
          <w:szCs w:val="28"/>
        </w:rPr>
        <w:t>categorized as direct or indirect. Direct observation</w:t>
      </w:r>
      <w:r w:rsidR="0099102E">
        <w:rPr>
          <w:rFonts w:ascii="Times New Roman" w:hAnsi="Times New Roman" w:cs="Times New Roman"/>
          <w:sz w:val="28"/>
          <w:szCs w:val="28"/>
        </w:rPr>
        <w:t>s</w:t>
      </w:r>
      <w:r w:rsidRPr="009D231A">
        <w:rPr>
          <w:rFonts w:ascii="Times New Roman" w:hAnsi="Times New Roman" w:cs="Times New Roman"/>
          <w:sz w:val="28"/>
          <w:szCs w:val="28"/>
        </w:rPr>
        <w:t xml:space="preserve"> included observing invertebrates with the naked eye and hand magnifier. It was used for any type of invertebrate species. Indirect observation included evidence of invertebrates, such as cast exoskeletons, spent body parts, or egg and larval stages. </w:t>
      </w:r>
    </w:p>
    <w:p w14:paraId="5892295C" w14:textId="77777777" w:rsidR="00E607AB" w:rsidRDefault="00E607AB" w:rsidP="00E607AB">
      <w:pPr>
        <w:spacing w:after="0" w:line="360" w:lineRule="auto"/>
        <w:jc w:val="both"/>
        <w:rPr>
          <w:rFonts w:ascii="Times New Roman" w:hAnsi="Times New Roman" w:cs="Times New Roman"/>
          <w:sz w:val="28"/>
          <w:szCs w:val="28"/>
        </w:rPr>
      </w:pPr>
      <w:r>
        <w:rPr>
          <w:rFonts w:ascii="Times New Roman" w:hAnsi="Times New Roman" w:cs="Times New Roman"/>
          <w:sz w:val="28"/>
          <w:szCs w:val="28"/>
        </w:rPr>
        <w:t>Direct and Indirect o</w:t>
      </w:r>
      <w:r w:rsidRPr="009D231A">
        <w:rPr>
          <w:rFonts w:ascii="Times New Roman" w:hAnsi="Times New Roman" w:cs="Times New Roman"/>
          <w:sz w:val="28"/>
          <w:szCs w:val="28"/>
        </w:rPr>
        <w:t>bservations</w:t>
      </w:r>
      <w:r>
        <w:rPr>
          <w:rFonts w:ascii="Times New Roman" w:hAnsi="Times New Roman" w:cs="Times New Roman"/>
          <w:sz w:val="28"/>
          <w:szCs w:val="28"/>
        </w:rPr>
        <w:t xml:space="preserve"> made are </w:t>
      </w:r>
      <w:r w:rsidRPr="009D231A">
        <w:rPr>
          <w:rFonts w:ascii="Times New Roman" w:hAnsi="Times New Roman" w:cs="Times New Roman"/>
          <w:sz w:val="28"/>
          <w:szCs w:val="28"/>
        </w:rPr>
        <w:t>as follows:</w:t>
      </w:r>
    </w:p>
    <w:p w14:paraId="7A499871" w14:textId="77777777" w:rsidR="00E607AB" w:rsidRDefault="00E607AB" w:rsidP="00E607AB">
      <w:pPr>
        <w:spacing w:after="0" w:line="360" w:lineRule="auto"/>
        <w:jc w:val="both"/>
        <w:rPr>
          <w:rFonts w:ascii="Times New Roman" w:hAnsi="Times New Roman" w:cs="Times New Roman"/>
          <w:sz w:val="28"/>
          <w:szCs w:val="28"/>
        </w:rPr>
      </w:pPr>
      <w:r w:rsidRPr="00E607AB">
        <w:rPr>
          <w:rFonts w:ascii="Times New Roman" w:hAnsi="Times New Roman" w:cs="Times New Roman"/>
          <w:b/>
          <w:bCs/>
          <w:sz w:val="28"/>
          <w:szCs w:val="28"/>
        </w:rPr>
        <w:t>Direct observations</w:t>
      </w:r>
      <w:r w:rsidRPr="009D231A">
        <w:rPr>
          <w:rFonts w:ascii="Times New Roman" w:hAnsi="Times New Roman" w:cs="Times New Roman"/>
          <w:sz w:val="28"/>
          <w:szCs w:val="28"/>
        </w:rPr>
        <w:t xml:space="preserve"> included observing wildlife with the naked eye, through binoculars. This technique was being used for all animal species. Direct observations were taken with or without collecting the organism. The probability of direct observation of small mammals, reptiles, and amphibians was increased by searching under debris, logs, and rocks. </w:t>
      </w:r>
    </w:p>
    <w:p w14:paraId="746A2813" w14:textId="77777777" w:rsidR="00E607AB" w:rsidRDefault="00E607AB" w:rsidP="00E607AB">
      <w:pPr>
        <w:spacing w:after="0" w:line="360" w:lineRule="auto"/>
        <w:jc w:val="both"/>
        <w:rPr>
          <w:rFonts w:ascii="Times New Roman" w:hAnsi="Times New Roman" w:cs="Times New Roman"/>
          <w:sz w:val="28"/>
          <w:szCs w:val="28"/>
        </w:rPr>
      </w:pPr>
      <w:r w:rsidRPr="00E607AB">
        <w:rPr>
          <w:rFonts w:ascii="Times New Roman" w:hAnsi="Times New Roman" w:cs="Times New Roman"/>
          <w:b/>
          <w:bCs/>
          <w:sz w:val="28"/>
          <w:szCs w:val="28"/>
        </w:rPr>
        <w:t>Indirect observations</w:t>
      </w:r>
      <w:r w:rsidRPr="009D231A">
        <w:rPr>
          <w:rFonts w:ascii="Times New Roman" w:hAnsi="Times New Roman" w:cs="Times New Roman"/>
          <w:sz w:val="28"/>
          <w:szCs w:val="28"/>
        </w:rPr>
        <w:t xml:space="preserve"> included evidence of animal, such as amphibian and bird calls, bird songs, tracks, droppings, burrows, runs, caches, and remains, such as feathers, bones, skeletons etc. Bats were surveyed by direct observation, indirect observation, netting and by taking photograph (Biswas and </w:t>
      </w:r>
      <w:proofErr w:type="spellStart"/>
      <w:r w:rsidRPr="009D231A">
        <w:rPr>
          <w:rFonts w:ascii="Times New Roman" w:hAnsi="Times New Roman" w:cs="Times New Roman"/>
          <w:sz w:val="28"/>
          <w:szCs w:val="28"/>
        </w:rPr>
        <w:t>Shrotriy</w:t>
      </w:r>
      <w:proofErr w:type="spellEnd"/>
      <w:r w:rsidRPr="009D231A">
        <w:rPr>
          <w:rFonts w:ascii="Times New Roman" w:hAnsi="Times New Roman" w:cs="Times New Roman"/>
          <w:sz w:val="28"/>
          <w:szCs w:val="28"/>
        </w:rPr>
        <w:t xml:space="preserve">, 2011). </w:t>
      </w:r>
    </w:p>
    <w:p w14:paraId="27905904" w14:textId="77777777" w:rsidR="001149DC" w:rsidRPr="00E607AB" w:rsidRDefault="00906594" w:rsidP="00E607AB">
      <w:pPr>
        <w:pStyle w:val="ListParagraph"/>
        <w:numPr>
          <w:ilvl w:val="0"/>
          <w:numId w:val="4"/>
        </w:numPr>
        <w:spacing w:after="0" w:line="360" w:lineRule="auto"/>
        <w:jc w:val="both"/>
        <w:rPr>
          <w:rFonts w:ascii="Times New Roman" w:hAnsi="Times New Roman"/>
          <w:b/>
          <w:sz w:val="28"/>
          <w:szCs w:val="28"/>
        </w:rPr>
      </w:pPr>
      <w:r w:rsidRPr="00E607AB">
        <w:rPr>
          <w:rFonts w:ascii="Times New Roman" w:hAnsi="Times New Roman"/>
          <w:b/>
          <w:sz w:val="28"/>
          <w:szCs w:val="28"/>
        </w:rPr>
        <w:t>Trapping</w:t>
      </w:r>
      <w:r w:rsidR="0099102E" w:rsidRPr="00E607AB">
        <w:rPr>
          <w:rFonts w:ascii="Times New Roman" w:hAnsi="Times New Roman"/>
          <w:b/>
          <w:sz w:val="28"/>
          <w:szCs w:val="28"/>
        </w:rPr>
        <w:t xml:space="preserve"> the insects</w:t>
      </w:r>
    </w:p>
    <w:p w14:paraId="67B3A885" w14:textId="77777777" w:rsidR="00035442" w:rsidRDefault="001149DC" w:rsidP="00906594">
      <w:pPr>
        <w:spacing w:after="0" w:line="360" w:lineRule="auto"/>
        <w:jc w:val="both"/>
        <w:rPr>
          <w:rFonts w:ascii="Times New Roman" w:hAnsi="Times New Roman" w:cs="Times New Roman"/>
          <w:sz w:val="28"/>
          <w:szCs w:val="28"/>
        </w:rPr>
      </w:pPr>
      <w:r w:rsidRPr="009D231A">
        <w:rPr>
          <w:rFonts w:ascii="Times New Roman" w:hAnsi="Times New Roman" w:cs="Times New Roman"/>
          <w:sz w:val="28"/>
          <w:szCs w:val="28"/>
        </w:rPr>
        <w:t xml:space="preserve">Insects were directly trapped by hands, forceps, sticks and </w:t>
      </w:r>
      <w:proofErr w:type="spellStart"/>
      <w:r w:rsidRPr="009D231A">
        <w:rPr>
          <w:rFonts w:ascii="Times New Roman" w:hAnsi="Times New Roman" w:cs="Times New Roman"/>
          <w:sz w:val="28"/>
          <w:szCs w:val="28"/>
        </w:rPr>
        <w:t>polye</w:t>
      </w:r>
      <w:r w:rsidR="00A94016">
        <w:rPr>
          <w:rFonts w:ascii="Times New Roman" w:hAnsi="Times New Roman" w:cs="Times New Roman"/>
          <w:sz w:val="28"/>
          <w:szCs w:val="28"/>
        </w:rPr>
        <w:t>t</w:t>
      </w:r>
      <w:r w:rsidRPr="009D231A">
        <w:rPr>
          <w:rFonts w:ascii="Times New Roman" w:hAnsi="Times New Roman" w:cs="Times New Roman"/>
          <w:sz w:val="28"/>
          <w:szCs w:val="28"/>
        </w:rPr>
        <w:t>henes</w:t>
      </w:r>
      <w:proofErr w:type="spellEnd"/>
      <w:r w:rsidRPr="009D231A">
        <w:rPr>
          <w:rFonts w:ascii="Times New Roman" w:hAnsi="Times New Roman" w:cs="Times New Roman"/>
          <w:sz w:val="28"/>
          <w:szCs w:val="28"/>
        </w:rPr>
        <w:t>. Some insects were passively caught using funnels and bottle traps, some of which were baited with small bits of sweet foods (such as bread crumb). In the present study a small tube plugged with cotton was used as pooter. A sweep net was used to collect flying insects (Charles, 1892).</w:t>
      </w:r>
    </w:p>
    <w:p w14:paraId="7254EDC0" w14:textId="77777777" w:rsidR="00E607AB" w:rsidRPr="00E607AB" w:rsidRDefault="00DE48A9" w:rsidP="00E607AB">
      <w:pPr>
        <w:pStyle w:val="ListParagraph"/>
        <w:numPr>
          <w:ilvl w:val="0"/>
          <w:numId w:val="4"/>
        </w:numPr>
        <w:spacing w:after="0" w:line="360" w:lineRule="auto"/>
        <w:jc w:val="both"/>
        <w:rPr>
          <w:rFonts w:ascii="Times New Roman" w:hAnsi="Times New Roman"/>
          <w:b/>
          <w:sz w:val="28"/>
          <w:szCs w:val="28"/>
        </w:rPr>
      </w:pPr>
      <w:r w:rsidRPr="00E607AB">
        <w:rPr>
          <w:rFonts w:ascii="Times New Roman" w:hAnsi="Times New Roman"/>
          <w:b/>
          <w:sz w:val="28"/>
          <w:szCs w:val="28"/>
        </w:rPr>
        <w:t>Identification of animals</w:t>
      </w:r>
    </w:p>
    <w:p w14:paraId="3F31CD1F" w14:textId="77777777" w:rsidR="00035442" w:rsidRDefault="001149DC" w:rsidP="00906594">
      <w:pPr>
        <w:spacing w:after="0" w:line="360" w:lineRule="auto"/>
        <w:jc w:val="both"/>
        <w:rPr>
          <w:rFonts w:ascii="Times New Roman" w:hAnsi="Times New Roman" w:cs="Times New Roman"/>
          <w:spacing w:val="-2"/>
          <w:sz w:val="28"/>
          <w:szCs w:val="28"/>
        </w:rPr>
      </w:pPr>
      <w:r w:rsidRPr="009D231A">
        <w:rPr>
          <w:rFonts w:ascii="Times New Roman" w:hAnsi="Times New Roman" w:cs="Times New Roman"/>
          <w:spacing w:val="-2"/>
          <w:sz w:val="28"/>
          <w:szCs w:val="28"/>
        </w:rPr>
        <w:lastRenderedPageBreak/>
        <w:t>In the laboratory of ZSI and RMNH</w:t>
      </w:r>
      <w:r w:rsidR="005A11E7" w:rsidRPr="009D231A">
        <w:rPr>
          <w:rFonts w:ascii="Times New Roman" w:hAnsi="Times New Roman" w:cs="Times New Roman"/>
          <w:spacing w:val="-2"/>
          <w:sz w:val="28"/>
          <w:szCs w:val="28"/>
        </w:rPr>
        <w:t>,</w:t>
      </w:r>
      <w:r w:rsidRPr="009D231A">
        <w:rPr>
          <w:rFonts w:ascii="Times New Roman" w:hAnsi="Times New Roman" w:cs="Times New Roman"/>
          <w:spacing w:val="-2"/>
          <w:sz w:val="28"/>
          <w:szCs w:val="28"/>
        </w:rPr>
        <w:t xml:space="preserve"> trapped, photographed and the data of animals collected were analysed. </w:t>
      </w:r>
      <w:r w:rsidR="00C02BE1">
        <w:rPr>
          <w:rFonts w:ascii="Times New Roman" w:hAnsi="Times New Roman" w:cs="Times New Roman"/>
          <w:spacing w:val="-2"/>
          <w:sz w:val="28"/>
          <w:szCs w:val="28"/>
        </w:rPr>
        <w:t>Detailed m</w:t>
      </w:r>
      <w:r w:rsidRPr="009D231A">
        <w:rPr>
          <w:rFonts w:ascii="Times New Roman" w:hAnsi="Times New Roman" w:cs="Times New Roman"/>
          <w:spacing w:val="-2"/>
          <w:sz w:val="28"/>
          <w:szCs w:val="28"/>
        </w:rPr>
        <w:t>acro analys</w:t>
      </w:r>
      <w:r w:rsidR="00C02BE1">
        <w:rPr>
          <w:rFonts w:ascii="Times New Roman" w:hAnsi="Times New Roman" w:cs="Times New Roman"/>
          <w:spacing w:val="-2"/>
          <w:sz w:val="28"/>
          <w:szCs w:val="28"/>
        </w:rPr>
        <w:t>e</w:t>
      </w:r>
      <w:r w:rsidRPr="009D231A">
        <w:rPr>
          <w:rFonts w:ascii="Times New Roman" w:hAnsi="Times New Roman" w:cs="Times New Roman"/>
          <w:spacing w:val="-2"/>
          <w:sz w:val="28"/>
          <w:szCs w:val="28"/>
        </w:rPr>
        <w:t>s of</w:t>
      </w:r>
      <w:r w:rsidR="001E2CD6">
        <w:rPr>
          <w:rFonts w:ascii="Times New Roman" w:hAnsi="Times New Roman" w:cs="Times New Roman"/>
          <w:spacing w:val="-2"/>
          <w:sz w:val="28"/>
          <w:szCs w:val="28"/>
        </w:rPr>
        <w:t xml:space="preserve"> </w:t>
      </w:r>
      <w:r w:rsidRPr="009D231A">
        <w:rPr>
          <w:rFonts w:ascii="Times New Roman" w:hAnsi="Times New Roman" w:cs="Times New Roman"/>
          <w:spacing w:val="-2"/>
          <w:sz w:val="28"/>
          <w:szCs w:val="28"/>
        </w:rPr>
        <w:t xml:space="preserve">animals collected were done by using </w:t>
      </w:r>
      <w:proofErr w:type="spellStart"/>
      <w:r w:rsidRPr="009D231A">
        <w:rPr>
          <w:rFonts w:ascii="Times New Roman" w:hAnsi="Times New Roman" w:cs="Times New Roman"/>
          <w:spacing w:val="-2"/>
          <w:sz w:val="28"/>
          <w:szCs w:val="28"/>
        </w:rPr>
        <w:t>stereozoom</w:t>
      </w:r>
      <w:proofErr w:type="spellEnd"/>
      <w:r w:rsidR="001E2CD6">
        <w:rPr>
          <w:rFonts w:ascii="Times New Roman" w:hAnsi="Times New Roman" w:cs="Times New Roman"/>
          <w:spacing w:val="-2"/>
          <w:sz w:val="28"/>
          <w:szCs w:val="28"/>
        </w:rPr>
        <w:t xml:space="preserve"> </w:t>
      </w:r>
      <w:r w:rsidRPr="009D231A">
        <w:rPr>
          <w:rFonts w:ascii="Times New Roman" w:hAnsi="Times New Roman" w:cs="Times New Roman"/>
          <w:spacing w:val="-2"/>
          <w:sz w:val="28"/>
          <w:szCs w:val="28"/>
        </w:rPr>
        <w:t>microscope.</w:t>
      </w:r>
      <w:r w:rsidR="001E2CD6">
        <w:rPr>
          <w:rFonts w:ascii="Times New Roman" w:hAnsi="Times New Roman" w:cs="Times New Roman"/>
          <w:spacing w:val="-2"/>
          <w:sz w:val="28"/>
          <w:szCs w:val="28"/>
        </w:rPr>
        <w:t xml:space="preserve"> </w:t>
      </w:r>
      <w:r w:rsidR="00C02BE1">
        <w:rPr>
          <w:rFonts w:ascii="Times New Roman" w:hAnsi="Times New Roman" w:cs="Times New Roman"/>
          <w:spacing w:val="-2"/>
          <w:sz w:val="28"/>
          <w:szCs w:val="28"/>
        </w:rPr>
        <w:t>This led to identification of animals</w:t>
      </w:r>
      <w:r w:rsidRPr="009D231A">
        <w:rPr>
          <w:rFonts w:ascii="Times New Roman" w:hAnsi="Times New Roman" w:cs="Times New Roman"/>
          <w:spacing w:val="-2"/>
          <w:sz w:val="28"/>
          <w:szCs w:val="28"/>
        </w:rPr>
        <w:t>.</w:t>
      </w:r>
    </w:p>
    <w:p w14:paraId="7496E72A" w14:textId="77777777" w:rsidR="00906594" w:rsidRDefault="001149DC" w:rsidP="00906594">
      <w:pPr>
        <w:spacing w:after="0" w:line="360" w:lineRule="auto"/>
        <w:jc w:val="both"/>
        <w:rPr>
          <w:rFonts w:ascii="Times New Roman" w:hAnsi="Times New Roman" w:cs="Times New Roman"/>
          <w:sz w:val="28"/>
          <w:szCs w:val="28"/>
        </w:rPr>
      </w:pPr>
      <w:r w:rsidRPr="009D231A">
        <w:rPr>
          <w:rFonts w:ascii="Times New Roman" w:hAnsi="Times New Roman" w:cs="Times New Roman"/>
          <w:sz w:val="28"/>
          <w:szCs w:val="28"/>
        </w:rPr>
        <w:t xml:space="preserve">In all of the counting methods when the number of organisms were numerous then they were grouped for a particular number of organisms. </w:t>
      </w:r>
    </w:p>
    <w:p w14:paraId="5C2F2C58" w14:textId="77777777" w:rsidR="00035442" w:rsidRDefault="005255C7" w:rsidP="00906594">
      <w:pPr>
        <w:spacing w:after="0" w:line="360" w:lineRule="auto"/>
        <w:jc w:val="both"/>
        <w:rPr>
          <w:rFonts w:ascii="Times New Roman" w:hAnsi="Times New Roman" w:cs="Times New Roman"/>
          <w:b/>
          <w:sz w:val="28"/>
          <w:szCs w:val="28"/>
        </w:rPr>
      </w:pPr>
      <w:r w:rsidRPr="009D231A">
        <w:rPr>
          <w:rFonts w:ascii="Times New Roman" w:hAnsi="Times New Roman" w:cs="Times New Roman"/>
          <w:b/>
          <w:sz w:val="28"/>
          <w:szCs w:val="28"/>
        </w:rPr>
        <w:t>RESULT</w:t>
      </w:r>
      <w:r w:rsidR="0050140D" w:rsidRPr="009D231A">
        <w:rPr>
          <w:rFonts w:ascii="Times New Roman" w:hAnsi="Times New Roman" w:cs="Times New Roman"/>
          <w:b/>
          <w:sz w:val="28"/>
          <w:szCs w:val="28"/>
        </w:rPr>
        <w:t>&amp; DISCUSSION</w:t>
      </w:r>
    </w:p>
    <w:p w14:paraId="18C51000" w14:textId="77777777" w:rsidR="005255C7" w:rsidRPr="009D231A" w:rsidRDefault="00C02BE1" w:rsidP="00C02BE1">
      <w:p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T</w:t>
      </w:r>
      <w:r w:rsidR="005255C7" w:rsidRPr="009D231A">
        <w:rPr>
          <w:rFonts w:ascii="Times New Roman" w:hAnsi="Times New Roman" w:cs="Times New Roman"/>
          <w:sz w:val="28"/>
          <w:szCs w:val="28"/>
        </w:rPr>
        <w:t xml:space="preserve">he climatic conditions </w:t>
      </w:r>
      <w:r>
        <w:rPr>
          <w:rFonts w:ascii="Times New Roman" w:hAnsi="Times New Roman" w:cs="Times New Roman"/>
          <w:sz w:val="28"/>
          <w:szCs w:val="28"/>
        </w:rPr>
        <w:t xml:space="preserve">outside the cave </w:t>
      </w:r>
      <w:r w:rsidR="005255C7" w:rsidRPr="009D231A">
        <w:rPr>
          <w:rFonts w:ascii="Times New Roman" w:hAnsi="Times New Roman" w:cs="Times New Roman"/>
          <w:sz w:val="28"/>
          <w:szCs w:val="28"/>
        </w:rPr>
        <w:t xml:space="preserve">change constantly. The light allows green plants to grow in abundance; these are eaten by herbivores that are in turn </w:t>
      </w:r>
      <w:r>
        <w:rPr>
          <w:rFonts w:ascii="Times New Roman" w:hAnsi="Times New Roman" w:cs="Times New Roman"/>
          <w:sz w:val="28"/>
          <w:szCs w:val="28"/>
        </w:rPr>
        <w:t>consumed</w:t>
      </w:r>
      <w:r w:rsidR="005255C7" w:rsidRPr="009D231A">
        <w:rPr>
          <w:rFonts w:ascii="Times New Roman" w:hAnsi="Times New Roman" w:cs="Times New Roman"/>
          <w:sz w:val="28"/>
          <w:szCs w:val="28"/>
        </w:rPr>
        <w:t xml:space="preserve"> by carnivores. When any of these </w:t>
      </w:r>
      <w:proofErr w:type="gramStart"/>
      <w:r w:rsidR="005255C7" w:rsidRPr="009D231A">
        <w:rPr>
          <w:rFonts w:ascii="Times New Roman" w:hAnsi="Times New Roman" w:cs="Times New Roman"/>
          <w:sz w:val="28"/>
          <w:szCs w:val="28"/>
        </w:rPr>
        <w:t>die</w:t>
      </w:r>
      <w:proofErr w:type="gramEnd"/>
      <w:r w:rsidR="005255C7" w:rsidRPr="009D231A">
        <w:rPr>
          <w:rFonts w:ascii="Times New Roman" w:hAnsi="Times New Roman" w:cs="Times New Roman"/>
          <w:sz w:val="28"/>
          <w:szCs w:val="28"/>
        </w:rPr>
        <w:t xml:space="preserve"> they may be eaten or decomposed by bacteria and fungi, the nutrients released are used by plants for new growth. All these organisms create a complex and </w:t>
      </w:r>
      <w:r>
        <w:rPr>
          <w:rFonts w:ascii="Times New Roman" w:hAnsi="Times New Roman" w:cs="Times New Roman"/>
          <w:sz w:val="28"/>
          <w:szCs w:val="28"/>
        </w:rPr>
        <w:t xml:space="preserve">constantly </w:t>
      </w:r>
      <w:r w:rsidR="005255C7" w:rsidRPr="009D231A">
        <w:rPr>
          <w:rFonts w:ascii="Times New Roman" w:hAnsi="Times New Roman" w:cs="Times New Roman"/>
          <w:sz w:val="28"/>
          <w:szCs w:val="28"/>
        </w:rPr>
        <w:t xml:space="preserve">changing food web (Das et al., 2007 and Romero, 2009). </w:t>
      </w:r>
    </w:p>
    <w:p w14:paraId="5B039648" w14:textId="77777777" w:rsidR="00035442" w:rsidRDefault="00E372CF" w:rsidP="00906594">
      <w:pPr>
        <w:autoSpaceDE w:val="0"/>
        <w:autoSpaceDN w:val="0"/>
        <w:adjustRightInd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Many species of animals found in the studied caves. Out of w</w:t>
      </w:r>
      <w:r w:rsidR="00906594">
        <w:rPr>
          <w:rFonts w:ascii="Times New Roman" w:hAnsi="Times New Roman" w:cs="Times New Roman"/>
          <w:sz w:val="28"/>
          <w:szCs w:val="28"/>
        </w:rPr>
        <w:t>h</w:t>
      </w:r>
      <w:r>
        <w:rPr>
          <w:rFonts w:ascii="Times New Roman" w:hAnsi="Times New Roman" w:cs="Times New Roman"/>
          <w:sz w:val="28"/>
          <w:szCs w:val="28"/>
        </w:rPr>
        <w:t>ich in the present st</w:t>
      </w:r>
      <w:r w:rsidR="00906594">
        <w:rPr>
          <w:rFonts w:ascii="Times New Roman" w:hAnsi="Times New Roman" w:cs="Times New Roman"/>
          <w:sz w:val="28"/>
          <w:szCs w:val="28"/>
        </w:rPr>
        <w:t xml:space="preserve">udy only five animal species </w:t>
      </w:r>
      <w:r w:rsidR="00D52893">
        <w:rPr>
          <w:rFonts w:ascii="Times New Roman" w:hAnsi="Times New Roman" w:cs="Times New Roman"/>
          <w:sz w:val="28"/>
          <w:szCs w:val="28"/>
        </w:rPr>
        <w:t>(Table 1)</w:t>
      </w:r>
      <w:r w:rsidR="001E2CD6">
        <w:rPr>
          <w:rFonts w:ascii="Times New Roman" w:hAnsi="Times New Roman" w:cs="Times New Roman"/>
          <w:sz w:val="28"/>
          <w:szCs w:val="28"/>
        </w:rPr>
        <w:t xml:space="preserve"> </w:t>
      </w:r>
      <w:r w:rsidR="00906594">
        <w:rPr>
          <w:rFonts w:ascii="Times New Roman" w:hAnsi="Times New Roman" w:cs="Times New Roman"/>
          <w:sz w:val="28"/>
          <w:szCs w:val="28"/>
        </w:rPr>
        <w:t>we</w:t>
      </w:r>
      <w:r>
        <w:rPr>
          <w:rFonts w:ascii="Times New Roman" w:hAnsi="Times New Roman" w:cs="Times New Roman"/>
          <w:sz w:val="28"/>
          <w:szCs w:val="28"/>
        </w:rPr>
        <w:t xml:space="preserve">re taken for </w:t>
      </w:r>
      <w:r w:rsidR="00906594">
        <w:rPr>
          <w:rFonts w:ascii="Times New Roman" w:hAnsi="Times New Roman" w:cs="Times New Roman"/>
          <w:sz w:val="28"/>
          <w:szCs w:val="28"/>
        </w:rPr>
        <w:t>comparison</w:t>
      </w:r>
      <w:r>
        <w:rPr>
          <w:rFonts w:ascii="Times New Roman" w:hAnsi="Times New Roman" w:cs="Times New Roman"/>
          <w:sz w:val="28"/>
          <w:szCs w:val="28"/>
        </w:rPr>
        <w:t>.</w:t>
      </w:r>
      <w:r w:rsidR="005255C7" w:rsidRPr="009D231A">
        <w:rPr>
          <w:rFonts w:ascii="Times New Roman" w:hAnsi="Times New Roman" w:cs="Times New Roman"/>
          <w:sz w:val="28"/>
          <w:szCs w:val="28"/>
        </w:rPr>
        <w:t xml:space="preserve"> </w:t>
      </w:r>
    </w:p>
    <w:p w14:paraId="33A93088" w14:textId="77777777" w:rsidR="00616C54" w:rsidRDefault="00616C54" w:rsidP="00616C54">
      <w:pPr>
        <w:autoSpaceDE w:val="0"/>
        <w:autoSpaceDN w:val="0"/>
        <w:adjustRightInd w:val="0"/>
        <w:spacing w:after="0" w:line="360" w:lineRule="auto"/>
        <w:ind w:firstLine="720"/>
        <w:jc w:val="both"/>
        <w:rPr>
          <w:rFonts w:ascii="Times New Roman" w:hAnsi="Times New Roman" w:cs="Times New Roman"/>
          <w:sz w:val="28"/>
          <w:szCs w:val="28"/>
        </w:rPr>
      </w:pPr>
    </w:p>
    <w:p w14:paraId="7CB7AC37" w14:textId="77777777" w:rsidR="00616C54" w:rsidRDefault="00616C54" w:rsidP="00616C54">
      <w:pPr>
        <w:autoSpaceDE w:val="0"/>
        <w:autoSpaceDN w:val="0"/>
        <w:adjustRightInd w:val="0"/>
        <w:spacing w:after="0" w:line="360" w:lineRule="auto"/>
        <w:ind w:firstLine="720"/>
        <w:jc w:val="both"/>
        <w:rPr>
          <w:rFonts w:ascii="Times New Roman" w:hAnsi="Times New Roman" w:cs="Times New Roman"/>
          <w:sz w:val="28"/>
          <w:szCs w:val="28"/>
        </w:rPr>
      </w:pPr>
    </w:p>
    <w:p w14:paraId="2D56BFE1" w14:textId="77777777" w:rsidR="00616C54" w:rsidRDefault="00616C54" w:rsidP="00616C54">
      <w:pPr>
        <w:autoSpaceDE w:val="0"/>
        <w:autoSpaceDN w:val="0"/>
        <w:adjustRightInd w:val="0"/>
        <w:spacing w:after="0" w:line="360" w:lineRule="auto"/>
        <w:ind w:firstLine="720"/>
        <w:jc w:val="both"/>
        <w:rPr>
          <w:rFonts w:ascii="Times New Roman" w:hAnsi="Times New Roman" w:cs="Times New Roman"/>
          <w:sz w:val="28"/>
          <w:szCs w:val="28"/>
        </w:rPr>
      </w:pPr>
    </w:p>
    <w:p w14:paraId="740BE4FD" w14:textId="77777777" w:rsidR="00525E42" w:rsidRDefault="00525E42" w:rsidP="00616C54">
      <w:pPr>
        <w:autoSpaceDE w:val="0"/>
        <w:autoSpaceDN w:val="0"/>
        <w:adjustRightInd w:val="0"/>
        <w:spacing w:after="0" w:line="360" w:lineRule="auto"/>
        <w:ind w:firstLine="720"/>
        <w:jc w:val="both"/>
        <w:rPr>
          <w:rFonts w:ascii="Times New Roman" w:hAnsi="Times New Roman" w:cs="Times New Roman"/>
          <w:sz w:val="28"/>
          <w:szCs w:val="28"/>
        </w:rPr>
      </w:pPr>
    </w:p>
    <w:p w14:paraId="7E0E8325" w14:textId="77777777" w:rsidR="006702AB" w:rsidRDefault="006702AB" w:rsidP="00616C54">
      <w:pPr>
        <w:autoSpaceDE w:val="0"/>
        <w:autoSpaceDN w:val="0"/>
        <w:adjustRightInd w:val="0"/>
        <w:spacing w:after="0" w:line="360" w:lineRule="auto"/>
        <w:ind w:firstLine="720"/>
        <w:jc w:val="both"/>
        <w:rPr>
          <w:rFonts w:ascii="Times New Roman" w:hAnsi="Times New Roman" w:cs="Times New Roman"/>
          <w:sz w:val="28"/>
          <w:szCs w:val="28"/>
        </w:rPr>
      </w:pPr>
    </w:p>
    <w:p w14:paraId="1DFEECEF" w14:textId="77777777" w:rsidR="006702AB" w:rsidRDefault="006702AB" w:rsidP="00616C54">
      <w:pPr>
        <w:autoSpaceDE w:val="0"/>
        <w:autoSpaceDN w:val="0"/>
        <w:adjustRightInd w:val="0"/>
        <w:spacing w:after="0" w:line="360" w:lineRule="auto"/>
        <w:ind w:firstLine="720"/>
        <w:jc w:val="both"/>
        <w:rPr>
          <w:rFonts w:ascii="Times New Roman" w:hAnsi="Times New Roman" w:cs="Times New Roman"/>
          <w:sz w:val="28"/>
          <w:szCs w:val="28"/>
        </w:rPr>
      </w:pPr>
    </w:p>
    <w:p w14:paraId="075CBE57" w14:textId="57D4476B" w:rsidR="00E372CF" w:rsidRPr="00616C54" w:rsidRDefault="000152FC" w:rsidP="00616C54">
      <w:pPr>
        <w:autoSpaceDE w:val="0"/>
        <w:autoSpaceDN w:val="0"/>
        <w:adjustRightInd w:val="0"/>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Table 1: Cave-wise</w:t>
      </w:r>
      <w:r w:rsidR="008D08E9">
        <w:rPr>
          <w:rFonts w:ascii="Times New Roman" w:hAnsi="Times New Roman" w:cs="Times New Roman"/>
          <w:sz w:val="28"/>
          <w:szCs w:val="28"/>
        </w:rPr>
        <w:t xml:space="preserve"> distribution of animals with their scientific names.</w:t>
      </w:r>
    </w:p>
    <w:tbl>
      <w:tblPr>
        <w:tblW w:w="9670" w:type="dxa"/>
        <w:tblInd w:w="10" w:type="dxa"/>
        <w:tblLayout w:type="fixed"/>
        <w:tblCellMar>
          <w:left w:w="0" w:type="dxa"/>
          <w:right w:w="0" w:type="dxa"/>
        </w:tblCellMar>
        <w:tblLook w:val="0000" w:firstRow="0" w:lastRow="0" w:firstColumn="0" w:lastColumn="0" w:noHBand="0" w:noVBand="0"/>
      </w:tblPr>
      <w:tblGrid>
        <w:gridCol w:w="1134"/>
        <w:gridCol w:w="42"/>
        <w:gridCol w:w="38"/>
        <w:gridCol w:w="3794"/>
        <w:gridCol w:w="30"/>
        <w:gridCol w:w="10"/>
        <w:gridCol w:w="180"/>
        <w:gridCol w:w="12"/>
        <w:gridCol w:w="18"/>
        <w:gridCol w:w="4372"/>
        <w:gridCol w:w="10"/>
        <w:gridCol w:w="30"/>
      </w:tblGrid>
      <w:tr w:rsidR="00003E0B" w14:paraId="182455E4" w14:textId="77777777" w:rsidTr="00325FD8">
        <w:trPr>
          <w:gridAfter w:val="1"/>
          <w:wAfter w:w="30" w:type="dxa"/>
          <w:trHeight w:val="283"/>
        </w:trPr>
        <w:tc>
          <w:tcPr>
            <w:tcW w:w="1214" w:type="dxa"/>
            <w:gridSpan w:val="3"/>
            <w:tcBorders>
              <w:top w:val="single" w:sz="8" w:space="0" w:color="auto"/>
              <w:left w:val="single" w:sz="8" w:space="0" w:color="auto"/>
              <w:bottom w:val="single" w:sz="8" w:space="0" w:color="auto"/>
              <w:right w:val="single" w:sz="8" w:space="0" w:color="auto"/>
            </w:tcBorders>
            <w:shd w:val="clear" w:color="auto" w:fill="auto"/>
            <w:vAlign w:val="bottom"/>
          </w:tcPr>
          <w:p w14:paraId="0BFECFF9" w14:textId="77777777" w:rsidR="00003E0B" w:rsidRDefault="00003E0B" w:rsidP="00053376">
            <w:pPr>
              <w:spacing w:line="0" w:lineRule="atLeast"/>
              <w:ind w:left="120"/>
              <w:rPr>
                <w:rFonts w:ascii="Times New Roman" w:eastAsia="Times New Roman" w:hAnsi="Times New Roman"/>
                <w:sz w:val="24"/>
              </w:rPr>
            </w:pPr>
            <w:proofErr w:type="spellStart"/>
            <w:r>
              <w:rPr>
                <w:rFonts w:ascii="Times New Roman" w:eastAsia="Times New Roman" w:hAnsi="Times New Roman"/>
                <w:sz w:val="24"/>
              </w:rPr>
              <w:t>Sl.No</w:t>
            </w:r>
            <w:proofErr w:type="spellEnd"/>
            <w:r>
              <w:rPr>
                <w:rFonts w:ascii="Times New Roman" w:eastAsia="Times New Roman" w:hAnsi="Times New Roman"/>
                <w:sz w:val="24"/>
              </w:rPr>
              <w:t>.</w:t>
            </w:r>
          </w:p>
        </w:tc>
        <w:tc>
          <w:tcPr>
            <w:tcW w:w="3824" w:type="dxa"/>
            <w:gridSpan w:val="2"/>
            <w:tcBorders>
              <w:top w:val="single" w:sz="8" w:space="0" w:color="auto"/>
              <w:bottom w:val="single" w:sz="8" w:space="0" w:color="auto"/>
              <w:right w:val="single" w:sz="8" w:space="0" w:color="auto"/>
            </w:tcBorders>
            <w:shd w:val="clear" w:color="auto" w:fill="auto"/>
            <w:vAlign w:val="bottom"/>
          </w:tcPr>
          <w:p w14:paraId="497D380E" w14:textId="77777777" w:rsidR="00003E0B" w:rsidRDefault="00003E0B" w:rsidP="00053376">
            <w:pPr>
              <w:spacing w:line="0" w:lineRule="atLeast"/>
              <w:rPr>
                <w:rFonts w:ascii="Times New Roman" w:eastAsia="Times New Roman" w:hAnsi="Times New Roman"/>
                <w:sz w:val="24"/>
              </w:rPr>
            </w:pPr>
            <w:r>
              <w:rPr>
                <w:rFonts w:ascii="Times New Roman" w:eastAsia="Times New Roman" w:hAnsi="Times New Roman"/>
                <w:sz w:val="24"/>
              </w:rPr>
              <w:t>COMMON NAME</w:t>
            </w:r>
          </w:p>
        </w:tc>
        <w:tc>
          <w:tcPr>
            <w:tcW w:w="4602" w:type="dxa"/>
            <w:gridSpan w:val="6"/>
            <w:tcBorders>
              <w:top w:val="single" w:sz="8" w:space="0" w:color="auto"/>
              <w:bottom w:val="single" w:sz="8" w:space="0" w:color="auto"/>
              <w:right w:val="single" w:sz="8" w:space="0" w:color="auto"/>
            </w:tcBorders>
            <w:shd w:val="clear" w:color="auto" w:fill="auto"/>
            <w:vAlign w:val="bottom"/>
          </w:tcPr>
          <w:p w14:paraId="63DC5E8E" w14:textId="77777777" w:rsidR="00003E0B" w:rsidRDefault="00003E0B" w:rsidP="00053376">
            <w:pPr>
              <w:spacing w:line="0" w:lineRule="atLeast"/>
              <w:ind w:left="80"/>
              <w:rPr>
                <w:rFonts w:ascii="Times New Roman" w:eastAsia="Times New Roman" w:hAnsi="Times New Roman"/>
                <w:sz w:val="24"/>
              </w:rPr>
            </w:pPr>
            <w:r>
              <w:rPr>
                <w:rFonts w:ascii="Times New Roman" w:eastAsia="Times New Roman" w:hAnsi="Times New Roman"/>
                <w:sz w:val="24"/>
              </w:rPr>
              <w:t>SCIENTIFIC NAME</w:t>
            </w:r>
          </w:p>
        </w:tc>
      </w:tr>
      <w:tr w:rsidR="00003E0B" w14:paraId="1E0F3FDE" w14:textId="77777777" w:rsidTr="005E7424">
        <w:trPr>
          <w:gridAfter w:val="1"/>
          <w:wAfter w:w="30" w:type="dxa"/>
          <w:trHeight w:val="266"/>
        </w:trPr>
        <w:tc>
          <w:tcPr>
            <w:tcW w:w="1214" w:type="dxa"/>
            <w:gridSpan w:val="3"/>
            <w:tcBorders>
              <w:left w:val="single" w:sz="8" w:space="0" w:color="auto"/>
              <w:bottom w:val="single" w:sz="8" w:space="0" w:color="auto"/>
              <w:right w:val="single" w:sz="8" w:space="0" w:color="auto"/>
            </w:tcBorders>
            <w:shd w:val="clear" w:color="auto" w:fill="auto"/>
            <w:vAlign w:val="bottom"/>
          </w:tcPr>
          <w:p w14:paraId="44FFB94F" w14:textId="77777777" w:rsidR="00003E0B" w:rsidRDefault="00003E0B" w:rsidP="00053376">
            <w:pPr>
              <w:spacing w:line="0" w:lineRule="atLeast"/>
              <w:rPr>
                <w:rFonts w:ascii="Times New Roman" w:eastAsia="Times New Roman" w:hAnsi="Times New Roman"/>
                <w:sz w:val="23"/>
              </w:rPr>
            </w:pPr>
          </w:p>
        </w:tc>
        <w:tc>
          <w:tcPr>
            <w:tcW w:w="8426" w:type="dxa"/>
            <w:gridSpan w:val="8"/>
            <w:tcBorders>
              <w:bottom w:val="single" w:sz="8" w:space="0" w:color="auto"/>
              <w:right w:val="single" w:sz="8" w:space="0" w:color="auto"/>
            </w:tcBorders>
            <w:shd w:val="clear" w:color="auto" w:fill="auto"/>
            <w:vAlign w:val="bottom"/>
          </w:tcPr>
          <w:p w14:paraId="2174EF5B" w14:textId="77777777" w:rsidR="00003E0B" w:rsidRDefault="00003E0B" w:rsidP="00003E0B">
            <w:pPr>
              <w:spacing w:line="264" w:lineRule="exact"/>
              <w:ind w:right="3320"/>
              <w:jc w:val="center"/>
              <w:rPr>
                <w:rFonts w:ascii="Times New Roman" w:eastAsia="Times New Roman" w:hAnsi="Times New Roman"/>
                <w:sz w:val="24"/>
              </w:rPr>
            </w:pPr>
            <w:r>
              <w:rPr>
                <w:rFonts w:ascii="Times New Roman" w:eastAsia="Times New Roman" w:hAnsi="Times New Roman"/>
                <w:sz w:val="24"/>
              </w:rPr>
              <w:t>BEETLE</w:t>
            </w:r>
          </w:p>
        </w:tc>
      </w:tr>
      <w:tr w:rsidR="00003E0B" w14:paraId="49460A82" w14:textId="77777777" w:rsidTr="0034174F">
        <w:trPr>
          <w:gridAfter w:val="1"/>
          <w:wAfter w:w="30" w:type="dxa"/>
          <w:trHeight w:val="802"/>
        </w:trPr>
        <w:tc>
          <w:tcPr>
            <w:tcW w:w="1214" w:type="dxa"/>
            <w:gridSpan w:val="3"/>
            <w:tcBorders>
              <w:left w:val="single" w:sz="8" w:space="0" w:color="auto"/>
              <w:right w:val="single" w:sz="8" w:space="0" w:color="auto"/>
            </w:tcBorders>
            <w:shd w:val="clear" w:color="auto" w:fill="auto"/>
            <w:vAlign w:val="bottom"/>
          </w:tcPr>
          <w:p w14:paraId="4A11D7E7" w14:textId="77777777" w:rsidR="00003E0B" w:rsidRDefault="00003E0B" w:rsidP="00053376">
            <w:pPr>
              <w:spacing w:line="264" w:lineRule="exact"/>
              <w:ind w:left="220"/>
              <w:jc w:val="center"/>
              <w:rPr>
                <w:rFonts w:ascii="Times New Roman" w:eastAsia="Times New Roman" w:hAnsi="Times New Roman"/>
                <w:w w:val="99"/>
                <w:sz w:val="24"/>
              </w:rPr>
            </w:pPr>
            <w:r>
              <w:rPr>
                <w:rFonts w:ascii="Times New Roman" w:eastAsia="Times New Roman" w:hAnsi="Times New Roman"/>
                <w:w w:val="99"/>
                <w:sz w:val="24"/>
              </w:rPr>
              <w:t>1</w:t>
            </w:r>
          </w:p>
        </w:tc>
        <w:tc>
          <w:tcPr>
            <w:tcW w:w="3824" w:type="dxa"/>
            <w:gridSpan w:val="2"/>
            <w:tcBorders>
              <w:right w:val="single" w:sz="8" w:space="0" w:color="auto"/>
            </w:tcBorders>
            <w:shd w:val="clear" w:color="auto" w:fill="auto"/>
            <w:vAlign w:val="bottom"/>
          </w:tcPr>
          <w:p w14:paraId="299491DC" w14:textId="77777777" w:rsidR="00003E0B" w:rsidRDefault="00003E0B" w:rsidP="00053376">
            <w:pPr>
              <w:spacing w:line="0" w:lineRule="atLeast"/>
              <w:rPr>
                <w:rFonts w:ascii="Times New Roman" w:eastAsia="Times New Roman" w:hAnsi="Times New Roman"/>
                <w:sz w:val="23"/>
              </w:rPr>
            </w:pPr>
            <w:r>
              <w:rPr>
                <w:rFonts w:ascii="Times New Roman" w:eastAsia="Times New Roman" w:hAnsi="Times New Roman"/>
                <w:sz w:val="24"/>
              </w:rPr>
              <w:t>CAVE BEETLE</w:t>
            </w:r>
          </w:p>
        </w:tc>
        <w:tc>
          <w:tcPr>
            <w:tcW w:w="4602" w:type="dxa"/>
            <w:gridSpan w:val="6"/>
            <w:tcBorders>
              <w:left w:val="single" w:sz="8" w:space="0" w:color="auto"/>
              <w:right w:val="single" w:sz="8" w:space="0" w:color="auto"/>
            </w:tcBorders>
            <w:shd w:val="clear" w:color="auto" w:fill="auto"/>
            <w:vAlign w:val="bottom"/>
          </w:tcPr>
          <w:p w14:paraId="43AC6FB3" w14:textId="77777777" w:rsidR="00003E0B" w:rsidRDefault="00003E0B" w:rsidP="00053376">
            <w:pPr>
              <w:spacing w:line="265" w:lineRule="exact"/>
              <w:ind w:left="80"/>
              <w:rPr>
                <w:rFonts w:ascii="Times New Roman" w:eastAsia="Times New Roman" w:hAnsi="Times New Roman"/>
                <w:sz w:val="24"/>
              </w:rPr>
            </w:pPr>
            <w:r>
              <w:rPr>
                <w:rFonts w:ascii="Times New Roman" w:eastAsia="Times New Roman" w:hAnsi="Times New Roman"/>
                <w:sz w:val="24"/>
              </w:rPr>
              <w:t xml:space="preserve">Species of </w:t>
            </w:r>
            <w:proofErr w:type="spellStart"/>
            <w:r>
              <w:rPr>
                <w:rFonts w:ascii="Times New Roman" w:eastAsia="Times New Roman" w:hAnsi="Times New Roman"/>
                <w:sz w:val="24"/>
              </w:rPr>
              <w:t>TenebrionidaeLatreille</w:t>
            </w:r>
            <w:proofErr w:type="spellEnd"/>
            <w:r>
              <w:rPr>
                <w:rFonts w:ascii="Times New Roman" w:eastAsia="Times New Roman" w:hAnsi="Times New Roman"/>
                <w:sz w:val="24"/>
              </w:rPr>
              <w:t>, 1802.</w:t>
            </w:r>
          </w:p>
        </w:tc>
      </w:tr>
      <w:tr w:rsidR="00E372CF" w14:paraId="0463FB7E" w14:textId="77777777" w:rsidTr="00053376">
        <w:trPr>
          <w:trHeight w:val="520"/>
        </w:trPr>
        <w:tc>
          <w:tcPr>
            <w:tcW w:w="1176" w:type="dxa"/>
            <w:gridSpan w:val="2"/>
            <w:tcBorders>
              <w:left w:val="single" w:sz="8" w:space="0" w:color="auto"/>
              <w:bottom w:val="single" w:sz="8" w:space="0" w:color="auto"/>
            </w:tcBorders>
            <w:shd w:val="clear" w:color="auto" w:fill="auto"/>
            <w:vAlign w:val="bottom"/>
          </w:tcPr>
          <w:p w14:paraId="1F0DE6F5" w14:textId="77777777" w:rsidR="00E372CF" w:rsidRDefault="00E372CF" w:rsidP="00053376">
            <w:pPr>
              <w:rPr>
                <w:rFonts w:ascii="Times New Roman" w:eastAsia="Times New Roman" w:hAnsi="Times New Roman"/>
                <w:sz w:val="23"/>
              </w:rPr>
            </w:pPr>
          </w:p>
        </w:tc>
        <w:tc>
          <w:tcPr>
            <w:tcW w:w="3832" w:type="dxa"/>
            <w:gridSpan w:val="2"/>
            <w:tcBorders>
              <w:bottom w:val="single" w:sz="8" w:space="0" w:color="auto"/>
            </w:tcBorders>
            <w:shd w:val="clear" w:color="auto" w:fill="auto"/>
            <w:vAlign w:val="bottom"/>
          </w:tcPr>
          <w:p w14:paraId="736214A6" w14:textId="77777777" w:rsidR="00E372CF" w:rsidRDefault="00E372CF" w:rsidP="00053376">
            <w:pPr>
              <w:spacing w:line="0" w:lineRule="atLeast"/>
              <w:rPr>
                <w:rFonts w:ascii="Times New Roman" w:eastAsia="Times New Roman" w:hAnsi="Times New Roman"/>
                <w:sz w:val="23"/>
              </w:rPr>
            </w:pPr>
          </w:p>
        </w:tc>
        <w:tc>
          <w:tcPr>
            <w:tcW w:w="4662" w:type="dxa"/>
            <w:gridSpan w:val="8"/>
            <w:tcBorders>
              <w:bottom w:val="single" w:sz="8" w:space="0" w:color="auto"/>
              <w:right w:val="single" w:sz="8" w:space="0" w:color="auto"/>
            </w:tcBorders>
            <w:shd w:val="clear" w:color="auto" w:fill="auto"/>
            <w:vAlign w:val="bottom"/>
          </w:tcPr>
          <w:p w14:paraId="14BF27BB" w14:textId="77777777" w:rsidR="00E372CF" w:rsidRDefault="00E372CF" w:rsidP="00053376">
            <w:pPr>
              <w:spacing w:line="264" w:lineRule="exact"/>
              <w:ind w:left="80"/>
              <w:rPr>
                <w:rFonts w:ascii="Times New Roman" w:eastAsia="Times New Roman" w:hAnsi="Times New Roman"/>
                <w:sz w:val="24"/>
              </w:rPr>
            </w:pPr>
            <w:r>
              <w:rPr>
                <w:rFonts w:ascii="Times New Roman" w:eastAsia="Times New Roman" w:hAnsi="Times New Roman"/>
                <w:sz w:val="24"/>
              </w:rPr>
              <w:t>ANT</w:t>
            </w:r>
          </w:p>
        </w:tc>
      </w:tr>
      <w:tr w:rsidR="00E372CF" w14:paraId="4CFA0565" w14:textId="77777777" w:rsidTr="00053376">
        <w:trPr>
          <w:trHeight w:val="266"/>
        </w:trPr>
        <w:tc>
          <w:tcPr>
            <w:tcW w:w="1176" w:type="dxa"/>
            <w:gridSpan w:val="2"/>
            <w:tcBorders>
              <w:left w:val="single" w:sz="8" w:space="0" w:color="auto"/>
              <w:bottom w:val="single" w:sz="8" w:space="0" w:color="auto"/>
              <w:right w:val="single" w:sz="8" w:space="0" w:color="auto"/>
            </w:tcBorders>
            <w:shd w:val="clear" w:color="auto" w:fill="auto"/>
            <w:vAlign w:val="bottom"/>
          </w:tcPr>
          <w:p w14:paraId="0AB3B9FD" w14:textId="77777777" w:rsidR="00E372CF" w:rsidRDefault="00E372CF" w:rsidP="00053376">
            <w:pPr>
              <w:spacing w:line="264" w:lineRule="exact"/>
              <w:ind w:left="480"/>
              <w:rPr>
                <w:rFonts w:ascii="Times New Roman" w:eastAsia="Times New Roman" w:hAnsi="Times New Roman"/>
                <w:sz w:val="24"/>
              </w:rPr>
            </w:pPr>
            <w:r>
              <w:rPr>
                <w:rFonts w:ascii="Times New Roman" w:eastAsia="Times New Roman" w:hAnsi="Times New Roman"/>
                <w:sz w:val="24"/>
              </w:rPr>
              <w:t>2</w:t>
            </w:r>
          </w:p>
        </w:tc>
        <w:tc>
          <w:tcPr>
            <w:tcW w:w="3832" w:type="dxa"/>
            <w:gridSpan w:val="2"/>
            <w:tcBorders>
              <w:bottom w:val="single" w:sz="8" w:space="0" w:color="auto"/>
            </w:tcBorders>
            <w:shd w:val="clear" w:color="auto" w:fill="auto"/>
            <w:vAlign w:val="bottom"/>
          </w:tcPr>
          <w:p w14:paraId="2BF2CEA4" w14:textId="77777777" w:rsidR="00E372CF" w:rsidRDefault="00E372CF" w:rsidP="00053376">
            <w:pPr>
              <w:spacing w:line="264" w:lineRule="exact"/>
              <w:ind w:left="100"/>
              <w:rPr>
                <w:rFonts w:ascii="Times New Roman" w:eastAsia="Times New Roman" w:hAnsi="Times New Roman"/>
                <w:sz w:val="24"/>
              </w:rPr>
            </w:pPr>
            <w:r>
              <w:rPr>
                <w:rFonts w:ascii="Times New Roman" w:eastAsia="Times New Roman" w:hAnsi="Times New Roman"/>
                <w:sz w:val="24"/>
              </w:rPr>
              <w:t>EAST INDIAN HARVESTING ANT</w:t>
            </w:r>
          </w:p>
        </w:tc>
        <w:tc>
          <w:tcPr>
            <w:tcW w:w="40" w:type="dxa"/>
            <w:gridSpan w:val="2"/>
            <w:tcBorders>
              <w:bottom w:val="single" w:sz="8" w:space="0" w:color="auto"/>
              <w:right w:val="single" w:sz="8" w:space="0" w:color="auto"/>
            </w:tcBorders>
            <w:shd w:val="clear" w:color="auto" w:fill="auto"/>
            <w:vAlign w:val="bottom"/>
          </w:tcPr>
          <w:p w14:paraId="1CEE381B" w14:textId="77777777" w:rsidR="00E372CF" w:rsidRDefault="00E372CF" w:rsidP="00053376">
            <w:pPr>
              <w:spacing w:line="0" w:lineRule="atLeast"/>
              <w:rPr>
                <w:rFonts w:ascii="Times New Roman" w:eastAsia="Times New Roman" w:hAnsi="Times New Roman"/>
                <w:sz w:val="23"/>
              </w:rPr>
            </w:pPr>
          </w:p>
        </w:tc>
        <w:tc>
          <w:tcPr>
            <w:tcW w:w="4622" w:type="dxa"/>
            <w:gridSpan w:val="6"/>
            <w:tcBorders>
              <w:bottom w:val="single" w:sz="8" w:space="0" w:color="auto"/>
              <w:right w:val="single" w:sz="8" w:space="0" w:color="auto"/>
            </w:tcBorders>
            <w:shd w:val="clear" w:color="auto" w:fill="auto"/>
            <w:vAlign w:val="bottom"/>
          </w:tcPr>
          <w:p w14:paraId="79EB2511" w14:textId="77777777" w:rsidR="00E372CF" w:rsidRDefault="00E372CF" w:rsidP="00053376">
            <w:pPr>
              <w:spacing w:line="264" w:lineRule="exact"/>
              <w:ind w:left="100"/>
              <w:rPr>
                <w:rFonts w:ascii="Times New Roman" w:eastAsia="Times New Roman" w:hAnsi="Times New Roman"/>
                <w:sz w:val="24"/>
              </w:rPr>
            </w:pPr>
            <w:proofErr w:type="spellStart"/>
            <w:proofErr w:type="gramStart"/>
            <w:r>
              <w:rPr>
                <w:rFonts w:ascii="Times New Roman" w:eastAsia="Times New Roman" w:hAnsi="Times New Roman"/>
                <w:i/>
                <w:sz w:val="24"/>
              </w:rPr>
              <w:t>Pheidologetondiversus</w:t>
            </w:r>
            <w:proofErr w:type="spellEnd"/>
            <w:r>
              <w:rPr>
                <w:rFonts w:ascii="Times New Roman" w:eastAsia="Times New Roman" w:hAnsi="Times New Roman"/>
                <w:sz w:val="24"/>
              </w:rPr>
              <w:t>(</w:t>
            </w:r>
            <w:proofErr w:type="gramEnd"/>
            <w:r>
              <w:rPr>
                <w:rFonts w:ascii="Times New Roman" w:eastAsia="Times New Roman" w:hAnsi="Times New Roman"/>
                <w:sz w:val="24"/>
              </w:rPr>
              <w:t>Jerdon, 1851)</w:t>
            </w:r>
          </w:p>
        </w:tc>
      </w:tr>
      <w:tr w:rsidR="00E372CF" w14:paraId="45684FF9" w14:textId="77777777" w:rsidTr="00053376">
        <w:trPr>
          <w:trHeight w:val="266"/>
        </w:trPr>
        <w:tc>
          <w:tcPr>
            <w:tcW w:w="1176" w:type="dxa"/>
            <w:gridSpan w:val="2"/>
            <w:tcBorders>
              <w:left w:val="single" w:sz="8" w:space="0" w:color="auto"/>
              <w:bottom w:val="single" w:sz="8" w:space="0" w:color="auto"/>
            </w:tcBorders>
            <w:shd w:val="clear" w:color="auto" w:fill="auto"/>
            <w:vAlign w:val="bottom"/>
          </w:tcPr>
          <w:p w14:paraId="2EADD639" w14:textId="77777777" w:rsidR="00E372CF" w:rsidRDefault="00E372CF" w:rsidP="00053376">
            <w:pPr>
              <w:spacing w:line="0" w:lineRule="atLeast"/>
              <w:rPr>
                <w:rFonts w:ascii="Times New Roman" w:eastAsia="Times New Roman" w:hAnsi="Times New Roman"/>
                <w:sz w:val="23"/>
              </w:rPr>
            </w:pPr>
          </w:p>
        </w:tc>
        <w:tc>
          <w:tcPr>
            <w:tcW w:w="8494" w:type="dxa"/>
            <w:gridSpan w:val="10"/>
            <w:tcBorders>
              <w:bottom w:val="single" w:sz="8" w:space="0" w:color="auto"/>
              <w:right w:val="single" w:sz="8" w:space="0" w:color="auto"/>
            </w:tcBorders>
            <w:shd w:val="clear" w:color="auto" w:fill="auto"/>
            <w:vAlign w:val="bottom"/>
          </w:tcPr>
          <w:p w14:paraId="5E001D13" w14:textId="77777777" w:rsidR="00E372CF" w:rsidRDefault="00E372CF" w:rsidP="00053376">
            <w:pPr>
              <w:spacing w:line="264" w:lineRule="exact"/>
              <w:ind w:right="900"/>
              <w:jc w:val="center"/>
              <w:rPr>
                <w:rFonts w:ascii="Times New Roman" w:eastAsia="Times New Roman" w:hAnsi="Times New Roman"/>
                <w:w w:val="99"/>
                <w:sz w:val="24"/>
              </w:rPr>
            </w:pPr>
            <w:r>
              <w:rPr>
                <w:rFonts w:ascii="Times New Roman" w:eastAsia="Times New Roman" w:hAnsi="Times New Roman"/>
                <w:w w:val="99"/>
                <w:sz w:val="24"/>
              </w:rPr>
              <w:t>AMPHIBIA</w:t>
            </w:r>
          </w:p>
        </w:tc>
      </w:tr>
      <w:tr w:rsidR="00053376" w14:paraId="6523E780" w14:textId="77777777" w:rsidTr="00053376">
        <w:trPr>
          <w:trHeight w:val="263"/>
        </w:trPr>
        <w:tc>
          <w:tcPr>
            <w:tcW w:w="1176" w:type="dxa"/>
            <w:gridSpan w:val="2"/>
            <w:vMerge w:val="restart"/>
            <w:tcBorders>
              <w:left w:val="single" w:sz="8" w:space="0" w:color="auto"/>
              <w:right w:val="single" w:sz="8" w:space="0" w:color="auto"/>
            </w:tcBorders>
            <w:shd w:val="clear" w:color="auto" w:fill="auto"/>
            <w:vAlign w:val="bottom"/>
          </w:tcPr>
          <w:p w14:paraId="4DD0D6C7" w14:textId="77777777" w:rsidR="00053376" w:rsidRDefault="00053376" w:rsidP="00053376">
            <w:pPr>
              <w:spacing w:line="263" w:lineRule="exact"/>
              <w:ind w:left="500"/>
              <w:rPr>
                <w:rFonts w:ascii="Times New Roman" w:eastAsia="Times New Roman" w:hAnsi="Times New Roman"/>
                <w:sz w:val="24"/>
              </w:rPr>
            </w:pPr>
            <w:r>
              <w:rPr>
                <w:rFonts w:ascii="Times New Roman" w:eastAsia="Times New Roman" w:hAnsi="Times New Roman"/>
                <w:sz w:val="24"/>
              </w:rPr>
              <w:t>3</w:t>
            </w:r>
          </w:p>
        </w:tc>
        <w:tc>
          <w:tcPr>
            <w:tcW w:w="3832" w:type="dxa"/>
            <w:gridSpan w:val="2"/>
            <w:vMerge w:val="restart"/>
            <w:shd w:val="clear" w:color="auto" w:fill="auto"/>
            <w:vAlign w:val="bottom"/>
          </w:tcPr>
          <w:p w14:paraId="5FCC6988" w14:textId="77777777" w:rsidR="00053376" w:rsidRDefault="00053376" w:rsidP="00053376">
            <w:pPr>
              <w:spacing w:line="263" w:lineRule="exact"/>
              <w:ind w:left="100"/>
              <w:rPr>
                <w:rFonts w:ascii="Times New Roman" w:eastAsia="Times New Roman" w:hAnsi="Times New Roman"/>
                <w:sz w:val="24"/>
              </w:rPr>
            </w:pPr>
            <w:r>
              <w:rPr>
                <w:rFonts w:ascii="Times New Roman" w:eastAsia="Times New Roman" w:hAnsi="Times New Roman"/>
                <w:sz w:val="24"/>
              </w:rPr>
              <w:t>TOAD</w:t>
            </w:r>
          </w:p>
        </w:tc>
        <w:tc>
          <w:tcPr>
            <w:tcW w:w="30" w:type="dxa"/>
            <w:tcBorders>
              <w:right w:val="single" w:sz="8" w:space="0" w:color="auto"/>
            </w:tcBorders>
            <w:shd w:val="clear" w:color="auto" w:fill="auto"/>
            <w:vAlign w:val="bottom"/>
          </w:tcPr>
          <w:p w14:paraId="3FF96D0F" w14:textId="77777777" w:rsidR="00053376" w:rsidRDefault="00053376" w:rsidP="00053376">
            <w:pPr>
              <w:spacing w:line="0" w:lineRule="atLeast"/>
              <w:rPr>
                <w:rFonts w:ascii="Times New Roman" w:eastAsia="Times New Roman" w:hAnsi="Times New Roman"/>
              </w:rPr>
            </w:pPr>
          </w:p>
        </w:tc>
        <w:tc>
          <w:tcPr>
            <w:tcW w:w="4632" w:type="dxa"/>
            <w:gridSpan w:val="7"/>
            <w:vMerge w:val="restart"/>
            <w:tcBorders>
              <w:right w:val="single" w:sz="8" w:space="0" w:color="auto"/>
            </w:tcBorders>
            <w:shd w:val="clear" w:color="auto" w:fill="auto"/>
            <w:vAlign w:val="bottom"/>
          </w:tcPr>
          <w:p w14:paraId="5ED9AC71" w14:textId="77777777" w:rsidR="00053376" w:rsidRDefault="00053376" w:rsidP="00053376">
            <w:pPr>
              <w:spacing w:line="263" w:lineRule="exact"/>
              <w:ind w:left="100"/>
              <w:rPr>
                <w:rFonts w:ascii="Times New Roman" w:eastAsia="Times New Roman" w:hAnsi="Times New Roman"/>
                <w:i/>
                <w:sz w:val="24"/>
              </w:rPr>
            </w:pPr>
            <w:proofErr w:type="spellStart"/>
            <w:r>
              <w:rPr>
                <w:rFonts w:ascii="Times New Roman" w:eastAsia="Times New Roman" w:hAnsi="Times New Roman"/>
                <w:i/>
                <w:sz w:val="24"/>
              </w:rPr>
              <w:t>Duttaphrynusmelanostictus</w:t>
            </w:r>
            <w:proofErr w:type="spellEnd"/>
          </w:p>
          <w:p w14:paraId="5FB95CA4" w14:textId="77777777" w:rsidR="00053376" w:rsidRDefault="00053376" w:rsidP="00053376">
            <w:pPr>
              <w:spacing w:line="0" w:lineRule="atLeast"/>
              <w:ind w:left="100"/>
              <w:rPr>
                <w:rFonts w:ascii="Times New Roman" w:eastAsia="Times New Roman" w:hAnsi="Times New Roman"/>
                <w:i/>
                <w:sz w:val="24"/>
              </w:rPr>
            </w:pPr>
            <w:r>
              <w:rPr>
                <w:rFonts w:ascii="Times New Roman" w:eastAsia="Times New Roman" w:hAnsi="Times New Roman"/>
                <w:sz w:val="24"/>
              </w:rPr>
              <w:lastRenderedPageBreak/>
              <w:t>(Schneider, 1799)</w:t>
            </w:r>
          </w:p>
        </w:tc>
      </w:tr>
      <w:tr w:rsidR="00053376" w14:paraId="700A012F" w14:textId="77777777" w:rsidTr="00053376">
        <w:trPr>
          <w:trHeight w:val="281"/>
        </w:trPr>
        <w:tc>
          <w:tcPr>
            <w:tcW w:w="1176" w:type="dxa"/>
            <w:gridSpan w:val="2"/>
            <w:vMerge/>
            <w:tcBorders>
              <w:left w:val="single" w:sz="8" w:space="0" w:color="auto"/>
              <w:bottom w:val="single" w:sz="8" w:space="0" w:color="auto"/>
              <w:right w:val="single" w:sz="8" w:space="0" w:color="auto"/>
            </w:tcBorders>
            <w:shd w:val="clear" w:color="auto" w:fill="auto"/>
            <w:vAlign w:val="bottom"/>
          </w:tcPr>
          <w:p w14:paraId="2D75173B" w14:textId="77777777" w:rsidR="00053376" w:rsidRDefault="00053376" w:rsidP="00053376">
            <w:pPr>
              <w:spacing w:line="0" w:lineRule="atLeast"/>
              <w:rPr>
                <w:rFonts w:ascii="Times New Roman" w:eastAsia="Times New Roman" w:hAnsi="Times New Roman"/>
                <w:sz w:val="24"/>
              </w:rPr>
            </w:pPr>
          </w:p>
        </w:tc>
        <w:tc>
          <w:tcPr>
            <w:tcW w:w="3832" w:type="dxa"/>
            <w:gridSpan w:val="2"/>
            <w:vMerge/>
            <w:tcBorders>
              <w:bottom w:val="single" w:sz="8" w:space="0" w:color="auto"/>
            </w:tcBorders>
            <w:shd w:val="clear" w:color="auto" w:fill="auto"/>
            <w:vAlign w:val="bottom"/>
          </w:tcPr>
          <w:p w14:paraId="00090456" w14:textId="77777777" w:rsidR="00053376" w:rsidRDefault="00053376" w:rsidP="00053376">
            <w:pPr>
              <w:spacing w:line="0" w:lineRule="atLeast"/>
              <w:rPr>
                <w:rFonts w:ascii="Times New Roman" w:eastAsia="Times New Roman" w:hAnsi="Times New Roman"/>
                <w:sz w:val="24"/>
              </w:rPr>
            </w:pPr>
          </w:p>
        </w:tc>
        <w:tc>
          <w:tcPr>
            <w:tcW w:w="30" w:type="dxa"/>
            <w:tcBorders>
              <w:bottom w:val="single" w:sz="8" w:space="0" w:color="auto"/>
              <w:right w:val="single" w:sz="8" w:space="0" w:color="auto"/>
            </w:tcBorders>
            <w:shd w:val="clear" w:color="auto" w:fill="auto"/>
            <w:vAlign w:val="bottom"/>
          </w:tcPr>
          <w:p w14:paraId="74F7F8CF" w14:textId="77777777" w:rsidR="00053376" w:rsidRDefault="00053376" w:rsidP="00053376">
            <w:pPr>
              <w:spacing w:line="0" w:lineRule="atLeast"/>
              <w:rPr>
                <w:rFonts w:ascii="Times New Roman" w:eastAsia="Times New Roman" w:hAnsi="Times New Roman"/>
                <w:sz w:val="24"/>
              </w:rPr>
            </w:pPr>
          </w:p>
        </w:tc>
        <w:tc>
          <w:tcPr>
            <w:tcW w:w="4632" w:type="dxa"/>
            <w:gridSpan w:val="7"/>
            <w:vMerge/>
            <w:tcBorders>
              <w:bottom w:val="single" w:sz="8" w:space="0" w:color="auto"/>
              <w:right w:val="single" w:sz="8" w:space="0" w:color="auto"/>
            </w:tcBorders>
            <w:shd w:val="clear" w:color="auto" w:fill="auto"/>
            <w:vAlign w:val="bottom"/>
          </w:tcPr>
          <w:p w14:paraId="6811056C" w14:textId="77777777" w:rsidR="00053376" w:rsidRDefault="00053376" w:rsidP="00053376">
            <w:pPr>
              <w:spacing w:line="0" w:lineRule="atLeast"/>
              <w:ind w:left="100"/>
              <w:rPr>
                <w:rFonts w:ascii="Times New Roman" w:eastAsia="Times New Roman" w:hAnsi="Times New Roman"/>
                <w:sz w:val="24"/>
              </w:rPr>
            </w:pPr>
          </w:p>
        </w:tc>
      </w:tr>
      <w:tr w:rsidR="00053376" w14:paraId="0251B7B9" w14:textId="77777777" w:rsidTr="00053376">
        <w:trPr>
          <w:trHeight w:val="266"/>
        </w:trPr>
        <w:tc>
          <w:tcPr>
            <w:tcW w:w="9670" w:type="dxa"/>
            <w:gridSpan w:val="12"/>
            <w:tcBorders>
              <w:left w:val="single" w:sz="8" w:space="0" w:color="auto"/>
              <w:bottom w:val="single" w:sz="8" w:space="0" w:color="auto"/>
              <w:right w:val="single" w:sz="8" w:space="0" w:color="auto"/>
            </w:tcBorders>
            <w:shd w:val="clear" w:color="auto" w:fill="auto"/>
            <w:vAlign w:val="bottom"/>
          </w:tcPr>
          <w:p w14:paraId="4ADC5911" w14:textId="77777777" w:rsidR="00053376" w:rsidRDefault="00053376" w:rsidP="00003E0B">
            <w:pPr>
              <w:spacing w:line="264" w:lineRule="exact"/>
              <w:ind w:right="820"/>
              <w:jc w:val="center"/>
              <w:rPr>
                <w:rFonts w:ascii="Times New Roman" w:eastAsia="Times New Roman" w:hAnsi="Times New Roman"/>
                <w:w w:val="99"/>
                <w:sz w:val="24"/>
              </w:rPr>
            </w:pPr>
            <w:r>
              <w:rPr>
                <w:rFonts w:ascii="Times New Roman" w:eastAsia="Times New Roman" w:hAnsi="Times New Roman"/>
                <w:w w:val="99"/>
                <w:sz w:val="24"/>
              </w:rPr>
              <w:t>REPTILIA</w:t>
            </w:r>
          </w:p>
        </w:tc>
      </w:tr>
      <w:tr w:rsidR="00053376" w14:paraId="73CE72D4" w14:textId="77777777" w:rsidTr="00053376">
        <w:trPr>
          <w:trHeight w:val="261"/>
        </w:trPr>
        <w:tc>
          <w:tcPr>
            <w:tcW w:w="1176" w:type="dxa"/>
            <w:gridSpan w:val="2"/>
            <w:vMerge w:val="restart"/>
            <w:tcBorders>
              <w:left w:val="single" w:sz="8" w:space="0" w:color="auto"/>
              <w:right w:val="single" w:sz="8" w:space="0" w:color="auto"/>
            </w:tcBorders>
            <w:shd w:val="clear" w:color="auto" w:fill="auto"/>
            <w:vAlign w:val="bottom"/>
          </w:tcPr>
          <w:p w14:paraId="1401DFD1" w14:textId="77777777" w:rsidR="00053376" w:rsidRDefault="00053376" w:rsidP="00053376">
            <w:pPr>
              <w:spacing w:line="260" w:lineRule="exact"/>
              <w:jc w:val="center"/>
              <w:rPr>
                <w:rFonts w:ascii="Times New Roman" w:eastAsia="Times New Roman" w:hAnsi="Times New Roman"/>
                <w:w w:val="99"/>
                <w:sz w:val="24"/>
              </w:rPr>
            </w:pPr>
            <w:r>
              <w:rPr>
                <w:rFonts w:ascii="Times New Roman" w:eastAsia="Times New Roman" w:hAnsi="Times New Roman"/>
                <w:w w:val="99"/>
                <w:sz w:val="24"/>
              </w:rPr>
              <w:t>4</w:t>
            </w:r>
          </w:p>
        </w:tc>
        <w:tc>
          <w:tcPr>
            <w:tcW w:w="4052" w:type="dxa"/>
            <w:gridSpan w:val="5"/>
            <w:vMerge w:val="restart"/>
            <w:shd w:val="clear" w:color="auto" w:fill="auto"/>
            <w:vAlign w:val="bottom"/>
          </w:tcPr>
          <w:p w14:paraId="26F423D4" w14:textId="77777777" w:rsidR="00053376" w:rsidRDefault="00053376" w:rsidP="00053376">
            <w:pPr>
              <w:spacing w:line="0" w:lineRule="atLeast"/>
              <w:rPr>
                <w:rFonts w:ascii="Times New Roman" w:eastAsia="Times New Roman" w:hAnsi="Times New Roman"/>
              </w:rPr>
            </w:pPr>
            <w:r>
              <w:rPr>
                <w:rFonts w:ascii="Times New Roman" w:eastAsia="Times New Roman" w:hAnsi="Times New Roman"/>
                <w:sz w:val="24"/>
              </w:rPr>
              <w:t>GECKO</w:t>
            </w:r>
          </w:p>
        </w:tc>
        <w:tc>
          <w:tcPr>
            <w:tcW w:w="30" w:type="dxa"/>
            <w:gridSpan w:val="2"/>
            <w:tcBorders>
              <w:right w:val="single" w:sz="8" w:space="0" w:color="auto"/>
            </w:tcBorders>
            <w:shd w:val="clear" w:color="auto" w:fill="auto"/>
            <w:vAlign w:val="bottom"/>
          </w:tcPr>
          <w:p w14:paraId="7F0F50C2" w14:textId="77777777" w:rsidR="00053376" w:rsidRDefault="00053376" w:rsidP="00053376">
            <w:pPr>
              <w:spacing w:line="0" w:lineRule="atLeast"/>
              <w:rPr>
                <w:rFonts w:ascii="Times New Roman" w:eastAsia="Times New Roman" w:hAnsi="Times New Roman"/>
              </w:rPr>
            </w:pPr>
          </w:p>
        </w:tc>
        <w:tc>
          <w:tcPr>
            <w:tcW w:w="4412" w:type="dxa"/>
            <w:gridSpan w:val="3"/>
            <w:vMerge w:val="restart"/>
            <w:tcBorders>
              <w:right w:val="single" w:sz="8" w:space="0" w:color="auto"/>
            </w:tcBorders>
            <w:shd w:val="clear" w:color="auto" w:fill="auto"/>
            <w:vAlign w:val="bottom"/>
          </w:tcPr>
          <w:p w14:paraId="099A0D07" w14:textId="77777777" w:rsidR="00053376" w:rsidRDefault="00053376" w:rsidP="00053376">
            <w:pPr>
              <w:spacing w:line="260" w:lineRule="exact"/>
              <w:ind w:left="100"/>
              <w:rPr>
                <w:rFonts w:ascii="Times New Roman" w:eastAsia="Times New Roman" w:hAnsi="Times New Roman"/>
                <w:i/>
                <w:sz w:val="24"/>
              </w:rPr>
            </w:pPr>
            <w:proofErr w:type="spellStart"/>
            <w:r>
              <w:rPr>
                <w:rFonts w:ascii="Times New Roman" w:eastAsia="Times New Roman" w:hAnsi="Times New Roman"/>
                <w:i/>
                <w:sz w:val="24"/>
              </w:rPr>
              <w:t>Hemidactylusleschenaultii</w:t>
            </w:r>
            <w:proofErr w:type="spellEnd"/>
          </w:p>
          <w:p w14:paraId="75F28468" w14:textId="77777777" w:rsidR="00053376" w:rsidRDefault="00053376" w:rsidP="00053376">
            <w:pPr>
              <w:spacing w:line="0" w:lineRule="atLeast"/>
              <w:ind w:left="100"/>
              <w:rPr>
                <w:rFonts w:ascii="Times New Roman" w:eastAsia="Times New Roman" w:hAnsi="Times New Roman"/>
                <w:i/>
                <w:sz w:val="24"/>
              </w:rPr>
            </w:pPr>
            <w:proofErr w:type="spellStart"/>
            <w:r>
              <w:rPr>
                <w:rFonts w:ascii="Times New Roman" w:eastAsia="Times New Roman" w:hAnsi="Times New Roman"/>
                <w:sz w:val="24"/>
              </w:rPr>
              <w:t>Duméril&amp;Bibron</w:t>
            </w:r>
            <w:proofErr w:type="spellEnd"/>
            <w:r>
              <w:rPr>
                <w:rFonts w:ascii="Times New Roman" w:eastAsia="Times New Roman" w:hAnsi="Times New Roman"/>
                <w:sz w:val="24"/>
              </w:rPr>
              <w:t>, 1836</w:t>
            </w:r>
          </w:p>
        </w:tc>
      </w:tr>
      <w:tr w:rsidR="00053376" w14:paraId="334E1728" w14:textId="77777777" w:rsidTr="00053376">
        <w:trPr>
          <w:trHeight w:val="281"/>
        </w:trPr>
        <w:tc>
          <w:tcPr>
            <w:tcW w:w="1176" w:type="dxa"/>
            <w:gridSpan w:val="2"/>
            <w:vMerge/>
            <w:tcBorders>
              <w:left w:val="single" w:sz="8" w:space="0" w:color="auto"/>
              <w:bottom w:val="single" w:sz="8" w:space="0" w:color="auto"/>
              <w:right w:val="single" w:sz="8" w:space="0" w:color="auto"/>
            </w:tcBorders>
            <w:shd w:val="clear" w:color="auto" w:fill="auto"/>
            <w:vAlign w:val="bottom"/>
          </w:tcPr>
          <w:p w14:paraId="52182254" w14:textId="77777777" w:rsidR="00053376" w:rsidRDefault="00053376" w:rsidP="00053376">
            <w:pPr>
              <w:spacing w:line="0" w:lineRule="atLeast"/>
              <w:rPr>
                <w:rFonts w:ascii="Times New Roman" w:eastAsia="Times New Roman" w:hAnsi="Times New Roman"/>
                <w:sz w:val="24"/>
              </w:rPr>
            </w:pPr>
          </w:p>
        </w:tc>
        <w:tc>
          <w:tcPr>
            <w:tcW w:w="4052" w:type="dxa"/>
            <w:gridSpan w:val="5"/>
            <w:vMerge/>
            <w:tcBorders>
              <w:bottom w:val="single" w:sz="8" w:space="0" w:color="auto"/>
            </w:tcBorders>
            <w:shd w:val="clear" w:color="auto" w:fill="auto"/>
            <w:vAlign w:val="bottom"/>
          </w:tcPr>
          <w:p w14:paraId="02E9DF57" w14:textId="77777777" w:rsidR="00053376" w:rsidRDefault="00053376" w:rsidP="00053376">
            <w:pPr>
              <w:spacing w:line="0" w:lineRule="atLeast"/>
              <w:rPr>
                <w:rFonts w:ascii="Times New Roman" w:eastAsia="Times New Roman" w:hAnsi="Times New Roman"/>
                <w:sz w:val="24"/>
              </w:rPr>
            </w:pPr>
          </w:p>
        </w:tc>
        <w:tc>
          <w:tcPr>
            <w:tcW w:w="30" w:type="dxa"/>
            <w:gridSpan w:val="2"/>
            <w:tcBorders>
              <w:bottom w:val="single" w:sz="8" w:space="0" w:color="auto"/>
              <w:right w:val="single" w:sz="8" w:space="0" w:color="auto"/>
            </w:tcBorders>
            <w:shd w:val="clear" w:color="auto" w:fill="auto"/>
            <w:vAlign w:val="bottom"/>
          </w:tcPr>
          <w:p w14:paraId="6129B284" w14:textId="77777777" w:rsidR="00053376" w:rsidRDefault="00053376" w:rsidP="00053376">
            <w:pPr>
              <w:spacing w:line="0" w:lineRule="atLeast"/>
              <w:rPr>
                <w:rFonts w:ascii="Times New Roman" w:eastAsia="Times New Roman" w:hAnsi="Times New Roman"/>
                <w:sz w:val="24"/>
              </w:rPr>
            </w:pPr>
          </w:p>
        </w:tc>
        <w:tc>
          <w:tcPr>
            <w:tcW w:w="4412" w:type="dxa"/>
            <w:gridSpan w:val="3"/>
            <w:vMerge/>
            <w:tcBorders>
              <w:bottom w:val="single" w:sz="8" w:space="0" w:color="auto"/>
              <w:right w:val="single" w:sz="8" w:space="0" w:color="auto"/>
            </w:tcBorders>
            <w:shd w:val="clear" w:color="auto" w:fill="auto"/>
            <w:vAlign w:val="bottom"/>
          </w:tcPr>
          <w:p w14:paraId="17B26EB7" w14:textId="77777777" w:rsidR="00053376" w:rsidRDefault="00053376" w:rsidP="00053376">
            <w:pPr>
              <w:spacing w:line="0" w:lineRule="atLeast"/>
              <w:ind w:left="100"/>
              <w:rPr>
                <w:rFonts w:ascii="Times New Roman" w:eastAsia="Times New Roman" w:hAnsi="Times New Roman"/>
                <w:sz w:val="24"/>
              </w:rPr>
            </w:pPr>
          </w:p>
        </w:tc>
      </w:tr>
      <w:tr w:rsidR="00053376" w14:paraId="538B497D" w14:textId="77777777" w:rsidTr="00053376">
        <w:trPr>
          <w:gridAfter w:val="2"/>
          <w:wAfter w:w="40" w:type="dxa"/>
          <w:trHeight w:val="266"/>
        </w:trPr>
        <w:tc>
          <w:tcPr>
            <w:tcW w:w="9630" w:type="dxa"/>
            <w:gridSpan w:val="10"/>
            <w:tcBorders>
              <w:left w:val="single" w:sz="8" w:space="0" w:color="auto"/>
              <w:bottom w:val="single" w:sz="8" w:space="0" w:color="auto"/>
              <w:right w:val="single" w:sz="8" w:space="0" w:color="auto"/>
            </w:tcBorders>
            <w:shd w:val="clear" w:color="auto" w:fill="auto"/>
            <w:vAlign w:val="bottom"/>
          </w:tcPr>
          <w:p w14:paraId="55DB279B" w14:textId="77777777" w:rsidR="00053376" w:rsidRDefault="00053376" w:rsidP="00003E0B">
            <w:pPr>
              <w:spacing w:line="0" w:lineRule="atLeast"/>
              <w:jc w:val="center"/>
              <w:rPr>
                <w:rFonts w:ascii="Times New Roman" w:eastAsia="Times New Roman" w:hAnsi="Times New Roman"/>
                <w:sz w:val="23"/>
              </w:rPr>
            </w:pPr>
            <w:r>
              <w:rPr>
                <w:rFonts w:ascii="Times New Roman" w:eastAsia="Times New Roman" w:hAnsi="Times New Roman"/>
                <w:sz w:val="24"/>
              </w:rPr>
              <w:t>MAMMAL</w:t>
            </w:r>
          </w:p>
        </w:tc>
      </w:tr>
      <w:tr w:rsidR="00E372CF" w14:paraId="75DF3FA4" w14:textId="77777777" w:rsidTr="00003E0B">
        <w:trPr>
          <w:gridAfter w:val="2"/>
          <w:wAfter w:w="40" w:type="dxa"/>
          <w:trHeight w:val="266"/>
        </w:trPr>
        <w:tc>
          <w:tcPr>
            <w:tcW w:w="1134" w:type="dxa"/>
            <w:tcBorders>
              <w:left w:val="single" w:sz="8" w:space="0" w:color="auto"/>
              <w:bottom w:val="single" w:sz="8" w:space="0" w:color="auto"/>
              <w:right w:val="single" w:sz="8" w:space="0" w:color="auto"/>
            </w:tcBorders>
            <w:shd w:val="clear" w:color="auto" w:fill="auto"/>
            <w:vAlign w:val="bottom"/>
          </w:tcPr>
          <w:p w14:paraId="218F14A2" w14:textId="77777777" w:rsidR="00E372CF" w:rsidRDefault="00E372CF" w:rsidP="00053376">
            <w:pPr>
              <w:spacing w:line="264" w:lineRule="exact"/>
              <w:jc w:val="center"/>
              <w:rPr>
                <w:rFonts w:ascii="Times New Roman" w:eastAsia="Times New Roman" w:hAnsi="Times New Roman"/>
                <w:w w:val="99"/>
                <w:sz w:val="24"/>
              </w:rPr>
            </w:pPr>
            <w:r>
              <w:rPr>
                <w:rFonts w:ascii="Times New Roman" w:eastAsia="Times New Roman" w:hAnsi="Times New Roman"/>
                <w:w w:val="99"/>
                <w:sz w:val="24"/>
              </w:rPr>
              <w:t>5</w:t>
            </w:r>
          </w:p>
        </w:tc>
        <w:tc>
          <w:tcPr>
            <w:tcW w:w="4106" w:type="dxa"/>
            <w:gridSpan w:val="7"/>
            <w:tcBorders>
              <w:bottom w:val="single" w:sz="8" w:space="0" w:color="auto"/>
              <w:right w:val="single" w:sz="8" w:space="0" w:color="auto"/>
            </w:tcBorders>
            <w:shd w:val="clear" w:color="auto" w:fill="auto"/>
            <w:vAlign w:val="bottom"/>
          </w:tcPr>
          <w:p w14:paraId="091744A0" w14:textId="77777777" w:rsidR="00E372CF" w:rsidRDefault="00E372CF" w:rsidP="00053376">
            <w:pPr>
              <w:spacing w:line="264" w:lineRule="exact"/>
              <w:ind w:left="100"/>
              <w:rPr>
                <w:rFonts w:ascii="Times New Roman" w:eastAsia="Times New Roman" w:hAnsi="Times New Roman"/>
                <w:sz w:val="24"/>
              </w:rPr>
            </w:pPr>
            <w:r>
              <w:rPr>
                <w:rFonts w:ascii="Times New Roman" w:eastAsia="Times New Roman" w:hAnsi="Times New Roman"/>
                <w:sz w:val="24"/>
              </w:rPr>
              <w:t>FRUIT BAT</w:t>
            </w:r>
          </w:p>
        </w:tc>
        <w:tc>
          <w:tcPr>
            <w:tcW w:w="4390" w:type="dxa"/>
            <w:gridSpan w:val="2"/>
            <w:tcBorders>
              <w:bottom w:val="single" w:sz="8" w:space="0" w:color="auto"/>
              <w:right w:val="single" w:sz="8" w:space="0" w:color="auto"/>
            </w:tcBorders>
            <w:shd w:val="clear" w:color="auto" w:fill="auto"/>
            <w:vAlign w:val="bottom"/>
          </w:tcPr>
          <w:p w14:paraId="5CB06353" w14:textId="77777777" w:rsidR="00E372CF" w:rsidRDefault="00E372CF" w:rsidP="00053376">
            <w:pPr>
              <w:spacing w:line="264" w:lineRule="exact"/>
              <w:ind w:left="100"/>
              <w:rPr>
                <w:rFonts w:ascii="Times New Roman" w:eastAsia="Times New Roman" w:hAnsi="Times New Roman"/>
                <w:sz w:val="24"/>
              </w:rPr>
            </w:pPr>
            <w:r>
              <w:rPr>
                <w:rFonts w:ascii="Times New Roman" w:eastAsia="Times New Roman" w:hAnsi="Times New Roman"/>
                <w:i/>
                <w:sz w:val="24"/>
              </w:rPr>
              <w:t xml:space="preserve">Rousettus leschenaultia </w:t>
            </w:r>
            <w:proofErr w:type="spellStart"/>
            <w:r>
              <w:rPr>
                <w:rFonts w:ascii="Times New Roman" w:eastAsia="Times New Roman" w:hAnsi="Times New Roman"/>
                <w:sz w:val="24"/>
              </w:rPr>
              <w:t>Desmarest</w:t>
            </w:r>
            <w:proofErr w:type="spellEnd"/>
            <w:r>
              <w:rPr>
                <w:rFonts w:ascii="Times New Roman" w:eastAsia="Times New Roman" w:hAnsi="Times New Roman"/>
                <w:sz w:val="24"/>
              </w:rPr>
              <w:t>, 1820</w:t>
            </w:r>
          </w:p>
        </w:tc>
      </w:tr>
    </w:tbl>
    <w:p w14:paraId="10996447" w14:textId="77777777" w:rsidR="00424057" w:rsidRDefault="00424057" w:rsidP="005A11E7">
      <w:pPr>
        <w:spacing w:after="0" w:line="360" w:lineRule="auto"/>
        <w:rPr>
          <w:rFonts w:ascii="Times New Roman" w:hAnsi="Times New Roman" w:cs="Times New Roman"/>
          <w:sz w:val="28"/>
          <w:szCs w:val="28"/>
        </w:rPr>
      </w:pPr>
    </w:p>
    <w:p w14:paraId="67A8A845" w14:textId="77777777" w:rsidR="005A11E7" w:rsidRDefault="00DD4B68" w:rsidP="005A11E7">
      <w:pPr>
        <w:spacing w:after="0" w:line="360" w:lineRule="auto"/>
        <w:rPr>
          <w:rFonts w:ascii="Times New Roman" w:hAnsi="Times New Roman" w:cs="Times New Roman"/>
          <w:sz w:val="28"/>
          <w:szCs w:val="28"/>
        </w:rPr>
      </w:pPr>
      <w:r>
        <w:rPr>
          <w:rFonts w:ascii="Times New Roman" w:hAnsi="Times New Roman" w:cs="Times New Roman"/>
          <w:sz w:val="28"/>
          <w:szCs w:val="28"/>
        </w:rPr>
        <w:t>Table</w:t>
      </w:r>
      <w:r w:rsidR="00C126E3">
        <w:rPr>
          <w:rFonts w:ascii="Times New Roman" w:hAnsi="Times New Roman" w:cs="Times New Roman"/>
          <w:sz w:val="28"/>
          <w:szCs w:val="28"/>
        </w:rPr>
        <w:t xml:space="preserve"> 2</w:t>
      </w:r>
      <w:r>
        <w:rPr>
          <w:rFonts w:ascii="Times New Roman" w:hAnsi="Times New Roman" w:cs="Times New Roman"/>
          <w:sz w:val="28"/>
          <w:szCs w:val="28"/>
        </w:rPr>
        <w:t>: Annual diversity of fauna in Cave U1 across seasons</w:t>
      </w:r>
      <w:r w:rsidR="00605233">
        <w:rPr>
          <w:rFonts w:ascii="Times New Roman" w:hAnsi="Times New Roman" w:cs="Times New Roman"/>
          <w:sz w:val="28"/>
          <w:szCs w:val="28"/>
        </w:rPr>
        <w:t>.</w:t>
      </w:r>
    </w:p>
    <w:tbl>
      <w:tblPr>
        <w:tblStyle w:val="TableGrid"/>
        <w:tblW w:w="10915" w:type="dxa"/>
        <w:tblInd w:w="-1026" w:type="dxa"/>
        <w:tblLayout w:type="fixed"/>
        <w:tblLook w:val="04A0" w:firstRow="1" w:lastRow="0" w:firstColumn="1" w:lastColumn="0" w:noHBand="0" w:noVBand="1"/>
      </w:tblPr>
      <w:tblGrid>
        <w:gridCol w:w="992"/>
        <w:gridCol w:w="993"/>
        <w:gridCol w:w="992"/>
        <w:gridCol w:w="47"/>
        <w:gridCol w:w="945"/>
        <w:gridCol w:w="993"/>
        <w:gridCol w:w="992"/>
        <w:gridCol w:w="992"/>
        <w:gridCol w:w="992"/>
        <w:gridCol w:w="993"/>
        <w:gridCol w:w="992"/>
        <w:gridCol w:w="992"/>
      </w:tblGrid>
      <w:tr w:rsidR="00BD263B" w:rsidRPr="00D127F4" w14:paraId="5CAD8024" w14:textId="77777777" w:rsidTr="00B202D8">
        <w:trPr>
          <w:trHeight w:val="556"/>
        </w:trPr>
        <w:tc>
          <w:tcPr>
            <w:tcW w:w="992" w:type="dxa"/>
            <w:vMerge w:val="restart"/>
          </w:tcPr>
          <w:p w14:paraId="4C4C4CE9" w14:textId="77777777" w:rsidR="00BD263B" w:rsidRPr="00906594" w:rsidRDefault="00BD263B" w:rsidP="00B4328F">
            <w:pPr>
              <w:tabs>
                <w:tab w:val="left" w:pos="828"/>
              </w:tabs>
              <w:spacing w:after="200" w:line="360" w:lineRule="auto"/>
              <w:jc w:val="both"/>
              <w:rPr>
                <w:rFonts w:cstheme="minorHAnsi"/>
                <w:sz w:val="20"/>
                <w:szCs w:val="20"/>
              </w:rPr>
            </w:pPr>
            <w:r w:rsidRPr="00906594">
              <w:rPr>
                <w:rFonts w:cstheme="minorHAnsi"/>
                <w:sz w:val="20"/>
                <w:szCs w:val="20"/>
              </w:rPr>
              <w:t>SEASON</w:t>
            </w:r>
            <w:r w:rsidRPr="00906594">
              <w:rPr>
                <w:rFonts w:cstheme="minorHAnsi"/>
                <w:sz w:val="20"/>
                <w:szCs w:val="20"/>
              </w:rPr>
              <w:tab/>
            </w:r>
          </w:p>
        </w:tc>
        <w:tc>
          <w:tcPr>
            <w:tcW w:w="2032" w:type="dxa"/>
            <w:gridSpan w:val="3"/>
          </w:tcPr>
          <w:p w14:paraId="262F6B6D" w14:textId="77777777" w:rsidR="00BD263B" w:rsidRPr="00906594" w:rsidRDefault="00BD263B" w:rsidP="00B4328F">
            <w:pPr>
              <w:spacing w:after="200" w:line="360" w:lineRule="auto"/>
              <w:jc w:val="both"/>
              <w:rPr>
                <w:rFonts w:cstheme="minorHAnsi"/>
                <w:sz w:val="20"/>
                <w:szCs w:val="20"/>
              </w:rPr>
            </w:pPr>
            <w:r w:rsidRPr="00906594">
              <w:rPr>
                <w:rFonts w:cstheme="minorHAnsi"/>
                <w:sz w:val="20"/>
                <w:szCs w:val="20"/>
              </w:rPr>
              <w:t>BAT</w:t>
            </w:r>
          </w:p>
        </w:tc>
        <w:tc>
          <w:tcPr>
            <w:tcW w:w="1938" w:type="dxa"/>
            <w:gridSpan w:val="2"/>
          </w:tcPr>
          <w:p w14:paraId="0438F3D7" w14:textId="77777777" w:rsidR="00BD263B" w:rsidRPr="00906594" w:rsidRDefault="00BD263B" w:rsidP="00B4328F">
            <w:pPr>
              <w:spacing w:after="200" w:line="360" w:lineRule="auto"/>
              <w:jc w:val="both"/>
              <w:rPr>
                <w:rFonts w:cstheme="minorHAnsi"/>
                <w:sz w:val="20"/>
                <w:szCs w:val="20"/>
              </w:rPr>
            </w:pPr>
            <w:r>
              <w:rPr>
                <w:rFonts w:cstheme="minorHAnsi"/>
                <w:sz w:val="20"/>
                <w:szCs w:val="20"/>
              </w:rPr>
              <w:t>ANT</w:t>
            </w:r>
            <w:r w:rsidR="00B202D8">
              <w:rPr>
                <w:rFonts w:cstheme="minorHAnsi"/>
                <w:sz w:val="20"/>
                <w:szCs w:val="20"/>
              </w:rPr>
              <w:t xml:space="preserve"> (1=50)</w:t>
            </w:r>
          </w:p>
        </w:tc>
        <w:tc>
          <w:tcPr>
            <w:tcW w:w="1984" w:type="dxa"/>
            <w:gridSpan w:val="2"/>
          </w:tcPr>
          <w:p w14:paraId="17EF3E46" w14:textId="77777777" w:rsidR="00BD263B" w:rsidRPr="00906594" w:rsidRDefault="00BD263B" w:rsidP="00B4328F">
            <w:pPr>
              <w:spacing w:after="200" w:line="360" w:lineRule="auto"/>
              <w:jc w:val="both"/>
              <w:rPr>
                <w:rFonts w:cstheme="minorHAnsi"/>
                <w:sz w:val="20"/>
                <w:szCs w:val="20"/>
              </w:rPr>
            </w:pPr>
            <w:r w:rsidRPr="00906594">
              <w:rPr>
                <w:rFonts w:cstheme="minorHAnsi"/>
                <w:sz w:val="20"/>
                <w:szCs w:val="20"/>
              </w:rPr>
              <w:t>TOAD</w:t>
            </w:r>
          </w:p>
        </w:tc>
        <w:tc>
          <w:tcPr>
            <w:tcW w:w="1985" w:type="dxa"/>
            <w:gridSpan w:val="2"/>
          </w:tcPr>
          <w:p w14:paraId="5034BBA0" w14:textId="77777777" w:rsidR="00BD263B" w:rsidRPr="00906594" w:rsidRDefault="00BD263B" w:rsidP="00B4328F">
            <w:pPr>
              <w:spacing w:after="200" w:line="360" w:lineRule="auto"/>
              <w:jc w:val="both"/>
              <w:rPr>
                <w:rFonts w:cstheme="minorHAnsi"/>
                <w:sz w:val="20"/>
                <w:szCs w:val="20"/>
              </w:rPr>
            </w:pPr>
            <w:r w:rsidRPr="00906594">
              <w:rPr>
                <w:rFonts w:cstheme="minorHAnsi"/>
                <w:sz w:val="20"/>
                <w:szCs w:val="20"/>
              </w:rPr>
              <w:t>GECKO</w:t>
            </w:r>
          </w:p>
        </w:tc>
        <w:tc>
          <w:tcPr>
            <w:tcW w:w="1984" w:type="dxa"/>
            <w:gridSpan w:val="2"/>
          </w:tcPr>
          <w:p w14:paraId="120ECBCF" w14:textId="77777777" w:rsidR="00BD263B" w:rsidRPr="00906594" w:rsidRDefault="00BD263B" w:rsidP="00B202D8">
            <w:pPr>
              <w:spacing w:after="200" w:line="360" w:lineRule="auto"/>
              <w:jc w:val="both"/>
              <w:rPr>
                <w:rFonts w:cstheme="minorHAnsi"/>
                <w:sz w:val="20"/>
                <w:szCs w:val="20"/>
              </w:rPr>
            </w:pPr>
            <w:r w:rsidRPr="00906594">
              <w:rPr>
                <w:rFonts w:cstheme="minorHAnsi"/>
                <w:sz w:val="20"/>
                <w:szCs w:val="20"/>
              </w:rPr>
              <w:t>CAVE BEETLE</w:t>
            </w:r>
            <w:r w:rsidR="00B202D8">
              <w:rPr>
                <w:rFonts w:cstheme="minorHAnsi"/>
                <w:sz w:val="20"/>
                <w:szCs w:val="20"/>
              </w:rPr>
              <w:t xml:space="preserve"> (1=10)</w:t>
            </w:r>
          </w:p>
        </w:tc>
      </w:tr>
      <w:tr w:rsidR="00424057" w:rsidRPr="00D127F4" w14:paraId="3F50FF14" w14:textId="77777777" w:rsidTr="00424057">
        <w:trPr>
          <w:trHeight w:val="390"/>
        </w:trPr>
        <w:tc>
          <w:tcPr>
            <w:tcW w:w="992" w:type="dxa"/>
            <w:vMerge/>
          </w:tcPr>
          <w:p w14:paraId="0719CAE9" w14:textId="77777777" w:rsidR="00BD263B" w:rsidRPr="00906594" w:rsidRDefault="00BD263B" w:rsidP="00B4328F">
            <w:pPr>
              <w:keepNext/>
              <w:keepLines/>
              <w:spacing w:before="200" w:line="360" w:lineRule="auto"/>
              <w:jc w:val="both"/>
              <w:outlineLvl w:val="2"/>
              <w:rPr>
                <w:rFonts w:cstheme="minorHAnsi"/>
                <w:sz w:val="20"/>
                <w:szCs w:val="20"/>
              </w:rPr>
            </w:pPr>
          </w:p>
        </w:tc>
        <w:tc>
          <w:tcPr>
            <w:tcW w:w="993" w:type="dxa"/>
          </w:tcPr>
          <w:p w14:paraId="0389FA5B" w14:textId="77777777" w:rsidR="00BD263B" w:rsidRPr="00906594" w:rsidRDefault="00BD263B" w:rsidP="00B4328F">
            <w:pPr>
              <w:spacing w:after="200" w:line="360" w:lineRule="auto"/>
              <w:jc w:val="both"/>
              <w:rPr>
                <w:rFonts w:cstheme="minorHAnsi"/>
                <w:sz w:val="20"/>
                <w:szCs w:val="20"/>
              </w:rPr>
            </w:pPr>
            <w:r>
              <w:rPr>
                <w:rFonts w:cstheme="minorHAnsi"/>
                <w:sz w:val="20"/>
                <w:szCs w:val="20"/>
              </w:rPr>
              <w:t>2020-21</w:t>
            </w:r>
          </w:p>
        </w:tc>
        <w:tc>
          <w:tcPr>
            <w:tcW w:w="992" w:type="dxa"/>
          </w:tcPr>
          <w:p w14:paraId="5F5620E4" w14:textId="77777777" w:rsidR="00BD263B" w:rsidRPr="00906594" w:rsidRDefault="00BD263B" w:rsidP="00B4328F">
            <w:pPr>
              <w:spacing w:after="200" w:line="360" w:lineRule="auto"/>
              <w:jc w:val="both"/>
              <w:rPr>
                <w:rFonts w:cstheme="minorHAnsi"/>
                <w:sz w:val="20"/>
                <w:szCs w:val="20"/>
              </w:rPr>
            </w:pPr>
            <w:r>
              <w:rPr>
                <w:rFonts w:cstheme="minorHAnsi"/>
                <w:sz w:val="20"/>
                <w:szCs w:val="20"/>
              </w:rPr>
              <w:t>2021-22</w:t>
            </w:r>
          </w:p>
        </w:tc>
        <w:tc>
          <w:tcPr>
            <w:tcW w:w="992" w:type="dxa"/>
            <w:gridSpan w:val="2"/>
          </w:tcPr>
          <w:p w14:paraId="0638AEA3" w14:textId="77777777" w:rsidR="00BD263B" w:rsidRPr="00906594" w:rsidRDefault="00BD263B" w:rsidP="00B4328F">
            <w:pPr>
              <w:spacing w:after="200" w:line="360" w:lineRule="auto"/>
              <w:jc w:val="both"/>
              <w:rPr>
                <w:rFonts w:cstheme="minorHAnsi"/>
                <w:sz w:val="20"/>
                <w:szCs w:val="20"/>
              </w:rPr>
            </w:pPr>
            <w:r>
              <w:rPr>
                <w:rFonts w:cstheme="minorHAnsi"/>
                <w:sz w:val="20"/>
                <w:szCs w:val="20"/>
              </w:rPr>
              <w:t>2020-21</w:t>
            </w:r>
          </w:p>
        </w:tc>
        <w:tc>
          <w:tcPr>
            <w:tcW w:w="993" w:type="dxa"/>
          </w:tcPr>
          <w:p w14:paraId="47905498" w14:textId="77777777" w:rsidR="00BD263B" w:rsidRPr="00906594" w:rsidRDefault="00BD263B" w:rsidP="00B4328F">
            <w:pPr>
              <w:spacing w:after="200" w:line="360" w:lineRule="auto"/>
              <w:jc w:val="both"/>
              <w:rPr>
                <w:rFonts w:cstheme="minorHAnsi"/>
                <w:sz w:val="20"/>
                <w:szCs w:val="20"/>
              </w:rPr>
            </w:pPr>
            <w:r>
              <w:rPr>
                <w:rFonts w:cstheme="minorHAnsi"/>
                <w:sz w:val="20"/>
                <w:szCs w:val="20"/>
              </w:rPr>
              <w:t>2021-22</w:t>
            </w:r>
          </w:p>
        </w:tc>
        <w:tc>
          <w:tcPr>
            <w:tcW w:w="992" w:type="dxa"/>
          </w:tcPr>
          <w:p w14:paraId="070A1999" w14:textId="77777777" w:rsidR="00BD263B" w:rsidRPr="00906594" w:rsidRDefault="00BD263B" w:rsidP="00B4328F">
            <w:pPr>
              <w:spacing w:after="200" w:line="360" w:lineRule="auto"/>
              <w:jc w:val="both"/>
              <w:rPr>
                <w:rFonts w:cstheme="minorHAnsi"/>
                <w:sz w:val="20"/>
                <w:szCs w:val="20"/>
              </w:rPr>
            </w:pPr>
            <w:r>
              <w:rPr>
                <w:rFonts w:cstheme="minorHAnsi"/>
                <w:sz w:val="20"/>
                <w:szCs w:val="20"/>
              </w:rPr>
              <w:t>2020-21</w:t>
            </w:r>
          </w:p>
        </w:tc>
        <w:tc>
          <w:tcPr>
            <w:tcW w:w="992" w:type="dxa"/>
          </w:tcPr>
          <w:p w14:paraId="2984B5E9" w14:textId="77777777" w:rsidR="00BD263B" w:rsidRPr="00906594" w:rsidRDefault="00BD263B" w:rsidP="00B4328F">
            <w:pPr>
              <w:spacing w:after="200" w:line="360" w:lineRule="auto"/>
              <w:jc w:val="both"/>
              <w:rPr>
                <w:rFonts w:cstheme="minorHAnsi"/>
                <w:sz w:val="20"/>
                <w:szCs w:val="20"/>
              </w:rPr>
            </w:pPr>
            <w:r>
              <w:rPr>
                <w:rFonts w:cstheme="minorHAnsi"/>
                <w:sz w:val="20"/>
                <w:szCs w:val="20"/>
              </w:rPr>
              <w:t>2021-22</w:t>
            </w:r>
          </w:p>
        </w:tc>
        <w:tc>
          <w:tcPr>
            <w:tcW w:w="992" w:type="dxa"/>
          </w:tcPr>
          <w:p w14:paraId="63436F61" w14:textId="77777777" w:rsidR="00BD263B" w:rsidRPr="00906594" w:rsidRDefault="00BD263B" w:rsidP="00B4328F">
            <w:pPr>
              <w:spacing w:after="200" w:line="360" w:lineRule="auto"/>
              <w:jc w:val="both"/>
              <w:rPr>
                <w:rFonts w:cstheme="minorHAnsi"/>
                <w:sz w:val="20"/>
                <w:szCs w:val="20"/>
              </w:rPr>
            </w:pPr>
            <w:r>
              <w:rPr>
                <w:rFonts w:cstheme="minorHAnsi"/>
                <w:sz w:val="20"/>
                <w:szCs w:val="20"/>
              </w:rPr>
              <w:t>2020-21</w:t>
            </w:r>
          </w:p>
        </w:tc>
        <w:tc>
          <w:tcPr>
            <w:tcW w:w="993" w:type="dxa"/>
          </w:tcPr>
          <w:p w14:paraId="2D14BDDF" w14:textId="77777777" w:rsidR="00BD263B" w:rsidRPr="00906594" w:rsidRDefault="00BD263B" w:rsidP="00B4328F">
            <w:pPr>
              <w:spacing w:after="200" w:line="360" w:lineRule="auto"/>
              <w:jc w:val="both"/>
              <w:rPr>
                <w:rFonts w:cstheme="minorHAnsi"/>
                <w:sz w:val="20"/>
                <w:szCs w:val="20"/>
              </w:rPr>
            </w:pPr>
            <w:r>
              <w:rPr>
                <w:rFonts w:cstheme="minorHAnsi"/>
                <w:sz w:val="20"/>
                <w:szCs w:val="20"/>
              </w:rPr>
              <w:t>2021-22</w:t>
            </w:r>
          </w:p>
        </w:tc>
        <w:tc>
          <w:tcPr>
            <w:tcW w:w="992" w:type="dxa"/>
          </w:tcPr>
          <w:p w14:paraId="0FC4E17E" w14:textId="77777777" w:rsidR="00BD263B" w:rsidRPr="00906594" w:rsidRDefault="00BD263B" w:rsidP="00B4328F">
            <w:pPr>
              <w:spacing w:after="200" w:line="360" w:lineRule="auto"/>
              <w:jc w:val="both"/>
              <w:rPr>
                <w:rFonts w:cstheme="minorHAnsi"/>
                <w:sz w:val="20"/>
                <w:szCs w:val="20"/>
              </w:rPr>
            </w:pPr>
            <w:r>
              <w:rPr>
                <w:rFonts w:cstheme="minorHAnsi"/>
                <w:sz w:val="20"/>
                <w:szCs w:val="20"/>
              </w:rPr>
              <w:t>2020-21</w:t>
            </w:r>
          </w:p>
        </w:tc>
        <w:tc>
          <w:tcPr>
            <w:tcW w:w="992" w:type="dxa"/>
          </w:tcPr>
          <w:p w14:paraId="0F0B4B36" w14:textId="77777777" w:rsidR="00BD263B" w:rsidRPr="00906594" w:rsidRDefault="00BD263B" w:rsidP="00B4328F">
            <w:pPr>
              <w:spacing w:after="200" w:line="360" w:lineRule="auto"/>
              <w:jc w:val="both"/>
              <w:rPr>
                <w:rFonts w:cstheme="minorHAnsi"/>
                <w:sz w:val="20"/>
                <w:szCs w:val="20"/>
              </w:rPr>
            </w:pPr>
            <w:r>
              <w:rPr>
                <w:rFonts w:cstheme="minorHAnsi"/>
                <w:sz w:val="20"/>
                <w:szCs w:val="20"/>
              </w:rPr>
              <w:t>2021-22</w:t>
            </w:r>
          </w:p>
        </w:tc>
      </w:tr>
      <w:tr w:rsidR="00424057" w:rsidRPr="00D127F4" w14:paraId="574FCDF4" w14:textId="77777777" w:rsidTr="00424057">
        <w:trPr>
          <w:trHeight w:val="384"/>
        </w:trPr>
        <w:tc>
          <w:tcPr>
            <w:tcW w:w="992" w:type="dxa"/>
          </w:tcPr>
          <w:p w14:paraId="21567F67" w14:textId="77777777" w:rsidR="008F045C" w:rsidRPr="00906594" w:rsidRDefault="008F045C" w:rsidP="00B4328F">
            <w:pPr>
              <w:spacing w:after="200" w:line="360" w:lineRule="auto"/>
              <w:jc w:val="both"/>
              <w:rPr>
                <w:rFonts w:cstheme="minorHAnsi"/>
                <w:sz w:val="20"/>
                <w:szCs w:val="20"/>
              </w:rPr>
            </w:pPr>
            <w:r w:rsidRPr="00906594">
              <w:rPr>
                <w:rFonts w:cstheme="minorHAnsi"/>
                <w:sz w:val="20"/>
                <w:szCs w:val="20"/>
              </w:rPr>
              <w:t>SPRING</w:t>
            </w:r>
          </w:p>
        </w:tc>
        <w:tc>
          <w:tcPr>
            <w:tcW w:w="993" w:type="dxa"/>
          </w:tcPr>
          <w:p w14:paraId="0E6263CB" w14:textId="77777777" w:rsidR="008F045C" w:rsidRPr="00906594" w:rsidRDefault="008F045C" w:rsidP="00B4328F">
            <w:pPr>
              <w:spacing w:after="200" w:line="360" w:lineRule="auto"/>
              <w:jc w:val="both"/>
              <w:rPr>
                <w:rFonts w:cstheme="minorHAnsi"/>
                <w:sz w:val="20"/>
                <w:szCs w:val="20"/>
              </w:rPr>
            </w:pPr>
            <w:r>
              <w:rPr>
                <w:rFonts w:cstheme="minorHAnsi"/>
                <w:sz w:val="20"/>
                <w:szCs w:val="20"/>
              </w:rPr>
              <w:t>300</w:t>
            </w:r>
          </w:p>
        </w:tc>
        <w:tc>
          <w:tcPr>
            <w:tcW w:w="992" w:type="dxa"/>
          </w:tcPr>
          <w:p w14:paraId="6F9B2042" w14:textId="77777777" w:rsidR="008F045C" w:rsidRPr="00906594" w:rsidRDefault="008F045C" w:rsidP="00B4328F">
            <w:pPr>
              <w:spacing w:after="200" w:line="360" w:lineRule="auto"/>
              <w:jc w:val="both"/>
              <w:rPr>
                <w:rFonts w:cstheme="minorHAnsi"/>
                <w:sz w:val="20"/>
                <w:szCs w:val="20"/>
              </w:rPr>
            </w:pPr>
            <w:r>
              <w:rPr>
                <w:rFonts w:cstheme="minorHAnsi"/>
                <w:sz w:val="20"/>
                <w:szCs w:val="20"/>
              </w:rPr>
              <w:t>280</w:t>
            </w:r>
          </w:p>
        </w:tc>
        <w:tc>
          <w:tcPr>
            <w:tcW w:w="992" w:type="dxa"/>
            <w:gridSpan w:val="2"/>
          </w:tcPr>
          <w:p w14:paraId="2D31890D" w14:textId="77777777" w:rsidR="008F045C" w:rsidRPr="00906594" w:rsidRDefault="008F045C" w:rsidP="00B4328F">
            <w:pPr>
              <w:spacing w:after="200" w:line="360" w:lineRule="auto"/>
              <w:jc w:val="both"/>
              <w:rPr>
                <w:rFonts w:cstheme="minorHAnsi"/>
                <w:sz w:val="20"/>
                <w:szCs w:val="20"/>
              </w:rPr>
            </w:pPr>
            <w:r>
              <w:rPr>
                <w:rFonts w:cstheme="minorHAnsi"/>
                <w:sz w:val="20"/>
                <w:szCs w:val="20"/>
              </w:rPr>
              <w:t>0</w:t>
            </w:r>
          </w:p>
        </w:tc>
        <w:tc>
          <w:tcPr>
            <w:tcW w:w="993" w:type="dxa"/>
          </w:tcPr>
          <w:p w14:paraId="606381FA" w14:textId="77777777" w:rsidR="008F045C" w:rsidRPr="00906594" w:rsidRDefault="008F045C" w:rsidP="00B4328F">
            <w:pPr>
              <w:spacing w:after="200" w:line="360" w:lineRule="auto"/>
              <w:jc w:val="both"/>
              <w:rPr>
                <w:rFonts w:cstheme="minorHAnsi"/>
                <w:sz w:val="20"/>
                <w:szCs w:val="20"/>
              </w:rPr>
            </w:pPr>
            <w:r>
              <w:rPr>
                <w:rFonts w:cstheme="minorHAnsi"/>
                <w:sz w:val="20"/>
                <w:szCs w:val="20"/>
              </w:rPr>
              <w:t>5</w:t>
            </w:r>
          </w:p>
        </w:tc>
        <w:tc>
          <w:tcPr>
            <w:tcW w:w="992" w:type="dxa"/>
          </w:tcPr>
          <w:p w14:paraId="647E2DE2" w14:textId="77777777" w:rsidR="008F045C" w:rsidRPr="00D127F4" w:rsidRDefault="008F045C" w:rsidP="00B4328F">
            <w:pPr>
              <w:spacing w:line="360" w:lineRule="auto"/>
              <w:jc w:val="both"/>
              <w:rPr>
                <w:rFonts w:cstheme="minorHAnsi"/>
                <w:sz w:val="20"/>
                <w:szCs w:val="20"/>
              </w:rPr>
            </w:pPr>
            <w:r w:rsidRPr="00D127F4">
              <w:rPr>
                <w:rFonts w:cstheme="minorHAnsi"/>
                <w:sz w:val="20"/>
                <w:szCs w:val="20"/>
              </w:rPr>
              <w:t>3</w:t>
            </w:r>
          </w:p>
        </w:tc>
        <w:tc>
          <w:tcPr>
            <w:tcW w:w="992" w:type="dxa"/>
          </w:tcPr>
          <w:p w14:paraId="57B31DAD" w14:textId="77777777" w:rsidR="008F045C" w:rsidRPr="00906594" w:rsidRDefault="008F045C" w:rsidP="00B4328F">
            <w:pPr>
              <w:spacing w:after="200" w:line="360" w:lineRule="auto"/>
              <w:jc w:val="both"/>
              <w:rPr>
                <w:rFonts w:cstheme="minorHAnsi"/>
                <w:sz w:val="20"/>
                <w:szCs w:val="20"/>
              </w:rPr>
            </w:pPr>
            <w:r w:rsidRPr="00906594">
              <w:rPr>
                <w:rFonts w:cstheme="minorHAnsi"/>
                <w:sz w:val="20"/>
                <w:szCs w:val="20"/>
              </w:rPr>
              <w:t>2</w:t>
            </w:r>
          </w:p>
        </w:tc>
        <w:tc>
          <w:tcPr>
            <w:tcW w:w="992" w:type="dxa"/>
          </w:tcPr>
          <w:p w14:paraId="0D86693E" w14:textId="77777777" w:rsidR="008F045C" w:rsidRPr="00D127F4" w:rsidRDefault="008F045C" w:rsidP="00B4328F">
            <w:pPr>
              <w:spacing w:line="360" w:lineRule="auto"/>
              <w:jc w:val="both"/>
              <w:rPr>
                <w:rFonts w:cstheme="minorHAnsi"/>
                <w:sz w:val="20"/>
                <w:szCs w:val="20"/>
              </w:rPr>
            </w:pPr>
            <w:r w:rsidRPr="00D127F4">
              <w:rPr>
                <w:rFonts w:cstheme="minorHAnsi"/>
                <w:sz w:val="20"/>
                <w:szCs w:val="20"/>
              </w:rPr>
              <w:t>8</w:t>
            </w:r>
          </w:p>
        </w:tc>
        <w:tc>
          <w:tcPr>
            <w:tcW w:w="993" w:type="dxa"/>
          </w:tcPr>
          <w:p w14:paraId="78801882" w14:textId="77777777" w:rsidR="008F045C" w:rsidRPr="00906594" w:rsidRDefault="008F045C" w:rsidP="00B4328F">
            <w:pPr>
              <w:spacing w:after="200" w:line="360" w:lineRule="auto"/>
              <w:jc w:val="both"/>
              <w:rPr>
                <w:rFonts w:cstheme="minorHAnsi"/>
                <w:sz w:val="20"/>
                <w:szCs w:val="20"/>
              </w:rPr>
            </w:pPr>
            <w:r w:rsidRPr="00906594">
              <w:rPr>
                <w:rFonts w:cstheme="minorHAnsi"/>
                <w:sz w:val="20"/>
                <w:szCs w:val="20"/>
              </w:rPr>
              <w:t>6</w:t>
            </w:r>
          </w:p>
        </w:tc>
        <w:tc>
          <w:tcPr>
            <w:tcW w:w="992" w:type="dxa"/>
          </w:tcPr>
          <w:p w14:paraId="65391AC7" w14:textId="77777777" w:rsidR="008F045C" w:rsidRPr="00D127F4" w:rsidRDefault="008F045C" w:rsidP="00B4328F">
            <w:pPr>
              <w:spacing w:line="360" w:lineRule="auto"/>
              <w:jc w:val="both"/>
              <w:rPr>
                <w:rFonts w:cstheme="minorHAnsi"/>
                <w:sz w:val="20"/>
                <w:szCs w:val="20"/>
              </w:rPr>
            </w:pPr>
            <w:r w:rsidRPr="00D127F4">
              <w:rPr>
                <w:rFonts w:cstheme="minorHAnsi"/>
                <w:sz w:val="20"/>
                <w:szCs w:val="20"/>
              </w:rPr>
              <w:t>15</w:t>
            </w:r>
          </w:p>
        </w:tc>
        <w:tc>
          <w:tcPr>
            <w:tcW w:w="992" w:type="dxa"/>
          </w:tcPr>
          <w:p w14:paraId="5AC51F54" w14:textId="77777777" w:rsidR="008F045C" w:rsidRPr="00906594" w:rsidRDefault="008F045C" w:rsidP="00B4328F">
            <w:pPr>
              <w:spacing w:after="200" w:line="360" w:lineRule="auto"/>
              <w:jc w:val="both"/>
              <w:rPr>
                <w:rFonts w:cstheme="minorHAnsi"/>
                <w:sz w:val="20"/>
                <w:szCs w:val="20"/>
              </w:rPr>
            </w:pPr>
            <w:r w:rsidRPr="00906594">
              <w:rPr>
                <w:rFonts w:cstheme="minorHAnsi"/>
                <w:sz w:val="20"/>
                <w:szCs w:val="20"/>
              </w:rPr>
              <w:t>13</w:t>
            </w:r>
          </w:p>
        </w:tc>
      </w:tr>
      <w:tr w:rsidR="00424057" w:rsidRPr="00D127F4" w14:paraId="76E7D4C1" w14:textId="77777777" w:rsidTr="00424057">
        <w:trPr>
          <w:trHeight w:val="191"/>
        </w:trPr>
        <w:tc>
          <w:tcPr>
            <w:tcW w:w="992" w:type="dxa"/>
          </w:tcPr>
          <w:p w14:paraId="2B9CEDD2" w14:textId="77777777" w:rsidR="008F045C" w:rsidRPr="00906594" w:rsidRDefault="008F045C" w:rsidP="00B4328F">
            <w:pPr>
              <w:spacing w:after="200" w:line="360" w:lineRule="auto"/>
              <w:jc w:val="both"/>
              <w:rPr>
                <w:rFonts w:cstheme="minorHAnsi"/>
                <w:sz w:val="20"/>
                <w:szCs w:val="20"/>
              </w:rPr>
            </w:pPr>
            <w:r w:rsidRPr="00906594">
              <w:rPr>
                <w:rFonts w:cstheme="minorHAnsi"/>
                <w:sz w:val="20"/>
                <w:szCs w:val="20"/>
              </w:rPr>
              <w:t>SUMMER</w:t>
            </w:r>
          </w:p>
        </w:tc>
        <w:tc>
          <w:tcPr>
            <w:tcW w:w="993" w:type="dxa"/>
          </w:tcPr>
          <w:p w14:paraId="3E5C6582" w14:textId="77777777" w:rsidR="008F045C" w:rsidRPr="00906594" w:rsidRDefault="008F045C" w:rsidP="00B4328F">
            <w:pPr>
              <w:spacing w:after="200" w:line="360" w:lineRule="auto"/>
              <w:jc w:val="both"/>
              <w:rPr>
                <w:rFonts w:cstheme="minorHAnsi"/>
                <w:sz w:val="20"/>
                <w:szCs w:val="20"/>
              </w:rPr>
            </w:pPr>
            <w:r>
              <w:rPr>
                <w:rFonts w:cstheme="minorHAnsi"/>
                <w:sz w:val="20"/>
                <w:szCs w:val="20"/>
              </w:rPr>
              <w:t>335</w:t>
            </w:r>
          </w:p>
        </w:tc>
        <w:tc>
          <w:tcPr>
            <w:tcW w:w="992" w:type="dxa"/>
          </w:tcPr>
          <w:p w14:paraId="79AF0C5B" w14:textId="77777777" w:rsidR="008F045C" w:rsidRPr="00906594" w:rsidRDefault="008F045C" w:rsidP="00B4328F">
            <w:pPr>
              <w:spacing w:after="200" w:line="360" w:lineRule="auto"/>
              <w:jc w:val="both"/>
              <w:rPr>
                <w:rFonts w:cstheme="minorHAnsi"/>
                <w:sz w:val="20"/>
                <w:szCs w:val="20"/>
              </w:rPr>
            </w:pPr>
            <w:r>
              <w:rPr>
                <w:rFonts w:cstheme="minorHAnsi"/>
                <w:sz w:val="20"/>
                <w:szCs w:val="20"/>
              </w:rPr>
              <w:t>320</w:t>
            </w:r>
          </w:p>
        </w:tc>
        <w:tc>
          <w:tcPr>
            <w:tcW w:w="992" w:type="dxa"/>
            <w:gridSpan w:val="2"/>
          </w:tcPr>
          <w:p w14:paraId="4B7A00FC" w14:textId="77777777" w:rsidR="008F045C" w:rsidRPr="00906594" w:rsidRDefault="008F045C" w:rsidP="00B4328F">
            <w:pPr>
              <w:spacing w:after="200" w:line="360" w:lineRule="auto"/>
              <w:jc w:val="both"/>
              <w:rPr>
                <w:rFonts w:cstheme="minorHAnsi"/>
                <w:sz w:val="20"/>
                <w:szCs w:val="20"/>
              </w:rPr>
            </w:pPr>
            <w:r>
              <w:rPr>
                <w:rFonts w:cstheme="minorHAnsi"/>
                <w:sz w:val="20"/>
                <w:szCs w:val="20"/>
              </w:rPr>
              <w:t>0</w:t>
            </w:r>
          </w:p>
        </w:tc>
        <w:tc>
          <w:tcPr>
            <w:tcW w:w="993" w:type="dxa"/>
          </w:tcPr>
          <w:p w14:paraId="22849C30" w14:textId="77777777" w:rsidR="008F045C" w:rsidRPr="00906594" w:rsidRDefault="008F045C" w:rsidP="00B4328F">
            <w:pPr>
              <w:spacing w:after="200" w:line="360" w:lineRule="auto"/>
              <w:jc w:val="both"/>
              <w:rPr>
                <w:rFonts w:cstheme="minorHAnsi"/>
                <w:sz w:val="20"/>
                <w:szCs w:val="20"/>
              </w:rPr>
            </w:pPr>
            <w:r>
              <w:rPr>
                <w:rFonts w:cstheme="minorHAnsi"/>
                <w:sz w:val="20"/>
                <w:szCs w:val="20"/>
              </w:rPr>
              <w:t>5</w:t>
            </w:r>
          </w:p>
        </w:tc>
        <w:tc>
          <w:tcPr>
            <w:tcW w:w="992" w:type="dxa"/>
          </w:tcPr>
          <w:p w14:paraId="5468B2B4" w14:textId="77777777" w:rsidR="008F045C" w:rsidRPr="00D127F4" w:rsidRDefault="008F045C" w:rsidP="00B4328F">
            <w:pPr>
              <w:spacing w:line="360" w:lineRule="auto"/>
              <w:jc w:val="both"/>
              <w:rPr>
                <w:rFonts w:cstheme="minorHAnsi"/>
                <w:sz w:val="20"/>
                <w:szCs w:val="20"/>
              </w:rPr>
            </w:pPr>
            <w:r w:rsidRPr="00D127F4">
              <w:rPr>
                <w:rFonts w:cstheme="minorHAnsi"/>
                <w:sz w:val="20"/>
                <w:szCs w:val="20"/>
              </w:rPr>
              <w:t>2</w:t>
            </w:r>
          </w:p>
        </w:tc>
        <w:tc>
          <w:tcPr>
            <w:tcW w:w="992" w:type="dxa"/>
          </w:tcPr>
          <w:p w14:paraId="4F9C985A" w14:textId="77777777" w:rsidR="008F045C" w:rsidRPr="00906594" w:rsidRDefault="008F045C" w:rsidP="00B4328F">
            <w:pPr>
              <w:spacing w:after="200" w:line="360" w:lineRule="auto"/>
              <w:jc w:val="both"/>
              <w:rPr>
                <w:rFonts w:cstheme="minorHAnsi"/>
                <w:sz w:val="20"/>
                <w:szCs w:val="20"/>
              </w:rPr>
            </w:pPr>
            <w:r w:rsidRPr="00906594">
              <w:rPr>
                <w:rFonts w:cstheme="minorHAnsi"/>
                <w:sz w:val="20"/>
                <w:szCs w:val="20"/>
              </w:rPr>
              <w:t>1</w:t>
            </w:r>
          </w:p>
        </w:tc>
        <w:tc>
          <w:tcPr>
            <w:tcW w:w="992" w:type="dxa"/>
          </w:tcPr>
          <w:p w14:paraId="458DA34A" w14:textId="77777777" w:rsidR="008F045C" w:rsidRPr="00D127F4" w:rsidRDefault="008F045C" w:rsidP="00B4328F">
            <w:pPr>
              <w:spacing w:line="360" w:lineRule="auto"/>
              <w:jc w:val="both"/>
              <w:rPr>
                <w:rFonts w:cstheme="minorHAnsi"/>
                <w:sz w:val="20"/>
                <w:szCs w:val="20"/>
              </w:rPr>
            </w:pPr>
            <w:r w:rsidRPr="00D127F4">
              <w:rPr>
                <w:rFonts w:cstheme="minorHAnsi"/>
                <w:sz w:val="20"/>
                <w:szCs w:val="20"/>
              </w:rPr>
              <w:t>8</w:t>
            </w:r>
          </w:p>
        </w:tc>
        <w:tc>
          <w:tcPr>
            <w:tcW w:w="993" w:type="dxa"/>
          </w:tcPr>
          <w:p w14:paraId="65BE2B9E" w14:textId="77777777" w:rsidR="008F045C" w:rsidRPr="00906594" w:rsidRDefault="008F045C" w:rsidP="00B4328F">
            <w:pPr>
              <w:spacing w:after="200" w:line="360" w:lineRule="auto"/>
              <w:jc w:val="both"/>
              <w:rPr>
                <w:rFonts w:cstheme="minorHAnsi"/>
                <w:sz w:val="20"/>
                <w:szCs w:val="20"/>
              </w:rPr>
            </w:pPr>
            <w:r w:rsidRPr="00906594">
              <w:rPr>
                <w:rFonts w:cstheme="minorHAnsi"/>
                <w:sz w:val="20"/>
                <w:szCs w:val="20"/>
              </w:rPr>
              <w:t>6</w:t>
            </w:r>
          </w:p>
        </w:tc>
        <w:tc>
          <w:tcPr>
            <w:tcW w:w="992" w:type="dxa"/>
          </w:tcPr>
          <w:p w14:paraId="4B9C2F27" w14:textId="77777777" w:rsidR="008F045C" w:rsidRPr="00D127F4" w:rsidRDefault="008F045C" w:rsidP="00B4328F">
            <w:pPr>
              <w:spacing w:line="360" w:lineRule="auto"/>
              <w:jc w:val="both"/>
              <w:rPr>
                <w:rFonts w:cstheme="minorHAnsi"/>
                <w:sz w:val="20"/>
                <w:szCs w:val="20"/>
              </w:rPr>
            </w:pPr>
            <w:r w:rsidRPr="00D127F4">
              <w:rPr>
                <w:rFonts w:cstheme="minorHAnsi"/>
                <w:sz w:val="20"/>
                <w:szCs w:val="20"/>
              </w:rPr>
              <w:t>4</w:t>
            </w:r>
          </w:p>
        </w:tc>
        <w:tc>
          <w:tcPr>
            <w:tcW w:w="992" w:type="dxa"/>
          </w:tcPr>
          <w:p w14:paraId="41C9D471" w14:textId="77777777" w:rsidR="008F045C" w:rsidRPr="00906594" w:rsidRDefault="008F045C" w:rsidP="00B4328F">
            <w:pPr>
              <w:spacing w:after="200" w:line="360" w:lineRule="auto"/>
              <w:jc w:val="both"/>
              <w:rPr>
                <w:rFonts w:cstheme="minorHAnsi"/>
                <w:sz w:val="20"/>
                <w:szCs w:val="20"/>
              </w:rPr>
            </w:pPr>
            <w:r w:rsidRPr="00906594">
              <w:rPr>
                <w:rFonts w:cstheme="minorHAnsi"/>
                <w:sz w:val="20"/>
                <w:szCs w:val="20"/>
              </w:rPr>
              <w:t>2</w:t>
            </w:r>
          </w:p>
        </w:tc>
      </w:tr>
      <w:tr w:rsidR="00424057" w:rsidRPr="00D127F4" w14:paraId="61FFFC5E" w14:textId="77777777" w:rsidTr="00424057">
        <w:trPr>
          <w:trHeight w:val="191"/>
        </w:trPr>
        <w:tc>
          <w:tcPr>
            <w:tcW w:w="992" w:type="dxa"/>
          </w:tcPr>
          <w:p w14:paraId="36D9EAEC" w14:textId="77777777" w:rsidR="008F045C" w:rsidRPr="00906594" w:rsidRDefault="008F045C" w:rsidP="00B4328F">
            <w:pPr>
              <w:spacing w:after="200" w:line="360" w:lineRule="auto"/>
              <w:jc w:val="both"/>
              <w:rPr>
                <w:rFonts w:cstheme="minorHAnsi"/>
                <w:sz w:val="20"/>
                <w:szCs w:val="20"/>
              </w:rPr>
            </w:pPr>
            <w:r w:rsidRPr="00906594">
              <w:rPr>
                <w:rFonts w:cstheme="minorHAnsi"/>
                <w:sz w:val="20"/>
                <w:szCs w:val="20"/>
              </w:rPr>
              <w:t>MON &amp; AUT</w:t>
            </w:r>
          </w:p>
        </w:tc>
        <w:tc>
          <w:tcPr>
            <w:tcW w:w="993" w:type="dxa"/>
          </w:tcPr>
          <w:p w14:paraId="61162E7B" w14:textId="77777777" w:rsidR="008F045C" w:rsidRPr="00906594" w:rsidRDefault="008F045C" w:rsidP="00B4328F">
            <w:pPr>
              <w:spacing w:after="200" w:line="360" w:lineRule="auto"/>
              <w:jc w:val="both"/>
              <w:rPr>
                <w:rFonts w:cstheme="minorHAnsi"/>
                <w:sz w:val="20"/>
                <w:szCs w:val="20"/>
              </w:rPr>
            </w:pPr>
            <w:r>
              <w:rPr>
                <w:rFonts w:cstheme="minorHAnsi"/>
                <w:sz w:val="20"/>
                <w:szCs w:val="20"/>
              </w:rPr>
              <w:t>315</w:t>
            </w:r>
          </w:p>
        </w:tc>
        <w:tc>
          <w:tcPr>
            <w:tcW w:w="992" w:type="dxa"/>
          </w:tcPr>
          <w:p w14:paraId="2B022137" w14:textId="77777777" w:rsidR="008F045C" w:rsidRPr="00906594" w:rsidRDefault="008F045C" w:rsidP="00B4328F">
            <w:pPr>
              <w:spacing w:after="200" w:line="360" w:lineRule="auto"/>
              <w:jc w:val="both"/>
              <w:rPr>
                <w:rFonts w:cstheme="minorHAnsi"/>
                <w:sz w:val="20"/>
                <w:szCs w:val="20"/>
              </w:rPr>
            </w:pPr>
            <w:r>
              <w:rPr>
                <w:rFonts w:cstheme="minorHAnsi"/>
                <w:sz w:val="20"/>
                <w:szCs w:val="20"/>
              </w:rPr>
              <w:t>300</w:t>
            </w:r>
          </w:p>
        </w:tc>
        <w:tc>
          <w:tcPr>
            <w:tcW w:w="992" w:type="dxa"/>
            <w:gridSpan w:val="2"/>
          </w:tcPr>
          <w:p w14:paraId="0BC1107A" w14:textId="77777777" w:rsidR="008F045C" w:rsidRPr="00906594" w:rsidRDefault="008F045C" w:rsidP="00B4328F">
            <w:pPr>
              <w:spacing w:after="200" w:line="360" w:lineRule="auto"/>
              <w:jc w:val="both"/>
              <w:rPr>
                <w:rFonts w:cstheme="minorHAnsi"/>
                <w:sz w:val="20"/>
                <w:szCs w:val="20"/>
              </w:rPr>
            </w:pPr>
            <w:r>
              <w:rPr>
                <w:rFonts w:cstheme="minorHAnsi"/>
                <w:sz w:val="20"/>
                <w:szCs w:val="20"/>
              </w:rPr>
              <w:t>1</w:t>
            </w:r>
          </w:p>
        </w:tc>
        <w:tc>
          <w:tcPr>
            <w:tcW w:w="993" w:type="dxa"/>
          </w:tcPr>
          <w:p w14:paraId="08A1D577" w14:textId="77777777" w:rsidR="008F045C" w:rsidRPr="00906594" w:rsidRDefault="008F045C" w:rsidP="00B4328F">
            <w:pPr>
              <w:spacing w:after="200" w:line="360" w:lineRule="auto"/>
              <w:jc w:val="both"/>
              <w:rPr>
                <w:rFonts w:cstheme="minorHAnsi"/>
                <w:sz w:val="20"/>
                <w:szCs w:val="20"/>
              </w:rPr>
            </w:pPr>
            <w:r>
              <w:rPr>
                <w:rFonts w:cstheme="minorHAnsi"/>
                <w:sz w:val="20"/>
                <w:szCs w:val="20"/>
              </w:rPr>
              <w:t>7</w:t>
            </w:r>
          </w:p>
        </w:tc>
        <w:tc>
          <w:tcPr>
            <w:tcW w:w="992" w:type="dxa"/>
          </w:tcPr>
          <w:p w14:paraId="4386F219" w14:textId="77777777" w:rsidR="008F045C" w:rsidRPr="00D127F4" w:rsidRDefault="008F045C" w:rsidP="00B4328F">
            <w:pPr>
              <w:spacing w:line="360" w:lineRule="auto"/>
              <w:jc w:val="both"/>
              <w:rPr>
                <w:rFonts w:cstheme="minorHAnsi"/>
                <w:sz w:val="20"/>
                <w:szCs w:val="20"/>
              </w:rPr>
            </w:pPr>
            <w:r w:rsidRPr="00D127F4">
              <w:rPr>
                <w:rFonts w:cstheme="minorHAnsi"/>
                <w:sz w:val="20"/>
                <w:szCs w:val="20"/>
              </w:rPr>
              <w:t>5</w:t>
            </w:r>
          </w:p>
        </w:tc>
        <w:tc>
          <w:tcPr>
            <w:tcW w:w="992" w:type="dxa"/>
          </w:tcPr>
          <w:p w14:paraId="2B0287F1" w14:textId="77777777" w:rsidR="008F045C" w:rsidRPr="00906594" w:rsidRDefault="008F045C" w:rsidP="00B4328F">
            <w:pPr>
              <w:spacing w:after="200" w:line="360" w:lineRule="auto"/>
              <w:jc w:val="both"/>
              <w:rPr>
                <w:rFonts w:cstheme="minorHAnsi"/>
                <w:sz w:val="20"/>
                <w:szCs w:val="20"/>
              </w:rPr>
            </w:pPr>
            <w:r w:rsidRPr="00906594">
              <w:rPr>
                <w:rFonts w:cstheme="minorHAnsi"/>
                <w:sz w:val="20"/>
                <w:szCs w:val="20"/>
              </w:rPr>
              <w:t>4</w:t>
            </w:r>
          </w:p>
        </w:tc>
        <w:tc>
          <w:tcPr>
            <w:tcW w:w="992" w:type="dxa"/>
          </w:tcPr>
          <w:p w14:paraId="1B2600BE" w14:textId="77777777" w:rsidR="008F045C" w:rsidRPr="00D127F4" w:rsidRDefault="008F045C" w:rsidP="00B4328F">
            <w:pPr>
              <w:spacing w:line="360" w:lineRule="auto"/>
              <w:jc w:val="both"/>
              <w:rPr>
                <w:rFonts w:cstheme="minorHAnsi"/>
                <w:sz w:val="20"/>
                <w:szCs w:val="20"/>
              </w:rPr>
            </w:pPr>
            <w:r w:rsidRPr="00D127F4">
              <w:rPr>
                <w:rFonts w:cstheme="minorHAnsi"/>
                <w:sz w:val="20"/>
                <w:szCs w:val="20"/>
              </w:rPr>
              <w:t>10</w:t>
            </w:r>
          </w:p>
        </w:tc>
        <w:tc>
          <w:tcPr>
            <w:tcW w:w="993" w:type="dxa"/>
          </w:tcPr>
          <w:p w14:paraId="1BF74AD9" w14:textId="77777777" w:rsidR="008F045C" w:rsidRPr="00906594" w:rsidRDefault="008F045C" w:rsidP="00B4328F">
            <w:pPr>
              <w:spacing w:after="200" w:line="360" w:lineRule="auto"/>
              <w:jc w:val="both"/>
              <w:rPr>
                <w:rFonts w:cstheme="minorHAnsi"/>
                <w:sz w:val="20"/>
                <w:szCs w:val="20"/>
              </w:rPr>
            </w:pPr>
            <w:r w:rsidRPr="00906594">
              <w:rPr>
                <w:rFonts w:cstheme="minorHAnsi"/>
                <w:sz w:val="20"/>
                <w:szCs w:val="20"/>
              </w:rPr>
              <w:t>8</w:t>
            </w:r>
          </w:p>
        </w:tc>
        <w:tc>
          <w:tcPr>
            <w:tcW w:w="992" w:type="dxa"/>
          </w:tcPr>
          <w:p w14:paraId="78FF27CB" w14:textId="77777777" w:rsidR="008F045C" w:rsidRPr="00D127F4" w:rsidRDefault="008F045C" w:rsidP="00B4328F">
            <w:pPr>
              <w:spacing w:line="360" w:lineRule="auto"/>
              <w:jc w:val="both"/>
              <w:rPr>
                <w:rFonts w:cstheme="minorHAnsi"/>
                <w:sz w:val="20"/>
                <w:szCs w:val="20"/>
              </w:rPr>
            </w:pPr>
            <w:r w:rsidRPr="00D127F4">
              <w:rPr>
                <w:rFonts w:cstheme="minorHAnsi"/>
                <w:sz w:val="20"/>
                <w:szCs w:val="20"/>
              </w:rPr>
              <w:t>10</w:t>
            </w:r>
          </w:p>
        </w:tc>
        <w:tc>
          <w:tcPr>
            <w:tcW w:w="992" w:type="dxa"/>
          </w:tcPr>
          <w:p w14:paraId="6FA68317" w14:textId="77777777" w:rsidR="008F045C" w:rsidRPr="00906594" w:rsidRDefault="008F045C" w:rsidP="00B4328F">
            <w:pPr>
              <w:spacing w:after="200" w:line="360" w:lineRule="auto"/>
              <w:jc w:val="both"/>
              <w:rPr>
                <w:rFonts w:cstheme="minorHAnsi"/>
                <w:sz w:val="20"/>
                <w:szCs w:val="20"/>
              </w:rPr>
            </w:pPr>
            <w:r w:rsidRPr="00906594">
              <w:rPr>
                <w:rFonts w:cstheme="minorHAnsi"/>
                <w:sz w:val="20"/>
                <w:szCs w:val="20"/>
              </w:rPr>
              <w:t>10</w:t>
            </w:r>
          </w:p>
        </w:tc>
      </w:tr>
      <w:tr w:rsidR="00424057" w:rsidRPr="00D127F4" w14:paraId="15BB552C" w14:textId="77777777" w:rsidTr="00424057">
        <w:trPr>
          <w:trHeight w:val="494"/>
        </w:trPr>
        <w:tc>
          <w:tcPr>
            <w:tcW w:w="992" w:type="dxa"/>
          </w:tcPr>
          <w:p w14:paraId="34819B75" w14:textId="77777777" w:rsidR="008F045C" w:rsidRPr="00906594" w:rsidRDefault="008F045C" w:rsidP="00B4328F">
            <w:pPr>
              <w:spacing w:after="200" w:line="360" w:lineRule="auto"/>
              <w:jc w:val="both"/>
              <w:rPr>
                <w:rFonts w:cstheme="minorHAnsi"/>
                <w:sz w:val="20"/>
                <w:szCs w:val="20"/>
              </w:rPr>
            </w:pPr>
            <w:r w:rsidRPr="00906594">
              <w:rPr>
                <w:rFonts w:cstheme="minorHAnsi"/>
                <w:sz w:val="20"/>
                <w:szCs w:val="20"/>
              </w:rPr>
              <w:t>WINTER</w:t>
            </w:r>
          </w:p>
        </w:tc>
        <w:tc>
          <w:tcPr>
            <w:tcW w:w="993" w:type="dxa"/>
          </w:tcPr>
          <w:p w14:paraId="6B35B443" w14:textId="77777777" w:rsidR="008F045C" w:rsidRPr="00906594" w:rsidRDefault="008F045C" w:rsidP="00B4328F">
            <w:pPr>
              <w:spacing w:after="200" w:line="360" w:lineRule="auto"/>
              <w:jc w:val="both"/>
              <w:rPr>
                <w:rFonts w:cstheme="minorHAnsi"/>
                <w:sz w:val="20"/>
                <w:szCs w:val="20"/>
              </w:rPr>
            </w:pPr>
            <w:r>
              <w:rPr>
                <w:rFonts w:cstheme="minorHAnsi"/>
                <w:sz w:val="20"/>
                <w:szCs w:val="20"/>
              </w:rPr>
              <w:t>330</w:t>
            </w:r>
          </w:p>
        </w:tc>
        <w:tc>
          <w:tcPr>
            <w:tcW w:w="992" w:type="dxa"/>
          </w:tcPr>
          <w:p w14:paraId="0651699A" w14:textId="77777777" w:rsidR="008F045C" w:rsidRPr="00906594" w:rsidRDefault="008F045C" w:rsidP="00B4328F">
            <w:pPr>
              <w:spacing w:after="200" w:line="360" w:lineRule="auto"/>
              <w:jc w:val="both"/>
              <w:rPr>
                <w:rFonts w:cstheme="minorHAnsi"/>
                <w:sz w:val="20"/>
                <w:szCs w:val="20"/>
              </w:rPr>
            </w:pPr>
            <w:r>
              <w:rPr>
                <w:rFonts w:cstheme="minorHAnsi"/>
                <w:sz w:val="20"/>
                <w:szCs w:val="20"/>
              </w:rPr>
              <w:t>310</w:t>
            </w:r>
          </w:p>
        </w:tc>
        <w:tc>
          <w:tcPr>
            <w:tcW w:w="992" w:type="dxa"/>
            <w:gridSpan w:val="2"/>
          </w:tcPr>
          <w:p w14:paraId="7C4CE4C6" w14:textId="77777777" w:rsidR="008F045C" w:rsidRPr="00906594" w:rsidRDefault="008F045C" w:rsidP="00B4328F">
            <w:pPr>
              <w:spacing w:after="200" w:line="360" w:lineRule="auto"/>
              <w:jc w:val="both"/>
              <w:rPr>
                <w:rFonts w:cstheme="minorHAnsi"/>
                <w:sz w:val="20"/>
                <w:szCs w:val="20"/>
              </w:rPr>
            </w:pPr>
            <w:r>
              <w:rPr>
                <w:rFonts w:cstheme="minorHAnsi"/>
                <w:sz w:val="20"/>
                <w:szCs w:val="20"/>
              </w:rPr>
              <w:t>0</w:t>
            </w:r>
          </w:p>
        </w:tc>
        <w:tc>
          <w:tcPr>
            <w:tcW w:w="993" w:type="dxa"/>
          </w:tcPr>
          <w:p w14:paraId="2CF18A19" w14:textId="77777777" w:rsidR="008F045C" w:rsidRPr="00906594" w:rsidRDefault="008F045C" w:rsidP="00B4328F">
            <w:pPr>
              <w:spacing w:after="200" w:line="360" w:lineRule="auto"/>
              <w:jc w:val="both"/>
              <w:rPr>
                <w:rFonts w:cstheme="minorHAnsi"/>
                <w:sz w:val="20"/>
                <w:szCs w:val="20"/>
              </w:rPr>
            </w:pPr>
            <w:r w:rsidRPr="00906594">
              <w:rPr>
                <w:rFonts w:cstheme="minorHAnsi"/>
                <w:sz w:val="20"/>
                <w:szCs w:val="20"/>
              </w:rPr>
              <w:t>4</w:t>
            </w:r>
          </w:p>
        </w:tc>
        <w:tc>
          <w:tcPr>
            <w:tcW w:w="992" w:type="dxa"/>
          </w:tcPr>
          <w:p w14:paraId="494BB8D3" w14:textId="77777777" w:rsidR="008F045C" w:rsidRPr="00D127F4" w:rsidRDefault="008F045C" w:rsidP="00B4328F">
            <w:pPr>
              <w:spacing w:line="360" w:lineRule="auto"/>
              <w:jc w:val="both"/>
              <w:rPr>
                <w:rFonts w:cstheme="minorHAnsi"/>
                <w:sz w:val="20"/>
                <w:szCs w:val="20"/>
              </w:rPr>
            </w:pPr>
            <w:r w:rsidRPr="00D127F4">
              <w:rPr>
                <w:rFonts w:cstheme="minorHAnsi"/>
                <w:sz w:val="20"/>
                <w:szCs w:val="20"/>
              </w:rPr>
              <w:t>2</w:t>
            </w:r>
          </w:p>
        </w:tc>
        <w:tc>
          <w:tcPr>
            <w:tcW w:w="992" w:type="dxa"/>
          </w:tcPr>
          <w:p w14:paraId="78FE4506" w14:textId="77777777" w:rsidR="008F045C" w:rsidRPr="00906594" w:rsidRDefault="008F045C" w:rsidP="00B4328F">
            <w:pPr>
              <w:spacing w:after="200" w:line="360" w:lineRule="auto"/>
              <w:jc w:val="both"/>
              <w:rPr>
                <w:rFonts w:cstheme="minorHAnsi"/>
                <w:sz w:val="20"/>
                <w:szCs w:val="20"/>
              </w:rPr>
            </w:pPr>
            <w:r w:rsidRPr="00906594">
              <w:rPr>
                <w:rFonts w:cstheme="minorHAnsi"/>
                <w:sz w:val="20"/>
                <w:szCs w:val="20"/>
              </w:rPr>
              <w:t>2</w:t>
            </w:r>
          </w:p>
        </w:tc>
        <w:tc>
          <w:tcPr>
            <w:tcW w:w="992" w:type="dxa"/>
          </w:tcPr>
          <w:p w14:paraId="4DAAF73B" w14:textId="77777777" w:rsidR="008F045C" w:rsidRPr="00D127F4" w:rsidRDefault="008F045C" w:rsidP="00B4328F">
            <w:pPr>
              <w:spacing w:line="360" w:lineRule="auto"/>
              <w:jc w:val="both"/>
              <w:rPr>
                <w:rFonts w:cstheme="minorHAnsi"/>
                <w:sz w:val="20"/>
                <w:szCs w:val="20"/>
              </w:rPr>
            </w:pPr>
            <w:r w:rsidRPr="00D127F4">
              <w:rPr>
                <w:rFonts w:cstheme="minorHAnsi"/>
                <w:sz w:val="20"/>
                <w:szCs w:val="20"/>
              </w:rPr>
              <w:t>9</w:t>
            </w:r>
          </w:p>
        </w:tc>
        <w:tc>
          <w:tcPr>
            <w:tcW w:w="993" w:type="dxa"/>
          </w:tcPr>
          <w:p w14:paraId="32DB7C9C" w14:textId="77777777" w:rsidR="008F045C" w:rsidRPr="00906594" w:rsidRDefault="008F045C" w:rsidP="00B4328F">
            <w:pPr>
              <w:spacing w:after="200" w:line="360" w:lineRule="auto"/>
              <w:jc w:val="both"/>
              <w:rPr>
                <w:rFonts w:cstheme="minorHAnsi"/>
                <w:sz w:val="20"/>
                <w:szCs w:val="20"/>
              </w:rPr>
            </w:pPr>
            <w:r w:rsidRPr="00906594">
              <w:rPr>
                <w:rFonts w:cstheme="minorHAnsi"/>
                <w:sz w:val="20"/>
                <w:szCs w:val="20"/>
              </w:rPr>
              <w:t>8</w:t>
            </w:r>
          </w:p>
        </w:tc>
        <w:tc>
          <w:tcPr>
            <w:tcW w:w="992" w:type="dxa"/>
          </w:tcPr>
          <w:p w14:paraId="29482EE9" w14:textId="77777777" w:rsidR="008F045C" w:rsidRPr="00D127F4" w:rsidRDefault="008F045C" w:rsidP="00B4328F">
            <w:pPr>
              <w:spacing w:line="360" w:lineRule="auto"/>
              <w:jc w:val="both"/>
              <w:rPr>
                <w:rFonts w:cstheme="minorHAnsi"/>
                <w:sz w:val="20"/>
                <w:szCs w:val="20"/>
              </w:rPr>
            </w:pPr>
            <w:r w:rsidRPr="00D127F4">
              <w:rPr>
                <w:rFonts w:cstheme="minorHAnsi"/>
                <w:sz w:val="20"/>
                <w:szCs w:val="20"/>
              </w:rPr>
              <w:t>12</w:t>
            </w:r>
          </w:p>
        </w:tc>
        <w:tc>
          <w:tcPr>
            <w:tcW w:w="992" w:type="dxa"/>
          </w:tcPr>
          <w:p w14:paraId="513C6A00" w14:textId="77777777" w:rsidR="008F045C" w:rsidRPr="00906594" w:rsidRDefault="008F045C" w:rsidP="00B4328F">
            <w:pPr>
              <w:spacing w:after="200" w:line="360" w:lineRule="auto"/>
              <w:jc w:val="both"/>
              <w:rPr>
                <w:rFonts w:cstheme="minorHAnsi"/>
                <w:sz w:val="20"/>
                <w:szCs w:val="20"/>
              </w:rPr>
            </w:pPr>
            <w:r w:rsidRPr="00906594">
              <w:rPr>
                <w:rFonts w:cstheme="minorHAnsi"/>
                <w:sz w:val="20"/>
                <w:szCs w:val="20"/>
              </w:rPr>
              <w:t>11</w:t>
            </w:r>
          </w:p>
        </w:tc>
      </w:tr>
    </w:tbl>
    <w:p w14:paraId="4EBF4449" w14:textId="77777777" w:rsidR="009C5E47" w:rsidRDefault="009C5E47" w:rsidP="005A11E7">
      <w:pPr>
        <w:spacing w:after="0" w:line="360" w:lineRule="auto"/>
        <w:rPr>
          <w:rFonts w:ascii="Times New Roman" w:hAnsi="Times New Roman" w:cs="Times New Roman"/>
          <w:sz w:val="28"/>
          <w:szCs w:val="28"/>
        </w:rPr>
      </w:pPr>
    </w:p>
    <w:p w14:paraId="1AAB936A" w14:textId="77777777" w:rsidR="00E33EE2" w:rsidRDefault="00E33EE2" w:rsidP="005A11E7">
      <w:pPr>
        <w:spacing w:after="0" w:line="360" w:lineRule="auto"/>
        <w:rPr>
          <w:rFonts w:ascii="Times New Roman" w:hAnsi="Times New Roman" w:cs="Times New Roman"/>
          <w:sz w:val="28"/>
          <w:szCs w:val="28"/>
        </w:rPr>
      </w:pPr>
      <w:r>
        <w:rPr>
          <w:rFonts w:ascii="Times New Roman" w:hAnsi="Times New Roman" w:cs="Times New Roman"/>
          <w:noProof/>
          <w:sz w:val="28"/>
          <w:szCs w:val="28"/>
          <w:lang w:eastAsia="en-IN"/>
        </w:rPr>
        <w:drawing>
          <wp:inline distT="0" distB="0" distL="0" distR="0" wp14:anchorId="0022C2DE" wp14:editId="509A6D8E">
            <wp:extent cx="4648200" cy="2805545"/>
            <wp:effectExtent l="0" t="0" r="0" b="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43431CC1" w14:textId="77777777" w:rsidR="005279E3" w:rsidRDefault="005279E3" w:rsidP="00BD263B">
      <w:pPr>
        <w:spacing w:after="0" w:line="360" w:lineRule="auto"/>
        <w:rPr>
          <w:rFonts w:ascii="Times New Roman" w:hAnsi="Times New Roman" w:cs="Times New Roman"/>
          <w:sz w:val="28"/>
          <w:szCs w:val="28"/>
        </w:rPr>
      </w:pPr>
      <w:r>
        <w:rPr>
          <w:rFonts w:ascii="Times New Roman" w:hAnsi="Times New Roman" w:cs="Times New Roman"/>
          <w:sz w:val="28"/>
          <w:szCs w:val="28"/>
        </w:rPr>
        <w:t>Fig 3: Variation of animal distribution across years in U1</w:t>
      </w:r>
      <w:r w:rsidR="0088424A">
        <w:rPr>
          <w:rFonts w:ascii="Times New Roman" w:hAnsi="Times New Roman" w:cs="Times New Roman"/>
          <w:sz w:val="28"/>
          <w:szCs w:val="28"/>
        </w:rPr>
        <w:t>.</w:t>
      </w:r>
    </w:p>
    <w:p w14:paraId="00B2EA64" w14:textId="77777777" w:rsidR="005279E3" w:rsidRDefault="005279E3" w:rsidP="00BD263B">
      <w:pPr>
        <w:spacing w:after="0" w:line="360" w:lineRule="auto"/>
        <w:rPr>
          <w:rFonts w:ascii="Times New Roman" w:hAnsi="Times New Roman" w:cs="Times New Roman"/>
          <w:sz w:val="28"/>
          <w:szCs w:val="28"/>
        </w:rPr>
      </w:pPr>
    </w:p>
    <w:p w14:paraId="6AD69C5F" w14:textId="77777777" w:rsidR="00BD263B" w:rsidRDefault="00BD263B" w:rsidP="00BD263B">
      <w:pPr>
        <w:spacing w:after="0" w:line="360" w:lineRule="auto"/>
        <w:rPr>
          <w:rFonts w:ascii="Times New Roman" w:hAnsi="Times New Roman" w:cs="Times New Roman"/>
          <w:sz w:val="28"/>
          <w:szCs w:val="28"/>
        </w:rPr>
      </w:pPr>
      <w:r>
        <w:rPr>
          <w:rFonts w:ascii="Times New Roman" w:hAnsi="Times New Roman" w:cs="Times New Roman"/>
          <w:sz w:val="28"/>
          <w:szCs w:val="28"/>
        </w:rPr>
        <w:lastRenderedPageBreak/>
        <w:t>Table</w:t>
      </w:r>
      <w:r w:rsidR="00C126E3">
        <w:rPr>
          <w:rFonts w:ascii="Times New Roman" w:hAnsi="Times New Roman" w:cs="Times New Roman"/>
          <w:sz w:val="28"/>
          <w:szCs w:val="28"/>
        </w:rPr>
        <w:t xml:space="preserve"> 3</w:t>
      </w:r>
      <w:r>
        <w:rPr>
          <w:rFonts w:ascii="Times New Roman" w:hAnsi="Times New Roman" w:cs="Times New Roman"/>
          <w:sz w:val="28"/>
          <w:szCs w:val="28"/>
        </w:rPr>
        <w:t>: Annual diversity of fauna in Cave U2 across seasons.</w:t>
      </w:r>
    </w:p>
    <w:tbl>
      <w:tblPr>
        <w:tblStyle w:val="TableGrid"/>
        <w:tblW w:w="10916" w:type="dxa"/>
        <w:tblInd w:w="-885" w:type="dxa"/>
        <w:tblLayout w:type="fixed"/>
        <w:tblLook w:val="04A0" w:firstRow="1" w:lastRow="0" w:firstColumn="1" w:lastColumn="0" w:noHBand="0" w:noVBand="1"/>
      </w:tblPr>
      <w:tblGrid>
        <w:gridCol w:w="993"/>
        <w:gridCol w:w="993"/>
        <w:gridCol w:w="992"/>
        <w:gridCol w:w="992"/>
        <w:gridCol w:w="992"/>
        <w:gridCol w:w="993"/>
        <w:gridCol w:w="992"/>
        <w:gridCol w:w="992"/>
        <w:gridCol w:w="992"/>
        <w:gridCol w:w="993"/>
        <w:gridCol w:w="992"/>
      </w:tblGrid>
      <w:tr w:rsidR="004E25F5" w:rsidRPr="004F6744" w14:paraId="756C64E3" w14:textId="77777777" w:rsidTr="004E25F5">
        <w:trPr>
          <w:trHeight w:val="556"/>
        </w:trPr>
        <w:tc>
          <w:tcPr>
            <w:tcW w:w="993" w:type="dxa"/>
            <w:vMerge w:val="restart"/>
          </w:tcPr>
          <w:p w14:paraId="4639E27F" w14:textId="77777777" w:rsidR="00BD263B" w:rsidRPr="004F6744" w:rsidRDefault="00BD263B" w:rsidP="00B4328F">
            <w:pPr>
              <w:tabs>
                <w:tab w:val="left" w:pos="828"/>
              </w:tabs>
              <w:spacing w:after="200" w:line="360" w:lineRule="auto"/>
              <w:jc w:val="both"/>
              <w:rPr>
                <w:rFonts w:cstheme="minorHAnsi"/>
              </w:rPr>
            </w:pPr>
            <w:r w:rsidRPr="004F6744">
              <w:rPr>
                <w:rFonts w:cstheme="minorHAnsi"/>
              </w:rPr>
              <w:t>SEASON</w:t>
            </w:r>
            <w:r w:rsidRPr="004F6744">
              <w:rPr>
                <w:rFonts w:cstheme="minorHAnsi"/>
              </w:rPr>
              <w:tab/>
            </w:r>
          </w:p>
        </w:tc>
        <w:tc>
          <w:tcPr>
            <w:tcW w:w="1985" w:type="dxa"/>
            <w:gridSpan w:val="2"/>
          </w:tcPr>
          <w:p w14:paraId="35B2FC6D" w14:textId="77777777" w:rsidR="00BD263B" w:rsidRPr="004F6744" w:rsidRDefault="00BD263B" w:rsidP="00B4328F">
            <w:pPr>
              <w:spacing w:after="200" w:line="360" w:lineRule="auto"/>
              <w:jc w:val="both"/>
              <w:rPr>
                <w:rFonts w:cstheme="minorHAnsi"/>
              </w:rPr>
            </w:pPr>
            <w:r w:rsidRPr="004F6744">
              <w:rPr>
                <w:rFonts w:cstheme="minorHAnsi"/>
              </w:rPr>
              <w:t>BAT</w:t>
            </w:r>
          </w:p>
        </w:tc>
        <w:tc>
          <w:tcPr>
            <w:tcW w:w="1984" w:type="dxa"/>
            <w:gridSpan w:val="2"/>
          </w:tcPr>
          <w:p w14:paraId="2E8AB6B8" w14:textId="77777777" w:rsidR="00BD263B" w:rsidRPr="004F6744" w:rsidRDefault="00BD263B" w:rsidP="00B4328F">
            <w:pPr>
              <w:spacing w:after="200" w:line="360" w:lineRule="auto"/>
              <w:jc w:val="both"/>
              <w:rPr>
                <w:rFonts w:cstheme="minorHAnsi"/>
              </w:rPr>
            </w:pPr>
            <w:r w:rsidRPr="004F6744">
              <w:rPr>
                <w:rFonts w:cstheme="minorHAnsi"/>
              </w:rPr>
              <w:t>ANT</w:t>
            </w:r>
            <w:r w:rsidR="00B202D8">
              <w:rPr>
                <w:rFonts w:cstheme="minorHAnsi"/>
              </w:rPr>
              <w:t xml:space="preserve"> (1=50)</w:t>
            </w:r>
          </w:p>
        </w:tc>
        <w:tc>
          <w:tcPr>
            <w:tcW w:w="1985" w:type="dxa"/>
            <w:gridSpan w:val="2"/>
          </w:tcPr>
          <w:p w14:paraId="1A907182" w14:textId="77777777" w:rsidR="00BD263B" w:rsidRPr="004F6744" w:rsidRDefault="00BD263B" w:rsidP="00B4328F">
            <w:pPr>
              <w:spacing w:after="200" w:line="360" w:lineRule="auto"/>
              <w:jc w:val="both"/>
              <w:rPr>
                <w:rFonts w:cstheme="minorHAnsi"/>
              </w:rPr>
            </w:pPr>
            <w:r w:rsidRPr="004F6744">
              <w:rPr>
                <w:rFonts w:cstheme="minorHAnsi"/>
              </w:rPr>
              <w:t>TOAD</w:t>
            </w:r>
          </w:p>
        </w:tc>
        <w:tc>
          <w:tcPr>
            <w:tcW w:w="1984" w:type="dxa"/>
            <w:gridSpan w:val="2"/>
          </w:tcPr>
          <w:p w14:paraId="325F58B3" w14:textId="77777777" w:rsidR="00BD263B" w:rsidRPr="004F6744" w:rsidRDefault="00BD263B" w:rsidP="00B4328F">
            <w:pPr>
              <w:spacing w:after="200" w:line="360" w:lineRule="auto"/>
              <w:jc w:val="both"/>
              <w:rPr>
                <w:rFonts w:cstheme="minorHAnsi"/>
              </w:rPr>
            </w:pPr>
            <w:r w:rsidRPr="004F6744">
              <w:rPr>
                <w:rFonts w:cstheme="minorHAnsi"/>
              </w:rPr>
              <w:t>GECKO</w:t>
            </w:r>
          </w:p>
        </w:tc>
        <w:tc>
          <w:tcPr>
            <w:tcW w:w="1985" w:type="dxa"/>
            <w:gridSpan w:val="2"/>
          </w:tcPr>
          <w:p w14:paraId="0EDAA804" w14:textId="77777777" w:rsidR="00BD263B" w:rsidRPr="004F6744" w:rsidRDefault="00BD263B" w:rsidP="00B4328F">
            <w:pPr>
              <w:spacing w:after="200" w:line="360" w:lineRule="auto"/>
              <w:jc w:val="both"/>
              <w:rPr>
                <w:rFonts w:cstheme="minorHAnsi"/>
              </w:rPr>
            </w:pPr>
            <w:r w:rsidRPr="004F6744">
              <w:rPr>
                <w:rFonts w:cstheme="minorHAnsi"/>
              </w:rPr>
              <w:t xml:space="preserve">CAVE </w:t>
            </w:r>
            <w:proofErr w:type="gramStart"/>
            <w:r w:rsidRPr="004F6744">
              <w:rPr>
                <w:rFonts w:cstheme="minorHAnsi"/>
              </w:rPr>
              <w:t>BEETLE</w:t>
            </w:r>
            <w:r w:rsidR="00B202D8">
              <w:rPr>
                <w:rFonts w:cstheme="minorHAnsi"/>
              </w:rPr>
              <w:t>(</w:t>
            </w:r>
            <w:proofErr w:type="gramEnd"/>
            <w:r w:rsidR="00B202D8">
              <w:rPr>
                <w:rFonts w:cstheme="minorHAnsi"/>
              </w:rPr>
              <w:t>1=10)</w:t>
            </w:r>
          </w:p>
        </w:tc>
      </w:tr>
      <w:tr w:rsidR="004E25F5" w:rsidRPr="004F6744" w14:paraId="7E99DD0A" w14:textId="77777777" w:rsidTr="004E25F5">
        <w:trPr>
          <w:trHeight w:val="390"/>
        </w:trPr>
        <w:tc>
          <w:tcPr>
            <w:tcW w:w="993" w:type="dxa"/>
            <w:vMerge/>
          </w:tcPr>
          <w:p w14:paraId="5A674496" w14:textId="77777777" w:rsidR="00BD263B" w:rsidRPr="004F6744" w:rsidRDefault="00BD263B" w:rsidP="00B4328F">
            <w:pPr>
              <w:keepNext/>
              <w:keepLines/>
              <w:spacing w:before="200" w:line="360" w:lineRule="auto"/>
              <w:jc w:val="both"/>
              <w:outlineLvl w:val="2"/>
              <w:rPr>
                <w:rFonts w:cstheme="minorHAnsi"/>
              </w:rPr>
            </w:pPr>
          </w:p>
        </w:tc>
        <w:tc>
          <w:tcPr>
            <w:tcW w:w="993" w:type="dxa"/>
          </w:tcPr>
          <w:p w14:paraId="46BF0C87" w14:textId="77777777" w:rsidR="00BD263B" w:rsidRPr="004F6744" w:rsidRDefault="00BD263B" w:rsidP="00B4328F">
            <w:pPr>
              <w:spacing w:after="200" w:line="360" w:lineRule="auto"/>
              <w:jc w:val="both"/>
              <w:rPr>
                <w:rFonts w:cstheme="minorHAnsi"/>
              </w:rPr>
            </w:pPr>
            <w:r w:rsidRPr="004F6744">
              <w:rPr>
                <w:rFonts w:cstheme="minorHAnsi"/>
              </w:rPr>
              <w:t>2020-21</w:t>
            </w:r>
          </w:p>
        </w:tc>
        <w:tc>
          <w:tcPr>
            <w:tcW w:w="992" w:type="dxa"/>
          </w:tcPr>
          <w:p w14:paraId="2A506F4F" w14:textId="77777777" w:rsidR="00BD263B" w:rsidRPr="004F6744" w:rsidRDefault="00BD263B" w:rsidP="00B4328F">
            <w:pPr>
              <w:spacing w:after="200" w:line="360" w:lineRule="auto"/>
              <w:jc w:val="both"/>
              <w:rPr>
                <w:rFonts w:cstheme="minorHAnsi"/>
              </w:rPr>
            </w:pPr>
            <w:r w:rsidRPr="004F6744">
              <w:rPr>
                <w:rFonts w:cstheme="minorHAnsi"/>
              </w:rPr>
              <w:t>2021-22</w:t>
            </w:r>
          </w:p>
        </w:tc>
        <w:tc>
          <w:tcPr>
            <w:tcW w:w="992" w:type="dxa"/>
          </w:tcPr>
          <w:p w14:paraId="6ACB027D" w14:textId="77777777" w:rsidR="00BD263B" w:rsidRPr="004F6744" w:rsidRDefault="00BD263B" w:rsidP="00B4328F">
            <w:pPr>
              <w:spacing w:after="200" w:line="360" w:lineRule="auto"/>
              <w:jc w:val="both"/>
              <w:rPr>
                <w:rFonts w:cstheme="minorHAnsi"/>
              </w:rPr>
            </w:pPr>
            <w:r w:rsidRPr="004F6744">
              <w:rPr>
                <w:rFonts w:cstheme="minorHAnsi"/>
              </w:rPr>
              <w:t>2020-21</w:t>
            </w:r>
          </w:p>
        </w:tc>
        <w:tc>
          <w:tcPr>
            <w:tcW w:w="992" w:type="dxa"/>
          </w:tcPr>
          <w:p w14:paraId="092B589E" w14:textId="77777777" w:rsidR="00BD263B" w:rsidRPr="004F6744" w:rsidRDefault="00BD263B" w:rsidP="00B4328F">
            <w:pPr>
              <w:spacing w:after="200" w:line="360" w:lineRule="auto"/>
              <w:jc w:val="both"/>
              <w:rPr>
                <w:rFonts w:cstheme="minorHAnsi"/>
              </w:rPr>
            </w:pPr>
            <w:r w:rsidRPr="004F6744">
              <w:rPr>
                <w:rFonts w:cstheme="minorHAnsi"/>
              </w:rPr>
              <w:t>2021-22</w:t>
            </w:r>
          </w:p>
        </w:tc>
        <w:tc>
          <w:tcPr>
            <w:tcW w:w="993" w:type="dxa"/>
          </w:tcPr>
          <w:p w14:paraId="5EF36BC1" w14:textId="77777777" w:rsidR="00BD263B" w:rsidRPr="004F6744" w:rsidRDefault="00BD263B" w:rsidP="00B4328F">
            <w:pPr>
              <w:spacing w:after="200" w:line="360" w:lineRule="auto"/>
              <w:jc w:val="both"/>
              <w:rPr>
                <w:rFonts w:cstheme="minorHAnsi"/>
              </w:rPr>
            </w:pPr>
            <w:r w:rsidRPr="004F6744">
              <w:rPr>
                <w:rFonts w:cstheme="minorHAnsi"/>
              </w:rPr>
              <w:t>2020-21</w:t>
            </w:r>
          </w:p>
        </w:tc>
        <w:tc>
          <w:tcPr>
            <w:tcW w:w="992" w:type="dxa"/>
          </w:tcPr>
          <w:p w14:paraId="3B79BA75" w14:textId="77777777" w:rsidR="00BD263B" w:rsidRPr="004F6744" w:rsidRDefault="00BD263B" w:rsidP="00B4328F">
            <w:pPr>
              <w:spacing w:after="200" w:line="360" w:lineRule="auto"/>
              <w:jc w:val="both"/>
              <w:rPr>
                <w:rFonts w:cstheme="minorHAnsi"/>
              </w:rPr>
            </w:pPr>
            <w:r w:rsidRPr="004F6744">
              <w:rPr>
                <w:rFonts w:cstheme="minorHAnsi"/>
              </w:rPr>
              <w:t>2021-22</w:t>
            </w:r>
          </w:p>
        </w:tc>
        <w:tc>
          <w:tcPr>
            <w:tcW w:w="992" w:type="dxa"/>
          </w:tcPr>
          <w:p w14:paraId="47F2F132" w14:textId="77777777" w:rsidR="00BD263B" w:rsidRPr="004F6744" w:rsidRDefault="00BD263B" w:rsidP="00B4328F">
            <w:pPr>
              <w:spacing w:after="200" w:line="360" w:lineRule="auto"/>
              <w:jc w:val="both"/>
              <w:rPr>
                <w:rFonts w:cstheme="minorHAnsi"/>
              </w:rPr>
            </w:pPr>
            <w:r w:rsidRPr="004F6744">
              <w:rPr>
                <w:rFonts w:cstheme="minorHAnsi"/>
              </w:rPr>
              <w:t>2020-21</w:t>
            </w:r>
          </w:p>
        </w:tc>
        <w:tc>
          <w:tcPr>
            <w:tcW w:w="992" w:type="dxa"/>
          </w:tcPr>
          <w:p w14:paraId="4E1BEB12" w14:textId="77777777" w:rsidR="00BD263B" w:rsidRPr="004F6744" w:rsidRDefault="00BD263B" w:rsidP="00B4328F">
            <w:pPr>
              <w:spacing w:after="200" w:line="360" w:lineRule="auto"/>
              <w:jc w:val="both"/>
              <w:rPr>
                <w:rFonts w:cstheme="minorHAnsi"/>
              </w:rPr>
            </w:pPr>
            <w:r w:rsidRPr="004F6744">
              <w:rPr>
                <w:rFonts w:cstheme="minorHAnsi"/>
              </w:rPr>
              <w:t>2021-22</w:t>
            </w:r>
          </w:p>
        </w:tc>
        <w:tc>
          <w:tcPr>
            <w:tcW w:w="993" w:type="dxa"/>
          </w:tcPr>
          <w:p w14:paraId="2015FE90" w14:textId="77777777" w:rsidR="00BD263B" w:rsidRPr="004F6744" w:rsidRDefault="00BD263B" w:rsidP="00B4328F">
            <w:pPr>
              <w:spacing w:after="200" w:line="360" w:lineRule="auto"/>
              <w:jc w:val="both"/>
              <w:rPr>
                <w:rFonts w:cstheme="minorHAnsi"/>
              </w:rPr>
            </w:pPr>
            <w:r w:rsidRPr="004F6744">
              <w:rPr>
                <w:rFonts w:cstheme="minorHAnsi"/>
              </w:rPr>
              <w:t>2020-21</w:t>
            </w:r>
          </w:p>
        </w:tc>
        <w:tc>
          <w:tcPr>
            <w:tcW w:w="992" w:type="dxa"/>
          </w:tcPr>
          <w:p w14:paraId="06D398CE" w14:textId="77777777" w:rsidR="00BD263B" w:rsidRPr="004F6744" w:rsidRDefault="00BD263B" w:rsidP="00B4328F">
            <w:pPr>
              <w:spacing w:after="200" w:line="360" w:lineRule="auto"/>
              <w:jc w:val="both"/>
              <w:rPr>
                <w:rFonts w:cstheme="minorHAnsi"/>
              </w:rPr>
            </w:pPr>
            <w:r w:rsidRPr="004F6744">
              <w:rPr>
                <w:rFonts w:cstheme="minorHAnsi"/>
              </w:rPr>
              <w:t>2021-22</w:t>
            </w:r>
          </w:p>
        </w:tc>
      </w:tr>
      <w:tr w:rsidR="004E25F5" w:rsidRPr="004F6744" w14:paraId="59A93109" w14:textId="77777777" w:rsidTr="004E25F5">
        <w:trPr>
          <w:trHeight w:val="384"/>
        </w:trPr>
        <w:tc>
          <w:tcPr>
            <w:tcW w:w="993" w:type="dxa"/>
          </w:tcPr>
          <w:p w14:paraId="6FC1D066" w14:textId="77777777" w:rsidR="009D0250" w:rsidRPr="004F6744" w:rsidRDefault="009D0250" w:rsidP="00B4328F">
            <w:pPr>
              <w:spacing w:after="200" w:line="360" w:lineRule="auto"/>
              <w:jc w:val="both"/>
              <w:rPr>
                <w:rFonts w:cstheme="minorHAnsi"/>
              </w:rPr>
            </w:pPr>
            <w:r w:rsidRPr="004F6744">
              <w:rPr>
                <w:rFonts w:cstheme="minorHAnsi"/>
              </w:rPr>
              <w:t>SPRING</w:t>
            </w:r>
          </w:p>
        </w:tc>
        <w:tc>
          <w:tcPr>
            <w:tcW w:w="993" w:type="dxa"/>
          </w:tcPr>
          <w:p w14:paraId="7964DE59" w14:textId="77777777" w:rsidR="009D0250" w:rsidRPr="004F6744" w:rsidRDefault="009D0250" w:rsidP="00B4328F">
            <w:pPr>
              <w:spacing w:line="360" w:lineRule="auto"/>
              <w:jc w:val="both"/>
              <w:rPr>
                <w:rFonts w:cstheme="minorHAnsi"/>
              </w:rPr>
            </w:pPr>
            <w:r w:rsidRPr="004F6744">
              <w:rPr>
                <w:rFonts w:cstheme="minorHAnsi"/>
              </w:rPr>
              <w:t>36</w:t>
            </w:r>
          </w:p>
        </w:tc>
        <w:tc>
          <w:tcPr>
            <w:tcW w:w="992" w:type="dxa"/>
          </w:tcPr>
          <w:p w14:paraId="2DB301EE" w14:textId="77777777" w:rsidR="009D0250" w:rsidRPr="004F6744" w:rsidRDefault="0088424A" w:rsidP="00B4328F">
            <w:pPr>
              <w:spacing w:after="200" w:line="360" w:lineRule="auto"/>
              <w:jc w:val="both"/>
              <w:rPr>
                <w:rFonts w:cstheme="minorHAnsi"/>
              </w:rPr>
            </w:pPr>
            <w:r>
              <w:rPr>
                <w:rFonts w:cstheme="minorHAnsi"/>
              </w:rPr>
              <w:t>34</w:t>
            </w:r>
          </w:p>
        </w:tc>
        <w:tc>
          <w:tcPr>
            <w:tcW w:w="992" w:type="dxa"/>
          </w:tcPr>
          <w:p w14:paraId="475DDC34" w14:textId="77777777" w:rsidR="009D0250" w:rsidRPr="004F6744" w:rsidRDefault="009D0250" w:rsidP="00B4328F">
            <w:pPr>
              <w:spacing w:line="360" w:lineRule="auto"/>
              <w:jc w:val="both"/>
              <w:rPr>
                <w:rFonts w:cstheme="minorHAnsi"/>
              </w:rPr>
            </w:pPr>
            <w:r w:rsidRPr="004F6744">
              <w:rPr>
                <w:rFonts w:cstheme="minorHAnsi"/>
              </w:rPr>
              <w:t>2</w:t>
            </w:r>
          </w:p>
        </w:tc>
        <w:tc>
          <w:tcPr>
            <w:tcW w:w="992" w:type="dxa"/>
          </w:tcPr>
          <w:p w14:paraId="76D5A170" w14:textId="77777777" w:rsidR="009D0250" w:rsidRPr="004F6744" w:rsidRDefault="009D0250" w:rsidP="00B4328F">
            <w:pPr>
              <w:spacing w:after="200" w:line="360" w:lineRule="auto"/>
              <w:jc w:val="both"/>
              <w:rPr>
                <w:rFonts w:cstheme="minorHAnsi"/>
              </w:rPr>
            </w:pPr>
            <w:r w:rsidRPr="004F6744">
              <w:rPr>
                <w:rFonts w:cstheme="minorHAnsi"/>
              </w:rPr>
              <w:t>5</w:t>
            </w:r>
          </w:p>
        </w:tc>
        <w:tc>
          <w:tcPr>
            <w:tcW w:w="993" w:type="dxa"/>
          </w:tcPr>
          <w:p w14:paraId="7C9F2AC3" w14:textId="77777777" w:rsidR="009D0250" w:rsidRPr="004F6744" w:rsidRDefault="009D0250" w:rsidP="00B4328F">
            <w:pPr>
              <w:spacing w:line="360" w:lineRule="auto"/>
              <w:jc w:val="both"/>
              <w:rPr>
                <w:rFonts w:cstheme="minorHAnsi"/>
              </w:rPr>
            </w:pPr>
            <w:r w:rsidRPr="004F6744">
              <w:rPr>
                <w:rFonts w:cstheme="minorHAnsi"/>
              </w:rPr>
              <w:t>4</w:t>
            </w:r>
          </w:p>
        </w:tc>
        <w:tc>
          <w:tcPr>
            <w:tcW w:w="992" w:type="dxa"/>
          </w:tcPr>
          <w:p w14:paraId="01387C65" w14:textId="77777777" w:rsidR="009D0250" w:rsidRPr="004F6744" w:rsidRDefault="009D0250" w:rsidP="00B4328F">
            <w:pPr>
              <w:spacing w:after="200" w:line="360" w:lineRule="auto"/>
              <w:jc w:val="both"/>
              <w:rPr>
                <w:rFonts w:cstheme="minorHAnsi"/>
              </w:rPr>
            </w:pPr>
            <w:r w:rsidRPr="004F6744">
              <w:rPr>
                <w:rFonts w:cstheme="minorHAnsi"/>
              </w:rPr>
              <w:t>3</w:t>
            </w:r>
          </w:p>
        </w:tc>
        <w:tc>
          <w:tcPr>
            <w:tcW w:w="992" w:type="dxa"/>
          </w:tcPr>
          <w:p w14:paraId="6F08E46A" w14:textId="77777777" w:rsidR="009D0250" w:rsidRPr="004F6744" w:rsidRDefault="009D0250" w:rsidP="00B4328F">
            <w:pPr>
              <w:spacing w:line="360" w:lineRule="auto"/>
              <w:jc w:val="both"/>
              <w:rPr>
                <w:rFonts w:cstheme="minorHAnsi"/>
              </w:rPr>
            </w:pPr>
            <w:r w:rsidRPr="004F6744">
              <w:rPr>
                <w:rFonts w:cstheme="minorHAnsi"/>
              </w:rPr>
              <w:t>3</w:t>
            </w:r>
          </w:p>
        </w:tc>
        <w:tc>
          <w:tcPr>
            <w:tcW w:w="992" w:type="dxa"/>
          </w:tcPr>
          <w:p w14:paraId="432F996A" w14:textId="77777777" w:rsidR="009D0250" w:rsidRPr="004F6744" w:rsidRDefault="009D0250" w:rsidP="00B4328F">
            <w:pPr>
              <w:spacing w:after="200" w:line="360" w:lineRule="auto"/>
              <w:jc w:val="both"/>
              <w:rPr>
                <w:rFonts w:cstheme="minorHAnsi"/>
              </w:rPr>
            </w:pPr>
            <w:r w:rsidRPr="004F6744">
              <w:rPr>
                <w:rFonts w:cstheme="minorHAnsi"/>
              </w:rPr>
              <w:t>2</w:t>
            </w:r>
          </w:p>
        </w:tc>
        <w:tc>
          <w:tcPr>
            <w:tcW w:w="993" w:type="dxa"/>
          </w:tcPr>
          <w:p w14:paraId="141D53E6" w14:textId="77777777" w:rsidR="009D0250" w:rsidRPr="004F6744" w:rsidRDefault="009D0250" w:rsidP="00B4328F">
            <w:pPr>
              <w:spacing w:line="360" w:lineRule="auto"/>
              <w:jc w:val="both"/>
              <w:rPr>
                <w:rFonts w:cstheme="minorHAnsi"/>
              </w:rPr>
            </w:pPr>
            <w:r w:rsidRPr="004F6744">
              <w:rPr>
                <w:rFonts w:cstheme="minorHAnsi"/>
              </w:rPr>
              <w:t>15</w:t>
            </w:r>
          </w:p>
        </w:tc>
        <w:tc>
          <w:tcPr>
            <w:tcW w:w="992" w:type="dxa"/>
          </w:tcPr>
          <w:p w14:paraId="4428509B" w14:textId="77777777" w:rsidR="009D0250" w:rsidRPr="004F6744" w:rsidRDefault="00396325" w:rsidP="00B4328F">
            <w:pPr>
              <w:spacing w:after="200" w:line="360" w:lineRule="auto"/>
              <w:jc w:val="both"/>
              <w:rPr>
                <w:rFonts w:cstheme="minorHAnsi"/>
              </w:rPr>
            </w:pPr>
            <w:r w:rsidRPr="004F6744">
              <w:rPr>
                <w:rFonts w:cstheme="minorHAnsi"/>
              </w:rPr>
              <w:t>12</w:t>
            </w:r>
          </w:p>
        </w:tc>
      </w:tr>
      <w:tr w:rsidR="004E25F5" w:rsidRPr="004F6744" w14:paraId="0FB47CAC" w14:textId="77777777" w:rsidTr="004E25F5">
        <w:trPr>
          <w:trHeight w:val="191"/>
        </w:trPr>
        <w:tc>
          <w:tcPr>
            <w:tcW w:w="993" w:type="dxa"/>
          </w:tcPr>
          <w:p w14:paraId="4ACB013B" w14:textId="77777777" w:rsidR="009D0250" w:rsidRPr="004F6744" w:rsidRDefault="009D0250" w:rsidP="00B4328F">
            <w:pPr>
              <w:spacing w:after="200" w:line="360" w:lineRule="auto"/>
              <w:jc w:val="both"/>
              <w:rPr>
                <w:rFonts w:cstheme="minorHAnsi"/>
              </w:rPr>
            </w:pPr>
            <w:r w:rsidRPr="004F6744">
              <w:rPr>
                <w:rFonts w:cstheme="minorHAnsi"/>
              </w:rPr>
              <w:t>SUMMER</w:t>
            </w:r>
          </w:p>
        </w:tc>
        <w:tc>
          <w:tcPr>
            <w:tcW w:w="993" w:type="dxa"/>
          </w:tcPr>
          <w:p w14:paraId="68FB21E7" w14:textId="77777777" w:rsidR="009D0250" w:rsidRPr="004F6744" w:rsidRDefault="009D0250" w:rsidP="00B4328F">
            <w:pPr>
              <w:spacing w:line="360" w:lineRule="auto"/>
              <w:jc w:val="both"/>
              <w:rPr>
                <w:rFonts w:cstheme="minorHAnsi"/>
              </w:rPr>
            </w:pPr>
            <w:r w:rsidRPr="004F6744">
              <w:rPr>
                <w:rFonts w:cstheme="minorHAnsi"/>
              </w:rPr>
              <w:t>35</w:t>
            </w:r>
          </w:p>
        </w:tc>
        <w:tc>
          <w:tcPr>
            <w:tcW w:w="992" w:type="dxa"/>
          </w:tcPr>
          <w:p w14:paraId="05508339" w14:textId="77777777" w:rsidR="009D0250" w:rsidRPr="004F6744" w:rsidRDefault="00CF57A7" w:rsidP="00B4328F">
            <w:pPr>
              <w:spacing w:after="200" w:line="360" w:lineRule="auto"/>
              <w:jc w:val="both"/>
              <w:rPr>
                <w:rFonts w:cstheme="minorHAnsi"/>
              </w:rPr>
            </w:pPr>
            <w:r>
              <w:rPr>
                <w:rFonts w:cstheme="minorHAnsi"/>
              </w:rPr>
              <w:t>34</w:t>
            </w:r>
          </w:p>
        </w:tc>
        <w:tc>
          <w:tcPr>
            <w:tcW w:w="992" w:type="dxa"/>
          </w:tcPr>
          <w:p w14:paraId="7CC6CF2F" w14:textId="77777777" w:rsidR="009D0250" w:rsidRPr="004F6744" w:rsidRDefault="009D0250" w:rsidP="00B4328F">
            <w:pPr>
              <w:spacing w:line="360" w:lineRule="auto"/>
              <w:jc w:val="both"/>
              <w:rPr>
                <w:rFonts w:cstheme="minorHAnsi"/>
              </w:rPr>
            </w:pPr>
            <w:r w:rsidRPr="004F6744">
              <w:rPr>
                <w:rFonts w:cstheme="minorHAnsi"/>
              </w:rPr>
              <w:t>0</w:t>
            </w:r>
          </w:p>
        </w:tc>
        <w:tc>
          <w:tcPr>
            <w:tcW w:w="992" w:type="dxa"/>
          </w:tcPr>
          <w:p w14:paraId="72074817" w14:textId="77777777" w:rsidR="009D0250" w:rsidRPr="004F6744" w:rsidRDefault="009D0250" w:rsidP="00B4328F">
            <w:pPr>
              <w:spacing w:after="200" w:line="360" w:lineRule="auto"/>
              <w:jc w:val="both"/>
              <w:rPr>
                <w:rFonts w:cstheme="minorHAnsi"/>
              </w:rPr>
            </w:pPr>
            <w:r w:rsidRPr="004F6744">
              <w:rPr>
                <w:rFonts w:cstheme="minorHAnsi"/>
              </w:rPr>
              <w:t>5</w:t>
            </w:r>
          </w:p>
        </w:tc>
        <w:tc>
          <w:tcPr>
            <w:tcW w:w="993" w:type="dxa"/>
          </w:tcPr>
          <w:p w14:paraId="1C658AAD" w14:textId="77777777" w:rsidR="009D0250" w:rsidRPr="004F6744" w:rsidRDefault="0088424A" w:rsidP="00B4328F">
            <w:pPr>
              <w:spacing w:line="360" w:lineRule="auto"/>
              <w:jc w:val="both"/>
              <w:rPr>
                <w:rFonts w:cstheme="minorHAnsi"/>
              </w:rPr>
            </w:pPr>
            <w:r>
              <w:rPr>
                <w:rFonts w:cstheme="minorHAnsi"/>
              </w:rPr>
              <w:t>5</w:t>
            </w:r>
          </w:p>
        </w:tc>
        <w:tc>
          <w:tcPr>
            <w:tcW w:w="992" w:type="dxa"/>
          </w:tcPr>
          <w:p w14:paraId="7E85CD1C" w14:textId="77777777" w:rsidR="009D0250" w:rsidRPr="004F6744" w:rsidRDefault="0088424A" w:rsidP="00B4328F">
            <w:pPr>
              <w:spacing w:after="200" w:line="360" w:lineRule="auto"/>
              <w:jc w:val="both"/>
              <w:rPr>
                <w:rFonts w:cstheme="minorHAnsi"/>
              </w:rPr>
            </w:pPr>
            <w:r>
              <w:rPr>
                <w:rFonts w:cstheme="minorHAnsi"/>
              </w:rPr>
              <w:t>4</w:t>
            </w:r>
          </w:p>
        </w:tc>
        <w:tc>
          <w:tcPr>
            <w:tcW w:w="992" w:type="dxa"/>
          </w:tcPr>
          <w:p w14:paraId="6E1AA933" w14:textId="77777777" w:rsidR="009D0250" w:rsidRPr="004F6744" w:rsidRDefault="009D0250" w:rsidP="00B4328F">
            <w:pPr>
              <w:spacing w:line="360" w:lineRule="auto"/>
              <w:jc w:val="both"/>
              <w:rPr>
                <w:rFonts w:cstheme="minorHAnsi"/>
              </w:rPr>
            </w:pPr>
            <w:r w:rsidRPr="004F6744">
              <w:rPr>
                <w:rFonts w:cstheme="minorHAnsi"/>
              </w:rPr>
              <w:t>3</w:t>
            </w:r>
          </w:p>
        </w:tc>
        <w:tc>
          <w:tcPr>
            <w:tcW w:w="992" w:type="dxa"/>
          </w:tcPr>
          <w:p w14:paraId="0FD9F773" w14:textId="77777777" w:rsidR="009D0250" w:rsidRPr="004F6744" w:rsidRDefault="009D0250" w:rsidP="00B4328F">
            <w:pPr>
              <w:spacing w:after="200" w:line="360" w:lineRule="auto"/>
              <w:jc w:val="both"/>
              <w:rPr>
                <w:rFonts w:cstheme="minorHAnsi"/>
              </w:rPr>
            </w:pPr>
            <w:r w:rsidRPr="004F6744">
              <w:rPr>
                <w:rFonts w:cstheme="minorHAnsi"/>
              </w:rPr>
              <w:t>2</w:t>
            </w:r>
          </w:p>
        </w:tc>
        <w:tc>
          <w:tcPr>
            <w:tcW w:w="993" w:type="dxa"/>
          </w:tcPr>
          <w:p w14:paraId="37F6BC3D" w14:textId="77777777" w:rsidR="009D0250" w:rsidRPr="004F6744" w:rsidRDefault="00CF57A7" w:rsidP="00B4328F">
            <w:pPr>
              <w:spacing w:line="360" w:lineRule="auto"/>
              <w:jc w:val="both"/>
              <w:rPr>
                <w:rFonts w:cstheme="minorHAnsi"/>
              </w:rPr>
            </w:pPr>
            <w:r>
              <w:rPr>
                <w:rFonts w:cstheme="minorHAnsi"/>
              </w:rPr>
              <w:t>1</w:t>
            </w:r>
            <w:r w:rsidR="009D0250" w:rsidRPr="004F6744">
              <w:rPr>
                <w:rFonts w:cstheme="minorHAnsi"/>
              </w:rPr>
              <w:t>4</w:t>
            </w:r>
          </w:p>
        </w:tc>
        <w:tc>
          <w:tcPr>
            <w:tcW w:w="992" w:type="dxa"/>
          </w:tcPr>
          <w:p w14:paraId="0FA03240" w14:textId="77777777" w:rsidR="009D0250" w:rsidRPr="004F6744" w:rsidRDefault="00CF57A7" w:rsidP="00B4328F">
            <w:pPr>
              <w:spacing w:after="200" w:line="360" w:lineRule="auto"/>
              <w:jc w:val="both"/>
              <w:rPr>
                <w:rFonts w:cstheme="minorHAnsi"/>
              </w:rPr>
            </w:pPr>
            <w:r>
              <w:rPr>
                <w:rFonts w:cstheme="minorHAnsi"/>
              </w:rPr>
              <w:t>1</w:t>
            </w:r>
            <w:r w:rsidR="00396325" w:rsidRPr="004F6744">
              <w:rPr>
                <w:rFonts w:cstheme="minorHAnsi"/>
              </w:rPr>
              <w:t>4</w:t>
            </w:r>
          </w:p>
        </w:tc>
      </w:tr>
      <w:tr w:rsidR="004E25F5" w:rsidRPr="004F6744" w14:paraId="3D7C4AE6" w14:textId="77777777" w:rsidTr="004E25F5">
        <w:trPr>
          <w:trHeight w:val="191"/>
        </w:trPr>
        <w:tc>
          <w:tcPr>
            <w:tcW w:w="993" w:type="dxa"/>
          </w:tcPr>
          <w:p w14:paraId="1A1F8789" w14:textId="77777777" w:rsidR="009D0250" w:rsidRPr="004F6744" w:rsidRDefault="009D0250" w:rsidP="00B4328F">
            <w:pPr>
              <w:spacing w:after="200" w:line="360" w:lineRule="auto"/>
              <w:jc w:val="both"/>
              <w:rPr>
                <w:rFonts w:cstheme="minorHAnsi"/>
              </w:rPr>
            </w:pPr>
            <w:r w:rsidRPr="004F6744">
              <w:rPr>
                <w:rFonts w:cstheme="minorHAnsi"/>
              </w:rPr>
              <w:t>MON &amp; AUT</w:t>
            </w:r>
          </w:p>
        </w:tc>
        <w:tc>
          <w:tcPr>
            <w:tcW w:w="993" w:type="dxa"/>
          </w:tcPr>
          <w:p w14:paraId="469F5D53" w14:textId="77777777" w:rsidR="009D0250" w:rsidRPr="004F6744" w:rsidRDefault="009D0250" w:rsidP="00B4328F">
            <w:pPr>
              <w:spacing w:line="360" w:lineRule="auto"/>
              <w:jc w:val="both"/>
              <w:rPr>
                <w:rFonts w:cstheme="minorHAnsi"/>
              </w:rPr>
            </w:pPr>
            <w:r w:rsidRPr="004F6744">
              <w:rPr>
                <w:rFonts w:cstheme="minorHAnsi"/>
              </w:rPr>
              <w:t>38</w:t>
            </w:r>
          </w:p>
        </w:tc>
        <w:tc>
          <w:tcPr>
            <w:tcW w:w="992" w:type="dxa"/>
          </w:tcPr>
          <w:p w14:paraId="6ACC08B9" w14:textId="77777777" w:rsidR="009D0250" w:rsidRPr="004F6744" w:rsidRDefault="0088424A" w:rsidP="00B4328F">
            <w:pPr>
              <w:spacing w:after="200" w:line="360" w:lineRule="auto"/>
              <w:jc w:val="both"/>
              <w:rPr>
                <w:rFonts w:cstheme="minorHAnsi"/>
              </w:rPr>
            </w:pPr>
            <w:r>
              <w:rPr>
                <w:rFonts w:cstheme="minorHAnsi"/>
              </w:rPr>
              <w:t>37</w:t>
            </w:r>
          </w:p>
        </w:tc>
        <w:tc>
          <w:tcPr>
            <w:tcW w:w="992" w:type="dxa"/>
          </w:tcPr>
          <w:p w14:paraId="30779DAA" w14:textId="77777777" w:rsidR="009D0250" w:rsidRPr="004F6744" w:rsidRDefault="009D0250" w:rsidP="00B4328F">
            <w:pPr>
              <w:spacing w:line="360" w:lineRule="auto"/>
              <w:jc w:val="both"/>
              <w:rPr>
                <w:rFonts w:cstheme="minorHAnsi"/>
              </w:rPr>
            </w:pPr>
            <w:r w:rsidRPr="004F6744">
              <w:rPr>
                <w:rFonts w:cstheme="minorHAnsi"/>
              </w:rPr>
              <w:t>0</w:t>
            </w:r>
          </w:p>
        </w:tc>
        <w:tc>
          <w:tcPr>
            <w:tcW w:w="992" w:type="dxa"/>
          </w:tcPr>
          <w:p w14:paraId="77E8515B" w14:textId="77777777" w:rsidR="009D0250" w:rsidRPr="004F6744" w:rsidRDefault="009D0250" w:rsidP="00B4328F">
            <w:pPr>
              <w:spacing w:after="200" w:line="360" w:lineRule="auto"/>
              <w:jc w:val="both"/>
              <w:rPr>
                <w:rFonts w:cstheme="minorHAnsi"/>
              </w:rPr>
            </w:pPr>
            <w:r w:rsidRPr="004F6744">
              <w:rPr>
                <w:rFonts w:cstheme="minorHAnsi"/>
              </w:rPr>
              <w:t>7</w:t>
            </w:r>
          </w:p>
        </w:tc>
        <w:tc>
          <w:tcPr>
            <w:tcW w:w="993" w:type="dxa"/>
          </w:tcPr>
          <w:p w14:paraId="2685FEA8" w14:textId="77777777" w:rsidR="009D0250" w:rsidRPr="004F6744" w:rsidRDefault="009D0250" w:rsidP="00B4328F">
            <w:pPr>
              <w:spacing w:line="360" w:lineRule="auto"/>
              <w:jc w:val="both"/>
              <w:rPr>
                <w:rFonts w:cstheme="minorHAnsi"/>
              </w:rPr>
            </w:pPr>
            <w:r w:rsidRPr="004F6744">
              <w:rPr>
                <w:rFonts w:cstheme="minorHAnsi"/>
              </w:rPr>
              <w:t>7</w:t>
            </w:r>
          </w:p>
        </w:tc>
        <w:tc>
          <w:tcPr>
            <w:tcW w:w="992" w:type="dxa"/>
          </w:tcPr>
          <w:p w14:paraId="7D872A66" w14:textId="77777777" w:rsidR="009D0250" w:rsidRPr="004F6744" w:rsidRDefault="009D0250" w:rsidP="00B4328F">
            <w:pPr>
              <w:spacing w:after="200" w:line="360" w:lineRule="auto"/>
              <w:jc w:val="both"/>
              <w:rPr>
                <w:rFonts w:cstheme="minorHAnsi"/>
              </w:rPr>
            </w:pPr>
            <w:r w:rsidRPr="004F6744">
              <w:rPr>
                <w:rFonts w:cstheme="minorHAnsi"/>
              </w:rPr>
              <w:t>6</w:t>
            </w:r>
          </w:p>
        </w:tc>
        <w:tc>
          <w:tcPr>
            <w:tcW w:w="992" w:type="dxa"/>
          </w:tcPr>
          <w:p w14:paraId="4572942C" w14:textId="77777777" w:rsidR="009D0250" w:rsidRPr="004F6744" w:rsidRDefault="009D0250" w:rsidP="00B4328F">
            <w:pPr>
              <w:spacing w:line="360" w:lineRule="auto"/>
              <w:jc w:val="both"/>
              <w:rPr>
                <w:rFonts w:cstheme="minorHAnsi"/>
              </w:rPr>
            </w:pPr>
            <w:r w:rsidRPr="004F6744">
              <w:rPr>
                <w:rFonts w:cstheme="minorHAnsi"/>
              </w:rPr>
              <w:t>3</w:t>
            </w:r>
          </w:p>
        </w:tc>
        <w:tc>
          <w:tcPr>
            <w:tcW w:w="992" w:type="dxa"/>
          </w:tcPr>
          <w:p w14:paraId="57AB4568" w14:textId="77777777" w:rsidR="009D0250" w:rsidRPr="004F6744" w:rsidRDefault="009D0250" w:rsidP="00B4328F">
            <w:pPr>
              <w:spacing w:after="200" w:line="360" w:lineRule="auto"/>
              <w:jc w:val="both"/>
              <w:rPr>
                <w:rFonts w:cstheme="minorHAnsi"/>
              </w:rPr>
            </w:pPr>
            <w:r w:rsidRPr="004F6744">
              <w:rPr>
                <w:rFonts w:cstheme="minorHAnsi"/>
              </w:rPr>
              <w:t>2</w:t>
            </w:r>
          </w:p>
        </w:tc>
        <w:tc>
          <w:tcPr>
            <w:tcW w:w="993" w:type="dxa"/>
          </w:tcPr>
          <w:p w14:paraId="6092966C" w14:textId="77777777" w:rsidR="009D0250" w:rsidRPr="004F6744" w:rsidRDefault="009D0250" w:rsidP="00B4328F">
            <w:pPr>
              <w:spacing w:line="360" w:lineRule="auto"/>
              <w:jc w:val="both"/>
              <w:rPr>
                <w:rFonts w:cstheme="minorHAnsi"/>
              </w:rPr>
            </w:pPr>
            <w:r w:rsidRPr="004F6744">
              <w:rPr>
                <w:rFonts w:cstheme="minorHAnsi"/>
              </w:rPr>
              <w:t>10</w:t>
            </w:r>
          </w:p>
        </w:tc>
        <w:tc>
          <w:tcPr>
            <w:tcW w:w="992" w:type="dxa"/>
          </w:tcPr>
          <w:p w14:paraId="72A19FCC" w14:textId="77777777" w:rsidR="009D0250" w:rsidRPr="004F6744" w:rsidRDefault="00396325" w:rsidP="00B4328F">
            <w:pPr>
              <w:spacing w:after="200" w:line="360" w:lineRule="auto"/>
              <w:jc w:val="both"/>
              <w:rPr>
                <w:rFonts w:cstheme="minorHAnsi"/>
              </w:rPr>
            </w:pPr>
            <w:r w:rsidRPr="004F6744">
              <w:rPr>
                <w:rFonts w:cstheme="minorHAnsi"/>
              </w:rPr>
              <w:t>8</w:t>
            </w:r>
          </w:p>
        </w:tc>
      </w:tr>
      <w:tr w:rsidR="004E25F5" w:rsidRPr="004F6744" w14:paraId="5DDBA0A5" w14:textId="77777777" w:rsidTr="004E25F5">
        <w:trPr>
          <w:trHeight w:val="494"/>
        </w:trPr>
        <w:tc>
          <w:tcPr>
            <w:tcW w:w="993" w:type="dxa"/>
          </w:tcPr>
          <w:p w14:paraId="645221B5" w14:textId="77777777" w:rsidR="009D0250" w:rsidRPr="004F6744" w:rsidRDefault="009D0250" w:rsidP="00B4328F">
            <w:pPr>
              <w:spacing w:after="200" w:line="360" w:lineRule="auto"/>
              <w:jc w:val="both"/>
              <w:rPr>
                <w:rFonts w:cstheme="minorHAnsi"/>
              </w:rPr>
            </w:pPr>
            <w:r w:rsidRPr="004F6744">
              <w:rPr>
                <w:rFonts w:cstheme="minorHAnsi"/>
              </w:rPr>
              <w:t>WINTER</w:t>
            </w:r>
          </w:p>
        </w:tc>
        <w:tc>
          <w:tcPr>
            <w:tcW w:w="993" w:type="dxa"/>
          </w:tcPr>
          <w:p w14:paraId="3DE419E2" w14:textId="77777777" w:rsidR="009D0250" w:rsidRPr="004F6744" w:rsidRDefault="009D0250" w:rsidP="00B4328F">
            <w:pPr>
              <w:spacing w:line="360" w:lineRule="auto"/>
              <w:jc w:val="both"/>
              <w:rPr>
                <w:rFonts w:cstheme="minorHAnsi"/>
              </w:rPr>
            </w:pPr>
            <w:r w:rsidRPr="004F6744">
              <w:rPr>
                <w:rFonts w:cstheme="minorHAnsi"/>
              </w:rPr>
              <w:t>30</w:t>
            </w:r>
          </w:p>
        </w:tc>
        <w:tc>
          <w:tcPr>
            <w:tcW w:w="992" w:type="dxa"/>
          </w:tcPr>
          <w:p w14:paraId="72C1D9FA" w14:textId="77777777" w:rsidR="009D0250" w:rsidRPr="004F6744" w:rsidRDefault="009D0250" w:rsidP="00B4328F">
            <w:pPr>
              <w:spacing w:after="200" w:line="360" w:lineRule="auto"/>
              <w:jc w:val="both"/>
              <w:rPr>
                <w:rFonts w:cstheme="minorHAnsi"/>
              </w:rPr>
            </w:pPr>
            <w:r w:rsidRPr="004F6744">
              <w:rPr>
                <w:rFonts w:cstheme="minorHAnsi"/>
              </w:rPr>
              <w:t>27</w:t>
            </w:r>
          </w:p>
        </w:tc>
        <w:tc>
          <w:tcPr>
            <w:tcW w:w="992" w:type="dxa"/>
          </w:tcPr>
          <w:p w14:paraId="11D434B9" w14:textId="77777777" w:rsidR="009D0250" w:rsidRPr="004F6744" w:rsidRDefault="009D0250" w:rsidP="00B4328F">
            <w:pPr>
              <w:spacing w:line="360" w:lineRule="auto"/>
              <w:jc w:val="both"/>
              <w:rPr>
                <w:rFonts w:cstheme="minorHAnsi"/>
              </w:rPr>
            </w:pPr>
            <w:r w:rsidRPr="004F6744">
              <w:rPr>
                <w:rFonts w:cstheme="minorHAnsi"/>
              </w:rPr>
              <w:t>0</w:t>
            </w:r>
          </w:p>
        </w:tc>
        <w:tc>
          <w:tcPr>
            <w:tcW w:w="992" w:type="dxa"/>
          </w:tcPr>
          <w:p w14:paraId="14F75C13" w14:textId="77777777" w:rsidR="009D0250" w:rsidRPr="004F6744" w:rsidRDefault="009D0250" w:rsidP="00B4328F">
            <w:pPr>
              <w:spacing w:after="200" w:line="360" w:lineRule="auto"/>
              <w:jc w:val="both"/>
              <w:rPr>
                <w:rFonts w:cstheme="minorHAnsi"/>
              </w:rPr>
            </w:pPr>
            <w:r w:rsidRPr="004F6744">
              <w:rPr>
                <w:rFonts w:cstheme="minorHAnsi"/>
              </w:rPr>
              <w:t>4</w:t>
            </w:r>
          </w:p>
        </w:tc>
        <w:tc>
          <w:tcPr>
            <w:tcW w:w="993" w:type="dxa"/>
          </w:tcPr>
          <w:p w14:paraId="70940796" w14:textId="77777777" w:rsidR="009D0250" w:rsidRPr="004F6744" w:rsidRDefault="009D0250" w:rsidP="00B4328F">
            <w:pPr>
              <w:spacing w:line="360" w:lineRule="auto"/>
              <w:jc w:val="both"/>
              <w:rPr>
                <w:rFonts w:cstheme="minorHAnsi"/>
              </w:rPr>
            </w:pPr>
            <w:r w:rsidRPr="004F6744">
              <w:rPr>
                <w:rFonts w:cstheme="minorHAnsi"/>
              </w:rPr>
              <w:t>2</w:t>
            </w:r>
          </w:p>
        </w:tc>
        <w:tc>
          <w:tcPr>
            <w:tcW w:w="992" w:type="dxa"/>
          </w:tcPr>
          <w:p w14:paraId="79F3F8A7" w14:textId="77777777" w:rsidR="009D0250" w:rsidRPr="004F6744" w:rsidRDefault="009D0250" w:rsidP="00B4328F">
            <w:pPr>
              <w:spacing w:after="200" w:line="360" w:lineRule="auto"/>
              <w:jc w:val="both"/>
              <w:rPr>
                <w:rFonts w:cstheme="minorHAnsi"/>
              </w:rPr>
            </w:pPr>
            <w:r w:rsidRPr="004F6744">
              <w:rPr>
                <w:rFonts w:cstheme="minorHAnsi"/>
              </w:rPr>
              <w:t>1</w:t>
            </w:r>
          </w:p>
        </w:tc>
        <w:tc>
          <w:tcPr>
            <w:tcW w:w="992" w:type="dxa"/>
          </w:tcPr>
          <w:p w14:paraId="1F9725EA" w14:textId="77777777" w:rsidR="009D0250" w:rsidRPr="004F6744" w:rsidRDefault="009D0250" w:rsidP="00B4328F">
            <w:pPr>
              <w:spacing w:line="360" w:lineRule="auto"/>
              <w:jc w:val="both"/>
              <w:rPr>
                <w:rFonts w:cstheme="minorHAnsi"/>
              </w:rPr>
            </w:pPr>
            <w:r w:rsidRPr="004F6744">
              <w:rPr>
                <w:rFonts w:cstheme="minorHAnsi"/>
              </w:rPr>
              <w:t>3</w:t>
            </w:r>
          </w:p>
        </w:tc>
        <w:tc>
          <w:tcPr>
            <w:tcW w:w="992" w:type="dxa"/>
          </w:tcPr>
          <w:p w14:paraId="0496569B" w14:textId="77777777" w:rsidR="009D0250" w:rsidRPr="004F6744" w:rsidRDefault="009D0250" w:rsidP="00B4328F">
            <w:pPr>
              <w:spacing w:after="200" w:line="360" w:lineRule="auto"/>
              <w:jc w:val="both"/>
              <w:rPr>
                <w:rFonts w:cstheme="minorHAnsi"/>
              </w:rPr>
            </w:pPr>
            <w:r w:rsidRPr="004F6744">
              <w:rPr>
                <w:rFonts w:cstheme="minorHAnsi"/>
              </w:rPr>
              <w:t>2</w:t>
            </w:r>
          </w:p>
        </w:tc>
        <w:tc>
          <w:tcPr>
            <w:tcW w:w="993" w:type="dxa"/>
          </w:tcPr>
          <w:p w14:paraId="16852E8F" w14:textId="77777777" w:rsidR="009D0250" w:rsidRPr="004F6744" w:rsidRDefault="009D0250" w:rsidP="00B4328F">
            <w:pPr>
              <w:spacing w:line="360" w:lineRule="auto"/>
              <w:jc w:val="both"/>
              <w:rPr>
                <w:rFonts w:cstheme="minorHAnsi"/>
              </w:rPr>
            </w:pPr>
            <w:r w:rsidRPr="004F6744">
              <w:rPr>
                <w:rFonts w:cstheme="minorHAnsi"/>
              </w:rPr>
              <w:t>12</w:t>
            </w:r>
          </w:p>
        </w:tc>
        <w:tc>
          <w:tcPr>
            <w:tcW w:w="992" w:type="dxa"/>
          </w:tcPr>
          <w:p w14:paraId="0E57EAE9" w14:textId="77777777" w:rsidR="009D0250" w:rsidRPr="004F6744" w:rsidRDefault="00396325" w:rsidP="00B4328F">
            <w:pPr>
              <w:spacing w:after="200" w:line="360" w:lineRule="auto"/>
              <w:jc w:val="both"/>
              <w:rPr>
                <w:rFonts w:cstheme="minorHAnsi"/>
              </w:rPr>
            </w:pPr>
            <w:r w:rsidRPr="004F6744">
              <w:rPr>
                <w:rFonts w:cstheme="minorHAnsi"/>
              </w:rPr>
              <w:t>11</w:t>
            </w:r>
          </w:p>
        </w:tc>
      </w:tr>
    </w:tbl>
    <w:p w14:paraId="4DAEB607" w14:textId="77777777" w:rsidR="00BD263B" w:rsidRDefault="00BD263B" w:rsidP="005A11E7">
      <w:pPr>
        <w:spacing w:after="0" w:line="360" w:lineRule="auto"/>
        <w:rPr>
          <w:rFonts w:ascii="Times New Roman" w:hAnsi="Times New Roman" w:cs="Times New Roman"/>
          <w:sz w:val="28"/>
          <w:szCs w:val="28"/>
        </w:rPr>
      </w:pPr>
    </w:p>
    <w:p w14:paraId="428A0D73" w14:textId="77777777" w:rsidR="00CF57A7" w:rsidRDefault="00CF57A7" w:rsidP="007B4A95">
      <w:pPr>
        <w:spacing w:after="0" w:line="360" w:lineRule="auto"/>
        <w:rPr>
          <w:rFonts w:ascii="Times New Roman" w:hAnsi="Times New Roman" w:cs="Times New Roman"/>
          <w:sz w:val="28"/>
          <w:szCs w:val="28"/>
        </w:rPr>
      </w:pPr>
      <w:r>
        <w:rPr>
          <w:rFonts w:ascii="Times New Roman" w:hAnsi="Times New Roman" w:cs="Times New Roman"/>
          <w:noProof/>
          <w:sz w:val="28"/>
          <w:szCs w:val="28"/>
          <w:lang w:eastAsia="en-IN"/>
        </w:rPr>
        <w:drawing>
          <wp:inline distT="0" distB="0" distL="0" distR="0" wp14:anchorId="4F69BD8F" wp14:editId="2699FB21">
            <wp:extent cx="4509655" cy="2881745"/>
            <wp:effectExtent l="0" t="0" r="5715" b="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4532C5A0" w14:textId="77777777" w:rsidR="008E7896" w:rsidRDefault="008900C7" w:rsidP="007B4A95">
      <w:pPr>
        <w:spacing w:after="0" w:line="360" w:lineRule="auto"/>
        <w:rPr>
          <w:rFonts w:ascii="Times New Roman" w:hAnsi="Times New Roman" w:cs="Times New Roman"/>
          <w:sz w:val="28"/>
          <w:szCs w:val="28"/>
        </w:rPr>
      </w:pPr>
      <w:r>
        <w:rPr>
          <w:rFonts w:ascii="Times New Roman" w:hAnsi="Times New Roman" w:cs="Times New Roman"/>
          <w:sz w:val="28"/>
          <w:szCs w:val="28"/>
        </w:rPr>
        <w:t>Fig 4: Variation of animal distribution across years in U2.</w:t>
      </w:r>
    </w:p>
    <w:p w14:paraId="47D46497" w14:textId="77777777" w:rsidR="00E607AB" w:rsidRDefault="00E607AB" w:rsidP="007B4A95">
      <w:pPr>
        <w:spacing w:after="0" w:line="360" w:lineRule="auto"/>
        <w:rPr>
          <w:rFonts w:ascii="Times New Roman" w:hAnsi="Times New Roman" w:cs="Times New Roman"/>
          <w:sz w:val="28"/>
          <w:szCs w:val="28"/>
        </w:rPr>
      </w:pPr>
    </w:p>
    <w:p w14:paraId="3A23CA0D" w14:textId="77777777" w:rsidR="00E607AB" w:rsidRDefault="00E607AB" w:rsidP="00056646">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In </w:t>
      </w:r>
      <w:r w:rsidR="00B202D8">
        <w:rPr>
          <w:rFonts w:ascii="Times New Roman" w:hAnsi="Times New Roman" w:cs="Times New Roman"/>
          <w:sz w:val="28"/>
          <w:szCs w:val="28"/>
        </w:rPr>
        <w:t>the present</w:t>
      </w:r>
      <w:r>
        <w:rPr>
          <w:rFonts w:ascii="Times New Roman" w:hAnsi="Times New Roman" w:cs="Times New Roman"/>
          <w:sz w:val="28"/>
          <w:szCs w:val="28"/>
        </w:rPr>
        <w:t xml:space="preserve"> observation</w:t>
      </w:r>
      <w:r w:rsidR="002632CB">
        <w:rPr>
          <w:rFonts w:ascii="Times New Roman" w:hAnsi="Times New Roman" w:cs="Times New Roman"/>
          <w:sz w:val="28"/>
          <w:szCs w:val="28"/>
        </w:rPr>
        <w:t>,</w:t>
      </w:r>
      <w:r>
        <w:rPr>
          <w:rFonts w:ascii="Times New Roman" w:hAnsi="Times New Roman" w:cs="Times New Roman"/>
          <w:sz w:val="28"/>
          <w:szCs w:val="28"/>
        </w:rPr>
        <w:t xml:space="preserve"> it is very much clear that the </w:t>
      </w:r>
      <w:r w:rsidR="00B202D8">
        <w:rPr>
          <w:rFonts w:ascii="Times New Roman" w:hAnsi="Times New Roman" w:cs="Times New Roman"/>
          <w:sz w:val="28"/>
          <w:szCs w:val="28"/>
        </w:rPr>
        <w:t xml:space="preserve">number of </w:t>
      </w:r>
      <w:r>
        <w:rPr>
          <w:rFonts w:ascii="Times New Roman" w:hAnsi="Times New Roman" w:cs="Times New Roman"/>
          <w:sz w:val="28"/>
          <w:szCs w:val="28"/>
        </w:rPr>
        <w:t>animal</w:t>
      </w:r>
      <w:r w:rsidR="00B202D8">
        <w:rPr>
          <w:rFonts w:ascii="Times New Roman" w:hAnsi="Times New Roman" w:cs="Times New Roman"/>
          <w:sz w:val="28"/>
          <w:szCs w:val="28"/>
        </w:rPr>
        <w:t xml:space="preserve">s </w:t>
      </w:r>
      <w:r>
        <w:rPr>
          <w:rFonts w:ascii="Times New Roman" w:hAnsi="Times New Roman" w:cs="Times New Roman"/>
          <w:sz w:val="28"/>
          <w:szCs w:val="28"/>
        </w:rPr>
        <w:t xml:space="preserve">decreases significantly </w:t>
      </w:r>
      <w:r w:rsidR="00B202D8">
        <w:rPr>
          <w:rFonts w:ascii="Times New Roman" w:hAnsi="Times New Roman" w:cs="Times New Roman"/>
          <w:sz w:val="28"/>
          <w:szCs w:val="28"/>
        </w:rPr>
        <w:t xml:space="preserve">both </w:t>
      </w:r>
      <w:r>
        <w:rPr>
          <w:rFonts w:ascii="Times New Roman" w:hAnsi="Times New Roman" w:cs="Times New Roman"/>
          <w:sz w:val="28"/>
          <w:szCs w:val="28"/>
        </w:rPr>
        <w:t>in</w:t>
      </w:r>
      <w:r w:rsidR="00B202D8">
        <w:rPr>
          <w:rFonts w:ascii="Times New Roman" w:hAnsi="Times New Roman" w:cs="Times New Roman"/>
          <w:sz w:val="28"/>
          <w:szCs w:val="28"/>
        </w:rPr>
        <w:t xml:space="preserve"> </w:t>
      </w:r>
      <w:r>
        <w:rPr>
          <w:rFonts w:ascii="Times New Roman" w:hAnsi="Times New Roman" w:cs="Times New Roman"/>
          <w:sz w:val="28"/>
          <w:szCs w:val="28"/>
        </w:rPr>
        <w:t>U1</w:t>
      </w:r>
      <w:r w:rsidR="00B202D8">
        <w:rPr>
          <w:rFonts w:ascii="Times New Roman" w:hAnsi="Times New Roman" w:cs="Times New Roman"/>
          <w:sz w:val="28"/>
          <w:szCs w:val="28"/>
        </w:rPr>
        <w:t>and U2</w:t>
      </w:r>
      <w:r>
        <w:rPr>
          <w:rFonts w:ascii="Times New Roman" w:hAnsi="Times New Roman" w:cs="Times New Roman"/>
          <w:sz w:val="28"/>
          <w:szCs w:val="28"/>
        </w:rPr>
        <w:t xml:space="preserve"> cave</w:t>
      </w:r>
      <w:r w:rsidR="00B202D8">
        <w:rPr>
          <w:rFonts w:ascii="Times New Roman" w:hAnsi="Times New Roman" w:cs="Times New Roman"/>
          <w:sz w:val="28"/>
          <w:szCs w:val="28"/>
        </w:rPr>
        <w:t>s</w:t>
      </w:r>
      <w:r w:rsidR="00056646">
        <w:rPr>
          <w:rFonts w:ascii="Times New Roman" w:hAnsi="Times New Roman" w:cs="Times New Roman"/>
          <w:sz w:val="28"/>
          <w:szCs w:val="28"/>
        </w:rPr>
        <w:t xml:space="preserve"> </w:t>
      </w:r>
      <w:r w:rsidR="00D52893">
        <w:rPr>
          <w:rFonts w:ascii="Times New Roman" w:hAnsi="Times New Roman" w:cs="Times New Roman"/>
          <w:sz w:val="28"/>
          <w:szCs w:val="28"/>
        </w:rPr>
        <w:t xml:space="preserve">(Table 2, Table 3, Fig. 3 Fig. 4) </w:t>
      </w:r>
      <w:r>
        <w:rPr>
          <w:rFonts w:ascii="Times New Roman" w:hAnsi="Times New Roman" w:cs="Times New Roman"/>
          <w:sz w:val="28"/>
          <w:szCs w:val="28"/>
        </w:rPr>
        <w:t>from</w:t>
      </w:r>
      <w:r w:rsidR="00056646">
        <w:rPr>
          <w:rFonts w:ascii="Times New Roman" w:hAnsi="Times New Roman" w:cs="Times New Roman"/>
          <w:sz w:val="28"/>
          <w:szCs w:val="28"/>
        </w:rPr>
        <w:t xml:space="preserve"> the year</w:t>
      </w:r>
      <w:r>
        <w:rPr>
          <w:rFonts w:ascii="Times New Roman" w:hAnsi="Times New Roman" w:cs="Times New Roman"/>
          <w:sz w:val="28"/>
          <w:szCs w:val="28"/>
        </w:rPr>
        <w:t xml:space="preserve"> 2020-21</w:t>
      </w:r>
      <w:r w:rsidR="00056646">
        <w:rPr>
          <w:rFonts w:ascii="Times New Roman" w:hAnsi="Times New Roman" w:cs="Times New Roman"/>
          <w:sz w:val="28"/>
          <w:szCs w:val="28"/>
        </w:rPr>
        <w:t xml:space="preserve">to the year 2021-22 except in ant species which increases. </w:t>
      </w:r>
      <w:r w:rsidR="00FE41DC">
        <w:rPr>
          <w:rFonts w:ascii="Times New Roman" w:hAnsi="Times New Roman" w:cs="Times New Roman"/>
          <w:sz w:val="28"/>
          <w:szCs w:val="28"/>
        </w:rPr>
        <w:t>D</w:t>
      </w:r>
      <w:r w:rsidR="00B202D8">
        <w:rPr>
          <w:rFonts w:ascii="Times New Roman" w:hAnsi="Times New Roman" w:cs="Times New Roman"/>
          <w:sz w:val="28"/>
          <w:szCs w:val="28"/>
        </w:rPr>
        <w:t>uring COVID pandemic period due to lockdown human interference is significantly less in the year 2020-21than in the year 2021-22</w:t>
      </w:r>
      <w:r w:rsidR="00FE41DC">
        <w:rPr>
          <w:rFonts w:ascii="Times New Roman" w:hAnsi="Times New Roman" w:cs="Times New Roman"/>
          <w:sz w:val="28"/>
          <w:szCs w:val="28"/>
        </w:rPr>
        <w:t xml:space="preserve"> due to</w:t>
      </w:r>
      <w:r w:rsidR="00B202D8">
        <w:rPr>
          <w:rFonts w:ascii="Times New Roman" w:hAnsi="Times New Roman" w:cs="Times New Roman"/>
          <w:sz w:val="28"/>
          <w:szCs w:val="28"/>
        </w:rPr>
        <w:t xml:space="preserve"> which </w:t>
      </w:r>
      <w:r w:rsidR="00FE41DC">
        <w:rPr>
          <w:rFonts w:ascii="Times New Roman" w:hAnsi="Times New Roman" w:cs="Times New Roman"/>
          <w:sz w:val="28"/>
          <w:szCs w:val="28"/>
        </w:rPr>
        <w:t xml:space="preserve">may be the number of animals seen in 2020-21 is more than the year 2021-22. The </w:t>
      </w:r>
      <w:r w:rsidR="00FE41DC">
        <w:rPr>
          <w:rFonts w:ascii="Times New Roman" w:hAnsi="Times New Roman" w:cs="Times New Roman"/>
          <w:sz w:val="28"/>
          <w:szCs w:val="28"/>
        </w:rPr>
        <w:lastRenderedPageBreak/>
        <w:t>human interference is more in U2 cave than U1 cave during the year 2021-22 than 2020-21, due to which the animal population decreases more significantly in U2 cave than U1 cave. But ant population increases in both caves from 2020-21 to 2021-22</w:t>
      </w:r>
      <w:r w:rsidR="001E2CD6">
        <w:rPr>
          <w:rFonts w:ascii="Times New Roman" w:hAnsi="Times New Roman" w:cs="Times New Roman"/>
          <w:sz w:val="28"/>
          <w:szCs w:val="28"/>
        </w:rPr>
        <w:t xml:space="preserve"> </w:t>
      </w:r>
      <w:r w:rsidR="00D52893">
        <w:rPr>
          <w:rFonts w:ascii="Times New Roman" w:hAnsi="Times New Roman" w:cs="Times New Roman"/>
          <w:sz w:val="28"/>
          <w:szCs w:val="28"/>
        </w:rPr>
        <w:t>(Table 2, Table 3, Fig. 3 Fig. 4)</w:t>
      </w:r>
      <w:r w:rsidR="00FE41DC">
        <w:rPr>
          <w:rFonts w:ascii="Times New Roman" w:hAnsi="Times New Roman" w:cs="Times New Roman"/>
          <w:sz w:val="28"/>
          <w:szCs w:val="28"/>
        </w:rPr>
        <w:t>. This may be due to increase in food debris by increase in human interference</w:t>
      </w:r>
      <w:r w:rsidR="00525E42">
        <w:rPr>
          <w:rFonts w:ascii="Times New Roman" w:hAnsi="Times New Roman" w:cs="Times New Roman"/>
          <w:sz w:val="28"/>
          <w:szCs w:val="28"/>
        </w:rPr>
        <w:t xml:space="preserve"> from the year 2020-21 to 2021-22</w:t>
      </w:r>
      <w:r w:rsidR="00FE41DC">
        <w:rPr>
          <w:rFonts w:ascii="Times New Roman" w:hAnsi="Times New Roman" w:cs="Times New Roman"/>
          <w:sz w:val="28"/>
          <w:szCs w:val="28"/>
        </w:rPr>
        <w:t xml:space="preserve">. </w:t>
      </w:r>
      <w:r w:rsidR="00525E42">
        <w:rPr>
          <w:rFonts w:ascii="Times New Roman" w:hAnsi="Times New Roman" w:cs="Times New Roman"/>
          <w:sz w:val="28"/>
          <w:szCs w:val="28"/>
        </w:rPr>
        <w:t>Increase in population of other animals during</w:t>
      </w:r>
      <w:r w:rsidR="002632CB">
        <w:rPr>
          <w:rFonts w:ascii="Times New Roman" w:hAnsi="Times New Roman" w:cs="Times New Roman"/>
          <w:sz w:val="28"/>
          <w:szCs w:val="28"/>
        </w:rPr>
        <w:t xml:space="preserve"> 2020-21 may adversely affect the</w:t>
      </w:r>
      <w:r w:rsidR="00525E42">
        <w:rPr>
          <w:rFonts w:ascii="Times New Roman" w:hAnsi="Times New Roman" w:cs="Times New Roman"/>
          <w:sz w:val="28"/>
          <w:szCs w:val="28"/>
        </w:rPr>
        <w:t xml:space="preserve"> population of ants</w:t>
      </w:r>
      <w:r w:rsidR="002632CB">
        <w:rPr>
          <w:rFonts w:ascii="Times New Roman" w:hAnsi="Times New Roman" w:cs="Times New Roman"/>
          <w:sz w:val="28"/>
          <w:szCs w:val="28"/>
        </w:rPr>
        <w:t>;</w:t>
      </w:r>
      <w:r w:rsidR="00525E42">
        <w:rPr>
          <w:rFonts w:ascii="Times New Roman" w:hAnsi="Times New Roman" w:cs="Times New Roman"/>
          <w:sz w:val="28"/>
          <w:szCs w:val="28"/>
        </w:rPr>
        <w:t xml:space="preserve"> as ant larvae are one of the rich food sources for many animals.</w:t>
      </w:r>
    </w:p>
    <w:p w14:paraId="0A0B1C5C" w14:textId="77777777" w:rsidR="00525E42" w:rsidRPr="008E7896" w:rsidRDefault="00525E42" w:rsidP="00056646">
      <w:pPr>
        <w:spacing w:after="0" w:line="360" w:lineRule="auto"/>
        <w:jc w:val="both"/>
        <w:rPr>
          <w:rFonts w:ascii="Times New Roman" w:hAnsi="Times New Roman" w:cs="Times New Roman"/>
          <w:sz w:val="28"/>
          <w:szCs w:val="28"/>
        </w:rPr>
      </w:pPr>
      <w:r>
        <w:rPr>
          <w:rFonts w:ascii="Times New Roman" w:hAnsi="Times New Roman" w:cs="Times New Roman"/>
          <w:sz w:val="28"/>
          <w:szCs w:val="28"/>
        </w:rPr>
        <w:t>From the present study it is very much clear tha</w:t>
      </w:r>
      <w:r w:rsidR="001E2CD6">
        <w:rPr>
          <w:rFonts w:ascii="Times New Roman" w:hAnsi="Times New Roman" w:cs="Times New Roman"/>
          <w:sz w:val="28"/>
          <w:szCs w:val="28"/>
        </w:rPr>
        <w:t xml:space="preserve">t human interference is always </w:t>
      </w:r>
      <w:r>
        <w:rPr>
          <w:rFonts w:ascii="Times New Roman" w:hAnsi="Times New Roman" w:cs="Times New Roman"/>
          <w:sz w:val="28"/>
          <w:szCs w:val="28"/>
        </w:rPr>
        <w:t>a key factor for population of other species. Even in cave ecosystem which is very much endemic and micro but very much fragile. To protect such fragile ecosystem</w:t>
      </w:r>
      <w:r w:rsidR="002632CB">
        <w:rPr>
          <w:rFonts w:ascii="Times New Roman" w:hAnsi="Times New Roman" w:cs="Times New Roman"/>
          <w:sz w:val="28"/>
          <w:szCs w:val="28"/>
        </w:rPr>
        <w:t>,</w:t>
      </w:r>
      <w:r>
        <w:rPr>
          <w:rFonts w:ascii="Times New Roman" w:hAnsi="Times New Roman" w:cs="Times New Roman"/>
          <w:sz w:val="28"/>
          <w:szCs w:val="28"/>
        </w:rPr>
        <w:t xml:space="preserve"> human interference should be controlled.</w:t>
      </w:r>
    </w:p>
    <w:p w14:paraId="3457685E" w14:textId="77777777" w:rsidR="006702AB" w:rsidRDefault="006702AB" w:rsidP="007B4A95">
      <w:pPr>
        <w:spacing w:after="0" w:line="360" w:lineRule="auto"/>
        <w:rPr>
          <w:rFonts w:ascii="Times New Roman" w:hAnsi="Times New Roman" w:cs="Times New Roman"/>
          <w:b/>
          <w:sz w:val="28"/>
          <w:szCs w:val="28"/>
        </w:rPr>
      </w:pPr>
    </w:p>
    <w:p w14:paraId="674B9B69" w14:textId="65882DF1" w:rsidR="00D52825" w:rsidRPr="009D231A" w:rsidRDefault="009F2EF5" w:rsidP="007B4A95">
      <w:pPr>
        <w:spacing w:after="0" w:line="360" w:lineRule="auto"/>
        <w:rPr>
          <w:rFonts w:ascii="Times New Roman" w:hAnsi="Times New Roman" w:cs="Times New Roman"/>
          <w:b/>
          <w:sz w:val="28"/>
          <w:szCs w:val="28"/>
        </w:rPr>
      </w:pPr>
      <w:r w:rsidRPr="009D231A">
        <w:rPr>
          <w:rFonts w:ascii="Times New Roman" w:hAnsi="Times New Roman" w:cs="Times New Roman"/>
          <w:b/>
          <w:sz w:val="28"/>
          <w:szCs w:val="28"/>
        </w:rPr>
        <w:t>REFERENCES</w:t>
      </w:r>
    </w:p>
    <w:p w14:paraId="5A95E881" w14:textId="77777777" w:rsidR="00D52825" w:rsidRPr="009D231A" w:rsidRDefault="00D52825" w:rsidP="007B4A95">
      <w:pPr>
        <w:autoSpaceDE w:val="0"/>
        <w:autoSpaceDN w:val="0"/>
        <w:adjustRightInd w:val="0"/>
        <w:spacing w:after="0" w:line="480" w:lineRule="auto"/>
        <w:ind w:left="1008" w:hanging="720"/>
        <w:jc w:val="both"/>
        <w:rPr>
          <w:rFonts w:ascii="Times New Roman" w:hAnsi="Times New Roman" w:cs="Times New Roman"/>
          <w:sz w:val="28"/>
          <w:szCs w:val="28"/>
        </w:rPr>
      </w:pPr>
      <w:r w:rsidRPr="009D231A">
        <w:rPr>
          <w:rFonts w:ascii="Times New Roman" w:hAnsi="Times New Roman" w:cs="Times New Roman"/>
          <w:sz w:val="28"/>
          <w:szCs w:val="28"/>
        </w:rPr>
        <w:t xml:space="preserve">Biswas J (2009) The biodiversity of </w:t>
      </w:r>
      <w:proofErr w:type="spellStart"/>
      <w:r w:rsidRPr="009D231A">
        <w:rPr>
          <w:rFonts w:ascii="Times New Roman" w:hAnsi="Times New Roman" w:cs="Times New Roman"/>
          <w:sz w:val="28"/>
          <w:szCs w:val="28"/>
        </w:rPr>
        <w:t>Krem</w:t>
      </w:r>
      <w:proofErr w:type="spellEnd"/>
      <w:r w:rsidR="00FE41DC">
        <w:rPr>
          <w:rFonts w:ascii="Times New Roman" w:hAnsi="Times New Roman" w:cs="Times New Roman"/>
          <w:sz w:val="28"/>
          <w:szCs w:val="28"/>
        </w:rPr>
        <w:t xml:space="preserve"> </w:t>
      </w:r>
      <w:proofErr w:type="spellStart"/>
      <w:r w:rsidRPr="009D231A">
        <w:rPr>
          <w:rFonts w:ascii="Times New Roman" w:hAnsi="Times New Roman" w:cs="Times New Roman"/>
          <w:sz w:val="28"/>
          <w:szCs w:val="28"/>
        </w:rPr>
        <w:t>Mawkhyrdop</w:t>
      </w:r>
      <w:proofErr w:type="spellEnd"/>
      <w:r w:rsidRPr="009D231A">
        <w:rPr>
          <w:rFonts w:ascii="Times New Roman" w:hAnsi="Times New Roman" w:cs="Times New Roman"/>
          <w:sz w:val="28"/>
          <w:szCs w:val="28"/>
        </w:rPr>
        <w:t xml:space="preserve"> of Meghalaya, India, on the verge of </w:t>
      </w:r>
      <w:r w:rsidR="00C25784" w:rsidRPr="009D231A">
        <w:rPr>
          <w:rFonts w:ascii="Times New Roman" w:hAnsi="Times New Roman" w:cs="Times New Roman"/>
          <w:sz w:val="28"/>
          <w:szCs w:val="28"/>
        </w:rPr>
        <w:t>extinction. Current Science ,96(7):904-910.</w:t>
      </w:r>
    </w:p>
    <w:p w14:paraId="44058324" w14:textId="77777777" w:rsidR="00C25784" w:rsidRPr="009D231A" w:rsidRDefault="00C25784" w:rsidP="007B4A95">
      <w:pPr>
        <w:autoSpaceDE w:val="0"/>
        <w:autoSpaceDN w:val="0"/>
        <w:adjustRightInd w:val="0"/>
        <w:spacing w:after="0" w:line="480" w:lineRule="auto"/>
        <w:ind w:left="1008" w:hanging="720"/>
        <w:jc w:val="both"/>
        <w:rPr>
          <w:rFonts w:ascii="Times New Roman" w:hAnsi="Times New Roman" w:cs="Times New Roman"/>
          <w:sz w:val="28"/>
          <w:szCs w:val="28"/>
        </w:rPr>
      </w:pPr>
      <w:r w:rsidRPr="009D231A">
        <w:rPr>
          <w:rFonts w:ascii="Times New Roman" w:hAnsi="Times New Roman" w:cs="Times New Roman"/>
          <w:sz w:val="28"/>
          <w:szCs w:val="28"/>
        </w:rPr>
        <w:t xml:space="preserve">Biswas J (2010) </w:t>
      </w:r>
      <w:proofErr w:type="spellStart"/>
      <w:r w:rsidRPr="009D231A">
        <w:rPr>
          <w:rFonts w:ascii="Times New Roman" w:hAnsi="Times New Roman" w:cs="Times New Roman"/>
          <w:sz w:val="28"/>
          <w:szCs w:val="28"/>
        </w:rPr>
        <w:t>Kotumsar</w:t>
      </w:r>
      <w:proofErr w:type="spellEnd"/>
      <w:r w:rsidRPr="009D231A">
        <w:rPr>
          <w:rFonts w:ascii="Times New Roman" w:hAnsi="Times New Roman" w:cs="Times New Roman"/>
          <w:sz w:val="28"/>
          <w:szCs w:val="28"/>
        </w:rPr>
        <w:t xml:space="preserve"> Cave biodiversity: a review of </w:t>
      </w:r>
      <w:proofErr w:type="spellStart"/>
      <w:r w:rsidRPr="009D231A">
        <w:rPr>
          <w:rFonts w:ascii="Times New Roman" w:hAnsi="Times New Roman" w:cs="Times New Roman"/>
          <w:sz w:val="28"/>
          <w:szCs w:val="28"/>
        </w:rPr>
        <w:t>cavernicoles</w:t>
      </w:r>
      <w:proofErr w:type="spellEnd"/>
      <w:r w:rsidRPr="009D231A">
        <w:rPr>
          <w:rFonts w:ascii="Times New Roman" w:hAnsi="Times New Roman" w:cs="Times New Roman"/>
          <w:sz w:val="28"/>
          <w:szCs w:val="28"/>
        </w:rPr>
        <w:t xml:space="preserve"> and their </w:t>
      </w:r>
      <w:proofErr w:type="spellStart"/>
      <w:r w:rsidRPr="009D231A">
        <w:rPr>
          <w:rFonts w:ascii="Times New Roman" w:hAnsi="Times New Roman" w:cs="Times New Roman"/>
          <w:sz w:val="28"/>
          <w:szCs w:val="28"/>
        </w:rPr>
        <w:t>troglobiotic</w:t>
      </w:r>
      <w:proofErr w:type="spellEnd"/>
      <w:r w:rsidRPr="009D231A">
        <w:rPr>
          <w:rFonts w:ascii="Times New Roman" w:hAnsi="Times New Roman" w:cs="Times New Roman"/>
          <w:sz w:val="28"/>
          <w:szCs w:val="28"/>
        </w:rPr>
        <w:t xml:space="preserve"> traits. Biodiversity and Conservation,19(1):275-289.</w:t>
      </w:r>
    </w:p>
    <w:p w14:paraId="2284D399" w14:textId="77777777" w:rsidR="00C25784" w:rsidRPr="009D231A" w:rsidRDefault="00C25784" w:rsidP="007B4A95">
      <w:pPr>
        <w:autoSpaceDE w:val="0"/>
        <w:autoSpaceDN w:val="0"/>
        <w:adjustRightInd w:val="0"/>
        <w:spacing w:after="0" w:line="480" w:lineRule="auto"/>
        <w:ind w:left="1008" w:hanging="720"/>
        <w:jc w:val="both"/>
        <w:rPr>
          <w:rFonts w:ascii="Times New Roman" w:hAnsi="Times New Roman" w:cs="Times New Roman"/>
          <w:sz w:val="28"/>
          <w:szCs w:val="28"/>
        </w:rPr>
      </w:pPr>
      <w:r w:rsidRPr="009D231A">
        <w:rPr>
          <w:rFonts w:ascii="Times New Roman" w:hAnsi="Times New Roman" w:cs="Times New Roman"/>
          <w:sz w:val="28"/>
          <w:szCs w:val="28"/>
        </w:rPr>
        <w:t>Biswas J and Kanoje S</w:t>
      </w:r>
      <w:r w:rsidR="00EE00E5" w:rsidRPr="009D231A">
        <w:rPr>
          <w:rFonts w:ascii="Times New Roman" w:hAnsi="Times New Roman" w:cs="Times New Roman"/>
          <w:sz w:val="28"/>
          <w:szCs w:val="28"/>
        </w:rPr>
        <w:t xml:space="preserve"> (1992) Seasonal and photoperiodic control of the activity and daily exodus of a colony of cave-dwelling bat. J. Ravishankar Univ., 4-5:33-41.</w:t>
      </w:r>
    </w:p>
    <w:p w14:paraId="5CB64E0D" w14:textId="77777777" w:rsidR="00EE00E5" w:rsidRPr="009D231A" w:rsidRDefault="00EE00E5" w:rsidP="007B4A95">
      <w:pPr>
        <w:autoSpaceDE w:val="0"/>
        <w:autoSpaceDN w:val="0"/>
        <w:adjustRightInd w:val="0"/>
        <w:spacing w:after="0" w:line="480" w:lineRule="auto"/>
        <w:ind w:left="1008" w:hanging="720"/>
        <w:jc w:val="both"/>
        <w:rPr>
          <w:rFonts w:ascii="Times New Roman" w:hAnsi="Times New Roman" w:cs="Times New Roman"/>
          <w:sz w:val="28"/>
          <w:szCs w:val="28"/>
        </w:rPr>
      </w:pPr>
      <w:r w:rsidRPr="009D231A">
        <w:rPr>
          <w:rFonts w:ascii="Times New Roman" w:hAnsi="Times New Roman" w:cs="Times New Roman"/>
          <w:sz w:val="28"/>
          <w:szCs w:val="28"/>
        </w:rPr>
        <w:t xml:space="preserve">Biswas J and </w:t>
      </w:r>
      <w:proofErr w:type="spellStart"/>
      <w:r w:rsidRPr="009D231A">
        <w:rPr>
          <w:rFonts w:ascii="Times New Roman" w:hAnsi="Times New Roman" w:cs="Times New Roman"/>
          <w:sz w:val="28"/>
          <w:szCs w:val="28"/>
        </w:rPr>
        <w:t>Shrotriya</w:t>
      </w:r>
      <w:proofErr w:type="spellEnd"/>
      <w:r w:rsidRPr="009D231A">
        <w:rPr>
          <w:rFonts w:ascii="Times New Roman" w:hAnsi="Times New Roman" w:cs="Times New Roman"/>
          <w:sz w:val="28"/>
          <w:szCs w:val="28"/>
        </w:rPr>
        <w:t xml:space="preserve"> S (2011) Dandak: a mammalian dominated cave ecosystem of India. Subterranean Biology, 8: 1-7.</w:t>
      </w:r>
    </w:p>
    <w:p w14:paraId="58DD2EC6" w14:textId="77777777" w:rsidR="007B4A95" w:rsidRPr="009D231A" w:rsidRDefault="007B4A95" w:rsidP="007B4A95">
      <w:pPr>
        <w:autoSpaceDE w:val="0"/>
        <w:autoSpaceDN w:val="0"/>
        <w:adjustRightInd w:val="0"/>
        <w:spacing w:after="0" w:line="480" w:lineRule="auto"/>
        <w:ind w:left="1008" w:hanging="720"/>
        <w:jc w:val="both"/>
        <w:rPr>
          <w:rFonts w:ascii="Times New Roman" w:hAnsi="Times New Roman" w:cs="Times New Roman"/>
          <w:sz w:val="28"/>
          <w:szCs w:val="28"/>
        </w:rPr>
      </w:pPr>
      <w:r w:rsidRPr="009D231A">
        <w:rPr>
          <w:rFonts w:ascii="Times New Roman" w:hAnsi="Times New Roman" w:cs="Times New Roman"/>
          <w:sz w:val="28"/>
          <w:szCs w:val="28"/>
        </w:rPr>
        <w:t>Bonacci O, Pipan T, Culver DC (2009). A framework for karst ecohydrology. Environ Geol 56:891–900</w:t>
      </w:r>
    </w:p>
    <w:p w14:paraId="38584AE8" w14:textId="77777777" w:rsidR="009072CA" w:rsidRPr="009D231A" w:rsidRDefault="00D476F8" w:rsidP="009072CA">
      <w:pPr>
        <w:autoSpaceDE w:val="0"/>
        <w:autoSpaceDN w:val="0"/>
        <w:adjustRightInd w:val="0"/>
        <w:spacing w:after="0" w:line="480" w:lineRule="auto"/>
        <w:ind w:left="1008" w:hanging="720"/>
        <w:jc w:val="both"/>
        <w:rPr>
          <w:rFonts w:ascii="Times New Roman" w:hAnsi="Times New Roman" w:cs="Times New Roman"/>
          <w:sz w:val="28"/>
          <w:szCs w:val="28"/>
        </w:rPr>
      </w:pPr>
      <w:r w:rsidRPr="009D231A">
        <w:rPr>
          <w:rFonts w:ascii="Times New Roman" w:hAnsi="Times New Roman" w:cs="Times New Roman"/>
          <w:sz w:val="28"/>
          <w:szCs w:val="28"/>
        </w:rPr>
        <w:lastRenderedPageBreak/>
        <w:t xml:space="preserve">Charles VR (1892) Directions for collecting and reserving insects Bulletin (United States National </w:t>
      </w:r>
      <w:proofErr w:type="spellStart"/>
      <w:r w:rsidRPr="009D231A">
        <w:rPr>
          <w:rFonts w:ascii="Times New Roman" w:hAnsi="Times New Roman" w:cs="Times New Roman"/>
          <w:sz w:val="28"/>
          <w:szCs w:val="28"/>
        </w:rPr>
        <w:t>Museu</w:t>
      </w:r>
      <w:proofErr w:type="spellEnd"/>
      <w:r w:rsidRPr="009D231A">
        <w:rPr>
          <w:rFonts w:ascii="Times New Roman" w:hAnsi="Times New Roman" w:cs="Times New Roman"/>
          <w:sz w:val="28"/>
          <w:szCs w:val="28"/>
        </w:rPr>
        <w:t>). Govt. Printing Off, Washington, pp 39-43.</w:t>
      </w:r>
    </w:p>
    <w:p w14:paraId="2E3E6C1E" w14:textId="77777777" w:rsidR="009072CA" w:rsidRPr="009D231A" w:rsidRDefault="009072CA" w:rsidP="009072CA">
      <w:pPr>
        <w:autoSpaceDE w:val="0"/>
        <w:autoSpaceDN w:val="0"/>
        <w:adjustRightInd w:val="0"/>
        <w:spacing w:after="0" w:line="480" w:lineRule="auto"/>
        <w:ind w:left="1008" w:hanging="720"/>
        <w:jc w:val="both"/>
        <w:rPr>
          <w:rFonts w:ascii="Times New Roman" w:hAnsi="Times New Roman" w:cs="Times New Roman"/>
          <w:sz w:val="28"/>
          <w:szCs w:val="28"/>
        </w:rPr>
      </w:pPr>
      <w:r w:rsidRPr="009D231A">
        <w:rPr>
          <w:rFonts w:ascii="Times New Roman" w:hAnsi="Times New Roman" w:cs="Times New Roman"/>
          <w:sz w:val="28"/>
          <w:szCs w:val="28"/>
        </w:rPr>
        <w:t xml:space="preserve">Das M, Goswami S, Guru BC (2007) Caves and </w:t>
      </w:r>
      <w:proofErr w:type="spellStart"/>
      <w:r w:rsidRPr="009D231A">
        <w:rPr>
          <w:rFonts w:ascii="Times New Roman" w:hAnsi="Times New Roman" w:cs="Times New Roman"/>
          <w:sz w:val="28"/>
          <w:szCs w:val="28"/>
        </w:rPr>
        <w:t>caverens</w:t>
      </w:r>
      <w:proofErr w:type="spellEnd"/>
      <w:r w:rsidRPr="009D231A">
        <w:rPr>
          <w:rFonts w:ascii="Times New Roman" w:hAnsi="Times New Roman" w:cs="Times New Roman"/>
          <w:sz w:val="28"/>
          <w:szCs w:val="28"/>
        </w:rPr>
        <w:t xml:space="preserve">. Everyman’s </w:t>
      </w:r>
      <w:proofErr w:type="spellStart"/>
      <w:proofErr w:type="gramStart"/>
      <w:r w:rsidRPr="009D231A">
        <w:rPr>
          <w:rFonts w:ascii="Times New Roman" w:hAnsi="Times New Roman" w:cs="Times New Roman"/>
          <w:sz w:val="28"/>
          <w:szCs w:val="28"/>
        </w:rPr>
        <w:t>science,XLI</w:t>
      </w:r>
      <w:proofErr w:type="spellEnd"/>
      <w:proofErr w:type="gramEnd"/>
      <w:r w:rsidRPr="009D231A">
        <w:rPr>
          <w:rFonts w:ascii="Times New Roman" w:hAnsi="Times New Roman" w:cs="Times New Roman"/>
          <w:sz w:val="28"/>
          <w:szCs w:val="28"/>
        </w:rPr>
        <w:t>(6): 392-396</w:t>
      </w:r>
    </w:p>
    <w:p w14:paraId="2BC67977" w14:textId="77777777" w:rsidR="007B4A95" w:rsidRPr="009D231A" w:rsidRDefault="007B4A95" w:rsidP="007B4A95">
      <w:pPr>
        <w:spacing w:after="0" w:line="480" w:lineRule="auto"/>
        <w:ind w:left="1008" w:hanging="720"/>
        <w:jc w:val="both"/>
        <w:rPr>
          <w:rFonts w:ascii="Times New Roman" w:hAnsi="Times New Roman" w:cs="Times New Roman"/>
          <w:sz w:val="28"/>
          <w:szCs w:val="28"/>
        </w:rPr>
      </w:pPr>
      <w:r w:rsidRPr="009D231A">
        <w:rPr>
          <w:rFonts w:ascii="Times New Roman" w:hAnsi="Times New Roman" w:cs="Times New Roman"/>
          <w:sz w:val="28"/>
          <w:szCs w:val="28"/>
        </w:rPr>
        <w:t>Ford D, Williams P (2007</w:t>
      </w:r>
      <w:proofErr w:type="gramStart"/>
      <w:r w:rsidRPr="009D231A">
        <w:rPr>
          <w:rFonts w:ascii="Times New Roman" w:hAnsi="Times New Roman" w:cs="Times New Roman"/>
          <w:sz w:val="28"/>
          <w:szCs w:val="28"/>
        </w:rPr>
        <w:t>).Karst</w:t>
      </w:r>
      <w:proofErr w:type="gramEnd"/>
      <w:r w:rsidRPr="009D231A">
        <w:rPr>
          <w:rFonts w:ascii="Times New Roman" w:hAnsi="Times New Roman" w:cs="Times New Roman"/>
          <w:sz w:val="28"/>
          <w:szCs w:val="28"/>
        </w:rPr>
        <w:t xml:space="preserve"> hydrogeology and geomorphology. Wiley, West Sussex</w:t>
      </w:r>
    </w:p>
    <w:p w14:paraId="782E9767" w14:textId="77777777" w:rsidR="007B4A95" w:rsidRPr="009D231A" w:rsidRDefault="007B4A95" w:rsidP="007B4A95">
      <w:pPr>
        <w:autoSpaceDE w:val="0"/>
        <w:autoSpaceDN w:val="0"/>
        <w:adjustRightInd w:val="0"/>
        <w:spacing w:after="0" w:line="480" w:lineRule="auto"/>
        <w:ind w:left="1008" w:hanging="720"/>
        <w:jc w:val="both"/>
        <w:rPr>
          <w:rFonts w:ascii="Times New Roman" w:hAnsi="Times New Roman" w:cs="Times New Roman"/>
          <w:sz w:val="28"/>
          <w:szCs w:val="28"/>
        </w:rPr>
      </w:pPr>
      <w:r w:rsidRPr="009D231A">
        <w:rPr>
          <w:rFonts w:ascii="Times New Roman" w:hAnsi="Times New Roman" w:cs="Times New Roman"/>
          <w:sz w:val="28"/>
          <w:szCs w:val="28"/>
        </w:rPr>
        <w:t>Gale SJ (1992). Long-term landscape evolution in Australia. Earth Surf Proc Land 17:323–343</w:t>
      </w:r>
    </w:p>
    <w:p w14:paraId="2E734E12" w14:textId="77777777" w:rsidR="007B4A95" w:rsidRPr="009D231A" w:rsidRDefault="007B4A95" w:rsidP="007B4A95">
      <w:pPr>
        <w:autoSpaceDE w:val="0"/>
        <w:autoSpaceDN w:val="0"/>
        <w:adjustRightInd w:val="0"/>
        <w:spacing w:after="0" w:line="480" w:lineRule="auto"/>
        <w:ind w:left="1008" w:hanging="720"/>
        <w:jc w:val="both"/>
        <w:rPr>
          <w:rFonts w:ascii="Times New Roman" w:hAnsi="Times New Roman" w:cs="Times New Roman"/>
          <w:sz w:val="28"/>
          <w:szCs w:val="28"/>
        </w:rPr>
      </w:pPr>
      <w:proofErr w:type="spellStart"/>
      <w:r w:rsidRPr="009D231A">
        <w:rPr>
          <w:rFonts w:ascii="Times New Roman" w:hAnsi="Times New Roman" w:cs="Times New Roman"/>
          <w:sz w:val="28"/>
          <w:szCs w:val="28"/>
        </w:rPr>
        <w:t>Groth</w:t>
      </w:r>
      <w:proofErr w:type="spellEnd"/>
      <w:r w:rsidRPr="009D231A">
        <w:rPr>
          <w:rFonts w:ascii="Times New Roman" w:hAnsi="Times New Roman" w:cs="Times New Roman"/>
          <w:sz w:val="28"/>
          <w:szCs w:val="28"/>
        </w:rPr>
        <w:t xml:space="preserve">, I., Schumann, P., Laiz, L., Sanchez-Moral, S., </w:t>
      </w:r>
      <w:proofErr w:type="spellStart"/>
      <w:r w:rsidRPr="009D231A">
        <w:rPr>
          <w:rFonts w:ascii="Times New Roman" w:hAnsi="Times New Roman" w:cs="Times New Roman"/>
          <w:sz w:val="28"/>
          <w:szCs w:val="28"/>
        </w:rPr>
        <w:t>Cañaveras</w:t>
      </w:r>
      <w:proofErr w:type="spellEnd"/>
      <w:r w:rsidRPr="009D231A">
        <w:rPr>
          <w:rFonts w:ascii="Times New Roman" w:hAnsi="Times New Roman" w:cs="Times New Roman"/>
          <w:sz w:val="28"/>
          <w:szCs w:val="28"/>
        </w:rPr>
        <w:t>, J.C., Saiz- Jimenez, C. (2001</w:t>
      </w:r>
      <w:proofErr w:type="gramStart"/>
      <w:r w:rsidRPr="009D231A">
        <w:rPr>
          <w:rFonts w:ascii="Times New Roman" w:hAnsi="Times New Roman" w:cs="Times New Roman"/>
          <w:sz w:val="28"/>
          <w:szCs w:val="28"/>
        </w:rPr>
        <w:t>).Geomicrobiological</w:t>
      </w:r>
      <w:proofErr w:type="gramEnd"/>
      <w:r w:rsidRPr="009D231A">
        <w:rPr>
          <w:rFonts w:ascii="Times New Roman" w:hAnsi="Times New Roman" w:cs="Times New Roman"/>
          <w:sz w:val="28"/>
          <w:szCs w:val="28"/>
        </w:rPr>
        <w:t xml:space="preserve"> study of the </w:t>
      </w:r>
      <w:proofErr w:type="spellStart"/>
      <w:r w:rsidRPr="009D231A">
        <w:rPr>
          <w:rFonts w:ascii="Times New Roman" w:hAnsi="Times New Roman" w:cs="Times New Roman"/>
          <w:sz w:val="28"/>
          <w:szCs w:val="28"/>
        </w:rPr>
        <w:t>GrottadeiCervi</w:t>
      </w:r>
      <w:proofErr w:type="spellEnd"/>
      <w:r w:rsidRPr="009D231A">
        <w:rPr>
          <w:rFonts w:ascii="Times New Roman" w:hAnsi="Times New Roman" w:cs="Times New Roman"/>
          <w:sz w:val="28"/>
          <w:szCs w:val="28"/>
        </w:rPr>
        <w:t xml:space="preserve">, Porto </w:t>
      </w:r>
      <w:proofErr w:type="spellStart"/>
      <w:r w:rsidRPr="009D231A">
        <w:rPr>
          <w:rFonts w:ascii="Times New Roman" w:hAnsi="Times New Roman" w:cs="Times New Roman"/>
          <w:sz w:val="28"/>
          <w:szCs w:val="28"/>
        </w:rPr>
        <w:t>Badisco</w:t>
      </w:r>
      <w:proofErr w:type="spellEnd"/>
      <w:r w:rsidRPr="009D231A">
        <w:rPr>
          <w:rFonts w:ascii="Times New Roman" w:hAnsi="Times New Roman" w:cs="Times New Roman"/>
          <w:sz w:val="28"/>
          <w:szCs w:val="28"/>
        </w:rPr>
        <w:t xml:space="preserve">, </w:t>
      </w:r>
      <w:proofErr w:type="spellStart"/>
      <w:r w:rsidRPr="009D231A">
        <w:rPr>
          <w:rFonts w:ascii="Times New Roman" w:hAnsi="Times New Roman" w:cs="Times New Roman"/>
          <w:sz w:val="28"/>
          <w:szCs w:val="28"/>
        </w:rPr>
        <w:t>Italy.Geomicrobiol</w:t>
      </w:r>
      <w:proofErr w:type="spellEnd"/>
      <w:r w:rsidRPr="009D231A">
        <w:rPr>
          <w:rFonts w:ascii="Times New Roman" w:hAnsi="Times New Roman" w:cs="Times New Roman"/>
          <w:sz w:val="28"/>
          <w:szCs w:val="28"/>
        </w:rPr>
        <w:t>. J. 18, 241-258.</w:t>
      </w:r>
    </w:p>
    <w:p w14:paraId="1886C190" w14:textId="77777777" w:rsidR="00285D32" w:rsidRPr="009D231A" w:rsidRDefault="00285D32" w:rsidP="00C34341">
      <w:pPr>
        <w:autoSpaceDE w:val="0"/>
        <w:autoSpaceDN w:val="0"/>
        <w:adjustRightInd w:val="0"/>
        <w:spacing w:after="0" w:line="480" w:lineRule="auto"/>
        <w:ind w:left="1008" w:hanging="720"/>
        <w:jc w:val="both"/>
        <w:rPr>
          <w:rFonts w:ascii="Times New Roman" w:hAnsi="Times New Roman" w:cs="Times New Roman"/>
          <w:sz w:val="28"/>
          <w:szCs w:val="28"/>
        </w:rPr>
      </w:pPr>
      <w:r w:rsidRPr="009D231A">
        <w:rPr>
          <w:rFonts w:ascii="Times New Roman" w:hAnsi="Times New Roman" w:cs="Times New Roman"/>
          <w:sz w:val="28"/>
          <w:szCs w:val="28"/>
        </w:rPr>
        <w:t xml:space="preserve">Harries DB, Ware Fj, Fischer CW, Biswas J and </w:t>
      </w:r>
      <w:proofErr w:type="spellStart"/>
      <w:r w:rsidRPr="009D231A">
        <w:rPr>
          <w:rFonts w:ascii="Times New Roman" w:hAnsi="Times New Roman" w:cs="Times New Roman"/>
          <w:sz w:val="28"/>
          <w:szCs w:val="28"/>
        </w:rPr>
        <w:t>Khapran</w:t>
      </w:r>
      <w:proofErr w:type="spellEnd"/>
      <w:r w:rsidRPr="009D231A">
        <w:rPr>
          <w:rFonts w:ascii="Times New Roman" w:hAnsi="Times New Roman" w:cs="Times New Roman"/>
          <w:sz w:val="28"/>
          <w:szCs w:val="28"/>
        </w:rPr>
        <w:t>-Daly BD (2008) A Review of the Biospeleology of Meghalaya, India. India. J. Cave and Karst Studies, 70</w:t>
      </w:r>
      <w:r w:rsidR="00C34341" w:rsidRPr="009D231A">
        <w:rPr>
          <w:rFonts w:ascii="Times New Roman" w:hAnsi="Times New Roman" w:cs="Times New Roman"/>
          <w:sz w:val="28"/>
          <w:szCs w:val="28"/>
        </w:rPr>
        <w:t>(3):163-176.</w:t>
      </w:r>
    </w:p>
    <w:p w14:paraId="04BC6D8F" w14:textId="77777777" w:rsidR="007B4A95" w:rsidRPr="009D231A" w:rsidRDefault="007B4A95" w:rsidP="007B4A95">
      <w:pPr>
        <w:autoSpaceDE w:val="0"/>
        <w:autoSpaceDN w:val="0"/>
        <w:adjustRightInd w:val="0"/>
        <w:spacing w:after="0" w:line="480" w:lineRule="auto"/>
        <w:ind w:left="1008" w:hanging="720"/>
        <w:jc w:val="both"/>
        <w:rPr>
          <w:rFonts w:ascii="Times New Roman" w:hAnsi="Times New Roman" w:cs="Times New Roman"/>
          <w:sz w:val="28"/>
          <w:szCs w:val="28"/>
        </w:rPr>
      </w:pPr>
      <w:r w:rsidRPr="009D231A">
        <w:rPr>
          <w:rFonts w:ascii="Times New Roman" w:hAnsi="Times New Roman" w:cs="Times New Roman"/>
          <w:sz w:val="28"/>
          <w:szCs w:val="28"/>
        </w:rPr>
        <w:t xml:space="preserve">Hoyos, M., Soler, V., </w:t>
      </w:r>
      <w:proofErr w:type="spellStart"/>
      <w:r w:rsidRPr="009D231A">
        <w:rPr>
          <w:rFonts w:ascii="Times New Roman" w:hAnsi="Times New Roman" w:cs="Times New Roman"/>
          <w:sz w:val="28"/>
          <w:szCs w:val="28"/>
        </w:rPr>
        <w:t>Cañaveras</w:t>
      </w:r>
      <w:proofErr w:type="spellEnd"/>
      <w:r w:rsidRPr="009D231A">
        <w:rPr>
          <w:rFonts w:ascii="Times New Roman" w:hAnsi="Times New Roman" w:cs="Times New Roman"/>
          <w:sz w:val="28"/>
          <w:szCs w:val="28"/>
        </w:rPr>
        <w:t>, J.C, Sanchez-Moral, S., Sanz-Rubio, E. (1998). Microclimatic characterization of a karstic cave: human impact on microenvironmental parameters of a prehistoric rock art cave (</w:t>
      </w:r>
      <w:proofErr w:type="spellStart"/>
      <w:r w:rsidRPr="009D231A">
        <w:rPr>
          <w:rFonts w:ascii="Times New Roman" w:hAnsi="Times New Roman" w:cs="Times New Roman"/>
          <w:sz w:val="28"/>
          <w:szCs w:val="28"/>
        </w:rPr>
        <w:t>Candamo</w:t>
      </w:r>
      <w:proofErr w:type="spellEnd"/>
      <w:r w:rsidRPr="009D231A">
        <w:rPr>
          <w:rFonts w:ascii="Times New Roman" w:hAnsi="Times New Roman" w:cs="Times New Roman"/>
          <w:sz w:val="28"/>
          <w:szCs w:val="28"/>
        </w:rPr>
        <w:t xml:space="preserve"> Cave, northern Spain). Environ. Geol. 33, 231-242.</w:t>
      </w:r>
    </w:p>
    <w:p w14:paraId="4BC3BBEC" w14:textId="77777777" w:rsidR="007B4A95" w:rsidRPr="009D231A" w:rsidRDefault="007B4A95" w:rsidP="007B4A95">
      <w:pPr>
        <w:spacing w:after="0" w:line="480" w:lineRule="auto"/>
        <w:ind w:left="1008" w:hanging="720"/>
        <w:jc w:val="both"/>
        <w:rPr>
          <w:rFonts w:ascii="Times New Roman" w:hAnsi="Times New Roman" w:cs="Times New Roman"/>
          <w:sz w:val="28"/>
          <w:szCs w:val="28"/>
        </w:rPr>
      </w:pPr>
      <w:r w:rsidRPr="009D231A">
        <w:rPr>
          <w:rFonts w:ascii="Times New Roman" w:hAnsi="Times New Roman" w:cs="Times New Roman"/>
          <w:sz w:val="28"/>
          <w:szCs w:val="28"/>
        </w:rPr>
        <w:t>Palmer AN (2007). Cave Geology. Cave Books, Dayton, OH</w:t>
      </w:r>
    </w:p>
    <w:p w14:paraId="2F0D36AF" w14:textId="77777777" w:rsidR="009072CA" w:rsidRPr="009D231A" w:rsidRDefault="009072CA" w:rsidP="009072CA">
      <w:pPr>
        <w:autoSpaceDE w:val="0"/>
        <w:autoSpaceDN w:val="0"/>
        <w:adjustRightInd w:val="0"/>
        <w:spacing w:after="0" w:line="480" w:lineRule="auto"/>
        <w:ind w:left="1008" w:hanging="720"/>
        <w:jc w:val="both"/>
        <w:rPr>
          <w:rFonts w:ascii="Times New Roman" w:hAnsi="Times New Roman" w:cs="Times New Roman"/>
          <w:sz w:val="28"/>
          <w:szCs w:val="28"/>
        </w:rPr>
      </w:pPr>
      <w:r w:rsidRPr="009D231A">
        <w:rPr>
          <w:rFonts w:ascii="Times New Roman" w:hAnsi="Times New Roman" w:cs="Times New Roman"/>
          <w:sz w:val="28"/>
          <w:szCs w:val="28"/>
        </w:rPr>
        <w:t>Romero A (2009). Cave Biology: life in darkness. Cambridge University Press, Cambridge</w:t>
      </w:r>
    </w:p>
    <w:p w14:paraId="28F7AB45" w14:textId="77777777" w:rsidR="00285D32" w:rsidRPr="009D231A" w:rsidRDefault="00285D32" w:rsidP="007B4A95">
      <w:pPr>
        <w:spacing w:after="0" w:line="480" w:lineRule="auto"/>
        <w:ind w:left="1008" w:hanging="720"/>
        <w:jc w:val="both"/>
        <w:rPr>
          <w:rFonts w:ascii="Times New Roman" w:hAnsi="Times New Roman" w:cs="Times New Roman"/>
          <w:sz w:val="28"/>
          <w:szCs w:val="28"/>
        </w:rPr>
      </w:pPr>
      <w:r w:rsidRPr="009D231A">
        <w:rPr>
          <w:rFonts w:ascii="Times New Roman" w:hAnsi="Times New Roman" w:cs="Times New Roman"/>
          <w:sz w:val="28"/>
          <w:szCs w:val="28"/>
        </w:rPr>
        <w:lastRenderedPageBreak/>
        <w:t xml:space="preserve">Ruggieri R and Biswas J (2011) The Karst </w:t>
      </w:r>
      <w:proofErr w:type="spellStart"/>
      <w:r w:rsidRPr="009D231A">
        <w:rPr>
          <w:rFonts w:ascii="Times New Roman" w:hAnsi="Times New Roman" w:cs="Times New Roman"/>
          <w:sz w:val="28"/>
          <w:szCs w:val="28"/>
        </w:rPr>
        <w:t>MandhipKhol</w:t>
      </w:r>
      <w:proofErr w:type="spellEnd"/>
      <w:r w:rsidRPr="009D231A">
        <w:rPr>
          <w:rFonts w:ascii="Times New Roman" w:hAnsi="Times New Roman" w:cs="Times New Roman"/>
          <w:sz w:val="28"/>
          <w:szCs w:val="28"/>
        </w:rPr>
        <w:t xml:space="preserve">-python cave complex in the lenticular limestone intercalations of the metamorphic </w:t>
      </w:r>
      <w:proofErr w:type="spellStart"/>
      <w:r w:rsidRPr="009D231A">
        <w:rPr>
          <w:rFonts w:ascii="Times New Roman" w:hAnsi="Times New Roman" w:cs="Times New Roman"/>
          <w:sz w:val="28"/>
          <w:szCs w:val="28"/>
        </w:rPr>
        <w:t>Chhatela</w:t>
      </w:r>
      <w:proofErr w:type="spellEnd"/>
      <w:r w:rsidRPr="009D231A">
        <w:rPr>
          <w:rFonts w:ascii="Times New Roman" w:hAnsi="Times New Roman" w:cs="Times New Roman"/>
          <w:sz w:val="28"/>
          <w:szCs w:val="28"/>
        </w:rPr>
        <w:t xml:space="preserve"> formation (Chhattisgarh, India). </w:t>
      </w:r>
      <w:proofErr w:type="spellStart"/>
      <w:r w:rsidRPr="009D231A">
        <w:rPr>
          <w:rFonts w:ascii="Times New Roman" w:hAnsi="Times New Roman" w:cs="Times New Roman"/>
          <w:sz w:val="28"/>
          <w:szCs w:val="28"/>
        </w:rPr>
        <w:t>Spleleologia</w:t>
      </w:r>
      <w:proofErr w:type="spellEnd"/>
      <w:r w:rsidRPr="009D231A">
        <w:rPr>
          <w:rFonts w:ascii="Times New Roman" w:hAnsi="Times New Roman" w:cs="Times New Roman"/>
          <w:sz w:val="28"/>
          <w:szCs w:val="28"/>
        </w:rPr>
        <w:t>, 63(31): 58-63</w:t>
      </w:r>
    </w:p>
    <w:p w14:paraId="40724BC9" w14:textId="77777777" w:rsidR="007B4A95" w:rsidRPr="009D231A" w:rsidRDefault="007B4A95" w:rsidP="007B4A95">
      <w:pPr>
        <w:spacing w:after="0" w:line="360" w:lineRule="auto"/>
        <w:rPr>
          <w:rFonts w:ascii="Times New Roman" w:hAnsi="Times New Roman" w:cs="Times New Roman"/>
          <w:b/>
          <w:color w:val="FF0000"/>
          <w:sz w:val="28"/>
          <w:szCs w:val="28"/>
        </w:rPr>
      </w:pPr>
    </w:p>
    <w:sectPr w:rsidR="007B4A95" w:rsidRPr="009D231A" w:rsidSect="00DC41ED">
      <w:headerReference w:type="even" r:id="rId14"/>
      <w:headerReference w:type="default" r:id="rId15"/>
      <w:footerReference w:type="even" r:id="rId16"/>
      <w:footerReference w:type="default" r:id="rId17"/>
      <w:headerReference w:type="first" r:id="rId18"/>
      <w:footerReference w:type="first" r:id="rId1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06624A" w14:textId="77777777" w:rsidR="00DC41ED" w:rsidRDefault="00DC41ED" w:rsidP="0083610B">
      <w:pPr>
        <w:spacing w:after="0" w:line="240" w:lineRule="auto"/>
      </w:pPr>
      <w:r>
        <w:separator/>
      </w:r>
    </w:p>
  </w:endnote>
  <w:endnote w:type="continuationSeparator" w:id="0">
    <w:p w14:paraId="64AC37CC" w14:textId="77777777" w:rsidR="00DC41ED" w:rsidRDefault="00DC41ED" w:rsidP="008361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Kalinga">
    <w:charset w:val="00"/>
    <w:family w:val="swiss"/>
    <w:pitch w:val="variable"/>
    <w:sig w:usb0="0008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8327BB" w14:textId="77777777" w:rsidR="003C0F3C" w:rsidRDefault="003C0F3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8C0EFF" w14:textId="77777777" w:rsidR="003C0F3C" w:rsidRDefault="003C0F3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151C50" w14:textId="77777777" w:rsidR="003C0F3C" w:rsidRDefault="003C0F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BDC816" w14:textId="77777777" w:rsidR="00DC41ED" w:rsidRDefault="00DC41ED" w:rsidP="0083610B">
      <w:pPr>
        <w:spacing w:after="0" w:line="240" w:lineRule="auto"/>
      </w:pPr>
      <w:r>
        <w:separator/>
      </w:r>
    </w:p>
  </w:footnote>
  <w:footnote w:type="continuationSeparator" w:id="0">
    <w:p w14:paraId="79B94FF8" w14:textId="77777777" w:rsidR="00DC41ED" w:rsidRDefault="00DC41ED" w:rsidP="008361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DC7FFE" w14:textId="52B1D0DE" w:rsidR="003C0F3C" w:rsidRDefault="003C0F3C">
    <w:pPr>
      <w:pStyle w:val="Header"/>
    </w:pPr>
    <w:r>
      <w:rPr>
        <w:noProof/>
      </w:rPr>
      <w:pict w14:anchorId="7C5E8F7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3326235"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86FA23" w14:textId="2906FDEB" w:rsidR="003C0F3C" w:rsidRDefault="003C0F3C">
    <w:pPr>
      <w:pStyle w:val="Header"/>
    </w:pPr>
    <w:r>
      <w:rPr>
        <w:noProof/>
      </w:rPr>
      <w:pict w14:anchorId="4549532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3326236"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48D957" w14:textId="6E949434" w:rsidR="003C0F3C" w:rsidRDefault="003C0F3C">
    <w:pPr>
      <w:pStyle w:val="Header"/>
    </w:pPr>
    <w:r>
      <w:rPr>
        <w:noProof/>
      </w:rPr>
      <w:pict w14:anchorId="160590E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3326234"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D968C2"/>
    <w:multiLevelType w:val="hybridMultilevel"/>
    <w:tmpl w:val="4D9AA4F8"/>
    <w:lvl w:ilvl="0" w:tplc="394A3218">
      <w:start w:val="1"/>
      <w:numFmt w:val="decimal"/>
      <w:lvlText w:val="%1."/>
      <w:lvlJc w:val="left"/>
      <w:pPr>
        <w:ind w:left="36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 w15:restartNumberingAfterBreak="0">
    <w:nsid w:val="368D7E2A"/>
    <w:multiLevelType w:val="hybridMultilevel"/>
    <w:tmpl w:val="CAFEF056"/>
    <w:lvl w:ilvl="0" w:tplc="9708AB5E">
      <w:start w:val="1"/>
      <w:numFmt w:val="lowerLetter"/>
      <w:lvlText w:val="%1)"/>
      <w:lvlJc w:val="left"/>
      <w:pPr>
        <w:ind w:left="720" w:hanging="360"/>
      </w:pPr>
      <w:rPr>
        <w:rFonts w:ascii="Times New Roman" w:eastAsiaTheme="minorHAnsi" w:hAnsi="Times New Roman" w:cstheme="minorBidi"/>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49580B96"/>
    <w:multiLevelType w:val="hybridMultilevel"/>
    <w:tmpl w:val="EFC621AA"/>
    <w:lvl w:ilvl="0" w:tplc="E9B667A0">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BF30985"/>
    <w:multiLevelType w:val="hybridMultilevel"/>
    <w:tmpl w:val="EB1E7A3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0108805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47835116">
    <w:abstractNumId w:val="1"/>
  </w:num>
  <w:num w:numId="3" w16cid:durableId="164900686">
    <w:abstractNumId w:val="2"/>
  </w:num>
  <w:num w:numId="4" w16cid:durableId="12890491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15754"/>
    <w:rsid w:val="00003E0B"/>
    <w:rsid w:val="000152FC"/>
    <w:rsid w:val="0002574E"/>
    <w:rsid w:val="00035442"/>
    <w:rsid w:val="00042097"/>
    <w:rsid w:val="00053376"/>
    <w:rsid w:val="00056646"/>
    <w:rsid w:val="000638DC"/>
    <w:rsid w:val="00080507"/>
    <w:rsid w:val="00086C20"/>
    <w:rsid w:val="00093E4F"/>
    <w:rsid w:val="00097BC0"/>
    <w:rsid w:val="000A6B02"/>
    <w:rsid w:val="000A6C1E"/>
    <w:rsid w:val="000A7BE3"/>
    <w:rsid w:val="000B3078"/>
    <w:rsid w:val="000D0F99"/>
    <w:rsid w:val="000F4B1C"/>
    <w:rsid w:val="001149DC"/>
    <w:rsid w:val="001407D7"/>
    <w:rsid w:val="00141999"/>
    <w:rsid w:val="0016175B"/>
    <w:rsid w:val="001639C2"/>
    <w:rsid w:val="00170D9C"/>
    <w:rsid w:val="001728EE"/>
    <w:rsid w:val="00181783"/>
    <w:rsid w:val="001E2CD6"/>
    <w:rsid w:val="001F7E0C"/>
    <w:rsid w:val="00203FC5"/>
    <w:rsid w:val="0025449D"/>
    <w:rsid w:val="002632CB"/>
    <w:rsid w:val="00267AD5"/>
    <w:rsid w:val="00273596"/>
    <w:rsid w:val="00285D32"/>
    <w:rsid w:val="002B338E"/>
    <w:rsid w:val="002D1594"/>
    <w:rsid w:val="002D3646"/>
    <w:rsid w:val="002E197E"/>
    <w:rsid w:val="00307AEF"/>
    <w:rsid w:val="00310893"/>
    <w:rsid w:val="00334D9F"/>
    <w:rsid w:val="00335458"/>
    <w:rsid w:val="00342796"/>
    <w:rsid w:val="0035584C"/>
    <w:rsid w:val="00361522"/>
    <w:rsid w:val="0036474F"/>
    <w:rsid w:val="00375BE3"/>
    <w:rsid w:val="00396325"/>
    <w:rsid w:val="0039708E"/>
    <w:rsid w:val="003C0F3C"/>
    <w:rsid w:val="003D23A2"/>
    <w:rsid w:val="003E352C"/>
    <w:rsid w:val="00403262"/>
    <w:rsid w:val="00407815"/>
    <w:rsid w:val="00411D98"/>
    <w:rsid w:val="00424057"/>
    <w:rsid w:val="004321B9"/>
    <w:rsid w:val="004351D6"/>
    <w:rsid w:val="00435298"/>
    <w:rsid w:val="004357A4"/>
    <w:rsid w:val="004437AE"/>
    <w:rsid w:val="00443CA8"/>
    <w:rsid w:val="004626F2"/>
    <w:rsid w:val="00484C9D"/>
    <w:rsid w:val="0049695E"/>
    <w:rsid w:val="004A1F91"/>
    <w:rsid w:val="004C33EE"/>
    <w:rsid w:val="004C3BD4"/>
    <w:rsid w:val="004D08E1"/>
    <w:rsid w:val="004E25F5"/>
    <w:rsid w:val="004F6744"/>
    <w:rsid w:val="0050140D"/>
    <w:rsid w:val="00522C0D"/>
    <w:rsid w:val="005255C7"/>
    <w:rsid w:val="00525E42"/>
    <w:rsid w:val="005279E3"/>
    <w:rsid w:val="005812D6"/>
    <w:rsid w:val="005A11E7"/>
    <w:rsid w:val="005B2FFD"/>
    <w:rsid w:val="005B551C"/>
    <w:rsid w:val="005E68DC"/>
    <w:rsid w:val="00605233"/>
    <w:rsid w:val="00607C67"/>
    <w:rsid w:val="00610171"/>
    <w:rsid w:val="00616C54"/>
    <w:rsid w:val="006634A0"/>
    <w:rsid w:val="006702AB"/>
    <w:rsid w:val="006723C8"/>
    <w:rsid w:val="00673471"/>
    <w:rsid w:val="006B0C57"/>
    <w:rsid w:val="006D69FC"/>
    <w:rsid w:val="00703C91"/>
    <w:rsid w:val="00710860"/>
    <w:rsid w:val="00711A6F"/>
    <w:rsid w:val="00731AAD"/>
    <w:rsid w:val="00734E40"/>
    <w:rsid w:val="00741585"/>
    <w:rsid w:val="00745CB7"/>
    <w:rsid w:val="00752B86"/>
    <w:rsid w:val="00755F0F"/>
    <w:rsid w:val="007569CD"/>
    <w:rsid w:val="007B4A95"/>
    <w:rsid w:val="007B756A"/>
    <w:rsid w:val="007D3CA4"/>
    <w:rsid w:val="007D6BA8"/>
    <w:rsid w:val="007E21CE"/>
    <w:rsid w:val="0080137B"/>
    <w:rsid w:val="00803A39"/>
    <w:rsid w:val="0083610B"/>
    <w:rsid w:val="00843138"/>
    <w:rsid w:val="0085103B"/>
    <w:rsid w:val="0088424A"/>
    <w:rsid w:val="008900C7"/>
    <w:rsid w:val="008D08E9"/>
    <w:rsid w:val="008D77B3"/>
    <w:rsid w:val="008E7896"/>
    <w:rsid w:val="008F045C"/>
    <w:rsid w:val="00900F86"/>
    <w:rsid w:val="00906594"/>
    <w:rsid w:val="009072CA"/>
    <w:rsid w:val="00907A5E"/>
    <w:rsid w:val="00915754"/>
    <w:rsid w:val="00916BFB"/>
    <w:rsid w:val="00984D3F"/>
    <w:rsid w:val="0099102E"/>
    <w:rsid w:val="0099186B"/>
    <w:rsid w:val="00993C79"/>
    <w:rsid w:val="009A54A0"/>
    <w:rsid w:val="009B5141"/>
    <w:rsid w:val="009C5E47"/>
    <w:rsid w:val="009D0250"/>
    <w:rsid w:val="009D231A"/>
    <w:rsid w:val="009F2EF5"/>
    <w:rsid w:val="00A16103"/>
    <w:rsid w:val="00A31D8D"/>
    <w:rsid w:val="00A56C89"/>
    <w:rsid w:val="00A94016"/>
    <w:rsid w:val="00A95DB5"/>
    <w:rsid w:val="00AB782A"/>
    <w:rsid w:val="00AC6C1A"/>
    <w:rsid w:val="00B202D8"/>
    <w:rsid w:val="00B25EDF"/>
    <w:rsid w:val="00B64051"/>
    <w:rsid w:val="00B75ACE"/>
    <w:rsid w:val="00B83D07"/>
    <w:rsid w:val="00B92DCC"/>
    <w:rsid w:val="00BA1D44"/>
    <w:rsid w:val="00BA45D3"/>
    <w:rsid w:val="00BC4D6E"/>
    <w:rsid w:val="00BD263B"/>
    <w:rsid w:val="00BD4CB3"/>
    <w:rsid w:val="00BD719C"/>
    <w:rsid w:val="00BE00C7"/>
    <w:rsid w:val="00BF2215"/>
    <w:rsid w:val="00C02BE1"/>
    <w:rsid w:val="00C126E3"/>
    <w:rsid w:val="00C16BF5"/>
    <w:rsid w:val="00C25784"/>
    <w:rsid w:val="00C34341"/>
    <w:rsid w:val="00C72E59"/>
    <w:rsid w:val="00C819E6"/>
    <w:rsid w:val="00C81F66"/>
    <w:rsid w:val="00C9140C"/>
    <w:rsid w:val="00CF1E63"/>
    <w:rsid w:val="00CF30CB"/>
    <w:rsid w:val="00CF57A7"/>
    <w:rsid w:val="00D127F4"/>
    <w:rsid w:val="00D160C1"/>
    <w:rsid w:val="00D16294"/>
    <w:rsid w:val="00D476F8"/>
    <w:rsid w:val="00D52825"/>
    <w:rsid w:val="00D52893"/>
    <w:rsid w:val="00D55DC1"/>
    <w:rsid w:val="00D73F8F"/>
    <w:rsid w:val="00DB0FEC"/>
    <w:rsid w:val="00DC41ED"/>
    <w:rsid w:val="00DD4B68"/>
    <w:rsid w:val="00DE48A9"/>
    <w:rsid w:val="00DF24F5"/>
    <w:rsid w:val="00E33EE2"/>
    <w:rsid w:val="00E372CF"/>
    <w:rsid w:val="00E56528"/>
    <w:rsid w:val="00E607AB"/>
    <w:rsid w:val="00E65B74"/>
    <w:rsid w:val="00E71CAB"/>
    <w:rsid w:val="00E83725"/>
    <w:rsid w:val="00ED2DDA"/>
    <w:rsid w:val="00ED4B4A"/>
    <w:rsid w:val="00EE00E5"/>
    <w:rsid w:val="00EF4ADF"/>
    <w:rsid w:val="00EF773E"/>
    <w:rsid w:val="00F0272E"/>
    <w:rsid w:val="00F320A1"/>
    <w:rsid w:val="00F33133"/>
    <w:rsid w:val="00F5669A"/>
    <w:rsid w:val="00F70AE0"/>
    <w:rsid w:val="00F85132"/>
    <w:rsid w:val="00FA6553"/>
    <w:rsid w:val="00FB2735"/>
    <w:rsid w:val="00FD61F4"/>
    <w:rsid w:val="00FE41DC"/>
  </w:rsids>
  <m:mathPr>
    <m:mathFont m:val="Cambria Math"/>
    <m:brkBin m:val="before"/>
    <m:brkBinSub m:val="--"/>
    <m:smallFrac/>
    <m:dispDef/>
    <m:lMargin m:val="0"/>
    <m:rMargin m:val="0"/>
    <m:defJc m:val="centerGroup"/>
    <m:wrapIndent m:val="1440"/>
    <m:intLim m:val="subSup"/>
    <m:naryLim m:val="undOvr"/>
  </m:mathPr>
  <w:themeFontLang w:val="en-US" w:bidi="or-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39A10B"/>
  <w15:docId w15:val="{19166B3A-8545-4D58-821D-D95F0119B1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26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16BFB"/>
    <w:rPr>
      <w:color w:val="0000FF"/>
      <w:u w:val="single"/>
    </w:rPr>
  </w:style>
  <w:style w:type="paragraph" w:styleId="NormalWeb">
    <w:name w:val="Normal (Web)"/>
    <w:basedOn w:val="Normal"/>
    <w:uiPriority w:val="99"/>
    <w:unhideWhenUsed/>
    <w:rsid w:val="00916BFB"/>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apple-converted-space">
    <w:name w:val="apple-converted-space"/>
    <w:basedOn w:val="DefaultParagraphFont"/>
    <w:rsid w:val="00916BFB"/>
  </w:style>
  <w:style w:type="paragraph" w:customStyle="1" w:styleId="Subhead1">
    <w:name w:val="Subhead 1"/>
    <w:next w:val="BodyText"/>
    <w:rsid w:val="00843138"/>
    <w:pPr>
      <w:spacing w:before="360" w:after="120" w:line="360" w:lineRule="auto"/>
    </w:pPr>
    <w:rPr>
      <w:rFonts w:ascii="Arial" w:eastAsia="Times New Roman" w:hAnsi="Arial" w:cs="Arial"/>
      <w:b/>
      <w:sz w:val="28"/>
      <w:szCs w:val="40"/>
      <w:lang w:val="en-US"/>
    </w:rPr>
  </w:style>
  <w:style w:type="paragraph" w:styleId="BodyText">
    <w:name w:val="Body Text"/>
    <w:basedOn w:val="Normal"/>
    <w:link w:val="BodyTextChar"/>
    <w:uiPriority w:val="99"/>
    <w:semiHidden/>
    <w:unhideWhenUsed/>
    <w:rsid w:val="00843138"/>
    <w:pPr>
      <w:spacing w:after="120"/>
    </w:pPr>
  </w:style>
  <w:style w:type="character" w:customStyle="1" w:styleId="BodyTextChar">
    <w:name w:val="Body Text Char"/>
    <w:basedOn w:val="DefaultParagraphFont"/>
    <w:link w:val="BodyText"/>
    <w:uiPriority w:val="99"/>
    <w:semiHidden/>
    <w:rsid w:val="00843138"/>
  </w:style>
  <w:style w:type="paragraph" w:styleId="ListParagraph">
    <w:name w:val="List Paragraph"/>
    <w:basedOn w:val="Normal"/>
    <w:uiPriority w:val="34"/>
    <w:qFormat/>
    <w:rsid w:val="00E65B74"/>
    <w:pPr>
      <w:ind w:left="720"/>
      <w:contextualSpacing/>
    </w:pPr>
    <w:rPr>
      <w:rFonts w:ascii="Calibri" w:eastAsia="Times New Roman" w:hAnsi="Calibri" w:cs="Times New Roman"/>
      <w:lang w:val="en-US"/>
    </w:rPr>
  </w:style>
  <w:style w:type="paragraph" w:styleId="BalloonText">
    <w:name w:val="Balloon Text"/>
    <w:basedOn w:val="Normal"/>
    <w:link w:val="BalloonTextChar"/>
    <w:uiPriority w:val="99"/>
    <w:semiHidden/>
    <w:unhideWhenUsed/>
    <w:rsid w:val="00907A5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07A5E"/>
    <w:rPr>
      <w:rFonts w:ascii="Tahoma" w:hAnsi="Tahoma" w:cs="Tahoma"/>
      <w:sz w:val="16"/>
      <w:szCs w:val="16"/>
    </w:rPr>
  </w:style>
  <w:style w:type="table" w:styleId="TableGrid">
    <w:name w:val="Table Grid"/>
    <w:basedOn w:val="TableNormal"/>
    <w:uiPriority w:val="59"/>
    <w:rsid w:val="008013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3610B"/>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610B"/>
  </w:style>
  <w:style w:type="paragraph" w:styleId="Footer">
    <w:name w:val="footer"/>
    <w:basedOn w:val="Normal"/>
    <w:link w:val="FooterChar"/>
    <w:uiPriority w:val="99"/>
    <w:unhideWhenUsed/>
    <w:rsid w:val="0083610B"/>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61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661120">
      <w:bodyDiv w:val="1"/>
      <w:marLeft w:val="0"/>
      <w:marRight w:val="0"/>
      <w:marTop w:val="0"/>
      <w:marBottom w:val="0"/>
      <w:divBdr>
        <w:top w:val="none" w:sz="0" w:space="0" w:color="auto"/>
        <w:left w:val="none" w:sz="0" w:space="0" w:color="auto"/>
        <w:bottom w:val="none" w:sz="0" w:space="0" w:color="auto"/>
        <w:right w:val="none" w:sz="0" w:space="0" w:color="auto"/>
      </w:divBdr>
    </w:div>
    <w:div w:id="523599566">
      <w:bodyDiv w:val="1"/>
      <w:marLeft w:val="0"/>
      <w:marRight w:val="0"/>
      <w:marTop w:val="0"/>
      <w:marBottom w:val="0"/>
      <w:divBdr>
        <w:top w:val="none" w:sz="0" w:space="0" w:color="auto"/>
        <w:left w:val="none" w:sz="0" w:space="0" w:color="auto"/>
        <w:bottom w:val="none" w:sz="0" w:space="0" w:color="auto"/>
        <w:right w:val="none" w:sz="0" w:space="0" w:color="auto"/>
      </w:divBdr>
    </w:div>
    <w:div w:id="651251058">
      <w:bodyDiv w:val="1"/>
      <w:marLeft w:val="0"/>
      <w:marRight w:val="0"/>
      <w:marTop w:val="0"/>
      <w:marBottom w:val="0"/>
      <w:divBdr>
        <w:top w:val="none" w:sz="0" w:space="0" w:color="auto"/>
        <w:left w:val="none" w:sz="0" w:space="0" w:color="auto"/>
        <w:bottom w:val="none" w:sz="0" w:space="0" w:color="auto"/>
        <w:right w:val="none" w:sz="0" w:space="0" w:color="auto"/>
      </w:divBdr>
    </w:div>
    <w:div w:id="743375034">
      <w:bodyDiv w:val="1"/>
      <w:marLeft w:val="0"/>
      <w:marRight w:val="0"/>
      <w:marTop w:val="0"/>
      <w:marBottom w:val="0"/>
      <w:divBdr>
        <w:top w:val="none" w:sz="0" w:space="0" w:color="auto"/>
        <w:left w:val="none" w:sz="0" w:space="0" w:color="auto"/>
        <w:bottom w:val="none" w:sz="0" w:space="0" w:color="auto"/>
        <w:right w:val="none" w:sz="0" w:space="0" w:color="auto"/>
      </w:divBdr>
    </w:div>
    <w:div w:id="747963298">
      <w:bodyDiv w:val="1"/>
      <w:marLeft w:val="0"/>
      <w:marRight w:val="0"/>
      <w:marTop w:val="0"/>
      <w:marBottom w:val="0"/>
      <w:divBdr>
        <w:top w:val="none" w:sz="0" w:space="0" w:color="auto"/>
        <w:left w:val="none" w:sz="0" w:space="0" w:color="auto"/>
        <w:bottom w:val="none" w:sz="0" w:space="0" w:color="auto"/>
        <w:right w:val="none" w:sz="0" w:space="0" w:color="auto"/>
      </w:divBdr>
    </w:div>
    <w:div w:id="865485729">
      <w:bodyDiv w:val="1"/>
      <w:marLeft w:val="0"/>
      <w:marRight w:val="0"/>
      <w:marTop w:val="0"/>
      <w:marBottom w:val="0"/>
      <w:divBdr>
        <w:top w:val="none" w:sz="0" w:space="0" w:color="auto"/>
        <w:left w:val="none" w:sz="0" w:space="0" w:color="auto"/>
        <w:bottom w:val="none" w:sz="0" w:space="0" w:color="auto"/>
        <w:right w:val="none" w:sz="0" w:space="0" w:color="auto"/>
      </w:divBdr>
    </w:div>
    <w:div w:id="921329856">
      <w:bodyDiv w:val="1"/>
      <w:marLeft w:val="0"/>
      <w:marRight w:val="0"/>
      <w:marTop w:val="0"/>
      <w:marBottom w:val="0"/>
      <w:divBdr>
        <w:top w:val="none" w:sz="0" w:space="0" w:color="auto"/>
        <w:left w:val="none" w:sz="0" w:space="0" w:color="auto"/>
        <w:bottom w:val="none" w:sz="0" w:space="0" w:color="auto"/>
        <w:right w:val="none" w:sz="0" w:space="0" w:color="auto"/>
      </w:divBdr>
    </w:div>
    <w:div w:id="1058093424">
      <w:bodyDiv w:val="1"/>
      <w:marLeft w:val="0"/>
      <w:marRight w:val="0"/>
      <w:marTop w:val="0"/>
      <w:marBottom w:val="0"/>
      <w:divBdr>
        <w:top w:val="none" w:sz="0" w:space="0" w:color="auto"/>
        <w:left w:val="none" w:sz="0" w:space="0" w:color="auto"/>
        <w:bottom w:val="none" w:sz="0" w:space="0" w:color="auto"/>
        <w:right w:val="none" w:sz="0" w:space="0" w:color="auto"/>
      </w:divBdr>
    </w:div>
    <w:div w:id="1074158808">
      <w:bodyDiv w:val="1"/>
      <w:marLeft w:val="0"/>
      <w:marRight w:val="0"/>
      <w:marTop w:val="0"/>
      <w:marBottom w:val="0"/>
      <w:divBdr>
        <w:top w:val="none" w:sz="0" w:space="0" w:color="auto"/>
        <w:left w:val="none" w:sz="0" w:space="0" w:color="auto"/>
        <w:bottom w:val="none" w:sz="0" w:space="0" w:color="auto"/>
        <w:right w:val="none" w:sz="0" w:space="0" w:color="auto"/>
      </w:divBdr>
    </w:div>
    <w:div w:id="1102801552">
      <w:bodyDiv w:val="1"/>
      <w:marLeft w:val="0"/>
      <w:marRight w:val="0"/>
      <w:marTop w:val="0"/>
      <w:marBottom w:val="0"/>
      <w:divBdr>
        <w:top w:val="none" w:sz="0" w:space="0" w:color="auto"/>
        <w:left w:val="none" w:sz="0" w:space="0" w:color="auto"/>
        <w:bottom w:val="none" w:sz="0" w:space="0" w:color="auto"/>
        <w:right w:val="none" w:sz="0" w:space="0" w:color="auto"/>
      </w:divBdr>
    </w:div>
    <w:div w:id="1128889664">
      <w:bodyDiv w:val="1"/>
      <w:marLeft w:val="0"/>
      <w:marRight w:val="0"/>
      <w:marTop w:val="0"/>
      <w:marBottom w:val="0"/>
      <w:divBdr>
        <w:top w:val="none" w:sz="0" w:space="0" w:color="auto"/>
        <w:left w:val="none" w:sz="0" w:space="0" w:color="auto"/>
        <w:bottom w:val="none" w:sz="0" w:space="0" w:color="auto"/>
        <w:right w:val="none" w:sz="0" w:space="0" w:color="auto"/>
      </w:divBdr>
    </w:div>
    <w:div w:id="1137576200">
      <w:bodyDiv w:val="1"/>
      <w:marLeft w:val="0"/>
      <w:marRight w:val="0"/>
      <w:marTop w:val="0"/>
      <w:marBottom w:val="0"/>
      <w:divBdr>
        <w:top w:val="none" w:sz="0" w:space="0" w:color="auto"/>
        <w:left w:val="none" w:sz="0" w:space="0" w:color="auto"/>
        <w:bottom w:val="none" w:sz="0" w:space="0" w:color="auto"/>
        <w:right w:val="none" w:sz="0" w:space="0" w:color="auto"/>
      </w:divBdr>
    </w:div>
    <w:div w:id="1219588577">
      <w:bodyDiv w:val="1"/>
      <w:marLeft w:val="0"/>
      <w:marRight w:val="0"/>
      <w:marTop w:val="0"/>
      <w:marBottom w:val="0"/>
      <w:divBdr>
        <w:top w:val="none" w:sz="0" w:space="0" w:color="auto"/>
        <w:left w:val="none" w:sz="0" w:space="0" w:color="auto"/>
        <w:bottom w:val="none" w:sz="0" w:space="0" w:color="auto"/>
        <w:right w:val="none" w:sz="0" w:space="0" w:color="auto"/>
      </w:divBdr>
    </w:div>
    <w:div w:id="1239360148">
      <w:bodyDiv w:val="1"/>
      <w:marLeft w:val="0"/>
      <w:marRight w:val="0"/>
      <w:marTop w:val="0"/>
      <w:marBottom w:val="0"/>
      <w:divBdr>
        <w:top w:val="none" w:sz="0" w:space="0" w:color="auto"/>
        <w:left w:val="none" w:sz="0" w:space="0" w:color="auto"/>
        <w:bottom w:val="none" w:sz="0" w:space="0" w:color="auto"/>
        <w:right w:val="none" w:sz="0" w:space="0" w:color="auto"/>
      </w:divBdr>
    </w:div>
    <w:div w:id="1285430986">
      <w:bodyDiv w:val="1"/>
      <w:marLeft w:val="0"/>
      <w:marRight w:val="0"/>
      <w:marTop w:val="0"/>
      <w:marBottom w:val="0"/>
      <w:divBdr>
        <w:top w:val="none" w:sz="0" w:space="0" w:color="auto"/>
        <w:left w:val="none" w:sz="0" w:space="0" w:color="auto"/>
        <w:bottom w:val="none" w:sz="0" w:space="0" w:color="auto"/>
        <w:right w:val="none" w:sz="0" w:space="0" w:color="auto"/>
      </w:divBdr>
    </w:div>
    <w:div w:id="1540119942">
      <w:bodyDiv w:val="1"/>
      <w:marLeft w:val="0"/>
      <w:marRight w:val="0"/>
      <w:marTop w:val="0"/>
      <w:marBottom w:val="0"/>
      <w:divBdr>
        <w:top w:val="none" w:sz="0" w:space="0" w:color="auto"/>
        <w:left w:val="none" w:sz="0" w:space="0" w:color="auto"/>
        <w:bottom w:val="none" w:sz="0" w:space="0" w:color="auto"/>
        <w:right w:val="none" w:sz="0" w:space="0" w:color="auto"/>
      </w:divBdr>
    </w:div>
    <w:div w:id="1672685398">
      <w:bodyDiv w:val="1"/>
      <w:marLeft w:val="0"/>
      <w:marRight w:val="0"/>
      <w:marTop w:val="0"/>
      <w:marBottom w:val="0"/>
      <w:divBdr>
        <w:top w:val="none" w:sz="0" w:space="0" w:color="auto"/>
        <w:left w:val="none" w:sz="0" w:space="0" w:color="auto"/>
        <w:bottom w:val="none" w:sz="0" w:space="0" w:color="auto"/>
        <w:right w:val="none" w:sz="0" w:space="0" w:color="auto"/>
      </w:divBdr>
    </w:div>
    <w:div w:id="1693147403">
      <w:bodyDiv w:val="1"/>
      <w:marLeft w:val="0"/>
      <w:marRight w:val="0"/>
      <w:marTop w:val="0"/>
      <w:marBottom w:val="0"/>
      <w:divBdr>
        <w:top w:val="none" w:sz="0" w:space="0" w:color="auto"/>
        <w:left w:val="none" w:sz="0" w:space="0" w:color="auto"/>
        <w:bottom w:val="none" w:sz="0" w:space="0" w:color="auto"/>
        <w:right w:val="none" w:sz="0" w:space="0" w:color="auto"/>
      </w:divBdr>
    </w:div>
    <w:div w:id="1797791327">
      <w:bodyDiv w:val="1"/>
      <w:marLeft w:val="0"/>
      <w:marRight w:val="0"/>
      <w:marTop w:val="0"/>
      <w:marBottom w:val="0"/>
      <w:divBdr>
        <w:top w:val="none" w:sz="0" w:space="0" w:color="auto"/>
        <w:left w:val="none" w:sz="0" w:space="0" w:color="auto"/>
        <w:bottom w:val="none" w:sz="0" w:space="0" w:color="auto"/>
        <w:right w:val="none" w:sz="0" w:space="0" w:color="auto"/>
      </w:divBdr>
    </w:div>
    <w:div w:id="1827089275">
      <w:bodyDiv w:val="1"/>
      <w:marLeft w:val="0"/>
      <w:marRight w:val="0"/>
      <w:marTop w:val="0"/>
      <w:marBottom w:val="0"/>
      <w:divBdr>
        <w:top w:val="none" w:sz="0" w:space="0" w:color="auto"/>
        <w:left w:val="none" w:sz="0" w:space="0" w:color="auto"/>
        <w:bottom w:val="none" w:sz="0" w:space="0" w:color="auto"/>
        <w:right w:val="none" w:sz="0" w:space="0" w:color="auto"/>
      </w:divBdr>
    </w:div>
    <w:div w:id="1958485374">
      <w:bodyDiv w:val="1"/>
      <w:marLeft w:val="0"/>
      <w:marRight w:val="0"/>
      <w:marTop w:val="0"/>
      <w:marBottom w:val="0"/>
      <w:divBdr>
        <w:top w:val="none" w:sz="0" w:space="0" w:color="auto"/>
        <w:left w:val="none" w:sz="0" w:space="0" w:color="auto"/>
        <w:bottom w:val="none" w:sz="0" w:space="0" w:color="auto"/>
        <w:right w:val="none" w:sz="0" w:space="0" w:color="auto"/>
      </w:divBdr>
    </w:div>
    <w:div w:id="2027560753">
      <w:bodyDiv w:val="1"/>
      <w:marLeft w:val="0"/>
      <w:marRight w:val="0"/>
      <w:marTop w:val="0"/>
      <w:marBottom w:val="0"/>
      <w:divBdr>
        <w:top w:val="none" w:sz="0" w:space="0" w:color="auto"/>
        <w:left w:val="none" w:sz="0" w:space="0" w:color="auto"/>
        <w:bottom w:val="none" w:sz="0" w:space="0" w:color="auto"/>
        <w:right w:val="none" w:sz="0" w:space="0" w:color="auto"/>
      </w:divBdr>
    </w:div>
    <w:div w:id="2036417545">
      <w:bodyDiv w:val="1"/>
      <w:marLeft w:val="0"/>
      <w:marRight w:val="0"/>
      <w:marTop w:val="0"/>
      <w:marBottom w:val="0"/>
      <w:divBdr>
        <w:top w:val="none" w:sz="0" w:space="0" w:color="auto"/>
        <w:left w:val="none" w:sz="0" w:space="0" w:color="auto"/>
        <w:bottom w:val="none" w:sz="0" w:space="0" w:color="auto"/>
        <w:right w:val="none" w:sz="0" w:space="0" w:color="auto"/>
      </w:divBdr>
    </w:div>
    <w:div w:id="2117363801">
      <w:bodyDiv w:val="1"/>
      <w:marLeft w:val="0"/>
      <w:marRight w:val="0"/>
      <w:marTop w:val="0"/>
      <w:marBottom w:val="0"/>
      <w:divBdr>
        <w:top w:val="none" w:sz="0" w:space="0" w:color="auto"/>
        <w:left w:val="none" w:sz="0" w:space="0" w:color="auto"/>
        <w:bottom w:val="none" w:sz="0" w:space="0" w:color="auto"/>
        <w:right w:val="none" w:sz="0" w:space="0" w:color="auto"/>
      </w:divBdr>
    </w:div>
    <w:div w:id="2135520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n.wikipedia.org/wiki/India" TargetMode="External"/><Relationship Id="rId13" Type="http://schemas.openxmlformats.org/officeDocument/2006/relationships/chart" Target="charts/chart2.xm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en.wikipedia.org/wiki/Odisha" TargetMode="External"/><Relationship Id="rId12" Type="http://schemas.openxmlformats.org/officeDocument/2006/relationships/chart" Target="charts/chart1.xm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eg"/><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image" Target="media/image1.jpeg"/><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en.wikipedia.org/wiki/Udayagiri,_Orissa" TargetMode="External"/><Relationship Id="rId14" Type="http://schemas.openxmlformats.org/officeDocument/2006/relationships/header" Target="header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pPr>
        <a:noFill/>
        <a:ln w="25400">
          <a:noFill/>
        </a:ln>
      </c:spPr>
    </c:sideWall>
    <c:backWall>
      <c:thickness val="0"/>
      <c:spPr>
        <a:noFill/>
        <a:ln w="25400">
          <a:noFill/>
        </a:ln>
      </c:spPr>
    </c:backWall>
    <c:plotArea>
      <c:layout/>
      <c:bar3DChart>
        <c:barDir val="col"/>
        <c:grouping val="clustered"/>
        <c:varyColors val="0"/>
        <c:ser>
          <c:idx val="0"/>
          <c:order val="0"/>
          <c:tx>
            <c:strRef>
              <c:f>Sheet1!$B$1</c:f>
              <c:strCache>
                <c:ptCount val="1"/>
                <c:pt idx="0">
                  <c:v>2020-21</c:v>
                </c:pt>
              </c:strCache>
            </c:strRef>
          </c:tx>
          <c:invertIfNegative val="0"/>
          <c:cat>
            <c:strRef>
              <c:f>Sheet1!$A$2:$A$6</c:f>
              <c:strCache>
                <c:ptCount val="5"/>
                <c:pt idx="0">
                  <c:v>Fruit bat (x10)</c:v>
                </c:pt>
                <c:pt idx="1">
                  <c:v>Ant</c:v>
                </c:pt>
                <c:pt idx="2">
                  <c:v>Toad</c:v>
                </c:pt>
                <c:pt idx="3">
                  <c:v>Gecko</c:v>
                </c:pt>
                <c:pt idx="4">
                  <c:v>Cave beetle</c:v>
                </c:pt>
              </c:strCache>
            </c:strRef>
          </c:cat>
          <c:val>
            <c:numRef>
              <c:f>Sheet1!$B$2:$B$6</c:f>
              <c:numCache>
                <c:formatCode>General</c:formatCode>
                <c:ptCount val="5"/>
                <c:pt idx="0">
                  <c:v>33</c:v>
                </c:pt>
                <c:pt idx="1">
                  <c:v>0</c:v>
                </c:pt>
                <c:pt idx="2">
                  <c:v>2</c:v>
                </c:pt>
                <c:pt idx="3">
                  <c:v>9</c:v>
                </c:pt>
                <c:pt idx="4">
                  <c:v>12</c:v>
                </c:pt>
              </c:numCache>
            </c:numRef>
          </c:val>
          <c:extLst>
            <c:ext xmlns:c16="http://schemas.microsoft.com/office/drawing/2014/chart" uri="{C3380CC4-5D6E-409C-BE32-E72D297353CC}">
              <c16:uniqueId val="{00000000-2022-4125-AA1F-D4680ED8F6D6}"/>
            </c:ext>
          </c:extLst>
        </c:ser>
        <c:ser>
          <c:idx val="1"/>
          <c:order val="1"/>
          <c:tx>
            <c:strRef>
              <c:f>Sheet1!$C$1</c:f>
              <c:strCache>
                <c:ptCount val="1"/>
                <c:pt idx="0">
                  <c:v>2021-22</c:v>
                </c:pt>
              </c:strCache>
            </c:strRef>
          </c:tx>
          <c:invertIfNegative val="0"/>
          <c:cat>
            <c:strRef>
              <c:f>Sheet1!$A$2:$A$6</c:f>
              <c:strCache>
                <c:ptCount val="5"/>
                <c:pt idx="0">
                  <c:v>Fruit bat (x10)</c:v>
                </c:pt>
                <c:pt idx="1">
                  <c:v>Ant</c:v>
                </c:pt>
                <c:pt idx="2">
                  <c:v>Toad</c:v>
                </c:pt>
                <c:pt idx="3">
                  <c:v>Gecko</c:v>
                </c:pt>
                <c:pt idx="4">
                  <c:v>Cave beetle</c:v>
                </c:pt>
              </c:strCache>
            </c:strRef>
          </c:cat>
          <c:val>
            <c:numRef>
              <c:f>Sheet1!$C$2:$C$6</c:f>
              <c:numCache>
                <c:formatCode>General</c:formatCode>
                <c:ptCount val="5"/>
                <c:pt idx="0">
                  <c:v>31</c:v>
                </c:pt>
                <c:pt idx="1">
                  <c:v>4</c:v>
                </c:pt>
                <c:pt idx="2">
                  <c:v>2</c:v>
                </c:pt>
                <c:pt idx="3">
                  <c:v>8</c:v>
                </c:pt>
                <c:pt idx="4">
                  <c:v>11</c:v>
                </c:pt>
              </c:numCache>
            </c:numRef>
          </c:val>
          <c:extLst>
            <c:ext xmlns:c16="http://schemas.microsoft.com/office/drawing/2014/chart" uri="{C3380CC4-5D6E-409C-BE32-E72D297353CC}">
              <c16:uniqueId val="{00000001-2022-4125-AA1F-D4680ED8F6D6}"/>
            </c:ext>
          </c:extLst>
        </c:ser>
        <c:dLbls>
          <c:showLegendKey val="0"/>
          <c:showVal val="0"/>
          <c:showCatName val="0"/>
          <c:showSerName val="0"/>
          <c:showPercent val="0"/>
          <c:showBubbleSize val="0"/>
        </c:dLbls>
        <c:gapWidth val="150"/>
        <c:shape val="box"/>
        <c:axId val="17364096"/>
        <c:axId val="17365632"/>
        <c:axId val="0"/>
      </c:bar3DChart>
      <c:catAx>
        <c:axId val="17364096"/>
        <c:scaling>
          <c:orientation val="minMax"/>
        </c:scaling>
        <c:delete val="0"/>
        <c:axPos val="b"/>
        <c:numFmt formatCode="General" sourceLinked="0"/>
        <c:majorTickMark val="out"/>
        <c:minorTickMark val="none"/>
        <c:tickLblPos val="nextTo"/>
        <c:txPr>
          <a:bodyPr/>
          <a:lstStyle/>
          <a:p>
            <a:pPr>
              <a:defRPr lang="en-IN"/>
            </a:pPr>
            <a:endParaRPr lang="en-US"/>
          </a:p>
        </c:txPr>
        <c:crossAx val="17365632"/>
        <c:crosses val="autoZero"/>
        <c:auto val="1"/>
        <c:lblAlgn val="ctr"/>
        <c:lblOffset val="100"/>
        <c:noMultiLvlLbl val="0"/>
      </c:catAx>
      <c:valAx>
        <c:axId val="17365632"/>
        <c:scaling>
          <c:orientation val="minMax"/>
        </c:scaling>
        <c:delete val="0"/>
        <c:axPos val="l"/>
        <c:numFmt formatCode="General" sourceLinked="1"/>
        <c:majorTickMark val="out"/>
        <c:minorTickMark val="none"/>
        <c:tickLblPos val="nextTo"/>
        <c:txPr>
          <a:bodyPr/>
          <a:lstStyle/>
          <a:p>
            <a:pPr>
              <a:defRPr lang="en-IN"/>
            </a:pPr>
            <a:endParaRPr lang="en-US"/>
          </a:p>
        </c:txPr>
        <c:crossAx val="17364096"/>
        <c:crosses val="autoZero"/>
        <c:crossBetween val="between"/>
      </c:valAx>
    </c:plotArea>
    <c:legend>
      <c:legendPos val="r"/>
      <c:overlay val="0"/>
      <c:txPr>
        <a:bodyPr/>
        <a:lstStyle/>
        <a:p>
          <a:pPr>
            <a:defRPr lang="en-IN"/>
          </a:pPr>
          <a:endParaRPr lang="en-US"/>
        </a:p>
      </c:txPr>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Sheet1!$B$1</c:f>
              <c:strCache>
                <c:ptCount val="1"/>
                <c:pt idx="0">
                  <c:v>2020-21</c:v>
                </c:pt>
              </c:strCache>
            </c:strRef>
          </c:tx>
          <c:invertIfNegative val="0"/>
          <c:cat>
            <c:strRef>
              <c:f>Sheet1!$A$2:$A$6</c:f>
              <c:strCache>
                <c:ptCount val="5"/>
                <c:pt idx="0">
                  <c:v>Fruit bat</c:v>
                </c:pt>
                <c:pt idx="1">
                  <c:v>Ant</c:v>
                </c:pt>
                <c:pt idx="2">
                  <c:v>Toad</c:v>
                </c:pt>
                <c:pt idx="3">
                  <c:v>Gecko</c:v>
                </c:pt>
                <c:pt idx="4">
                  <c:v>Cave beetle</c:v>
                </c:pt>
              </c:strCache>
            </c:strRef>
          </c:cat>
          <c:val>
            <c:numRef>
              <c:f>Sheet1!$B$2:$B$6</c:f>
              <c:numCache>
                <c:formatCode>General</c:formatCode>
                <c:ptCount val="5"/>
                <c:pt idx="0">
                  <c:v>35</c:v>
                </c:pt>
                <c:pt idx="1">
                  <c:v>0</c:v>
                </c:pt>
                <c:pt idx="2">
                  <c:v>5</c:v>
                </c:pt>
                <c:pt idx="3">
                  <c:v>3</c:v>
                </c:pt>
                <c:pt idx="4">
                  <c:v>14</c:v>
                </c:pt>
              </c:numCache>
            </c:numRef>
          </c:val>
          <c:extLst>
            <c:ext xmlns:c16="http://schemas.microsoft.com/office/drawing/2014/chart" uri="{C3380CC4-5D6E-409C-BE32-E72D297353CC}">
              <c16:uniqueId val="{00000000-72DF-4449-ADF5-F8A81BA70A1F}"/>
            </c:ext>
          </c:extLst>
        </c:ser>
        <c:ser>
          <c:idx val="1"/>
          <c:order val="1"/>
          <c:tx>
            <c:strRef>
              <c:f>Sheet1!$C$1</c:f>
              <c:strCache>
                <c:ptCount val="1"/>
                <c:pt idx="0">
                  <c:v>2021-22</c:v>
                </c:pt>
              </c:strCache>
            </c:strRef>
          </c:tx>
          <c:invertIfNegative val="0"/>
          <c:cat>
            <c:strRef>
              <c:f>Sheet1!$A$2:$A$6</c:f>
              <c:strCache>
                <c:ptCount val="5"/>
                <c:pt idx="0">
                  <c:v>Fruit bat</c:v>
                </c:pt>
                <c:pt idx="1">
                  <c:v>Ant</c:v>
                </c:pt>
                <c:pt idx="2">
                  <c:v>Toad</c:v>
                </c:pt>
                <c:pt idx="3">
                  <c:v>Gecko</c:v>
                </c:pt>
                <c:pt idx="4">
                  <c:v>Cave beetle</c:v>
                </c:pt>
              </c:strCache>
            </c:strRef>
          </c:cat>
          <c:val>
            <c:numRef>
              <c:f>Sheet1!$C$2:$C$6</c:f>
              <c:numCache>
                <c:formatCode>General</c:formatCode>
                <c:ptCount val="5"/>
                <c:pt idx="0">
                  <c:v>34</c:v>
                </c:pt>
                <c:pt idx="1">
                  <c:v>5</c:v>
                </c:pt>
                <c:pt idx="2">
                  <c:v>4</c:v>
                </c:pt>
                <c:pt idx="3">
                  <c:v>2</c:v>
                </c:pt>
                <c:pt idx="4">
                  <c:v>14</c:v>
                </c:pt>
              </c:numCache>
            </c:numRef>
          </c:val>
          <c:extLst>
            <c:ext xmlns:c16="http://schemas.microsoft.com/office/drawing/2014/chart" uri="{C3380CC4-5D6E-409C-BE32-E72D297353CC}">
              <c16:uniqueId val="{00000001-72DF-4449-ADF5-F8A81BA70A1F}"/>
            </c:ext>
          </c:extLst>
        </c:ser>
        <c:dLbls>
          <c:showLegendKey val="0"/>
          <c:showVal val="0"/>
          <c:showCatName val="0"/>
          <c:showSerName val="0"/>
          <c:showPercent val="0"/>
          <c:showBubbleSize val="0"/>
        </c:dLbls>
        <c:gapWidth val="150"/>
        <c:shape val="box"/>
        <c:axId val="122047872"/>
        <c:axId val="122078336"/>
        <c:axId val="0"/>
      </c:bar3DChart>
      <c:catAx>
        <c:axId val="122047872"/>
        <c:scaling>
          <c:orientation val="minMax"/>
        </c:scaling>
        <c:delete val="0"/>
        <c:axPos val="b"/>
        <c:numFmt formatCode="General" sourceLinked="0"/>
        <c:majorTickMark val="out"/>
        <c:minorTickMark val="none"/>
        <c:tickLblPos val="nextTo"/>
        <c:txPr>
          <a:bodyPr/>
          <a:lstStyle/>
          <a:p>
            <a:pPr>
              <a:defRPr lang="en-IN"/>
            </a:pPr>
            <a:endParaRPr lang="en-US"/>
          </a:p>
        </c:txPr>
        <c:crossAx val="122078336"/>
        <c:crosses val="autoZero"/>
        <c:auto val="1"/>
        <c:lblAlgn val="ctr"/>
        <c:lblOffset val="100"/>
        <c:noMultiLvlLbl val="0"/>
      </c:catAx>
      <c:valAx>
        <c:axId val="122078336"/>
        <c:scaling>
          <c:orientation val="minMax"/>
        </c:scaling>
        <c:delete val="0"/>
        <c:axPos val="l"/>
        <c:numFmt formatCode="General" sourceLinked="1"/>
        <c:majorTickMark val="out"/>
        <c:minorTickMark val="none"/>
        <c:tickLblPos val="nextTo"/>
        <c:txPr>
          <a:bodyPr/>
          <a:lstStyle/>
          <a:p>
            <a:pPr>
              <a:defRPr lang="en-IN"/>
            </a:pPr>
            <a:endParaRPr lang="en-US"/>
          </a:p>
        </c:txPr>
        <c:crossAx val="122047872"/>
        <c:crosses val="autoZero"/>
        <c:crossBetween val="between"/>
      </c:valAx>
    </c:plotArea>
    <c:legend>
      <c:legendPos val="r"/>
      <c:overlay val="0"/>
      <c:txPr>
        <a:bodyPr/>
        <a:lstStyle/>
        <a:p>
          <a:pPr>
            <a:defRPr lang="en-IN"/>
          </a:pPr>
          <a:endParaRPr lang="en-US"/>
        </a:p>
      </c:txPr>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378</TotalTime>
  <Pages>13</Pages>
  <Words>2421</Words>
  <Characters>13803</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16192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Debasrita Mohanty</dc:creator>
  <cp:lastModifiedBy>Editor-23</cp:lastModifiedBy>
  <cp:revision>69</cp:revision>
  <dcterms:created xsi:type="dcterms:W3CDTF">2024-03-23T15:58:00Z</dcterms:created>
  <dcterms:modified xsi:type="dcterms:W3CDTF">2024-03-30T12:08:00Z</dcterms:modified>
</cp:coreProperties>
</file>