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D6EB" w14:textId="77777777" w:rsidR="00C25DCB" w:rsidRPr="00C25DCB" w:rsidRDefault="00C25DCB" w:rsidP="00C25DCB">
      <w:pPr>
        <w:spacing w:line="360" w:lineRule="auto"/>
        <w:jc w:val="center"/>
        <w:rPr>
          <w:rFonts w:ascii="Times New Roman" w:hAnsi="Times New Roman" w:cs="Times New Roman"/>
          <w:b/>
          <w:bCs/>
          <w:i/>
          <w:iCs/>
          <w:sz w:val="24"/>
          <w:szCs w:val="24"/>
          <w:u w:val="single"/>
          <w:lang w:val="en-US"/>
        </w:rPr>
      </w:pPr>
      <w:r w:rsidRPr="00C25DCB">
        <w:rPr>
          <w:rFonts w:ascii="Times New Roman" w:hAnsi="Times New Roman" w:cs="Times New Roman"/>
          <w:b/>
          <w:bCs/>
          <w:i/>
          <w:iCs/>
          <w:sz w:val="24"/>
          <w:szCs w:val="24"/>
          <w:u w:val="single"/>
          <w:lang w:val="en-US"/>
        </w:rPr>
        <w:t>Review Article</w:t>
      </w:r>
    </w:p>
    <w:p w14:paraId="2E5158A2" w14:textId="72DC2378" w:rsidR="009A5FE8" w:rsidRPr="00B74928" w:rsidRDefault="0016506F" w:rsidP="009A5FE8">
      <w:pPr>
        <w:spacing w:line="360" w:lineRule="auto"/>
        <w:jc w:val="center"/>
        <w:rPr>
          <w:rFonts w:ascii="Times New Roman" w:hAnsi="Times New Roman" w:cs="Times New Roman"/>
          <w:b/>
          <w:bCs/>
          <w:sz w:val="24"/>
          <w:szCs w:val="24"/>
        </w:rPr>
      </w:pPr>
      <w:r w:rsidRPr="00B74928">
        <w:rPr>
          <w:rFonts w:ascii="Times New Roman" w:hAnsi="Times New Roman" w:cs="Times New Roman"/>
          <w:b/>
          <w:bCs/>
          <w:sz w:val="24"/>
          <w:szCs w:val="24"/>
        </w:rPr>
        <w:t>Microplastic</w:t>
      </w:r>
      <w:r w:rsidR="009A5FE8" w:rsidRPr="00B74928">
        <w:rPr>
          <w:rFonts w:ascii="Times New Roman" w:hAnsi="Times New Roman" w:cs="Times New Roman"/>
          <w:b/>
          <w:bCs/>
          <w:sz w:val="24"/>
          <w:szCs w:val="24"/>
        </w:rPr>
        <w:t xml:space="preserve"> (MP) </w:t>
      </w:r>
      <w:r w:rsidR="00FA3B91" w:rsidRPr="00B74928">
        <w:rPr>
          <w:rFonts w:ascii="Times New Roman" w:hAnsi="Times New Roman" w:cs="Times New Roman"/>
          <w:b/>
          <w:bCs/>
          <w:sz w:val="24"/>
          <w:szCs w:val="24"/>
        </w:rPr>
        <w:t>P</w:t>
      </w:r>
      <w:r w:rsidR="009A5FE8" w:rsidRPr="00B74928">
        <w:rPr>
          <w:rFonts w:ascii="Times New Roman" w:hAnsi="Times New Roman" w:cs="Times New Roman"/>
          <w:b/>
          <w:bCs/>
          <w:sz w:val="24"/>
          <w:szCs w:val="24"/>
        </w:rPr>
        <w:t xml:space="preserve">ollution in </w:t>
      </w:r>
      <w:r w:rsidR="00FA3B91" w:rsidRPr="00B74928">
        <w:rPr>
          <w:rFonts w:ascii="Times New Roman" w:hAnsi="Times New Roman" w:cs="Times New Roman"/>
          <w:b/>
          <w:bCs/>
          <w:sz w:val="24"/>
          <w:szCs w:val="24"/>
        </w:rPr>
        <w:t>A</w:t>
      </w:r>
      <w:r w:rsidR="009A5FE8" w:rsidRPr="00B74928">
        <w:rPr>
          <w:rFonts w:ascii="Times New Roman" w:hAnsi="Times New Roman" w:cs="Times New Roman"/>
          <w:b/>
          <w:bCs/>
          <w:sz w:val="24"/>
          <w:szCs w:val="24"/>
        </w:rPr>
        <w:t xml:space="preserve">quatic </w:t>
      </w:r>
      <w:r w:rsidR="00FA3B91" w:rsidRPr="00B74928">
        <w:rPr>
          <w:rFonts w:ascii="Times New Roman" w:hAnsi="Times New Roman" w:cs="Times New Roman"/>
          <w:b/>
          <w:bCs/>
          <w:sz w:val="24"/>
          <w:szCs w:val="24"/>
        </w:rPr>
        <w:t>E</w:t>
      </w:r>
      <w:r w:rsidR="009A5FE8" w:rsidRPr="00B74928">
        <w:rPr>
          <w:rFonts w:ascii="Times New Roman" w:hAnsi="Times New Roman" w:cs="Times New Roman"/>
          <w:b/>
          <w:bCs/>
          <w:sz w:val="24"/>
          <w:szCs w:val="24"/>
        </w:rPr>
        <w:t xml:space="preserve">cosystems and </w:t>
      </w:r>
      <w:r w:rsidR="00FA3B91" w:rsidRPr="00B74928">
        <w:rPr>
          <w:rFonts w:ascii="Times New Roman" w:hAnsi="Times New Roman" w:cs="Times New Roman"/>
          <w:b/>
          <w:bCs/>
          <w:sz w:val="24"/>
          <w:szCs w:val="24"/>
          <w:lang w:val="en-US"/>
        </w:rPr>
        <w:t>E</w:t>
      </w:r>
      <w:r w:rsidR="009A5FE8" w:rsidRPr="00B74928">
        <w:rPr>
          <w:rFonts w:ascii="Times New Roman" w:hAnsi="Times New Roman" w:cs="Times New Roman"/>
          <w:b/>
          <w:bCs/>
          <w:sz w:val="24"/>
          <w:szCs w:val="24"/>
          <w:lang w:val="en-US"/>
        </w:rPr>
        <w:t>nvironmental</w:t>
      </w:r>
      <w:r w:rsidR="009A5FE8" w:rsidRPr="00B74928">
        <w:rPr>
          <w:rFonts w:ascii="Times New Roman" w:hAnsi="Times New Roman" w:cs="Times New Roman"/>
          <w:b/>
          <w:bCs/>
          <w:sz w:val="24"/>
          <w:szCs w:val="24"/>
        </w:rPr>
        <w:t xml:space="preserve"> </w:t>
      </w:r>
      <w:r w:rsidR="00FA3B91" w:rsidRPr="00B74928">
        <w:rPr>
          <w:rFonts w:ascii="Times New Roman" w:hAnsi="Times New Roman" w:cs="Times New Roman"/>
          <w:b/>
          <w:bCs/>
          <w:sz w:val="24"/>
          <w:szCs w:val="24"/>
        </w:rPr>
        <w:t>I</w:t>
      </w:r>
      <w:r w:rsidR="009A5FE8" w:rsidRPr="00B74928">
        <w:rPr>
          <w:rFonts w:ascii="Times New Roman" w:hAnsi="Times New Roman" w:cs="Times New Roman"/>
          <w:b/>
          <w:bCs/>
          <w:sz w:val="24"/>
          <w:szCs w:val="24"/>
        </w:rPr>
        <w:t xml:space="preserve">mpact on </w:t>
      </w:r>
      <w:r w:rsidR="00FA3B91" w:rsidRPr="00B74928">
        <w:rPr>
          <w:rFonts w:ascii="Times New Roman" w:hAnsi="Times New Roman" w:cs="Times New Roman"/>
          <w:b/>
          <w:bCs/>
          <w:sz w:val="24"/>
          <w:szCs w:val="24"/>
        </w:rPr>
        <w:t xml:space="preserve">Aquatic </w:t>
      </w:r>
      <w:r w:rsidR="0005162E">
        <w:rPr>
          <w:rFonts w:ascii="Times New Roman" w:hAnsi="Times New Roman" w:cs="Times New Roman"/>
          <w:b/>
          <w:bCs/>
          <w:sz w:val="24"/>
          <w:szCs w:val="24"/>
        </w:rPr>
        <w:t>Animals</w:t>
      </w:r>
    </w:p>
    <w:p w14:paraId="239334DA" w14:textId="0758ADA6" w:rsidR="00C25DCB" w:rsidRPr="00C25DCB" w:rsidRDefault="00C25DCB" w:rsidP="00C25DCB">
      <w:pPr>
        <w:spacing w:after="0" w:line="240" w:lineRule="auto"/>
        <w:jc w:val="center"/>
        <w:rPr>
          <w:rFonts w:ascii="Cambria" w:eastAsia="Times New Roman" w:hAnsi="Cambria" w:cs="Calibri"/>
          <w:kern w:val="0"/>
          <w:lang w:val="en-GB" w:eastAsia="en-GB"/>
          <w14:ligatures w14:val="none"/>
        </w:rPr>
      </w:pPr>
      <w:r>
        <w:rPr>
          <w:rFonts w:ascii="Times New Roman" w:eastAsia="Times New Roman" w:hAnsi="Times New Roman" w:cs="Times New Roman"/>
          <w:color w:val="000000" w:themeColor="text1"/>
          <w:kern w:val="0"/>
          <w:sz w:val="24"/>
          <w:szCs w:val="24"/>
          <w:lang w:eastAsia="en-IN" w:bidi="hi-IN"/>
          <w14:ligatures w14:val="none"/>
        </w:rPr>
        <w:t xml:space="preserve"> </w:t>
      </w:r>
    </w:p>
    <w:p w14:paraId="30B30EF0" w14:textId="166F3BDC" w:rsidR="008162C5" w:rsidRPr="00B74928" w:rsidRDefault="008162C5" w:rsidP="00844CD7">
      <w:pPr>
        <w:pBdr>
          <w:top w:val="single" w:sz="8" w:space="0" w:color="FFFFFF"/>
          <w:left w:val="single" w:sz="8" w:space="0" w:color="FFFFFF"/>
          <w:right w:val="single" w:sz="8" w:space="0" w:color="FFFFFF"/>
        </w:pBdr>
        <w:shd w:val="clear" w:color="auto" w:fill="FFFFFF"/>
        <w:spacing w:after="0" w:line="360" w:lineRule="auto"/>
        <w:textAlignment w:val="baseline"/>
        <w:rPr>
          <w:rFonts w:ascii="Times New Roman" w:hAnsi="Times New Roman" w:cs="Times New Roman"/>
          <w:b/>
          <w:bCs/>
          <w:sz w:val="24"/>
          <w:szCs w:val="24"/>
        </w:rPr>
      </w:pPr>
      <w:r w:rsidRPr="00B74928">
        <w:rPr>
          <w:rFonts w:ascii="Times New Roman" w:hAnsi="Times New Roman" w:cs="Times New Roman"/>
          <w:b/>
          <w:bCs/>
          <w:sz w:val="24"/>
          <w:szCs w:val="24"/>
        </w:rPr>
        <w:t>Abstract:</w:t>
      </w:r>
    </w:p>
    <w:p w14:paraId="6D5DEFB4" w14:textId="77777777" w:rsidR="009A5FE8" w:rsidRPr="00B74928" w:rsidRDefault="00D849FF" w:rsidP="009A5FE8">
      <w:pPr>
        <w:pBdr>
          <w:top w:val="single" w:sz="8" w:space="0" w:color="FFFFFF"/>
          <w:left w:val="single" w:sz="8" w:space="4" w:color="FFFFFF"/>
          <w:right w:val="single" w:sz="8" w:space="0" w:color="FFFFFF"/>
        </w:pBdr>
        <w:shd w:val="clear" w:color="auto" w:fill="FFFFFF"/>
        <w:spacing w:after="0" w:line="360" w:lineRule="auto"/>
        <w:ind w:firstLine="720"/>
        <w:jc w:val="both"/>
        <w:textAlignment w:val="baseline"/>
        <w:rPr>
          <w:rFonts w:ascii="Times New Roman" w:hAnsi="Times New Roman" w:cs="Times New Roman"/>
          <w:bCs/>
          <w:sz w:val="24"/>
          <w:szCs w:val="24"/>
          <w:lang w:val="en-US"/>
        </w:rPr>
      </w:pPr>
      <w:r w:rsidRPr="00B74928">
        <w:rPr>
          <w:rFonts w:ascii="Times New Roman" w:hAnsi="Times New Roman" w:cs="Times New Roman"/>
          <w:bCs/>
          <w:sz w:val="24"/>
          <w:szCs w:val="24"/>
        </w:rPr>
        <w:t xml:space="preserve">Microplastics, found in water bodies worldwide, often exceed the abundance of aquatic animals. </w:t>
      </w:r>
      <w:r w:rsidRPr="00B74928">
        <w:rPr>
          <w:rFonts w:ascii="Times New Roman" w:hAnsi="Times New Roman" w:cs="Times New Roman"/>
          <w:bCs/>
          <w:sz w:val="24"/>
          <w:szCs w:val="24"/>
          <w:lang w:val="en-US"/>
        </w:rPr>
        <w:t xml:space="preserve">The exponential growth in synthetic plastic production and inadequate waste management practices have resulted in a significant increase in plastic waste in our aquatic environments. Consequently, microplastics, defined as particles smaller than 5 </w:t>
      </w:r>
      <w:proofErr w:type="spellStart"/>
      <w:r w:rsidRPr="00B74928">
        <w:rPr>
          <w:rFonts w:ascii="Times New Roman" w:hAnsi="Times New Roman" w:cs="Times New Roman"/>
          <w:bCs/>
          <w:sz w:val="24"/>
          <w:szCs w:val="24"/>
          <w:lang w:val="en-US"/>
        </w:rPr>
        <w:t>millimetres</w:t>
      </w:r>
      <w:proofErr w:type="spellEnd"/>
      <w:r w:rsidRPr="00B74928">
        <w:rPr>
          <w:rFonts w:ascii="Times New Roman" w:hAnsi="Times New Roman" w:cs="Times New Roman"/>
          <w:bCs/>
          <w:sz w:val="24"/>
          <w:szCs w:val="24"/>
          <w:lang w:val="en-US"/>
        </w:rPr>
        <w:t xml:space="preserve">, have become pervasive in both seawater and freshwater ecosystems, emerging as a concerning new type of contaminant. Sources of microplastics in aquatic systems are diverse, with wastewater treatment plants being a primary contributor. Microplastic abundance varies widely by location, ranging from over 1 million pieces per cubic meter to less than one piece in 100 cubic meters. Microplastics pose various harmful effects on humans and other organisms, primarily through entanglement and ingestion. Moreover, they serve as carriers of toxins such as industrial additives and persistent contaminants, which can lead to significant health issues for humans. Studies on fish have demonstrated the bioaccumulation of microplastics and associated toxins, resulting in intestinal damage and metabolic profile alterations. </w:t>
      </w:r>
      <w:r w:rsidRPr="00B74928">
        <w:rPr>
          <w:rFonts w:ascii="Times New Roman" w:hAnsi="Times New Roman" w:cs="Times New Roman"/>
          <w:bCs/>
          <w:sz w:val="24"/>
          <w:szCs w:val="24"/>
        </w:rPr>
        <w:t>Additionally, microplastics serve as vectors of toxic substances to a range of aquati</w:t>
      </w:r>
      <w:r w:rsidR="009A5FE8" w:rsidRPr="00B74928">
        <w:rPr>
          <w:rFonts w:ascii="Times New Roman" w:hAnsi="Times New Roman" w:cs="Times New Roman"/>
          <w:bCs/>
          <w:sz w:val="24"/>
          <w:szCs w:val="24"/>
        </w:rPr>
        <w:t>c and avian species, including invertebrates</w:t>
      </w:r>
      <w:r w:rsidRPr="00B74928">
        <w:rPr>
          <w:rFonts w:ascii="Times New Roman" w:hAnsi="Times New Roman" w:cs="Times New Roman"/>
          <w:bCs/>
          <w:sz w:val="24"/>
          <w:szCs w:val="24"/>
        </w:rPr>
        <w:t>, fishes, herpetofauna, and waterfowl.</w:t>
      </w:r>
      <w:r w:rsidR="009A5FE8" w:rsidRPr="00B74928">
        <w:rPr>
          <w:rFonts w:ascii="Times New Roman" w:hAnsi="Times New Roman" w:cs="Times New Roman"/>
          <w:bCs/>
          <w:sz w:val="24"/>
          <w:szCs w:val="24"/>
        </w:rPr>
        <w:t xml:space="preserve"> </w:t>
      </w:r>
      <w:r w:rsidR="009A5FE8" w:rsidRPr="00B74928">
        <w:rPr>
          <w:rFonts w:ascii="Times New Roman" w:hAnsi="Times New Roman" w:cs="Times New Roman"/>
          <w:bCs/>
          <w:sz w:val="24"/>
          <w:szCs w:val="24"/>
          <w:lang w:val="en-US"/>
        </w:rPr>
        <w:t>Despite growing awareness and concerted efforts to address plastic pollution, the persistence and complexity of the microplastic paradox demand innovative solutions and interdisciplinary approaches. We advocate for holistic strategies encompassing pollution prevention, waste management, policy interventions, and technological innovations to mitigate the ecological impacts of microplastics and safeguard aquatic ecosystems. By navigating this ecological conundrum with scientific rigor, societal engagement, and collective action, we can forge a path towards a more sustainable future, where water bodies thrive free from the scourge of plastic pollution.</w:t>
      </w:r>
    </w:p>
    <w:p w14:paraId="54C6AEBA" w14:textId="424207DD" w:rsidR="009A5FE8" w:rsidRPr="00B74928" w:rsidRDefault="009A5FE8" w:rsidP="009A5FE8">
      <w:pPr>
        <w:pBdr>
          <w:top w:val="single" w:sz="8" w:space="0" w:color="FFFFFF"/>
          <w:left w:val="single" w:sz="8" w:space="4" w:color="FFFFFF"/>
          <w:right w:val="single" w:sz="8" w:space="0" w:color="FFFFFF"/>
        </w:pBdr>
        <w:shd w:val="clear" w:color="auto" w:fill="FFFFFF"/>
        <w:spacing w:after="0" w:line="360" w:lineRule="auto"/>
        <w:jc w:val="both"/>
        <w:textAlignment w:val="baseline"/>
        <w:rPr>
          <w:rFonts w:ascii="Times New Roman" w:hAnsi="Times New Roman" w:cs="Times New Roman"/>
          <w:bCs/>
          <w:sz w:val="24"/>
          <w:szCs w:val="24"/>
        </w:rPr>
      </w:pPr>
      <w:r w:rsidRPr="00B74928">
        <w:rPr>
          <w:rFonts w:ascii="Times New Roman" w:hAnsi="Times New Roman" w:cs="Times New Roman"/>
          <w:b/>
          <w:bCs/>
          <w:sz w:val="24"/>
          <w:szCs w:val="24"/>
          <w:lang w:val="en-US"/>
        </w:rPr>
        <w:t>Keywords:</w:t>
      </w:r>
      <w:r w:rsidRPr="00B74928">
        <w:rPr>
          <w:rFonts w:ascii="Times New Roman" w:hAnsi="Times New Roman" w:cs="Times New Roman"/>
          <w:bCs/>
          <w:sz w:val="24"/>
          <w:szCs w:val="24"/>
          <w:lang w:val="en-US"/>
        </w:rPr>
        <w:t xml:space="preserve"> </w:t>
      </w:r>
      <w:r w:rsidRPr="00B74928">
        <w:rPr>
          <w:rFonts w:ascii="Times New Roman" w:hAnsi="Times New Roman" w:cs="Times New Roman"/>
          <w:bCs/>
          <w:sz w:val="24"/>
          <w:szCs w:val="24"/>
        </w:rPr>
        <w:t>Microplastics, Plastic pollution, Aquatic ecosystems, Ecotoxicology, Bioaccumulation, Ingestion.</w:t>
      </w:r>
    </w:p>
    <w:p w14:paraId="6AA2ED61" w14:textId="125D9535" w:rsidR="0016506F" w:rsidRPr="00B74928" w:rsidRDefault="00DD70DC" w:rsidP="00D849FF">
      <w:pPr>
        <w:pBdr>
          <w:top w:val="single" w:sz="8" w:space="0" w:color="FFFFFF"/>
          <w:left w:val="single" w:sz="8" w:space="4" w:color="FFFFFF"/>
          <w:right w:val="single" w:sz="8" w:space="0" w:color="FFFFFF"/>
        </w:pBdr>
        <w:shd w:val="clear" w:color="auto" w:fill="FFFFFF"/>
        <w:spacing w:after="0" w:line="360" w:lineRule="auto"/>
        <w:textAlignment w:val="baseline"/>
        <w:rPr>
          <w:rFonts w:ascii="Times New Roman" w:eastAsia="Times New Roman" w:hAnsi="Times New Roman" w:cs="Times New Roman"/>
          <w:color w:val="000000" w:themeColor="text1"/>
          <w:kern w:val="0"/>
          <w:sz w:val="24"/>
          <w:szCs w:val="24"/>
          <w:lang w:eastAsia="en-IN" w:bidi="hi-IN"/>
          <w14:ligatures w14:val="none"/>
        </w:rPr>
      </w:pPr>
      <w:r w:rsidRPr="00B74928">
        <w:rPr>
          <w:rFonts w:ascii="Times New Roman" w:hAnsi="Times New Roman" w:cs="Times New Roman"/>
          <w:b/>
          <w:bCs/>
          <w:sz w:val="24"/>
          <w:szCs w:val="24"/>
        </w:rPr>
        <w:t>Introduction</w:t>
      </w:r>
    </w:p>
    <w:p w14:paraId="1E25E401" w14:textId="640A9D4D" w:rsidR="006B025B" w:rsidRPr="00B74928" w:rsidRDefault="00DD70DC" w:rsidP="00FA3B91">
      <w:pPr>
        <w:spacing w:line="360" w:lineRule="auto"/>
        <w:ind w:firstLine="720"/>
        <w:jc w:val="both"/>
        <w:rPr>
          <w:rFonts w:ascii="Times New Roman" w:hAnsi="Times New Roman" w:cs="Times New Roman"/>
          <w:color w:val="0D0D0D"/>
          <w:sz w:val="24"/>
          <w:szCs w:val="24"/>
          <w:shd w:val="clear" w:color="auto" w:fill="FFFFFF"/>
        </w:rPr>
      </w:pPr>
      <w:r w:rsidRPr="00B74928">
        <w:rPr>
          <w:rFonts w:ascii="Times New Roman" w:hAnsi="Times New Roman" w:cs="Times New Roman"/>
          <w:bCs/>
          <w:sz w:val="24"/>
          <w:szCs w:val="24"/>
          <w:lang w:val="en-US"/>
        </w:rPr>
        <w:t xml:space="preserve">Microplastics are tiny plastic particles comparable in size to planktonic organisms </w:t>
      </w:r>
      <w:r w:rsidR="006B025B" w:rsidRPr="00B74928">
        <w:rPr>
          <w:rFonts w:ascii="Times New Roman" w:hAnsi="Times New Roman" w:cs="Times New Roman"/>
          <w:bCs/>
          <w:sz w:val="24"/>
          <w:szCs w:val="24"/>
          <w:lang w:val="en-US"/>
        </w:rPr>
        <w:t xml:space="preserve">and </w:t>
      </w:r>
      <w:r w:rsidRPr="00B74928">
        <w:rPr>
          <w:rFonts w:ascii="Times New Roman" w:hAnsi="Times New Roman" w:cs="Times New Roman"/>
          <w:bCs/>
          <w:sz w:val="24"/>
          <w:szCs w:val="24"/>
          <w:lang w:val="en-US"/>
        </w:rPr>
        <w:t xml:space="preserve">have been detected in water columns and sediment across aquatic </w:t>
      </w:r>
      <w:r w:rsidR="006B025B" w:rsidRPr="00B74928">
        <w:rPr>
          <w:rFonts w:ascii="Times New Roman" w:hAnsi="Times New Roman" w:cs="Times New Roman"/>
          <w:bCs/>
          <w:sz w:val="24"/>
          <w:szCs w:val="24"/>
          <w:lang w:val="en-US"/>
        </w:rPr>
        <w:t>ecosystems</w:t>
      </w:r>
      <w:r w:rsidRPr="00B74928">
        <w:rPr>
          <w:rFonts w:ascii="Times New Roman" w:hAnsi="Times New Roman" w:cs="Times New Roman"/>
          <w:bCs/>
          <w:sz w:val="24"/>
          <w:szCs w:val="24"/>
          <w:lang w:val="en-US"/>
        </w:rPr>
        <w:t xml:space="preserve"> </w:t>
      </w:r>
      <w:r w:rsidRPr="00B74928">
        <w:rPr>
          <w:rFonts w:ascii="Times New Roman" w:hAnsi="Times New Roman" w:cs="Times New Roman"/>
          <w:bCs/>
          <w:sz w:val="24"/>
          <w:szCs w:val="24"/>
        </w:rPr>
        <w:t>worldwide (</w:t>
      </w:r>
      <w:r w:rsidR="006B025B" w:rsidRPr="00B74928">
        <w:rPr>
          <w:rFonts w:ascii="Times New Roman" w:hAnsi="Times New Roman" w:cs="Times New Roman"/>
          <w:bCs/>
          <w:sz w:val="24"/>
          <w:szCs w:val="24"/>
        </w:rPr>
        <w:t xml:space="preserve">Liu et al., 2021; </w:t>
      </w:r>
      <w:r w:rsidRPr="00B74928">
        <w:rPr>
          <w:rFonts w:ascii="Times New Roman" w:hAnsi="Times New Roman" w:cs="Times New Roman"/>
          <w:bCs/>
          <w:sz w:val="24"/>
          <w:szCs w:val="24"/>
        </w:rPr>
        <w:t>D’Avignon et al., 2022).</w:t>
      </w:r>
      <w:r w:rsidRPr="00B74928">
        <w:rPr>
          <w:rFonts w:ascii="Times New Roman" w:hAnsi="Times New Roman" w:cs="Times New Roman"/>
          <w:sz w:val="24"/>
          <w:szCs w:val="24"/>
        </w:rPr>
        <w:t xml:space="preserve"> Microplastics (MPs) are increasingly recognized as a </w:t>
      </w:r>
      <w:r w:rsidRPr="00B74928">
        <w:rPr>
          <w:rFonts w:ascii="Times New Roman" w:hAnsi="Times New Roman" w:cs="Times New Roman"/>
          <w:sz w:val="24"/>
          <w:szCs w:val="24"/>
        </w:rPr>
        <w:lastRenderedPageBreak/>
        <w:t>significant environmental concern due to their potential ecotoxicologica</w:t>
      </w:r>
      <w:r w:rsidR="006B025B" w:rsidRPr="00B74928">
        <w:rPr>
          <w:rFonts w:ascii="Times New Roman" w:hAnsi="Times New Roman" w:cs="Times New Roman"/>
          <w:sz w:val="24"/>
          <w:szCs w:val="24"/>
        </w:rPr>
        <w:t>l effects on aquatic ecosystems (</w:t>
      </w:r>
      <w:r w:rsidR="0085649B" w:rsidRPr="00B74928">
        <w:rPr>
          <w:rFonts w:ascii="Times New Roman" w:hAnsi="Times New Roman" w:cs="Times New Roman"/>
          <w:sz w:val="24"/>
          <w:szCs w:val="24"/>
        </w:rPr>
        <w:t xml:space="preserve">McNeish et al., 2018; </w:t>
      </w:r>
      <w:r w:rsidR="006B025B" w:rsidRPr="00B74928">
        <w:rPr>
          <w:rFonts w:ascii="Times New Roman" w:hAnsi="Times New Roman" w:cs="Times New Roman"/>
          <w:sz w:val="24"/>
          <w:szCs w:val="24"/>
        </w:rPr>
        <w:t xml:space="preserve">Park et al., 2020), </w:t>
      </w:r>
      <w:r w:rsidR="006B025B" w:rsidRPr="00B74928">
        <w:rPr>
          <w:rFonts w:ascii="Times New Roman" w:hAnsi="Times New Roman" w:cs="Times New Roman"/>
          <w:color w:val="0D0D0D"/>
          <w:sz w:val="24"/>
          <w:szCs w:val="24"/>
          <w:shd w:val="clear" w:color="auto" w:fill="FFFFFF"/>
        </w:rPr>
        <w:t>yet only a small portion of plastics are recycled. In 2018, the world produced 359 million tons of plastic, but only 47.1% of plastic waste was correctly handled through recycling, landfills, and energy recovery methods. This major issue is expected to worsen as plastic production is forecasted to double over the next two decades (</w:t>
      </w:r>
      <w:r w:rsidR="006B025B" w:rsidRPr="00B74928">
        <w:rPr>
          <w:rFonts w:ascii="Times New Roman" w:hAnsi="Times New Roman" w:cs="Times New Roman"/>
          <w:color w:val="222222"/>
          <w:sz w:val="24"/>
          <w:szCs w:val="24"/>
          <w:shd w:val="clear" w:color="auto" w:fill="FFFFFF"/>
        </w:rPr>
        <w:t xml:space="preserve">Tien et al., 2020; </w:t>
      </w:r>
      <w:proofErr w:type="spellStart"/>
      <w:r w:rsidR="006B025B" w:rsidRPr="00B74928">
        <w:rPr>
          <w:rFonts w:ascii="Times New Roman" w:hAnsi="Times New Roman" w:cs="Times New Roman"/>
          <w:color w:val="222222"/>
          <w:sz w:val="24"/>
          <w:szCs w:val="24"/>
          <w:shd w:val="clear" w:color="auto" w:fill="FFFFFF"/>
        </w:rPr>
        <w:t>Kasamesiri</w:t>
      </w:r>
      <w:proofErr w:type="spellEnd"/>
      <w:r w:rsidR="006B025B" w:rsidRPr="00B74928">
        <w:rPr>
          <w:rFonts w:ascii="Times New Roman" w:hAnsi="Times New Roman" w:cs="Times New Roman"/>
          <w:color w:val="222222"/>
          <w:sz w:val="24"/>
          <w:szCs w:val="24"/>
          <w:shd w:val="clear" w:color="auto" w:fill="FFFFFF"/>
        </w:rPr>
        <w:t xml:space="preserve"> and </w:t>
      </w:r>
      <w:proofErr w:type="spellStart"/>
      <w:r w:rsidR="006B025B" w:rsidRPr="00B74928">
        <w:rPr>
          <w:rFonts w:ascii="Times New Roman" w:hAnsi="Times New Roman" w:cs="Times New Roman"/>
          <w:color w:val="222222"/>
          <w:sz w:val="24"/>
          <w:szCs w:val="24"/>
          <w:shd w:val="clear" w:color="auto" w:fill="FFFFFF"/>
        </w:rPr>
        <w:t>Thaimuangphol</w:t>
      </w:r>
      <w:proofErr w:type="spellEnd"/>
      <w:r w:rsidR="006B025B" w:rsidRPr="00B74928">
        <w:rPr>
          <w:rFonts w:ascii="Times New Roman" w:hAnsi="Times New Roman" w:cs="Times New Roman"/>
          <w:color w:val="222222"/>
          <w:sz w:val="24"/>
          <w:szCs w:val="24"/>
          <w:shd w:val="clear" w:color="auto" w:fill="FFFFFF"/>
        </w:rPr>
        <w:t xml:space="preserve"> 2020)</w:t>
      </w:r>
      <w:r w:rsidR="006B025B" w:rsidRPr="00B74928">
        <w:rPr>
          <w:rFonts w:ascii="Times New Roman" w:hAnsi="Times New Roman" w:cs="Times New Roman"/>
          <w:color w:val="0D0D0D"/>
          <w:sz w:val="24"/>
          <w:szCs w:val="24"/>
          <w:shd w:val="clear" w:color="auto" w:fill="FFFFFF"/>
        </w:rPr>
        <w:t>. Although plastic has revolutionized our lives, its inability to break down naturally and recycling challenges pose serious threats to the environment</w:t>
      </w:r>
      <w:r w:rsidR="0085649B" w:rsidRPr="00B74928">
        <w:rPr>
          <w:rFonts w:ascii="Times New Roman" w:hAnsi="Times New Roman" w:cs="Times New Roman"/>
          <w:color w:val="0D0D0D"/>
          <w:sz w:val="24"/>
          <w:szCs w:val="24"/>
          <w:shd w:val="clear" w:color="auto" w:fill="FFFFFF"/>
        </w:rPr>
        <w:t xml:space="preserve"> (</w:t>
      </w:r>
      <w:r w:rsidR="0085649B" w:rsidRPr="00B74928">
        <w:rPr>
          <w:rFonts w:ascii="Times New Roman" w:hAnsi="Times New Roman" w:cs="Times New Roman"/>
          <w:color w:val="222222"/>
          <w:sz w:val="24"/>
          <w:szCs w:val="24"/>
          <w:shd w:val="clear" w:color="auto" w:fill="FFFFFF"/>
        </w:rPr>
        <w:t>Li et al., 2020)</w:t>
      </w:r>
      <w:r w:rsidR="006B025B" w:rsidRPr="00B74928">
        <w:rPr>
          <w:rFonts w:ascii="Times New Roman" w:hAnsi="Times New Roman" w:cs="Times New Roman"/>
          <w:color w:val="0D0D0D"/>
          <w:sz w:val="24"/>
          <w:szCs w:val="24"/>
          <w:shd w:val="clear" w:color="auto" w:fill="FFFFFF"/>
        </w:rPr>
        <w:t>.</w:t>
      </w:r>
      <w:r w:rsidR="0085649B" w:rsidRPr="00B74928">
        <w:rPr>
          <w:rFonts w:ascii="Times New Roman" w:hAnsi="Times New Roman" w:cs="Times New Roman"/>
          <w:color w:val="0D0D0D"/>
          <w:sz w:val="24"/>
          <w:szCs w:val="24"/>
          <w:shd w:val="clear" w:color="auto" w:fill="FFFFFF"/>
        </w:rPr>
        <w:t xml:space="preserve"> </w:t>
      </w:r>
      <w:r w:rsidR="0085649B" w:rsidRPr="00B74928">
        <w:rPr>
          <w:rFonts w:ascii="Times New Roman" w:hAnsi="Times New Roman" w:cs="Times New Roman"/>
          <w:sz w:val="24"/>
          <w:szCs w:val="24"/>
        </w:rPr>
        <w:t xml:space="preserve">Even the world's most isolated regions are infested with microplastics, which are minute pieces of plastic smaller than 5 millimetres in size. The paradox is that these tiny contaminants, which are invisible to the naked eye, negatively impact on aquatic ecosystems. This essay explores the origins, spread, and significant environmental concerns associated with microplastic pollution in water bodies. By </w:t>
      </w:r>
      <w:proofErr w:type="spellStart"/>
      <w:r w:rsidR="0085649B" w:rsidRPr="00B74928">
        <w:rPr>
          <w:rFonts w:ascii="Times New Roman" w:hAnsi="Times New Roman" w:cs="Times New Roman"/>
          <w:sz w:val="24"/>
          <w:szCs w:val="24"/>
        </w:rPr>
        <w:t>analyzing</w:t>
      </w:r>
      <w:proofErr w:type="spellEnd"/>
      <w:r w:rsidR="0085649B" w:rsidRPr="00B74928">
        <w:rPr>
          <w:rFonts w:ascii="Times New Roman" w:hAnsi="Times New Roman" w:cs="Times New Roman"/>
          <w:sz w:val="24"/>
          <w:szCs w:val="24"/>
        </w:rPr>
        <w:t xml:space="preserve"> the complexities of this issue, we aim to underscore the importance of addressing microplastics within the broader context of plastic pollution. Microplastics originate from various sources, including the breakdown of larger plastic items, the abrasion of microbeads in personal care products, and the shedding of textile </w:t>
      </w:r>
      <w:proofErr w:type="spellStart"/>
      <w:r w:rsidR="0085649B" w:rsidRPr="00B74928">
        <w:rPr>
          <w:rFonts w:ascii="Times New Roman" w:hAnsi="Times New Roman" w:cs="Times New Roman"/>
          <w:sz w:val="24"/>
          <w:szCs w:val="24"/>
        </w:rPr>
        <w:t>fibers</w:t>
      </w:r>
      <w:proofErr w:type="spellEnd"/>
      <w:r w:rsidR="0085649B" w:rsidRPr="00B74928">
        <w:rPr>
          <w:rFonts w:ascii="Times New Roman" w:hAnsi="Times New Roman" w:cs="Times New Roman"/>
          <w:sz w:val="24"/>
          <w:szCs w:val="24"/>
        </w:rPr>
        <w:t>. Their small size makes them easily ingested and absorbed by marine life, posing a serious threat to aquatic ecosystems (</w:t>
      </w:r>
      <w:r w:rsidR="0085649B" w:rsidRPr="00B74928">
        <w:rPr>
          <w:rFonts w:ascii="Times New Roman" w:hAnsi="Times New Roman" w:cs="Times New Roman"/>
          <w:color w:val="222222"/>
          <w:sz w:val="24"/>
          <w:szCs w:val="24"/>
          <w:shd w:val="clear" w:color="auto" w:fill="FFFFFF"/>
        </w:rPr>
        <w:t>Ma et al., 220)</w:t>
      </w:r>
      <w:r w:rsidR="0085649B" w:rsidRPr="00B74928">
        <w:rPr>
          <w:rFonts w:ascii="Times New Roman" w:hAnsi="Times New Roman" w:cs="Times New Roman"/>
          <w:sz w:val="24"/>
          <w:szCs w:val="24"/>
        </w:rPr>
        <w:t>. The consequences of this ecological intrusion are far-reaching, affecting the entire food chain and potentially endangering human health. Microplastic contamination is pervasive, extending to freshwater systems, marine environments, and even remote regions like the Arctic and Antarctic</w:t>
      </w:r>
      <w:r w:rsidR="00A62350" w:rsidRPr="00B74928">
        <w:rPr>
          <w:rFonts w:ascii="Times New Roman" w:hAnsi="Times New Roman" w:cs="Times New Roman"/>
          <w:sz w:val="24"/>
          <w:szCs w:val="24"/>
        </w:rPr>
        <w:t xml:space="preserve"> (Trevail et al., 2015; Rota et al., 2022; </w:t>
      </w:r>
      <w:proofErr w:type="spellStart"/>
      <w:r w:rsidR="00A62350" w:rsidRPr="00B74928">
        <w:rPr>
          <w:rFonts w:ascii="Times New Roman" w:hAnsi="Times New Roman" w:cs="Times New Roman"/>
          <w:sz w:val="24"/>
          <w:szCs w:val="24"/>
        </w:rPr>
        <w:t>Citterich</w:t>
      </w:r>
      <w:proofErr w:type="spellEnd"/>
      <w:r w:rsidR="00A62350" w:rsidRPr="00B74928">
        <w:rPr>
          <w:rFonts w:ascii="Times New Roman" w:hAnsi="Times New Roman" w:cs="Times New Roman"/>
          <w:sz w:val="24"/>
          <w:szCs w:val="24"/>
        </w:rPr>
        <w:t xml:space="preserve"> et al., 2023)</w:t>
      </w:r>
      <w:r w:rsidR="0085649B" w:rsidRPr="00B74928">
        <w:rPr>
          <w:rFonts w:ascii="Times New Roman" w:hAnsi="Times New Roman" w:cs="Times New Roman"/>
          <w:sz w:val="24"/>
          <w:szCs w:val="24"/>
        </w:rPr>
        <w:t>. Given their ability to travel long distances via ocean currents and air transmission, addressing microplastic pollution has become a pressing global issue. Tackling this challenge requires a multidisciplinary approach, from identifying and monitoring microplastics to implementing effective waste management strategies</w:t>
      </w:r>
      <w:r w:rsidR="00A62350" w:rsidRPr="00B74928">
        <w:rPr>
          <w:rFonts w:ascii="Times New Roman" w:hAnsi="Times New Roman" w:cs="Times New Roman"/>
          <w:sz w:val="24"/>
          <w:szCs w:val="24"/>
        </w:rPr>
        <w:t xml:space="preserve"> (</w:t>
      </w:r>
      <w:proofErr w:type="spellStart"/>
      <w:r w:rsidR="00A62350" w:rsidRPr="00B74928">
        <w:rPr>
          <w:rFonts w:ascii="Times New Roman" w:hAnsi="Times New Roman" w:cs="Times New Roman"/>
          <w:color w:val="222222"/>
          <w:sz w:val="24"/>
          <w:szCs w:val="24"/>
          <w:shd w:val="clear" w:color="auto" w:fill="FFFFFF"/>
        </w:rPr>
        <w:t>Waldschläger</w:t>
      </w:r>
      <w:proofErr w:type="spellEnd"/>
      <w:r w:rsidR="00A62350" w:rsidRPr="00B74928">
        <w:rPr>
          <w:rFonts w:ascii="Times New Roman" w:hAnsi="Times New Roman" w:cs="Times New Roman"/>
          <w:color w:val="222222"/>
          <w:sz w:val="24"/>
          <w:szCs w:val="24"/>
          <w:shd w:val="clear" w:color="auto" w:fill="FFFFFF"/>
        </w:rPr>
        <w:t xml:space="preserve"> et al., 2022)</w:t>
      </w:r>
      <w:r w:rsidR="0085649B" w:rsidRPr="00B74928">
        <w:rPr>
          <w:rFonts w:ascii="Times New Roman" w:hAnsi="Times New Roman" w:cs="Times New Roman"/>
          <w:sz w:val="24"/>
          <w:szCs w:val="24"/>
        </w:rPr>
        <w:t xml:space="preserve">. Despite the inherent challenges, there is room for innovative solutions and collaborative efforts. Scientists, policymakers, and environmentalists are working together to develop cutting-edge filtration systems and sustainable alternatives to plastic. By raising awareness, implementing sensible policies, and promoting </w:t>
      </w:r>
      <w:proofErr w:type="spellStart"/>
      <w:r w:rsidR="0085649B" w:rsidRPr="00B74928">
        <w:rPr>
          <w:rFonts w:ascii="Times New Roman" w:hAnsi="Times New Roman" w:cs="Times New Roman"/>
          <w:sz w:val="24"/>
          <w:szCs w:val="24"/>
        </w:rPr>
        <w:t>behavioral</w:t>
      </w:r>
      <w:proofErr w:type="spellEnd"/>
      <w:r w:rsidR="0085649B" w:rsidRPr="00B74928">
        <w:rPr>
          <w:rFonts w:ascii="Times New Roman" w:hAnsi="Times New Roman" w:cs="Times New Roman"/>
          <w:sz w:val="24"/>
          <w:szCs w:val="24"/>
        </w:rPr>
        <w:t xml:space="preserve"> changes, we can mitigate the ecological impact of microplastics and safeguard the health of our precious water bodies.</w:t>
      </w:r>
    </w:p>
    <w:p w14:paraId="7DE40188" w14:textId="77777777" w:rsidR="0085649B" w:rsidRPr="00B74928" w:rsidRDefault="0085649B" w:rsidP="0085649B">
      <w:pPr>
        <w:spacing w:line="360" w:lineRule="auto"/>
        <w:jc w:val="both"/>
        <w:rPr>
          <w:rFonts w:ascii="Times New Roman" w:hAnsi="Times New Roman" w:cs="Times New Roman"/>
          <w:b/>
          <w:sz w:val="24"/>
          <w:szCs w:val="24"/>
        </w:rPr>
      </w:pPr>
      <w:r w:rsidRPr="00B74928">
        <w:rPr>
          <w:rFonts w:ascii="Times New Roman" w:hAnsi="Times New Roman" w:cs="Times New Roman"/>
          <w:b/>
          <w:sz w:val="24"/>
          <w:szCs w:val="24"/>
        </w:rPr>
        <w:t>Microplastic, type and different sources</w:t>
      </w:r>
    </w:p>
    <w:p w14:paraId="2F1BBC4A" w14:textId="77777777" w:rsidR="0085649B" w:rsidRPr="00B74928" w:rsidRDefault="0085649B" w:rsidP="0085649B">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Microplastics are microscopic particles with a diameter of less than 5 millimetres (</w:t>
      </w:r>
      <w:proofErr w:type="spellStart"/>
      <w:r w:rsidRPr="00B74928">
        <w:rPr>
          <w:rFonts w:ascii="Times New Roman" w:hAnsi="Times New Roman" w:cs="Times New Roman"/>
          <w:sz w:val="24"/>
          <w:szCs w:val="24"/>
        </w:rPr>
        <w:t>Galgani</w:t>
      </w:r>
      <w:proofErr w:type="spellEnd"/>
      <w:r w:rsidRPr="00B74928">
        <w:rPr>
          <w:rFonts w:ascii="Times New Roman" w:hAnsi="Times New Roman" w:cs="Times New Roman"/>
          <w:sz w:val="24"/>
          <w:szCs w:val="24"/>
        </w:rPr>
        <w:t xml:space="preserve"> et al., 2013 Li et al., 2018). The larger plastic products undergo fragmentation through ultraviolet </w:t>
      </w:r>
      <w:r w:rsidRPr="00B74928">
        <w:rPr>
          <w:rFonts w:ascii="Times New Roman" w:hAnsi="Times New Roman" w:cs="Times New Roman"/>
          <w:sz w:val="24"/>
          <w:szCs w:val="24"/>
        </w:rPr>
        <w:lastRenderedPageBreak/>
        <w:t xml:space="preserve">exposure, oxidation, mechanical degradation, wave action, and other processes, which lead to the formation of microplastic. In aquatic water bodies, microplastics exist in two groups such as primary microplastics and secondary microplastics (Arthur et al., 2009, Horton et al., 2017). Primary microplastics are manufactured in small quantities for specific purposes (Rochman et al., 2015). Microbeads are found in personal and skin care products such as facial cleansers, toothpaste, and body wash. They are intended to exfoliate or provide texture but are too tiny to pass through wastewater treatment plants. Pellets or nurdles are small, pre-production plastic resin pellets used as raw material in the manufacture of plastic products, Accidental spills or incorrect handling during manufacture and transportation might lead to their release into bodies of water (Thompson et al., 2009). Secondary microplastics are the outcome of bigger plastic items degrading and fragmenting. Plastic bottles, toothbrushes, bags, packing materials, and fishing nets degrade over time due to environmental influences such as sunshine, wave action, and mechanical stress (Auta et al., 2017). These materials decompose into tiny fragments, eventually creating microplastics. Microplastics can also be formed as a result of the shedding of synthetic fibres from fabrics after washing. Polyester, nylon, and acrylic fabrics emit small fibres that infiltrate wastewater streams and finally end up in bodies of water. We can classify microplastics, based on their size </w:t>
      </w:r>
      <w:r w:rsidRPr="00B74928">
        <w:rPr>
          <w:rFonts w:ascii="Times New Roman" w:hAnsi="Times New Roman" w:cs="Times New Roman"/>
          <w:b/>
          <w:bCs/>
          <w:sz w:val="24"/>
          <w:szCs w:val="24"/>
        </w:rPr>
        <w:t>(</w:t>
      </w:r>
      <w:proofErr w:type="spellStart"/>
      <w:r w:rsidRPr="00B74928">
        <w:rPr>
          <w:rFonts w:ascii="Times New Roman" w:hAnsi="Times New Roman" w:cs="Times New Roman"/>
          <w:b/>
          <w:bCs/>
          <w:sz w:val="24"/>
          <w:szCs w:val="24"/>
        </w:rPr>
        <w:t>i</w:t>
      </w:r>
      <w:proofErr w:type="spellEnd"/>
      <w:r w:rsidRPr="00B74928">
        <w:rPr>
          <w:rFonts w:ascii="Times New Roman" w:hAnsi="Times New Roman" w:cs="Times New Roman"/>
          <w:b/>
          <w:bCs/>
          <w:sz w:val="24"/>
          <w:szCs w:val="24"/>
        </w:rPr>
        <w:t>)</w:t>
      </w:r>
      <w:r w:rsidRPr="00B74928">
        <w:rPr>
          <w:rFonts w:ascii="Times New Roman" w:hAnsi="Times New Roman" w:cs="Times New Roman"/>
          <w:sz w:val="24"/>
          <w:szCs w:val="24"/>
        </w:rPr>
        <w:t xml:space="preserve">. Large microplastics of size ranging between 5 mm to 1 mm, </w:t>
      </w:r>
      <w:r w:rsidRPr="00B74928">
        <w:rPr>
          <w:rFonts w:ascii="Times New Roman" w:hAnsi="Times New Roman" w:cs="Times New Roman"/>
          <w:b/>
          <w:bCs/>
          <w:sz w:val="24"/>
          <w:szCs w:val="24"/>
        </w:rPr>
        <w:t>(ii)</w:t>
      </w:r>
      <w:r w:rsidRPr="00B74928">
        <w:rPr>
          <w:rFonts w:ascii="Times New Roman" w:hAnsi="Times New Roman" w:cs="Times New Roman"/>
          <w:sz w:val="24"/>
          <w:szCs w:val="24"/>
        </w:rPr>
        <w:t xml:space="preserve">. Small microplastics of 1 mm to 1 </w:t>
      </w:r>
      <w:proofErr w:type="spellStart"/>
      <w:r w:rsidRPr="00B74928">
        <w:rPr>
          <w:rFonts w:ascii="Times New Roman" w:hAnsi="Times New Roman" w:cs="Times New Roman"/>
          <w:sz w:val="24"/>
          <w:szCs w:val="24"/>
        </w:rPr>
        <w:t>μm</w:t>
      </w:r>
      <w:proofErr w:type="spellEnd"/>
      <w:r w:rsidRPr="00B74928">
        <w:rPr>
          <w:rFonts w:ascii="Times New Roman" w:hAnsi="Times New Roman" w:cs="Times New Roman"/>
          <w:sz w:val="24"/>
          <w:szCs w:val="24"/>
        </w:rPr>
        <w:t xml:space="preserve"> size range, and </w:t>
      </w:r>
      <w:r w:rsidRPr="00B74928">
        <w:rPr>
          <w:rFonts w:ascii="Times New Roman" w:hAnsi="Times New Roman" w:cs="Times New Roman"/>
          <w:b/>
          <w:bCs/>
          <w:sz w:val="24"/>
          <w:szCs w:val="24"/>
        </w:rPr>
        <w:t>(iii)</w:t>
      </w:r>
      <w:r w:rsidRPr="00B74928">
        <w:rPr>
          <w:rFonts w:ascii="Times New Roman" w:hAnsi="Times New Roman" w:cs="Times New Roman"/>
          <w:sz w:val="24"/>
          <w:szCs w:val="24"/>
        </w:rPr>
        <w:t xml:space="preserve"> </w:t>
      </w:r>
      <w:proofErr w:type="spellStart"/>
      <w:r w:rsidRPr="00B74928">
        <w:rPr>
          <w:rFonts w:ascii="Times New Roman" w:hAnsi="Times New Roman" w:cs="Times New Roman"/>
          <w:sz w:val="24"/>
          <w:szCs w:val="24"/>
        </w:rPr>
        <w:t>Nanoplastics</w:t>
      </w:r>
      <w:proofErr w:type="spellEnd"/>
      <w:r w:rsidRPr="00B74928">
        <w:rPr>
          <w:rFonts w:ascii="Times New Roman" w:hAnsi="Times New Roman" w:cs="Times New Roman"/>
          <w:sz w:val="24"/>
          <w:szCs w:val="24"/>
        </w:rPr>
        <w:t xml:space="preserve"> of &lt;1μm size (Crawford and Quinn, 2017). </w:t>
      </w:r>
    </w:p>
    <w:p w14:paraId="57ACB848" w14:textId="77777777" w:rsidR="008162C5" w:rsidRPr="00B74928" w:rsidRDefault="00D3799C"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 xml:space="preserve">Factors </w:t>
      </w:r>
      <w:r w:rsidR="008162C5" w:rsidRPr="00B74928">
        <w:rPr>
          <w:rFonts w:ascii="Times New Roman" w:hAnsi="Times New Roman" w:cs="Times New Roman"/>
          <w:b/>
          <w:bCs/>
          <w:sz w:val="24"/>
          <w:szCs w:val="24"/>
        </w:rPr>
        <w:t xml:space="preserve">affecting </w:t>
      </w:r>
      <w:r w:rsidRPr="00B74928">
        <w:rPr>
          <w:rFonts w:ascii="Times New Roman" w:hAnsi="Times New Roman" w:cs="Times New Roman"/>
          <w:b/>
          <w:bCs/>
          <w:sz w:val="24"/>
          <w:szCs w:val="24"/>
        </w:rPr>
        <w:t>the abundance and persistence of microplastics</w:t>
      </w:r>
    </w:p>
    <w:p w14:paraId="205DF106" w14:textId="722C2C35" w:rsidR="00105F46" w:rsidRDefault="00D3799C" w:rsidP="00FA3B91">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t xml:space="preserve">The abundance and persistence of microplastics in water bodies are influenced by several </w:t>
      </w:r>
      <w:r w:rsidR="008162C5" w:rsidRPr="00B74928">
        <w:rPr>
          <w:rFonts w:ascii="Times New Roman" w:hAnsi="Times New Roman" w:cs="Times New Roman"/>
          <w:sz w:val="24"/>
          <w:szCs w:val="24"/>
        </w:rPr>
        <w:t xml:space="preserve">factors, which </w:t>
      </w:r>
      <w:r w:rsidRPr="00B74928">
        <w:rPr>
          <w:rFonts w:ascii="Times New Roman" w:hAnsi="Times New Roman" w:cs="Times New Roman"/>
          <w:sz w:val="24"/>
          <w:szCs w:val="24"/>
        </w:rPr>
        <w:t xml:space="preserve">contribute to the continuous presence and </w:t>
      </w:r>
      <w:r w:rsidR="00927D3D" w:rsidRPr="00B74928">
        <w:rPr>
          <w:rFonts w:ascii="Times New Roman" w:hAnsi="Times New Roman" w:cs="Times New Roman"/>
          <w:sz w:val="24"/>
          <w:szCs w:val="24"/>
        </w:rPr>
        <w:t>Microplastics build up in aquatic habitats</w:t>
      </w:r>
      <w:r w:rsidR="00A62350" w:rsidRPr="00B74928">
        <w:rPr>
          <w:rFonts w:ascii="Times New Roman" w:hAnsi="Times New Roman" w:cs="Times New Roman"/>
          <w:sz w:val="24"/>
          <w:szCs w:val="24"/>
        </w:rPr>
        <w:t xml:space="preserve"> (Browne et al., 2011)</w:t>
      </w:r>
      <w:r w:rsidR="00927D3D" w:rsidRPr="00B74928">
        <w:rPr>
          <w:rFonts w:ascii="Times New Roman" w:hAnsi="Times New Roman" w:cs="Times New Roman"/>
          <w:sz w:val="24"/>
          <w:szCs w:val="24"/>
        </w:rPr>
        <w:t>.</w:t>
      </w:r>
      <w:r w:rsidR="00105F46" w:rsidRPr="00B74928">
        <w:rPr>
          <w:rFonts w:ascii="Times New Roman" w:hAnsi="Times New Roman" w:cs="Times New Roman"/>
          <w:sz w:val="24"/>
          <w:szCs w:val="24"/>
        </w:rPr>
        <w:t xml:space="preserve"> </w:t>
      </w:r>
      <w:r w:rsidR="00C10797" w:rsidRPr="00B74928">
        <w:rPr>
          <w:rFonts w:ascii="Times New Roman" w:hAnsi="Times New Roman" w:cs="Times New Roman"/>
          <w:sz w:val="24"/>
          <w:szCs w:val="24"/>
        </w:rPr>
        <w:t xml:space="preserve">Plastic lifespan and gradual degradation: Plastics are noted for their durability and </w:t>
      </w:r>
      <w:r w:rsidR="00105F46" w:rsidRPr="00B74928">
        <w:rPr>
          <w:rFonts w:ascii="Times New Roman" w:hAnsi="Times New Roman" w:cs="Times New Roman"/>
          <w:sz w:val="24"/>
          <w:szCs w:val="24"/>
        </w:rPr>
        <w:t xml:space="preserve">resistance to natural breakdown (Singh and Sharma, 2008; </w:t>
      </w:r>
      <w:r w:rsidR="00105F46" w:rsidRPr="00B74928">
        <w:rPr>
          <w:rFonts w:ascii="Times New Roman" w:hAnsi="Times New Roman" w:cs="Times New Roman"/>
          <w:color w:val="222222"/>
          <w:sz w:val="24"/>
          <w:szCs w:val="24"/>
          <w:shd w:val="clear" w:color="auto" w:fill="FFFFFF"/>
        </w:rPr>
        <w:t>Shah et al., 2008</w:t>
      </w:r>
      <w:r w:rsidR="00105F46" w:rsidRPr="00B74928">
        <w:rPr>
          <w:rFonts w:ascii="Times New Roman" w:hAnsi="Times New Roman" w:cs="Times New Roman"/>
          <w:sz w:val="24"/>
          <w:szCs w:val="24"/>
        </w:rPr>
        <w:t>). Plastics can persist for hundreds of years before decomposing into microscopic particles. Microplastics disintegrate slowly, thus they can stay in water for a long time (</w:t>
      </w:r>
      <w:r w:rsidR="00105F46" w:rsidRPr="00B74928">
        <w:rPr>
          <w:rFonts w:ascii="Times New Roman" w:hAnsi="Times New Roman" w:cs="Times New Roman"/>
          <w:color w:val="222222"/>
          <w:sz w:val="24"/>
          <w:szCs w:val="24"/>
          <w:shd w:val="clear" w:color="auto" w:fill="FFFFFF"/>
        </w:rPr>
        <w:t xml:space="preserve">Issac &amp; </w:t>
      </w:r>
      <w:proofErr w:type="spellStart"/>
      <w:r w:rsidR="00105F46" w:rsidRPr="00B74928">
        <w:rPr>
          <w:rFonts w:ascii="Times New Roman" w:hAnsi="Times New Roman" w:cs="Times New Roman"/>
          <w:color w:val="222222"/>
          <w:sz w:val="24"/>
          <w:szCs w:val="24"/>
          <w:shd w:val="clear" w:color="auto" w:fill="FFFFFF"/>
        </w:rPr>
        <w:t>Kandasubramanian</w:t>
      </w:r>
      <w:proofErr w:type="spellEnd"/>
      <w:r w:rsidR="00105F46" w:rsidRPr="00B74928">
        <w:rPr>
          <w:rFonts w:ascii="Times New Roman" w:hAnsi="Times New Roman" w:cs="Times New Roman"/>
          <w:color w:val="222222"/>
          <w:sz w:val="24"/>
          <w:szCs w:val="24"/>
          <w:shd w:val="clear" w:color="auto" w:fill="FFFFFF"/>
        </w:rPr>
        <w:t xml:space="preserve">, 2021). </w:t>
      </w:r>
      <w:r w:rsidR="00C10797" w:rsidRPr="00B74928">
        <w:rPr>
          <w:rFonts w:ascii="Times New Roman" w:hAnsi="Times New Roman" w:cs="Times New Roman"/>
          <w:sz w:val="24"/>
          <w:szCs w:val="24"/>
        </w:rPr>
        <w:t>Microplastics are widely available due to poor waste management. Littering, illegal dumping, and poor recycling facilities unleash</w:t>
      </w:r>
      <w:r w:rsidR="00105F46" w:rsidRPr="00B74928">
        <w:rPr>
          <w:rFonts w:ascii="Times New Roman" w:hAnsi="Times New Roman" w:cs="Times New Roman"/>
          <w:sz w:val="24"/>
          <w:szCs w:val="24"/>
        </w:rPr>
        <w:t xml:space="preserve"> plastic debris into waterways (</w:t>
      </w:r>
      <w:proofErr w:type="spellStart"/>
      <w:r w:rsidR="00105F46" w:rsidRPr="00B74928">
        <w:rPr>
          <w:rFonts w:ascii="Times New Roman" w:hAnsi="Times New Roman" w:cs="Times New Roman"/>
          <w:sz w:val="24"/>
          <w:szCs w:val="24"/>
        </w:rPr>
        <w:t>Kumartasli</w:t>
      </w:r>
      <w:proofErr w:type="spellEnd"/>
      <w:r w:rsidR="00105F46" w:rsidRPr="00B74928">
        <w:rPr>
          <w:rFonts w:ascii="Times New Roman" w:hAnsi="Times New Roman" w:cs="Times New Roman"/>
          <w:sz w:val="24"/>
          <w:szCs w:val="24"/>
        </w:rPr>
        <w:t xml:space="preserve"> &amp; </w:t>
      </w:r>
      <w:proofErr w:type="spellStart"/>
      <w:r w:rsidR="00105F46" w:rsidRPr="00B74928">
        <w:rPr>
          <w:rFonts w:ascii="Times New Roman" w:hAnsi="Times New Roman" w:cs="Times New Roman"/>
          <w:sz w:val="24"/>
          <w:szCs w:val="24"/>
        </w:rPr>
        <w:t>Avinc</w:t>
      </w:r>
      <w:proofErr w:type="spellEnd"/>
      <w:r w:rsidR="00105F46" w:rsidRPr="00B74928">
        <w:rPr>
          <w:rFonts w:ascii="Times New Roman" w:hAnsi="Times New Roman" w:cs="Times New Roman"/>
          <w:sz w:val="24"/>
          <w:szCs w:val="24"/>
        </w:rPr>
        <w:t xml:space="preserve">, 2020; </w:t>
      </w:r>
      <w:r w:rsidR="00105F46" w:rsidRPr="00B74928">
        <w:rPr>
          <w:rFonts w:ascii="Times New Roman" w:hAnsi="Times New Roman" w:cs="Times New Roman"/>
          <w:color w:val="222222"/>
          <w:sz w:val="24"/>
          <w:szCs w:val="24"/>
          <w:shd w:val="clear" w:color="auto" w:fill="FFFFFF"/>
        </w:rPr>
        <w:t>Franklin-Wallis, 2023</w:t>
      </w:r>
      <w:r w:rsidR="00105F46" w:rsidRPr="00B74928">
        <w:rPr>
          <w:rFonts w:ascii="Times New Roman" w:hAnsi="Times New Roman" w:cs="Times New Roman"/>
          <w:sz w:val="24"/>
          <w:szCs w:val="24"/>
        </w:rPr>
        <w:t>).</w:t>
      </w:r>
      <w:r w:rsidR="00832536" w:rsidRPr="00B74928">
        <w:rPr>
          <w:rFonts w:ascii="Times New Roman" w:hAnsi="Times New Roman" w:cs="Times New Roman"/>
          <w:sz w:val="24"/>
          <w:szCs w:val="24"/>
        </w:rPr>
        <w:t xml:space="preserve"> Larger plastic particles disintegrate and shatter into microplastics in the water. Mechanical stress, wave action, and UV exposure can fracture plastic bottles, bags, packing materials, and fishing gear. These environmental factors break down larger plastic goods into microplastics (</w:t>
      </w:r>
      <w:proofErr w:type="spellStart"/>
      <w:r w:rsidR="00832536" w:rsidRPr="00B74928">
        <w:rPr>
          <w:rFonts w:ascii="Times New Roman" w:hAnsi="Times New Roman" w:cs="Times New Roman"/>
          <w:color w:val="222222"/>
          <w:sz w:val="24"/>
          <w:szCs w:val="24"/>
          <w:shd w:val="clear" w:color="auto" w:fill="FFFFFF"/>
        </w:rPr>
        <w:t>Andrady</w:t>
      </w:r>
      <w:proofErr w:type="spellEnd"/>
      <w:r w:rsidR="00832536" w:rsidRPr="00B74928">
        <w:rPr>
          <w:rFonts w:ascii="Times New Roman" w:hAnsi="Times New Roman" w:cs="Times New Roman"/>
          <w:color w:val="222222"/>
          <w:sz w:val="24"/>
          <w:szCs w:val="24"/>
          <w:shd w:val="clear" w:color="auto" w:fill="FFFFFF"/>
        </w:rPr>
        <w:t>, 2017)</w:t>
      </w:r>
      <w:r w:rsidR="00182AC7">
        <w:rPr>
          <w:rFonts w:ascii="Times New Roman" w:hAnsi="Times New Roman" w:cs="Times New Roman"/>
          <w:sz w:val="24"/>
          <w:szCs w:val="24"/>
        </w:rPr>
        <w:t>.</w:t>
      </w:r>
    </w:p>
    <w:p w14:paraId="23A8D99A" w14:textId="2A5B353A" w:rsidR="00182AC7" w:rsidRDefault="00182AC7" w:rsidP="00182AC7">
      <w:pPr>
        <w:spacing w:line="360" w:lineRule="auto"/>
        <w:jc w:val="center"/>
        <w:rPr>
          <w:rFonts w:ascii="Times New Roman" w:hAnsi="Times New Roman" w:cs="Times New Roman"/>
          <w:sz w:val="24"/>
          <w:szCs w:val="24"/>
        </w:rPr>
      </w:pPr>
      <w:r>
        <w:rPr>
          <w:noProof/>
          <w:lang w:val="en-US"/>
        </w:rPr>
        <w:lastRenderedPageBreak/>
        <w:drawing>
          <wp:inline distT="0" distB="0" distL="0" distR="0" wp14:anchorId="0815A912" wp14:editId="12725741">
            <wp:extent cx="5218420" cy="35585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41226" cy="3574092"/>
                    </a:xfrm>
                    <a:prstGeom prst="rect">
                      <a:avLst/>
                    </a:prstGeom>
                  </pic:spPr>
                </pic:pic>
              </a:graphicData>
            </a:graphic>
          </wp:inline>
        </w:drawing>
      </w:r>
    </w:p>
    <w:p w14:paraId="39516F65" w14:textId="0293F740" w:rsidR="00182AC7" w:rsidRPr="00182AC7" w:rsidRDefault="00182AC7" w:rsidP="00182AC7">
      <w:pPr>
        <w:spacing w:line="360" w:lineRule="auto"/>
        <w:ind w:firstLine="720"/>
        <w:jc w:val="center"/>
        <w:rPr>
          <w:rFonts w:ascii="Times New Roman" w:hAnsi="Times New Roman" w:cs="Times New Roman"/>
          <w:b/>
          <w:sz w:val="24"/>
          <w:szCs w:val="24"/>
        </w:rPr>
      </w:pPr>
      <w:r w:rsidRPr="00182AC7">
        <w:rPr>
          <w:rFonts w:ascii="Times New Roman" w:hAnsi="Times New Roman" w:cs="Times New Roman"/>
          <w:b/>
          <w:sz w:val="24"/>
          <w:szCs w:val="24"/>
        </w:rPr>
        <w:t>Figure 1</w:t>
      </w:r>
      <w:r>
        <w:rPr>
          <w:rFonts w:ascii="Times New Roman" w:hAnsi="Times New Roman" w:cs="Times New Roman"/>
          <w:b/>
          <w:sz w:val="24"/>
          <w:szCs w:val="24"/>
        </w:rPr>
        <w:t>.</w:t>
      </w:r>
      <w:r w:rsidRPr="00182AC7">
        <w:rPr>
          <w:rFonts w:ascii="Times New Roman" w:hAnsi="Times New Roman" w:cs="Times New Roman"/>
          <w:b/>
          <w:sz w:val="24"/>
          <w:szCs w:val="24"/>
        </w:rPr>
        <w:t xml:space="preserve"> Overview of microplastic and its impact on fish</w:t>
      </w:r>
    </w:p>
    <w:p w14:paraId="540029E6" w14:textId="360233D2" w:rsidR="00927D3D" w:rsidRPr="00B74928" w:rsidRDefault="00C10797" w:rsidP="00FA3B91">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t>Microplastic contamination can come from sewage and wastewater treatment plants. Despite their best efforts, some wastewater treatment methods may miss certain microplastics</w:t>
      </w:r>
      <w:r w:rsidR="00832536" w:rsidRPr="00B74928">
        <w:rPr>
          <w:rFonts w:ascii="Times New Roman" w:hAnsi="Times New Roman" w:cs="Times New Roman"/>
          <w:sz w:val="24"/>
          <w:szCs w:val="24"/>
        </w:rPr>
        <w:t xml:space="preserve"> (</w:t>
      </w:r>
      <w:r w:rsidR="00832536" w:rsidRPr="00B74928">
        <w:rPr>
          <w:rFonts w:ascii="Times New Roman" w:hAnsi="Times New Roman" w:cs="Times New Roman"/>
          <w:color w:val="222222"/>
          <w:sz w:val="24"/>
          <w:szCs w:val="24"/>
          <w:shd w:val="clear" w:color="auto" w:fill="FFFFFF"/>
        </w:rPr>
        <w:t>Sun, et al., 2019)</w:t>
      </w:r>
      <w:r w:rsidRPr="00B74928">
        <w:rPr>
          <w:rFonts w:ascii="Times New Roman" w:hAnsi="Times New Roman" w:cs="Times New Roman"/>
          <w:sz w:val="24"/>
          <w:szCs w:val="24"/>
        </w:rPr>
        <w:t>. Therefore, treated wastewater may still include microplastics that are deposited into waterways, increasing their abundance.</w:t>
      </w:r>
      <w:r w:rsidR="00832536" w:rsidRPr="00B74928">
        <w:rPr>
          <w:rFonts w:ascii="Times New Roman" w:hAnsi="Times New Roman" w:cs="Times New Roman"/>
          <w:sz w:val="24"/>
          <w:szCs w:val="24"/>
        </w:rPr>
        <w:t xml:space="preserve"> </w:t>
      </w:r>
      <w:r w:rsidRPr="00B74928">
        <w:rPr>
          <w:rFonts w:ascii="Times New Roman" w:hAnsi="Times New Roman" w:cs="Times New Roman"/>
          <w:sz w:val="24"/>
          <w:szCs w:val="24"/>
        </w:rPr>
        <w:t xml:space="preserve">Manufacturing, using, and disposing of plastic items </w:t>
      </w:r>
      <w:r w:rsidR="00832536" w:rsidRPr="00B74928">
        <w:rPr>
          <w:rFonts w:ascii="Times New Roman" w:hAnsi="Times New Roman" w:cs="Times New Roman"/>
          <w:sz w:val="24"/>
          <w:szCs w:val="24"/>
        </w:rPr>
        <w:t>release</w:t>
      </w:r>
      <w:r w:rsidRPr="00B74928">
        <w:rPr>
          <w:rFonts w:ascii="Times New Roman" w:hAnsi="Times New Roman" w:cs="Times New Roman"/>
          <w:sz w:val="24"/>
          <w:szCs w:val="24"/>
        </w:rPr>
        <w:t xml:space="preserve"> microplastics into the environment. Processing, packing, and manufacturing can release microplastics into the environment. Through equipment damage or improper waste management, fishing and aquaculture can also release microplastics into aquatic bodies.</w:t>
      </w:r>
      <w:r w:rsidR="00832536" w:rsidRPr="00B74928">
        <w:rPr>
          <w:rFonts w:ascii="Times New Roman" w:hAnsi="Times New Roman" w:cs="Times New Roman"/>
          <w:sz w:val="24"/>
          <w:szCs w:val="24"/>
        </w:rPr>
        <w:t xml:space="preserve"> </w:t>
      </w:r>
      <w:r w:rsidRPr="00B74928">
        <w:rPr>
          <w:rFonts w:ascii="Times New Roman" w:hAnsi="Times New Roman" w:cs="Times New Roman"/>
          <w:sz w:val="24"/>
          <w:szCs w:val="24"/>
        </w:rPr>
        <w:t xml:space="preserve">Boating, water sports, and beach trips can release microplastics into </w:t>
      </w:r>
      <w:r w:rsidR="00832536" w:rsidRPr="00B74928">
        <w:rPr>
          <w:rFonts w:ascii="Times New Roman" w:hAnsi="Times New Roman" w:cs="Times New Roman"/>
          <w:sz w:val="24"/>
          <w:szCs w:val="24"/>
        </w:rPr>
        <w:t xml:space="preserve">the </w:t>
      </w:r>
      <w:r w:rsidRPr="00B74928">
        <w:rPr>
          <w:rFonts w:ascii="Times New Roman" w:hAnsi="Times New Roman" w:cs="Times New Roman"/>
          <w:sz w:val="24"/>
          <w:szCs w:val="24"/>
        </w:rPr>
        <w:t>water. Recreational use of microbead-containing personal care products releases microplastics into the aquatic environment.</w:t>
      </w:r>
      <w:r w:rsidR="00832536" w:rsidRPr="00B74928">
        <w:rPr>
          <w:rFonts w:ascii="Times New Roman" w:hAnsi="Times New Roman" w:cs="Times New Roman"/>
          <w:sz w:val="24"/>
          <w:szCs w:val="24"/>
        </w:rPr>
        <w:t xml:space="preserve"> </w:t>
      </w:r>
      <w:r w:rsidR="00927D3D" w:rsidRPr="00B74928">
        <w:rPr>
          <w:rFonts w:ascii="Times New Roman" w:hAnsi="Times New Roman" w:cs="Times New Roman"/>
          <w:sz w:val="24"/>
          <w:szCs w:val="24"/>
        </w:rPr>
        <w:t xml:space="preserve">These variables all contribute to the prevalence and permanence of microplastics in water bodies, highlighting the importance of good waste management, sustainable manufacturing </w:t>
      </w:r>
      <w:r w:rsidR="00832536" w:rsidRPr="00B74928">
        <w:rPr>
          <w:rFonts w:ascii="Times New Roman" w:hAnsi="Times New Roman" w:cs="Times New Roman"/>
          <w:sz w:val="24"/>
          <w:szCs w:val="24"/>
        </w:rPr>
        <w:t>practices</w:t>
      </w:r>
      <w:r w:rsidR="00927D3D" w:rsidRPr="00B74928">
        <w:rPr>
          <w:rFonts w:ascii="Times New Roman" w:hAnsi="Times New Roman" w:cs="Times New Roman"/>
          <w:sz w:val="24"/>
          <w:szCs w:val="24"/>
        </w:rPr>
        <w:t>, and focused mitigation efforts to address this ecological concern.</w:t>
      </w:r>
    </w:p>
    <w:p w14:paraId="38542377" w14:textId="6272FA57" w:rsidR="006063E5"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Ecological Impacts of Microplastics:</w:t>
      </w:r>
      <w:r w:rsidR="00FA3B91" w:rsidRPr="00B74928">
        <w:rPr>
          <w:rFonts w:ascii="Times New Roman" w:hAnsi="Times New Roman" w:cs="Times New Roman"/>
          <w:b/>
          <w:bCs/>
          <w:sz w:val="24"/>
          <w:szCs w:val="24"/>
        </w:rPr>
        <w:t xml:space="preserve"> </w:t>
      </w:r>
      <w:r w:rsidR="006063E5" w:rsidRPr="00B74928">
        <w:rPr>
          <w:rFonts w:ascii="Times New Roman" w:hAnsi="Times New Roman" w:cs="Times New Roman"/>
          <w:sz w:val="24"/>
          <w:szCs w:val="24"/>
        </w:rPr>
        <w:t xml:space="preserve">Microplastics have direct and indirect effects on aquatic organisms, impacting their physiology, </w:t>
      </w:r>
      <w:r w:rsidR="009032F9" w:rsidRPr="00B74928">
        <w:rPr>
          <w:rFonts w:ascii="Times New Roman" w:hAnsi="Times New Roman" w:cs="Times New Roman"/>
          <w:sz w:val="24"/>
          <w:szCs w:val="24"/>
        </w:rPr>
        <w:t>behaviour</w:t>
      </w:r>
      <w:r w:rsidR="006063E5" w:rsidRPr="00B74928">
        <w:rPr>
          <w:rFonts w:ascii="Times New Roman" w:hAnsi="Times New Roman" w:cs="Times New Roman"/>
          <w:sz w:val="24"/>
          <w:szCs w:val="24"/>
        </w:rPr>
        <w:t>, and overall ecological well-being. These effects can occur at various levels of the food chain and have cascading consequences throughout aquatic ecosystems</w:t>
      </w:r>
      <w:r w:rsidR="00223E28" w:rsidRPr="00B74928">
        <w:rPr>
          <w:rFonts w:ascii="Times New Roman" w:hAnsi="Times New Roman" w:cs="Times New Roman"/>
          <w:sz w:val="24"/>
          <w:szCs w:val="24"/>
        </w:rPr>
        <w:t xml:space="preserve"> (Rochman et al., 2013; Wright et al., 2013; Lusher et al., 2017)</w:t>
      </w:r>
      <w:r w:rsidR="006063E5" w:rsidRPr="00B74928">
        <w:rPr>
          <w:rFonts w:ascii="Times New Roman" w:hAnsi="Times New Roman" w:cs="Times New Roman"/>
          <w:sz w:val="24"/>
          <w:szCs w:val="24"/>
        </w:rPr>
        <w:t>. Here are some key direct and indirect effects of microplastics on aquatic organisms:</w:t>
      </w:r>
    </w:p>
    <w:p w14:paraId="766385BC" w14:textId="08DEB638" w:rsidR="006063E5" w:rsidRPr="00B74928" w:rsidRDefault="006063E5"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lastRenderedPageBreak/>
        <w:t>Direct Effects:</w:t>
      </w:r>
    </w:p>
    <w:p w14:paraId="495386D5" w14:textId="76691038" w:rsidR="00C10797" w:rsidRPr="00B74928" w:rsidRDefault="00004A56"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Ingestion:</w:t>
      </w:r>
      <w:r w:rsidRPr="00B74928">
        <w:rPr>
          <w:rFonts w:ascii="Times New Roman" w:hAnsi="Times New Roman" w:cs="Times New Roman"/>
          <w:sz w:val="24"/>
          <w:szCs w:val="24"/>
        </w:rPr>
        <w:t xml:space="preserve"> </w:t>
      </w:r>
      <w:r w:rsidR="00C10797" w:rsidRPr="00B74928">
        <w:rPr>
          <w:rFonts w:ascii="Times New Roman" w:hAnsi="Times New Roman" w:cs="Times New Roman"/>
          <w:sz w:val="24"/>
          <w:szCs w:val="24"/>
        </w:rPr>
        <w:t>Microplastics, also are erroneously eaten by zooplankton and bigger marine creatures</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Wright et al., 2013)</w:t>
      </w:r>
      <w:r w:rsidR="00C10797" w:rsidRPr="00B74928">
        <w:rPr>
          <w:rFonts w:ascii="Times New Roman" w:hAnsi="Times New Roman" w:cs="Times New Roman"/>
          <w:sz w:val="24"/>
          <w:szCs w:val="24"/>
        </w:rPr>
        <w:t>. These particles may seem like food or be eaten when filter-feeding. Physical obstruction from microplastics can limit feeding efficiency, malnutrition, and mortality.</w:t>
      </w:r>
    </w:p>
    <w:p w14:paraId="4E8BBEFA" w14:textId="77777777" w:rsidR="00C10797" w:rsidRPr="00B74928" w:rsidRDefault="00C10797"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Physical harm:</w:t>
      </w:r>
      <w:r w:rsidRPr="00B74928">
        <w:rPr>
          <w:rFonts w:ascii="Times New Roman" w:hAnsi="Times New Roman" w:cs="Times New Roman"/>
          <w:sz w:val="24"/>
          <w:szCs w:val="24"/>
        </w:rPr>
        <w:t xml:space="preserve"> Microplastics can damage aquatic species' organs and tissues. Sharp or abrasive microplastic particles can induce digestive tract rips, ulcers, and inflammation, compromising organ function and health. </w:t>
      </w:r>
    </w:p>
    <w:p w14:paraId="7307B8C5" w14:textId="352B05D6" w:rsidR="00C10797" w:rsidRPr="00B74928" w:rsidRDefault="00C10797"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Chemical exposure:</w:t>
      </w:r>
      <w:r w:rsidRPr="00B74928">
        <w:rPr>
          <w:rFonts w:ascii="Times New Roman" w:hAnsi="Times New Roman" w:cs="Times New Roman"/>
          <w:sz w:val="24"/>
          <w:szCs w:val="24"/>
        </w:rPr>
        <w:t xml:space="preserve"> Microplastics absorb and concentrate environmental chemicals. Ingesting microplastics may expose organisms to hazardous chemicals adsorbed on the plastic surface. Chemical exposure can cause food chain toxicity, bioaccumulation, and biomagnification. </w:t>
      </w:r>
    </w:p>
    <w:p w14:paraId="0891BFFE" w14:textId="4EA0346A" w:rsidR="006063E5" w:rsidRPr="00B74928" w:rsidRDefault="006063E5"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Indirect Effects:</w:t>
      </w:r>
    </w:p>
    <w:p w14:paraId="49E3288A" w14:textId="000748A5"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 xml:space="preserve">Altered </w:t>
      </w:r>
      <w:r w:rsidR="009032F9" w:rsidRPr="00B74928">
        <w:rPr>
          <w:rFonts w:ascii="Times New Roman" w:hAnsi="Times New Roman" w:cs="Times New Roman"/>
          <w:b/>
          <w:sz w:val="24"/>
          <w:szCs w:val="24"/>
        </w:rPr>
        <w:t>behaviour</w:t>
      </w:r>
      <w:r w:rsidRPr="00B74928">
        <w:rPr>
          <w:rFonts w:ascii="Times New Roman" w:hAnsi="Times New Roman" w:cs="Times New Roman"/>
          <w:b/>
          <w:sz w:val="24"/>
          <w:szCs w:val="24"/>
        </w:rPr>
        <w:t>:</w:t>
      </w:r>
      <w:r w:rsidRPr="00B74928">
        <w:rPr>
          <w:rFonts w:ascii="Times New Roman" w:hAnsi="Times New Roman" w:cs="Times New Roman"/>
          <w:sz w:val="24"/>
          <w:szCs w:val="24"/>
        </w:rPr>
        <w:t xml:space="preserve"> Microplastic exposure can alter aquatic creature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Microplastics may influence fish eating, predator avoidance, and reproduction, according to certain research. </w:t>
      </w:r>
      <w:r w:rsidR="009032F9" w:rsidRPr="00B74928">
        <w:rPr>
          <w:rFonts w:ascii="Times New Roman" w:hAnsi="Times New Roman" w:cs="Times New Roman"/>
          <w:sz w:val="24"/>
          <w:szCs w:val="24"/>
        </w:rPr>
        <w:t>Behavioural</w:t>
      </w:r>
      <w:r w:rsidRPr="00B74928">
        <w:rPr>
          <w:rFonts w:ascii="Times New Roman" w:hAnsi="Times New Roman" w:cs="Times New Roman"/>
          <w:sz w:val="24"/>
          <w:szCs w:val="24"/>
        </w:rPr>
        <w:t xml:space="preserve"> changes can alter ecological connections and cascade community dynamics</w:t>
      </w:r>
      <w:r w:rsidR="009F64F7" w:rsidRPr="00B74928">
        <w:rPr>
          <w:rFonts w:ascii="Times New Roman" w:hAnsi="Times New Roman" w:cs="Times New Roman"/>
          <w:sz w:val="24"/>
          <w:szCs w:val="24"/>
        </w:rPr>
        <w:t xml:space="preserve"> (</w:t>
      </w:r>
      <w:proofErr w:type="spellStart"/>
      <w:r w:rsidR="009F64F7" w:rsidRPr="00B74928">
        <w:rPr>
          <w:rFonts w:ascii="Times New Roman" w:hAnsi="Times New Roman" w:cs="Times New Roman"/>
          <w:color w:val="222222"/>
          <w:sz w:val="24"/>
          <w:szCs w:val="24"/>
          <w:shd w:val="clear" w:color="auto" w:fill="FFFFFF"/>
        </w:rPr>
        <w:t>Pitacco</w:t>
      </w:r>
      <w:proofErr w:type="spellEnd"/>
      <w:r w:rsidR="009F64F7" w:rsidRPr="00B74928">
        <w:rPr>
          <w:rFonts w:ascii="Times New Roman" w:hAnsi="Times New Roman" w:cs="Times New Roman"/>
          <w:color w:val="222222"/>
          <w:sz w:val="24"/>
          <w:szCs w:val="24"/>
          <w:shd w:val="clear" w:color="auto" w:fill="FFFFFF"/>
        </w:rPr>
        <w:t xml:space="preserve"> et al., 200212)</w:t>
      </w:r>
      <w:r w:rsidRPr="00B74928">
        <w:rPr>
          <w:rFonts w:ascii="Times New Roman" w:hAnsi="Times New Roman" w:cs="Times New Roman"/>
          <w:sz w:val="24"/>
          <w:szCs w:val="24"/>
        </w:rPr>
        <w:t>.</w:t>
      </w:r>
    </w:p>
    <w:p w14:paraId="26D1357F" w14:textId="764A89AE"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Biofouling and colonization:</w:t>
      </w:r>
      <w:r w:rsidRPr="00B74928">
        <w:rPr>
          <w:rFonts w:ascii="Times New Roman" w:hAnsi="Times New Roman" w:cs="Times New Roman"/>
          <w:sz w:val="24"/>
          <w:szCs w:val="24"/>
        </w:rPr>
        <w:t xml:space="preserve"> Biofilms, algae, and other microorganisms can develop on microplastics. This biofouling effect can change microplastics' physical and chemical characteristics, influencing organism-environment interactions. It can also spread microplastics and bacteria up the food chain</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O'Callaghan, 2022)</w:t>
      </w:r>
      <w:r w:rsidRPr="00B74928">
        <w:rPr>
          <w:rFonts w:ascii="Times New Roman" w:hAnsi="Times New Roman" w:cs="Times New Roman"/>
          <w:sz w:val="24"/>
          <w:szCs w:val="24"/>
        </w:rPr>
        <w:t>.</w:t>
      </w:r>
    </w:p>
    <w:p w14:paraId="3B9B3BFF" w14:textId="21262866"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Trophic transfer:</w:t>
      </w:r>
      <w:r w:rsidRPr="00B74928">
        <w:rPr>
          <w:rFonts w:ascii="Times New Roman" w:hAnsi="Times New Roman" w:cs="Times New Roman"/>
          <w:sz w:val="24"/>
          <w:szCs w:val="24"/>
        </w:rPr>
        <w:t xml:space="preserve"> Transferring microplastics across the food web affects many trophic levels. Microplastics can accumulate in smaller creatures' tissues after ingestion</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Carbery et al., 2013)</w:t>
      </w:r>
      <w:r w:rsidRPr="00B74928">
        <w:rPr>
          <w:rFonts w:ascii="Times New Roman" w:hAnsi="Times New Roman" w:cs="Times New Roman"/>
          <w:sz w:val="24"/>
          <w:szCs w:val="24"/>
        </w:rPr>
        <w:t>. Microplastics can spread to higher trophic levels when predators eat these species, worsening their ecological effects.</w:t>
      </w:r>
    </w:p>
    <w:p w14:paraId="2DAD16E9" w14:textId="1D5698D2"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Impaired reproduction and development:</w:t>
      </w:r>
      <w:r w:rsidRPr="00B74928">
        <w:rPr>
          <w:rFonts w:ascii="Times New Roman" w:hAnsi="Times New Roman" w:cs="Times New Roman"/>
          <w:sz w:val="24"/>
          <w:szCs w:val="24"/>
        </w:rPr>
        <w:t xml:space="preserve"> Microplastics can impair aquatic creature reproduction and growth. Microplastics affect reproductive hormones, induce embryonic defects, and impair reproductive success in fish, </w:t>
      </w:r>
      <w:r w:rsidR="009032F9" w:rsidRPr="00B74928">
        <w:rPr>
          <w:rFonts w:ascii="Times New Roman" w:hAnsi="Times New Roman" w:cs="Times New Roman"/>
          <w:sz w:val="24"/>
          <w:szCs w:val="24"/>
        </w:rPr>
        <w:t>molluscs</w:t>
      </w:r>
      <w:r w:rsidRPr="00B74928">
        <w:rPr>
          <w:rFonts w:ascii="Times New Roman" w:hAnsi="Times New Roman" w:cs="Times New Roman"/>
          <w:sz w:val="24"/>
          <w:szCs w:val="24"/>
        </w:rPr>
        <w:t>, and crustaceans, according to research. These factors may impact biodiversity and population dynamics</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Al-</w:t>
      </w:r>
      <w:proofErr w:type="spellStart"/>
      <w:proofErr w:type="gramStart"/>
      <w:r w:rsidR="009F64F7" w:rsidRPr="00B74928">
        <w:rPr>
          <w:rFonts w:ascii="Times New Roman" w:hAnsi="Times New Roman" w:cs="Times New Roman"/>
          <w:color w:val="222222"/>
          <w:sz w:val="24"/>
          <w:szCs w:val="24"/>
          <w:shd w:val="clear" w:color="auto" w:fill="FFFFFF"/>
        </w:rPr>
        <w:t>Thawadi</w:t>
      </w:r>
      <w:proofErr w:type="spellEnd"/>
      <w:r w:rsidR="009F64F7" w:rsidRPr="00B74928">
        <w:rPr>
          <w:rFonts w:ascii="Times New Roman" w:hAnsi="Times New Roman" w:cs="Times New Roman"/>
          <w:color w:val="222222"/>
          <w:sz w:val="24"/>
          <w:szCs w:val="24"/>
          <w:shd w:val="clear" w:color="auto" w:fill="FFFFFF"/>
        </w:rPr>
        <w:t>,  2022</w:t>
      </w:r>
      <w:proofErr w:type="gramEnd"/>
      <w:r w:rsidR="009F64F7" w:rsidRPr="00B74928">
        <w:rPr>
          <w:rFonts w:ascii="Times New Roman" w:hAnsi="Times New Roman" w:cs="Times New Roman"/>
          <w:color w:val="222222"/>
          <w:sz w:val="24"/>
          <w:szCs w:val="24"/>
          <w:shd w:val="clear" w:color="auto" w:fill="FFFFFF"/>
        </w:rPr>
        <w:t>, Bilal et al., 2023)</w:t>
      </w:r>
      <w:r w:rsidRPr="00B74928">
        <w:rPr>
          <w:rFonts w:ascii="Times New Roman" w:hAnsi="Times New Roman" w:cs="Times New Roman"/>
          <w:sz w:val="24"/>
          <w:szCs w:val="24"/>
        </w:rPr>
        <w:t>.</w:t>
      </w:r>
    </w:p>
    <w:p w14:paraId="4F797AE7" w14:textId="309AC9D8" w:rsidR="0016506F"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Paradoxical responses: harmful effects and potential benefits?</w:t>
      </w:r>
    </w:p>
    <w:p w14:paraId="06623987" w14:textId="63A9F900" w:rsidR="00741B9B" w:rsidRPr="00B74928" w:rsidRDefault="00741B9B"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sz w:val="24"/>
          <w:szCs w:val="24"/>
        </w:rPr>
        <w:lastRenderedPageBreak/>
        <w:t xml:space="preserve">When examining the ecological impacts of microplastics, paradoxical responses can arise, encompassing both harmful effects and potential benefits. While the harmful effects of microplastic contamination on aquatic ecosystems have been well-documented, recent research has also highlighted certain potential benefits or unintended consequences associated with microplastics. It is important to note that the potential benefits should not overshadow the overall detrimental effects </w:t>
      </w:r>
      <w:r w:rsidRPr="00B74928">
        <w:rPr>
          <w:rFonts w:ascii="Times New Roman" w:hAnsi="Times New Roman" w:cs="Times New Roman"/>
          <w:bCs/>
          <w:sz w:val="24"/>
          <w:szCs w:val="24"/>
        </w:rPr>
        <w:t>of microplastic pollution.</w:t>
      </w:r>
    </w:p>
    <w:p w14:paraId="0145A446" w14:textId="77777777" w:rsidR="00741B9B" w:rsidRPr="00B74928" w:rsidRDefault="00741B9B"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Harmful Effects:</w:t>
      </w:r>
    </w:p>
    <w:p w14:paraId="27364436" w14:textId="77777777"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Physical Damage: Microplastics can physically damage the organs, tissues, and digestive systems of aquatic organisms. Ingestion of microplastics can lead to internal injuries, blockages, and reduced nutrient absorption, ultimately affecting an organism's health and survival.</w:t>
      </w:r>
    </w:p>
    <w:p w14:paraId="5463E978" w14:textId="21C046B4"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Chemical Exposure: Microplastics can act as carriers of toxic substances. They </w:t>
      </w:r>
      <w:r w:rsidR="009032F9" w:rsidRPr="00B74928">
        <w:rPr>
          <w:rFonts w:ascii="Times New Roman" w:hAnsi="Times New Roman" w:cs="Times New Roman"/>
          <w:sz w:val="24"/>
          <w:szCs w:val="24"/>
        </w:rPr>
        <w:t>can</w:t>
      </w:r>
      <w:r w:rsidRPr="00B74928">
        <w:rPr>
          <w:rFonts w:ascii="Times New Roman" w:hAnsi="Times New Roman" w:cs="Times New Roman"/>
          <w:sz w:val="24"/>
          <w:szCs w:val="24"/>
        </w:rPr>
        <w:t xml:space="preserve"> adsorb and concentrate harmful pollutants from the surrounding environment. When organisms ingest microplastics, they may also be exposed to these toxic chemicals, leading to various adverse effects, including developmental abnormalities, reproductive impairments, and compromised immune systems.</w:t>
      </w:r>
    </w:p>
    <w:p w14:paraId="180080CE" w14:textId="6A1E31EF"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Disruption of Feeding and </w:t>
      </w:r>
      <w:proofErr w:type="spellStart"/>
      <w:r w:rsidRPr="00B74928">
        <w:rPr>
          <w:rFonts w:ascii="Times New Roman" w:hAnsi="Times New Roman" w:cs="Times New Roman"/>
          <w:sz w:val="24"/>
          <w:szCs w:val="24"/>
        </w:rPr>
        <w:t>Behavior</w:t>
      </w:r>
      <w:proofErr w:type="spellEnd"/>
      <w:r w:rsidRPr="00B74928">
        <w:rPr>
          <w:rFonts w:ascii="Times New Roman" w:hAnsi="Times New Roman" w:cs="Times New Roman"/>
          <w:sz w:val="24"/>
          <w:szCs w:val="24"/>
        </w:rPr>
        <w:t xml:space="preserve">: Microplastics can disrupt the feeding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and foraging efficiency of aquatic organisms. This can result in reduced food intake, altered energy allocation, and decreased overall fitness. The presence of microplastics in the environment can also alter the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of organisms, affecting predator-prey interactions and ecosystem dynamics.</w:t>
      </w:r>
    </w:p>
    <w:p w14:paraId="70650DC3" w14:textId="43566CE3"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Trophic Transfer and Biomagnification: As microplastics move through the food web, they can undergo biomagnification, resulting in higher concentrations in top predators. This amplifies the </w:t>
      </w:r>
      <w:r w:rsidR="009A5FE8" w:rsidRPr="00B74928">
        <w:rPr>
          <w:rFonts w:ascii="Times New Roman" w:hAnsi="Times New Roman" w:cs="Times New Roman"/>
          <w:sz w:val="24"/>
          <w:szCs w:val="24"/>
        </w:rPr>
        <w:t>potentially</w:t>
      </w:r>
      <w:r w:rsidRPr="00B74928">
        <w:rPr>
          <w:rFonts w:ascii="Times New Roman" w:hAnsi="Times New Roman" w:cs="Times New Roman"/>
          <w:sz w:val="24"/>
          <w:szCs w:val="24"/>
        </w:rPr>
        <w:t xml:space="preserve"> harmful effects on these organisms and can have cascading impacts on the entire ecosystem.</w:t>
      </w:r>
    </w:p>
    <w:p w14:paraId="04686738" w14:textId="7A348F8F" w:rsidR="002B34BC" w:rsidRPr="00B74928" w:rsidRDefault="002B34BC" w:rsidP="009A5FE8">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 xml:space="preserve">Potential Benefits </w:t>
      </w:r>
      <w:r w:rsidR="009032F9" w:rsidRPr="00B74928">
        <w:rPr>
          <w:rFonts w:ascii="Times New Roman" w:hAnsi="Times New Roman" w:cs="Times New Roman"/>
          <w:b/>
          <w:bCs/>
          <w:sz w:val="24"/>
          <w:szCs w:val="24"/>
        </w:rPr>
        <w:t>of</w:t>
      </w:r>
      <w:r w:rsidRPr="00B74928">
        <w:rPr>
          <w:rFonts w:ascii="Times New Roman" w:hAnsi="Times New Roman" w:cs="Times New Roman"/>
          <w:b/>
          <w:bCs/>
          <w:sz w:val="24"/>
          <w:szCs w:val="24"/>
        </w:rPr>
        <w:t xml:space="preserve"> Unintended Consequences</w:t>
      </w:r>
    </w:p>
    <w:p w14:paraId="745DC550" w14:textId="45304E67" w:rsidR="002B34BC"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Substrate for Attachment and Colonization: Microplastics can provide additional surfaces for colonization by various microorganisms and biofilm formation. This can potentially create new habitats or alter existing habitats, which may have both positive and negative effects on the composition and diversity of microbial communities.</w:t>
      </w:r>
    </w:p>
    <w:p w14:paraId="37E87518" w14:textId="693C9956" w:rsidR="002B34BC"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Floating Habitat and Transport: Microplastics that float on the water surface can serve as platforms for certain organisms, such as algae, bacteria, or small invertebrates. They can </w:t>
      </w:r>
      <w:r w:rsidRPr="00B74928">
        <w:rPr>
          <w:rFonts w:ascii="Times New Roman" w:hAnsi="Times New Roman" w:cs="Times New Roman"/>
          <w:sz w:val="24"/>
          <w:szCs w:val="24"/>
        </w:rPr>
        <w:lastRenderedPageBreak/>
        <w:t>provide a substrate for these organisms to attach and potentially disperse to new areas, although this can disrupt natural colonization patterns and introduce invasive species.</w:t>
      </w:r>
    </w:p>
    <w:p w14:paraId="50A61720" w14:textId="12B8E1FE" w:rsidR="00DC72C2"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Enhanced Buoyancy for Marine Organisms: In certain cases, microplastics with buoyant properties can facilitate the movement and dispersal of small organisms, such as some planktonic species</w:t>
      </w:r>
      <w:r w:rsidR="00106275" w:rsidRPr="00B74928">
        <w:rPr>
          <w:rFonts w:ascii="Times New Roman" w:hAnsi="Times New Roman" w:cs="Times New Roman"/>
          <w:sz w:val="24"/>
          <w:szCs w:val="24"/>
        </w:rPr>
        <w:t xml:space="preserve"> (</w:t>
      </w:r>
      <w:r w:rsidR="00106275" w:rsidRPr="00B74928">
        <w:rPr>
          <w:rFonts w:ascii="Times New Roman" w:hAnsi="Times New Roman" w:cs="Times New Roman"/>
          <w:color w:val="222222"/>
          <w:sz w:val="24"/>
          <w:szCs w:val="24"/>
          <w:shd w:val="clear" w:color="auto" w:fill="FFFFFF"/>
        </w:rPr>
        <w:t>Zhang, 2017)</w:t>
      </w:r>
      <w:r w:rsidRPr="00B74928">
        <w:rPr>
          <w:rFonts w:ascii="Times New Roman" w:hAnsi="Times New Roman" w:cs="Times New Roman"/>
          <w:sz w:val="24"/>
          <w:szCs w:val="24"/>
        </w:rPr>
        <w:t>. This can potentially aid in their survival, reproductive success, and population dynamics, although the long-term implications are still not well understood</w:t>
      </w:r>
      <w:r w:rsidR="00DC72C2" w:rsidRPr="00B74928">
        <w:rPr>
          <w:rFonts w:ascii="Times New Roman" w:hAnsi="Times New Roman" w:cs="Times New Roman"/>
          <w:sz w:val="24"/>
          <w:szCs w:val="24"/>
        </w:rPr>
        <w:t>.</w:t>
      </w:r>
    </w:p>
    <w:p w14:paraId="00070F39" w14:textId="73D6D93C" w:rsidR="002B34BC" w:rsidRPr="00B74928" w:rsidRDefault="002B34BC" w:rsidP="0069236B">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Ecological Conundrum:</w:t>
      </w:r>
    </w:p>
    <w:p w14:paraId="2E34DEAD" w14:textId="77777777" w:rsidR="0016506F" w:rsidRPr="00B74928" w:rsidRDefault="0016506F"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Balancing microplastic exposure and other stressors in aquatic ecosystems</w:t>
      </w:r>
    </w:p>
    <w:p w14:paraId="0DF5537B" w14:textId="7EF861AD" w:rsidR="002B34BC" w:rsidRPr="00B74928" w:rsidRDefault="002B34BC" w:rsidP="00844CD7">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Balancing microplastic exposure with other stressors in aquatic ecosystems is a complex challenge that requires an integrated and multidisciplinary approach. Microplastics are just one of the many stressors that aquatic organisms and ecosystems face, including pollution from other sources, habitat degradation, climate change, and overfishing. Achieving a balance involves understanding the interactions and cumulative effects of these stressors and implementing strategies to minimize their combined impact</w:t>
      </w:r>
      <w:r w:rsidR="00223E28" w:rsidRPr="00B74928">
        <w:rPr>
          <w:rFonts w:ascii="Times New Roman" w:hAnsi="Times New Roman" w:cs="Times New Roman"/>
          <w:sz w:val="24"/>
          <w:szCs w:val="24"/>
        </w:rPr>
        <w:t xml:space="preserve"> (</w:t>
      </w:r>
      <w:proofErr w:type="spellStart"/>
      <w:r w:rsidR="00223E28" w:rsidRPr="00B74928">
        <w:rPr>
          <w:rFonts w:ascii="Times New Roman" w:hAnsi="Times New Roman" w:cs="Times New Roman"/>
          <w:sz w:val="24"/>
          <w:szCs w:val="24"/>
        </w:rPr>
        <w:t>Koelmans</w:t>
      </w:r>
      <w:proofErr w:type="spellEnd"/>
      <w:r w:rsidR="00223E28" w:rsidRPr="00B74928">
        <w:rPr>
          <w:rFonts w:ascii="Times New Roman" w:hAnsi="Times New Roman" w:cs="Times New Roman"/>
          <w:sz w:val="24"/>
          <w:szCs w:val="24"/>
        </w:rPr>
        <w:t xml:space="preserve"> et al., 2016)</w:t>
      </w:r>
      <w:r w:rsidRPr="00B74928">
        <w:rPr>
          <w:rFonts w:ascii="Times New Roman" w:hAnsi="Times New Roman" w:cs="Times New Roman"/>
          <w:sz w:val="24"/>
          <w:szCs w:val="24"/>
        </w:rPr>
        <w:t>. Here are some considerations for achieving this balance:</w:t>
      </w:r>
    </w:p>
    <w:p w14:paraId="14288905" w14:textId="1A85E39F"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Comprehensive Risk Assessment: Conducting comprehensive risk assessments is crucial to </w:t>
      </w:r>
      <w:r w:rsidR="009032F9" w:rsidRPr="00B74928">
        <w:rPr>
          <w:rFonts w:ascii="Times New Roman" w:hAnsi="Times New Roman" w:cs="Times New Roman"/>
          <w:sz w:val="24"/>
          <w:szCs w:val="24"/>
        </w:rPr>
        <w:t>understanding</w:t>
      </w:r>
      <w:r w:rsidRPr="00B74928">
        <w:rPr>
          <w:rFonts w:ascii="Times New Roman" w:hAnsi="Times New Roman" w:cs="Times New Roman"/>
          <w:sz w:val="24"/>
          <w:szCs w:val="24"/>
        </w:rPr>
        <w:t xml:space="preserve"> the relative contributions and impacts of microplastics compared to other stressors in aquatic ecosystems. This involves assessing the exposure levels, persistence, and toxicity of microplastics and integrating this information with data on other stressors. By prioritizing and quantifying the risks associated with different stressors, resource allocation and management strategies can be directed effectively.</w:t>
      </w:r>
    </w:p>
    <w:p w14:paraId="66F11C50" w14:textId="635DAA23"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Pollution Control and Source Reduction: To achieve balance, efforts should focus on reducing the release of microplastics and other pollutants into aquatic environments. Implementing stringent regulations and waste management practices that target microplastic sources, such as plastic production, use, and disposal, can help minimize their input into water bodies. This requires collaboration between policymakers, industries, and consumers to promote sustainable plastic alternatives, recycling, and waste reduction.</w:t>
      </w:r>
    </w:p>
    <w:p w14:paraId="5CFC9DB1" w14:textId="3E7B513E"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Ecosystem-Based Approaches: Implementing ecosystem-based management approaches can help address multiple stressors simultaneously. This involves considering the interactions between species, habitats, and ecosystem functions. By protecting and restoring key habitats, promoting biodiversity, and maintaining healthy ecological </w:t>
      </w:r>
      <w:r w:rsidRPr="00B74928">
        <w:rPr>
          <w:rFonts w:ascii="Times New Roman" w:hAnsi="Times New Roman" w:cs="Times New Roman"/>
          <w:sz w:val="24"/>
          <w:szCs w:val="24"/>
        </w:rPr>
        <w:lastRenderedPageBreak/>
        <w:t>processes, ecosystems can be more resilient to the impacts of microplastics and other stressors.</w:t>
      </w:r>
    </w:p>
    <w:p w14:paraId="767B94C3" w14:textId="13E65475"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Integrated Monitoring Programs: Developing and implementing comprehensive monitoring programs that assess the status and trends of microplastic contamination, along with other stressors, is essential for effective management. These programs should incorporate standardized sampling methods, analytical techniques, and indicators of ecosystem health. Long-term monitoring allows for the detection of changes over time and the evaluation of the effectiveness of mitigation efforts.</w:t>
      </w:r>
    </w:p>
    <w:p w14:paraId="6E3A5453" w14:textId="003CBEA9"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Adaptive Management: Recognizing the dynamic nature of aquatic ecosystems and the uncertainties associated with managing multiple stressors, adaptive management approaches are crucial. This involves regularly reviewing and updating management strategies based on new scientific findings and monitoring data. Flexibility in adapting strategies ensures that management actions remain effective and responsive to changing conditions.</w:t>
      </w:r>
    </w:p>
    <w:p w14:paraId="00F9221F" w14:textId="2147F3E5"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Stakeholder Engagement and Collaboration: Achieving a balance requires the involvement of diverse stakeholders, including scientists, policymakers, industry representatives, local communities, and NGOs. Collaboration and knowledge-sharing among these stakeholders can lead to more informed decision-making, innovative solutions, and effective implementation of management measures.</w:t>
      </w:r>
    </w:p>
    <w:p w14:paraId="58EFC63B" w14:textId="0422466B" w:rsidR="002B34BC" w:rsidRPr="00B74928" w:rsidRDefault="002B34BC" w:rsidP="009A5FE8">
      <w:pPr>
        <w:spacing w:line="360" w:lineRule="auto"/>
        <w:ind w:firstLine="360"/>
        <w:jc w:val="both"/>
        <w:rPr>
          <w:rFonts w:ascii="Times New Roman" w:hAnsi="Times New Roman" w:cs="Times New Roman"/>
          <w:sz w:val="24"/>
          <w:szCs w:val="24"/>
        </w:rPr>
      </w:pPr>
      <w:r w:rsidRPr="00B74928">
        <w:rPr>
          <w:rFonts w:ascii="Times New Roman" w:hAnsi="Times New Roman" w:cs="Times New Roman"/>
          <w:sz w:val="24"/>
          <w:szCs w:val="24"/>
        </w:rPr>
        <w:t>Balancing microplastic exposure with other stressors in aquatic ecosystems is a complex task. It requires a holistic and integrated approach that considers the interactions and cumulative effects of multiple stressors</w:t>
      </w:r>
      <w:r w:rsidR="009F64F7" w:rsidRPr="00B74928">
        <w:rPr>
          <w:rFonts w:ascii="Times New Roman" w:hAnsi="Times New Roman" w:cs="Times New Roman"/>
          <w:sz w:val="24"/>
          <w:szCs w:val="24"/>
        </w:rPr>
        <w:t xml:space="preserve"> (</w:t>
      </w:r>
      <w:proofErr w:type="spellStart"/>
      <w:r w:rsidR="009F64F7" w:rsidRPr="00B74928">
        <w:rPr>
          <w:rFonts w:ascii="Times New Roman" w:hAnsi="Times New Roman" w:cs="Times New Roman"/>
          <w:color w:val="222222"/>
          <w:sz w:val="24"/>
          <w:szCs w:val="24"/>
          <w:shd w:val="clear" w:color="auto" w:fill="FFFFFF"/>
        </w:rPr>
        <w:t>Oehlmann</w:t>
      </w:r>
      <w:proofErr w:type="spellEnd"/>
      <w:r w:rsidR="009F64F7" w:rsidRPr="00B74928">
        <w:rPr>
          <w:rFonts w:ascii="Times New Roman" w:hAnsi="Times New Roman" w:cs="Times New Roman"/>
          <w:color w:val="222222"/>
          <w:sz w:val="24"/>
          <w:szCs w:val="24"/>
          <w:shd w:val="clear" w:color="auto" w:fill="FFFFFF"/>
        </w:rPr>
        <w:t xml:space="preserve"> et al., 2009)</w:t>
      </w:r>
      <w:r w:rsidRPr="00B74928">
        <w:rPr>
          <w:rFonts w:ascii="Times New Roman" w:hAnsi="Times New Roman" w:cs="Times New Roman"/>
          <w:sz w:val="24"/>
          <w:szCs w:val="24"/>
        </w:rPr>
        <w:t>. By implementing targeted mitigation measures, promoting sustainable practices, and engaging stakeholders, it is possible to reduce the overall impacts on aquatic ecosystems and work towards a more balanced and sustainable future.</w:t>
      </w:r>
    </w:p>
    <w:p w14:paraId="7A913424" w14:textId="43E1C11E" w:rsidR="0016506F" w:rsidRPr="00B74928" w:rsidRDefault="0016506F" w:rsidP="0069236B">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Challenges and Solutions:</w:t>
      </w:r>
    </w:p>
    <w:p w14:paraId="54369CFF" w14:textId="0ED6890F" w:rsidR="002B34BC" w:rsidRPr="00B74928" w:rsidRDefault="002B34BC" w:rsidP="00844CD7">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Microplastic pollution in water bodies presents significant challenges, but </w:t>
      </w:r>
      <w:r w:rsidR="009032F9" w:rsidRPr="00B74928">
        <w:rPr>
          <w:rFonts w:ascii="Times New Roman" w:hAnsi="Times New Roman" w:cs="Times New Roman"/>
          <w:sz w:val="24"/>
          <w:szCs w:val="24"/>
        </w:rPr>
        <w:t>several key strategies and solutions can</w:t>
      </w:r>
      <w:r w:rsidRPr="00B74928">
        <w:rPr>
          <w:rFonts w:ascii="Times New Roman" w:hAnsi="Times New Roman" w:cs="Times New Roman"/>
          <w:sz w:val="24"/>
          <w:szCs w:val="24"/>
        </w:rPr>
        <w:t xml:space="preserve"> help address this issue</w:t>
      </w:r>
      <w:r w:rsidR="00F05FB3" w:rsidRPr="00B74928">
        <w:rPr>
          <w:rFonts w:ascii="Times New Roman" w:hAnsi="Times New Roman" w:cs="Times New Roman"/>
          <w:sz w:val="24"/>
          <w:szCs w:val="24"/>
        </w:rPr>
        <w:t xml:space="preserve"> (</w:t>
      </w:r>
      <w:proofErr w:type="spellStart"/>
      <w:r w:rsidR="00F05FB3" w:rsidRPr="00B74928">
        <w:rPr>
          <w:rFonts w:ascii="Times New Roman" w:hAnsi="Times New Roman" w:cs="Times New Roman"/>
          <w:sz w:val="24"/>
          <w:szCs w:val="24"/>
        </w:rPr>
        <w:t>Koelmans</w:t>
      </w:r>
      <w:proofErr w:type="spellEnd"/>
      <w:r w:rsidR="00F05FB3" w:rsidRPr="00B74928">
        <w:rPr>
          <w:rFonts w:ascii="Times New Roman" w:hAnsi="Times New Roman" w:cs="Times New Roman"/>
          <w:sz w:val="24"/>
          <w:szCs w:val="24"/>
        </w:rPr>
        <w:t xml:space="preserve"> et al., 2014; Horton et al., 2017) </w:t>
      </w:r>
      <w:r w:rsidR="009032F9" w:rsidRPr="00B74928">
        <w:rPr>
          <w:rFonts w:ascii="Times New Roman" w:hAnsi="Times New Roman" w:cs="Times New Roman"/>
          <w:sz w:val="24"/>
          <w:szCs w:val="24"/>
        </w:rPr>
        <w:t>these</w:t>
      </w:r>
      <w:r w:rsidRPr="00B74928">
        <w:rPr>
          <w:rFonts w:ascii="Times New Roman" w:hAnsi="Times New Roman" w:cs="Times New Roman"/>
          <w:sz w:val="24"/>
          <w:szCs w:val="24"/>
        </w:rPr>
        <w:t xml:space="preserve"> include:</w:t>
      </w:r>
    </w:p>
    <w:p w14:paraId="66ECF0E9" w14:textId="69DD3D2D"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Monitoring and assessing microplastic contamination:</w:t>
      </w:r>
      <w:r w:rsidRPr="00B74928">
        <w:rPr>
          <w:rFonts w:ascii="Times New Roman" w:hAnsi="Times New Roman" w:cs="Times New Roman"/>
          <w:sz w:val="24"/>
          <w:szCs w:val="24"/>
        </w:rPr>
        <w:t xml:space="preserve"> One of the primary challenges is accurately measuring and monitoring microplastic contamination in water bodies. This involves developing standardized sampling methods, employing advanced analytical </w:t>
      </w:r>
      <w:r w:rsidRPr="00B74928">
        <w:rPr>
          <w:rFonts w:ascii="Times New Roman" w:hAnsi="Times New Roman" w:cs="Times New Roman"/>
          <w:sz w:val="24"/>
          <w:szCs w:val="24"/>
        </w:rPr>
        <w:lastRenderedPageBreak/>
        <w:t>techniques, and establishing comprehensive monitoring programs. By consistently monitoring microplastic levels and distribution, scientists and policymakers can better understand the extent of the problem and track the effectiveness of mitigation efforts.</w:t>
      </w:r>
    </w:p>
    <w:p w14:paraId="628A4B08" w14:textId="6780CFCC"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Developing effective mitigation strategies and policies</w:t>
      </w:r>
      <w:r w:rsidRPr="00B74928">
        <w:rPr>
          <w:rFonts w:ascii="Times New Roman" w:hAnsi="Times New Roman" w:cs="Times New Roman"/>
          <w:sz w:val="24"/>
          <w:szCs w:val="24"/>
        </w:rPr>
        <w:t>: Mitigating microplastic pollution requires the development and implementation of effective strategies and policies. This includes reducing the release of microplastics into the environment through regulations, promoting sustainable production and consumption practices, and encouraging innovation in plastic waste management. Collaboration between governments, industries, and scientific communities is essential to establish comprehensive and enforceable measures.</w:t>
      </w:r>
    </w:p>
    <w:p w14:paraId="75D9A3B2" w14:textId="384FC5C1"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Promoting sustainable plastic use and waste management practices:</w:t>
      </w:r>
      <w:r w:rsidRPr="00B74928">
        <w:rPr>
          <w:rFonts w:ascii="Times New Roman" w:hAnsi="Times New Roman" w:cs="Times New Roman"/>
          <w:sz w:val="24"/>
          <w:szCs w:val="24"/>
        </w:rPr>
        <w:t xml:space="preserve"> Shifting towards sustainable plastic use and improving waste management practices are key solutions to mitigate microplastic pollution</w:t>
      </w:r>
      <w:r w:rsidR="00106275" w:rsidRPr="00B74928">
        <w:rPr>
          <w:rFonts w:ascii="Times New Roman" w:hAnsi="Times New Roman" w:cs="Times New Roman"/>
          <w:sz w:val="24"/>
          <w:szCs w:val="24"/>
        </w:rPr>
        <w:t xml:space="preserve"> (</w:t>
      </w:r>
      <w:proofErr w:type="spellStart"/>
      <w:r w:rsidR="00106275" w:rsidRPr="00B74928">
        <w:rPr>
          <w:rFonts w:ascii="Times New Roman" w:hAnsi="Times New Roman" w:cs="Times New Roman"/>
          <w:color w:val="222222"/>
          <w:sz w:val="24"/>
          <w:szCs w:val="24"/>
          <w:shd w:val="clear" w:color="auto" w:fill="FFFFFF"/>
        </w:rPr>
        <w:t>Semcesen</w:t>
      </w:r>
      <w:proofErr w:type="spellEnd"/>
      <w:r w:rsidR="00106275" w:rsidRPr="00B74928">
        <w:rPr>
          <w:rFonts w:ascii="Times New Roman" w:hAnsi="Times New Roman" w:cs="Times New Roman"/>
          <w:color w:val="222222"/>
          <w:sz w:val="24"/>
          <w:szCs w:val="24"/>
          <w:shd w:val="clear" w:color="auto" w:fill="FFFFFF"/>
        </w:rPr>
        <w:t>, &amp; Wells, 2021)</w:t>
      </w:r>
      <w:r w:rsidRPr="00B74928">
        <w:rPr>
          <w:rFonts w:ascii="Times New Roman" w:hAnsi="Times New Roman" w:cs="Times New Roman"/>
          <w:sz w:val="24"/>
          <w:szCs w:val="24"/>
        </w:rPr>
        <w:t>. This involves reducing plastic consumption, promoting reusable alternatives, implementing effective recycling programs, and investing in innovative technologies for plastic waste treatment. By adopting a circular economy approach and minimizing plastic waste generation, the input of microplastics into water bodies can be significantly reduced.</w:t>
      </w:r>
    </w:p>
    <w:p w14:paraId="2F2C43D4" w14:textId="45C35022"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The role of public awareness and citizen science in tackling the paradox:</w:t>
      </w:r>
      <w:r w:rsidRPr="00B74928">
        <w:rPr>
          <w:rFonts w:ascii="Times New Roman" w:hAnsi="Times New Roman" w:cs="Times New Roman"/>
          <w:sz w:val="24"/>
          <w:szCs w:val="24"/>
        </w:rPr>
        <w:t xml:space="preserve"> Public awareness and engagement are vital in addressing the microplastic paradox. Education and outreach initiatives can raise awareness about the impacts of microplastics on the environment and human health, fostering </w:t>
      </w:r>
      <w:r w:rsidR="009032F9" w:rsidRPr="00B74928">
        <w:rPr>
          <w:rFonts w:ascii="Times New Roman" w:hAnsi="Times New Roman" w:cs="Times New Roman"/>
          <w:sz w:val="24"/>
          <w:szCs w:val="24"/>
        </w:rPr>
        <w:t>behavioural</w:t>
      </w:r>
      <w:r w:rsidRPr="00B74928">
        <w:rPr>
          <w:rFonts w:ascii="Times New Roman" w:hAnsi="Times New Roman" w:cs="Times New Roman"/>
          <w:sz w:val="24"/>
          <w:szCs w:val="24"/>
        </w:rPr>
        <w:t xml:space="preserve"> changes at the individual level. Citizen science projects can also play a crucial role in data collection, monitoring, and research. Involving the public in scientific </w:t>
      </w:r>
      <w:r w:rsidR="009032F9" w:rsidRPr="00B74928">
        <w:rPr>
          <w:rFonts w:ascii="Times New Roman" w:hAnsi="Times New Roman" w:cs="Times New Roman"/>
          <w:sz w:val="24"/>
          <w:szCs w:val="24"/>
        </w:rPr>
        <w:t>endeavours</w:t>
      </w:r>
      <w:r w:rsidRPr="00B74928">
        <w:rPr>
          <w:rFonts w:ascii="Times New Roman" w:hAnsi="Times New Roman" w:cs="Times New Roman"/>
          <w:sz w:val="24"/>
          <w:szCs w:val="24"/>
        </w:rPr>
        <w:t xml:space="preserve"> empowers communities and promotes a sense of responsibility and stewardship for the environment.</w:t>
      </w:r>
    </w:p>
    <w:p w14:paraId="274E2D8B" w14:textId="5032D7F5" w:rsidR="002B34BC" w:rsidRPr="00B74928" w:rsidRDefault="002B34BC" w:rsidP="009A5FE8">
      <w:pPr>
        <w:spacing w:line="360" w:lineRule="auto"/>
        <w:ind w:firstLine="360"/>
        <w:jc w:val="both"/>
        <w:rPr>
          <w:rFonts w:ascii="Times New Roman" w:hAnsi="Times New Roman" w:cs="Times New Roman"/>
          <w:sz w:val="24"/>
          <w:szCs w:val="24"/>
        </w:rPr>
      </w:pPr>
      <w:r w:rsidRPr="00B74928">
        <w:rPr>
          <w:rFonts w:ascii="Times New Roman" w:hAnsi="Times New Roman" w:cs="Times New Roman"/>
          <w:sz w:val="24"/>
          <w:szCs w:val="24"/>
        </w:rPr>
        <w:t>By combining these strategies, it is possible to tackle the challenges associated with microplastic pollution. Implementing effective monitoring, mitigation, and waste management practices, coupled with public engagement, can contribute to reducing microplastic contamination in water bodies. However, addressing the microplastic paradox requires a collective effort involving governments, industries, scientists, and individuals to foster sustainable practices and protect the health of aquatic ecosystems.</w:t>
      </w:r>
    </w:p>
    <w:p w14:paraId="1684272F" w14:textId="77777777" w:rsidR="009A5FE8"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Conclusion</w:t>
      </w:r>
    </w:p>
    <w:p w14:paraId="3CC4C9C3" w14:textId="66E00366" w:rsidR="000346F5" w:rsidRPr="00B74928" w:rsidRDefault="0016506F" w:rsidP="009A5FE8">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t xml:space="preserve">Navigating the Microplastic Paradox requires a comprehensive understanding of the ecological conundrum posed by microplastic pollution in water bodies. As we uncover the </w:t>
      </w:r>
      <w:r w:rsidRPr="00B74928">
        <w:rPr>
          <w:rFonts w:ascii="Times New Roman" w:hAnsi="Times New Roman" w:cs="Times New Roman"/>
          <w:sz w:val="24"/>
          <w:szCs w:val="24"/>
        </w:rPr>
        <w:lastRenderedPageBreak/>
        <w:t>intricacies of this paradoxical phenomenon, it becomes evident that effective solutions require concerted efforts from scientists, policymakers, industries, and individuals. By embracing innovative approaches, raising awareness, and implementing sustainable practices, we can work towards mitigating the negative impacts of microplastics and safeguarding the health and integrity of our aquatic ecosystems.</w:t>
      </w:r>
    </w:p>
    <w:p w14:paraId="6F22FCAE" w14:textId="3B644565" w:rsidR="00927D3D" w:rsidRPr="00B74928" w:rsidRDefault="00927D3D"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References</w:t>
      </w:r>
    </w:p>
    <w:p w14:paraId="0281CC2D"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Al-</w:t>
      </w:r>
      <w:proofErr w:type="spellStart"/>
      <w:r w:rsidRPr="00B74928">
        <w:rPr>
          <w:rFonts w:ascii="Times New Roman" w:hAnsi="Times New Roman" w:cs="Times New Roman"/>
          <w:color w:val="222222"/>
          <w:sz w:val="24"/>
          <w:szCs w:val="24"/>
          <w:shd w:val="clear" w:color="auto" w:fill="FFFFFF"/>
        </w:rPr>
        <w:t>Thawadi</w:t>
      </w:r>
      <w:proofErr w:type="spellEnd"/>
      <w:r w:rsidRPr="00B74928">
        <w:rPr>
          <w:rFonts w:ascii="Times New Roman" w:hAnsi="Times New Roman" w:cs="Times New Roman"/>
          <w:color w:val="222222"/>
          <w:sz w:val="24"/>
          <w:szCs w:val="24"/>
          <w:shd w:val="clear" w:color="auto" w:fill="FFFFFF"/>
        </w:rPr>
        <w:t xml:space="preserve">, S. (2020). Microplastics and </w:t>
      </w:r>
      <w:proofErr w:type="spellStart"/>
      <w:r w:rsidRPr="00B74928">
        <w:rPr>
          <w:rFonts w:ascii="Times New Roman" w:hAnsi="Times New Roman" w:cs="Times New Roman"/>
          <w:color w:val="222222"/>
          <w:sz w:val="24"/>
          <w:szCs w:val="24"/>
          <w:shd w:val="clear" w:color="auto" w:fill="FFFFFF"/>
        </w:rPr>
        <w:t>nanoplastics</w:t>
      </w:r>
      <w:proofErr w:type="spellEnd"/>
      <w:r w:rsidRPr="00B74928">
        <w:rPr>
          <w:rFonts w:ascii="Times New Roman" w:hAnsi="Times New Roman" w:cs="Times New Roman"/>
          <w:color w:val="222222"/>
          <w:sz w:val="24"/>
          <w:szCs w:val="24"/>
          <w:shd w:val="clear" w:color="auto" w:fill="FFFFFF"/>
        </w:rPr>
        <w:t xml:space="preserve"> in aquatic environments: challenges and threats to aquatic organisms. </w:t>
      </w:r>
      <w:r w:rsidRPr="00B74928">
        <w:rPr>
          <w:rFonts w:ascii="Times New Roman" w:hAnsi="Times New Roman" w:cs="Times New Roman"/>
          <w:i/>
          <w:iCs/>
          <w:color w:val="222222"/>
          <w:sz w:val="24"/>
          <w:szCs w:val="24"/>
          <w:shd w:val="clear" w:color="auto" w:fill="FFFFFF"/>
        </w:rPr>
        <w:t>Arabian Journal for Science and Engineering</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45</w:t>
      </w:r>
      <w:r w:rsidRPr="00B74928">
        <w:rPr>
          <w:rFonts w:ascii="Times New Roman" w:hAnsi="Times New Roman" w:cs="Times New Roman"/>
          <w:color w:val="222222"/>
          <w:sz w:val="24"/>
          <w:szCs w:val="24"/>
          <w:shd w:val="clear" w:color="auto" w:fill="FFFFFF"/>
        </w:rPr>
        <w:t>(6), 4419-4440.</w:t>
      </w:r>
    </w:p>
    <w:p w14:paraId="48828A44" w14:textId="77777777" w:rsidR="004D2DCA" w:rsidRPr="00B74928" w:rsidRDefault="004D2DCA" w:rsidP="003F6BEC">
      <w:pPr>
        <w:jc w:val="both"/>
        <w:rPr>
          <w:rFonts w:ascii="Times New Roman" w:hAnsi="Times New Roman" w:cs="Times New Roman"/>
          <w:color w:val="222222"/>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Andrady</w:t>
      </w:r>
      <w:proofErr w:type="spellEnd"/>
      <w:r w:rsidRPr="00B74928">
        <w:rPr>
          <w:rFonts w:ascii="Times New Roman" w:hAnsi="Times New Roman" w:cs="Times New Roman"/>
          <w:color w:val="222222"/>
          <w:sz w:val="24"/>
          <w:szCs w:val="24"/>
          <w:shd w:val="clear" w:color="auto" w:fill="FFFFFF"/>
        </w:rPr>
        <w:t>, A. L. (2017). The plastic in microplastics: A review. </w:t>
      </w:r>
      <w:r w:rsidRPr="00B74928">
        <w:rPr>
          <w:rFonts w:ascii="Times New Roman" w:hAnsi="Times New Roman" w:cs="Times New Roman"/>
          <w:i/>
          <w:iCs/>
          <w:color w:val="222222"/>
          <w:sz w:val="24"/>
          <w:szCs w:val="24"/>
          <w:shd w:val="clear" w:color="auto" w:fill="FFFFFF"/>
        </w:rPr>
        <w:t>Marine pollution bulletin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119</w:t>
      </w:r>
      <w:r w:rsidRPr="00B74928">
        <w:rPr>
          <w:rFonts w:ascii="Times New Roman" w:hAnsi="Times New Roman" w:cs="Times New Roman"/>
          <w:color w:val="222222"/>
          <w:sz w:val="24"/>
          <w:szCs w:val="24"/>
          <w:shd w:val="clear" w:color="auto" w:fill="FFFFFF"/>
        </w:rPr>
        <w:t>(1), 12-22.</w:t>
      </w:r>
    </w:p>
    <w:p w14:paraId="52FF1F78"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 xml:space="preserve">Bilal, M., </w:t>
      </w:r>
      <w:proofErr w:type="spellStart"/>
      <w:r w:rsidRPr="00B74928">
        <w:rPr>
          <w:rFonts w:ascii="Times New Roman" w:hAnsi="Times New Roman" w:cs="Times New Roman"/>
          <w:color w:val="222222"/>
          <w:sz w:val="24"/>
          <w:szCs w:val="24"/>
          <w:shd w:val="clear" w:color="auto" w:fill="FFFFFF"/>
        </w:rPr>
        <w:t>Ul</w:t>
      </w:r>
      <w:proofErr w:type="spellEnd"/>
      <w:r w:rsidRPr="00B74928">
        <w:rPr>
          <w:rFonts w:ascii="Times New Roman" w:hAnsi="Times New Roman" w:cs="Times New Roman"/>
          <w:color w:val="222222"/>
          <w:sz w:val="24"/>
          <w:szCs w:val="24"/>
          <w:shd w:val="clear" w:color="auto" w:fill="FFFFFF"/>
        </w:rPr>
        <w:t xml:space="preserve"> Hassan, H., Taj, M., Rafiq, N., Nabi, G., Ali, A., &amp; Arai, T. (2023). Biological Magnification of Microplastics: A Look at the Induced Reproductive Toxicity from Simple Invertebrates to Complex Vertebrates. </w:t>
      </w:r>
      <w:r w:rsidRPr="00B74928">
        <w:rPr>
          <w:rFonts w:ascii="Times New Roman" w:hAnsi="Times New Roman" w:cs="Times New Roman"/>
          <w:i/>
          <w:iCs/>
          <w:color w:val="222222"/>
          <w:sz w:val="24"/>
          <w:szCs w:val="24"/>
          <w:shd w:val="clear" w:color="auto" w:fill="FFFFFF"/>
        </w:rPr>
        <w:t>Water</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15</w:t>
      </w:r>
      <w:r w:rsidRPr="00B74928">
        <w:rPr>
          <w:rFonts w:ascii="Times New Roman" w:hAnsi="Times New Roman" w:cs="Times New Roman"/>
          <w:color w:val="222222"/>
          <w:sz w:val="24"/>
          <w:szCs w:val="24"/>
          <w:shd w:val="clear" w:color="auto" w:fill="FFFFFF"/>
        </w:rPr>
        <w:t>(15), 2831.</w:t>
      </w:r>
    </w:p>
    <w:p w14:paraId="20671FB4"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Browne, M. A., Crump, P., Niven, S. J., </w:t>
      </w:r>
      <w:proofErr w:type="spellStart"/>
      <w:r w:rsidRPr="00B74928">
        <w:rPr>
          <w:rFonts w:ascii="Times New Roman" w:hAnsi="Times New Roman" w:cs="Times New Roman"/>
          <w:sz w:val="24"/>
          <w:szCs w:val="24"/>
        </w:rPr>
        <w:t>Teuten</w:t>
      </w:r>
      <w:proofErr w:type="spellEnd"/>
      <w:r w:rsidRPr="00B74928">
        <w:rPr>
          <w:rFonts w:ascii="Times New Roman" w:hAnsi="Times New Roman" w:cs="Times New Roman"/>
          <w:sz w:val="24"/>
          <w:szCs w:val="24"/>
        </w:rPr>
        <w:t>, E., Tonkin, A., Galloway, T., &amp; Thompson, R. (2011). Accumulation of microplastic on shorelines worldwide: sources and sinks. Environmental science &amp; technology, 45(21), 9175-9179.</w:t>
      </w:r>
    </w:p>
    <w:p w14:paraId="2F37FF74"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Carbery, M., O'Connor, W., &amp; Palanisami, T. (2018). Trophic transfer of microplastics and mixed contaminants in the marine food web and implications for human health. </w:t>
      </w:r>
      <w:r w:rsidRPr="00B74928">
        <w:rPr>
          <w:rFonts w:ascii="Times New Roman" w:hAnsi="Times New Roman" w:cs="Times New Roman"/>
          <w:i/>
          <w:iCs/>
          <w:color w:val="222222"/>
          <w:sz w:val="24"/>
          <w:szCs w:val="24"/>
          <w:shd w:val="clear" w:color="auto" w:fill="FFFFFF"/>
        </w:rPr>
        <w:t>Environment international</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115</w:t>
      </w:r>
      <w:r w:rsidRPr="00B74928">
        <w:rPr>
          <w:rFonts w:ascii="Times New Roman" w:hAnsi="Times New Roman" w:cs="Times New Roman"/>
          <w:color w:val="222222"/>
          <w:sz w:val="24"/>
          <w:szCs w:val="24"/>
          <w:shd w:val="clear" w:color="auto" w:fill="FFFFFF"/>
        </w:rPr>
        <w:t>, 400-409.</w:t>
      </w:r>
    </w:p>
    <w:p w14:paraId="124FCE6C" w14:textId="77777777" w:rsidR="004D2DCA" w:rsidRPr="00B74928" w:rsidRDefault="004D2DCA" w:rsidP="003F6BEC">
      <w:pPr>
        <w:jc w:val="both"/>
        <w:rPr>
          <w:rFonts w:ascii="Times New Roman" w:hAnsi="Times New Roman" w:cs="Times New Roman"/>
          <w:color w:val="222222"/>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Citterich</w:t>
      </w:r>
      <w:proofErr w:type="spellEnd"/>
      <w:r w:rsidRPr="00B74928">
        <w:rPr>
          <w:rFonts w:ascii="Times New Roman" w:hAnsi="Times New Roman" w:cs="Times New Roman"/>
          <w:color w:val="222222"/>
          <w:sz w:val="24"/>
          <w:szCs w:val="24"/>
          <w:shd w:val="clear" w:color="auto" w:fill="FFFFFF"/>
        </w:rPr>
        <w:t>, F., Giudice, A. L., &amp; Azzaro, M. (2023). A plastic world: A review of microplastic pollution in the freshwaters of the Earth's poles. </w:t>
      </w:r>
      <w:r w:rsidRPr="00B74928">
        <w:rPr>
          <w:rFonts w:ascii="Times New Roman" w:hAnsi="Times New Roman" w:cs="Times New Roman"/>
          <w:i/>
          <w:iCs/>
          <w:color w:val="222222"/>
          <w:sz w:val="24"/>
          <w:szCs w:val="24"/>
          <w:shd w:val="clear" w:color="auto" w:fill="FFFFFF"/>
        </w:rPr>
        <w:t>Science of The Total Environment</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869</w:t>
      </w:r>
      <w:r w:rsidRPr="00B74928">
        <w:rPr>
          <w:rFonts w:ascii="Times New Roman" w:hAnsi="Times New Roman" w:cs="Times New Roman"/>
          <w:color w:val="222222"/>
          <w:sz w:val="24"/>
          <w:szCs w:val="24"/>
          <w:shd w:val="clear" w:color="auto" w:fill="FFFFFF"/>
        </w:rPr>
        <w:t>, 161847.</w:t>
      </w:r>
    </w:p>
    <w:p w14:paraId="1AAED170" w14:textId="77777777" w:rsidR="004D2DCA" w:rsidRPr="00B74928" w:rsidRDefault="004D2DCA" w:rsidP="003F6BEC">
      <w:pPr>
        <w:spacing w:line="360" w:lineRule="auto"/>
        <w:jc w:val="both"/>
        <w:rPr>
          <w:rFonts w:ascii="Times New Roman" w:hAnsi="Times New Roman" w:cs="Times New Roman"/>
          <w:bCs/>
          <w:sz w:val="24"/>
          <w:szCs w:val="24"/>
          <w:lang w:val="en-US"/>
        </w:rPr>
      </w:pPr>
      <w:r w:rsidRPr="00B74928">
        <w:rPr>
          <w:rFonts w:ascii="Times New Roman" w:hAnsi="Times New Roman" w:cs="Times New Roman"/>
          <w:bCs/>
          <w:sz w:val="24"/>
          <w:szCs w:val="24"/>
        </w:rPr>
        <w:t>D’Avignon, G., Gregory-Eaves, I., &amp; Ricciardi, A. (2022). Microplastics in lakes and rivers: an issue of emerging significance to limnology. </w:t>
      </w:r>
      <w:r w:rsidRPr="00B74928">
        <w:rPr>
          <w:rFonts w:ascii="Times New Roman" w:hAnsi="Times New Roman" w:cs="Times New Roman"/>
          <w:bCs/>
          <w:i/>
          <w:iCs/>
          <w:sz w:val="24"/>
          <w:szCs w:val="24"/>
        </w:rPr>
        <w:t>Environmental Reviews</w:t>
      </w:r>
      <w:r w:rsidRPr="00B74928">
        <w:rPr>
          <w:rFonts w:ascii="Times New Roman" w:hAnsi="Times New Roman" w:cs="Times New Roman"/>
          <w:bCs/>
          <w:sz w:val="24"/>
          <w:szCs w:val="24"/>
        </w:rPr>
        <w:t>, </w:t>
      </w:r>
      <w:r w:rsidRPr="00B74928">
        <w:rPr>
          <w:rFonts w:ascii="Times New Roman" w:hAnsi="Times New Roman" w:cs="Times New Roman"/>
          <w:bCs/>
          <w:i/>
          <w:iCs/>
          <w:sz w:val="24"/>
          <w:szCs w:val="24"/>
        </w:rPr>
        <w:t>30</w:t>
      </w:r>
      <w:r w:rsidRPr="00B74928">
        <w:rPr>
          <w:rFonts w:ascii="Times New Roman" w:hAnsi="Times New Roman" w:cs="Times New Roman"/>
          <w:bCs/>
          <w:sz w:val="24"/>
          <w:szCs w:val="24"/>
        </w:rPr>
        <w:t>(2), 228-244.</w:t>
      </w:r>
    </w:p>
    <w:p w14:paraId="3FA5851D"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Franklin-Wallis, O. (2023). </w:t>
      </w:r>
      <w:r w:rsidRPr="00B74928">
        <w:rPr>
          <w:rFonts w:ascii="Times New Roman" w:hAnsi="Times New Roman" w:cs="Times New Roman"/>
          <w:i/>
          <w:iCs/>
          <w:color w:val="222222"/>
          <w:sz w:val="24"/>
          <w:szCs w:val="24"/>
          <w:shd w:val="clear" w:color="auto" w:fill="FFFFFF"/>
        </w:rPr>
        <w:t>Wasteland: The Dirty Truth About What We Throw Away, Where It Goes, and Why It Matters</w:t>
      </w:r>
      <w:r w:rsidRPr="00B74928">
        <w:rPr>
          <w:rFonts w:ascii="Times New Roman" w:hAnsi="Times New Roman" w:cs="Times New Roman"/>
          <w:color w:val="222222"/>
          <w:sz w:val="24"/>
          <w:szCs w:val="24"/>
          <w:shd w:val="clear" w:color="auto" w:fill="FFFFFF"/>
        </w:rPr>
        <w:t>. Simon and Schuster.</w:t>
      </w:r>
    </w:p>
    <w:p w14:paraId="4BF071B1"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Geyer, R., </w:t>
      </w:r>
      <w:proofErr w:type="spellStart"/>
      <w:r w:rsidRPr="00B74928">
        <w:rPr>
          <w:rFonts w:ascii="Times New Roman" w:hAnsi="Times New Roman" w:cs="Times New Roman"/>
          <w:sz w:val="24"/>
          <w:szCs w:val="24"/>
        </w:rPr>
        <w:t>Jambeck</w:t>
      </w:r>
      <w:proofErr w:type="spellEnd"/>
      <w:r w:rsidRPr="00B74928">
        <w:rPr>
          <w:rFonts w:ascii="Times New Roman" w:hAnsi="Times New Roman" w:cs="Times New Roman"/>
          <w:sz w:val="24"/>
          <w:szCs w:val="24"/>
        </w:rPr>
        <w:t>, J. R., &amp; Law, K. L. (2017). Production, use, and fate of all plastics ever made. Science Advances, 3(7), e1700782.</w:t>
      </w:r>
    </w:p>
    <w:p w14:paraId="62466A11"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Hidalgo-Ruz, V., &amp; Thiel, M. (2018). Microplastics in the marine environment: A review of the methods used for identification and quantification. Environmental Science and Pollution Research, 25(11), 9875-9886.</w:t>
      </w:r>
    </w:p>
    <w:p w14:paraId="425FF50D"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lastRenderedPageBreak/>
        <w:t xml:space="preserve">Horton, A. A., </w:t>
      </w:r>
      <w:proofErr w:type="spellStart"/>
      <w:r w:rsidRPr="00B74928">
        <w:rPr>
          <w:rFonts w:ascii="Times New Roman" w:hAnsi="Times New Roman" w:cs="Times New Roman"/>
          <w:sz w:val="24"/>
          <w:szCs w:val="24"/>
        </w:rPr>
        <w:t>Lahive</w:t>
      </w:r>
      <w:proofErr w:type="spellEnd"/>
      <w:r w:rsidRPr="00B74928">
        <w:rPr>
          <w:rFonts w:ascii="Times New Roman" w:hAnsi="Times New Roman" w:cs="Times New Roman"/>
          <w:sz w:val="24"/>
          <w:szCs w:val="24"/>
        </w:rPr>
        <w:t>, E., &amp; Svendsen, C. (2017). Microplastics in terrestrial ecosystems: implications for organisms and ecosystem services. Environmental Science &amp; Technology, 51(20), 11159-11172.</w:t>
      </w:r>
    </w:p>
    <w:p w14:paraId="7648DC9F"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Horton, A. A., Walton, A., Spurgeon, D. J., </w:t>
      </w:r>
      <w:proofErr w:type="spellStart"/>
      <w:r w:rsidRPr="00B74928">
        <w:rPr>
          <w:rFonts w:ascii="Times New Roman" w:hAnsi="Times New Roman" w:cs="Times New Roman"/>
          <w:sz w:val="24"/>
          <w:szCs w:val="24"/>
        </w:rPr>
        <w:t>Lahive</w:t>
      </w:r>
      <w:proofErr w:type="spellEnd"/>
      <w:r w:rsidRPr="00B74928">
        <w:rPr>
          <w:rFonts w:ascii="Times New Roman" w:hAnsi="Times New Roman" w:cs="Times New Roman"/>
          <w:sz w:val="24"/>
          <w:szCs w:val="24"/>
        </w:rPr>
        <w:t>, E., &amp; Svendsen, C. (2017). Microplastics in freshwater and terrestrial environments: Evaluating the current understanding to identify the knowledge gaps and future research priorities. Science of the Total Environment, 586, 127-141.</w:t>
      </w:r>
    </w:p>
    <w:p w14:paraId="6444A4FD"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t xml:space="preserve">Issac, M. N., &amp; </w:t>
      </w:r>
      <w:proofErr w:type="spellStart"/>
      <w:r w:rsidRPr="00B74928">
        <w:rPr>
          <w:rFonts w:ascii="Times New Roman" w:hAnsi="Times New Roman" w:cs="Times New Roman"/>
          <w:color w:val="222222"/>
          <w:sz w:val="24"/>
          <w:szCs w:val="24"/>
          <w:shd w:val="clear" w:color="auto" w:fill="FFFFFF"/>
        </w:rPr>
        <w:t>Kandasubramanian</w:t>
      </w:r>
      <w:proofErr w:type="spellEnd"/>
      <w:r w:rsidRPr="00B74928">
        <w:rPr>
          <w:rFonts w:ascii="Times New Roman" w:hAnsi="Times New Roman" w:cs="Times New Roman"/>
          <w:color w:val="222222"/>
          <w:sz w:val="24"/>
          <w:szCs w:val="24"/>
          <w:shd w:val="clear" w:color="auto" w:fill="FFFFFF"/>
        </w:rPr>
        <w:t>, B. (2021). Effect of microplastics in water and aquatic systems. </w:t>
      </w:r>
      <w:r w:rsidRPr="00B74928">
        <w:rPr>
          <w:rFonts w:ascii="Times New Roman" w:hAnsi="Times New Roman" w:cs="Times New Roman"/>
          <w:i/>
          <w:iCs/>
          <w:color w:val="222222"/>
          <w:sz w:val="24"/>
          <w:szCs w:val="24"/>
          <w:shd w:val="clear" w:color="auto" w:fill="FFFFFF"/>
        </w:rPr>
        <w:t>Environmental Science and Pollution Research</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28</w:t>
      </w:r>
      <w:r w:rsidRPr="00B74928">
        <w:rPr>
          <w:rFonts w:ascii="Times New Roman" w:hAnsi="Times New Roman" w:cs="Times New Roman"/>
          <w:color w:val="222222"/>
          <w:sz w:val="24"/>
          <w:szCs w:val="24"/>
          <w:shd w:val="clear" w:color="auto" w:fill="FFFFFF"/>
        </w:rPr>
        <w:t>, 19544-19562.</w:t>
      </w:r>
    </w:p>
    <w:p w14:paraId="387A6709"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Kasamesiri</w:t>
      </w:r>
      <w:proofErr w:type="spellEnd"/>
      <w:r w:rsidRPr="00B74928">
        <w:rPr>
          <w:rFonts w:ascii="Times New Roman" w:hAnsi="Times New Roman" w:cs="Times New Roman"/>
          <w:color w:val="222222"/>
          <w:sz w:val="24"/>
          <w:szCs w:val="24"/>
          <w:shd w:val="clear" w:color="auto" w:fill="FFFFFF"/>
        </w:rPr>
        <w:t xml:space="preserve">, P., &amp; </w:t>
      </w:r>
      <w:proofErr w:type="spellStart"/>
      <w:r w:rsidRPr="00B74928">
        <w:rPr>
          <w:rFonts w:ascii="Times New Roman" w:hAnsi="Times New Roman" w:cs="Times New Roman"/>
          <w:color w:val="222222"/>
          <w:sz w:val="24"/>
          <w:szCs w:val="24"/>
          <w:shd w:val="clear" w:color="auto" w:fill="FFFFFF"/>
        </w:rPr>
        <w:t>Thaimuangphol</w:t>
      </w:r>
      <w:proofErr w:type="spellEnd"/>
      <w:r w:rsidRPr="00B74928">
        <w:rPr>
          <w:rFonts w:ascii="Times New Roman" w:hAnsi="Times New Roman" w:cs="Times New Roman"/>
          <w:color w:val="222222"/>
          <w:sz w:val="24"/>
          <w:szCs w:val="24"/>
          <w:shd w:val="clear" w:color="auto" w:fill="FFFFFF"/>
        </w:rPr>
        <w:t>, W. (2020). Microplastics ingestion by freshwater fish in the Chi River, Thailand. </w:t>
      </w:r>
      <w:proofErr w:type="spellStart"/>
      <w:r w:rsidRPr="00B74928">
        <w:rPr>
          <w:rFonts w:ascii="Times New Roman" w:hAnsi="Times New Roman" w:cs="Times New Roman"/>
          <w:i/>
          <w:iCs/>
          <w:color w:val="222222"/>
          <w:sz w:val="24"/>
          <w:szCs w:val="24"/>
          <w:shd w:val="clear" w:color="auto" w:fill="FFFFFF"/>
        </w:rPr>
        <w:t>Geomate</w:t>
      </w:r>
      <w:proofErr w:type="spellEnd"/>
      <w:r w:rsidRPr="00B74928">
        <w:rPr>
          <w:rFonts w:ascii="Times New Roman" w:hAnsi="Times New Roman" w:cs="Times New Roman"/>
          <w:i/>
          <w:iCs/>
          <w:color w:val="222222"/>
          <w:sz w:val="24"/>
          <w:szCs w:val="24"/>
          <w:shd w:val="clear" w:color="auto" w:fill="FFFFFF"/>
        </w:rPr>
        <w:t xml:space="preserve"> Journal</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18</w:t>
      </w:r>
      <w:r w:rsidRPr="00B74928">
        <w:rPr>
          <w:rFonts w:ascii="Times New Roman" w:hAnsi="Times New Roman" w:cs="Times New Roman"/>
          <w:color w:val="222222"/>
          <w:sz w:val="24"/>
          <w:szCs w:val="24"/>
          <w:shd w:val="clear" w:color="auto" w:fill="FFFFFF"/>
        </w:rPr>
        <w:t>(67), 114-119.</w:t>
      </w:r>
    </w:p>
    <w:p w14:paraId="4ACF980A" w14:textId="77777777" w:rsidR="004D2DCA" w:rsidRPr="00B74928" w:rsidRDefault="004D2DCA" w:rsidP="003F6BEC">
      <w:pPr>
        <w:spacing w:line="360" w:lineRule="auto"/>
        <w:jc w:val="both"/>
        <w:rPr>
          <w:rFonts w:ascii="Times New Roman" w:hAnsi="Times New Roman" w:cs="Times New Roman"/>
          <w:sz w:val="24"/>
          <w:szCs w:val="24"/>
        </w:rPr>
      </w:pPr>
      <w:proofErr w:type="spellStart"/>
      <w:r w:rsidRPr="00B74928">
        <w:rPr>
          <w:rFonts w:ascii="Times New Roman" w:hAnsi="Times New Roman" w:cs="Times New Roman"/>
          <w:sz w:val="24"/>
          <w:szCs w:val="24"/>
        </w:rPr>
        <w:t>Koelmans</w:t>
      </w:r>
      <w:proofErr w:type="spellEnd"/>
      <w:r w:rsidRPr="00B74928">
        <w:rPr>
          <w:rFonts w:ascii="Times New Roman" w:hAnsi="Times New Roman" w:cs="Times New Roman"/>
          <w:sz w:val="24"/>
          <w:szCs w:val="24"/>
        </w:rPr>
        <w:t xml:space="preserve">, A. A., </w:t>
      </w:r>
      <w:proofErr w:type="spellStart"/>
      <w:r w:rsidRPr="00B74928">
        <w:rPr>
          <w:rFonts w:ascii="Times New Roman" w:hAnsi="Times New Roman" w:cs="Times New Roman"/>
          <w:sz w:val="24"/>
          <w:szCs w:val="24"/>
        </w:rPr>
        <w:t>Besseling</w:t>
      </w:r>
      <w:proofErr w:type="spellEnd"/>
      <w:r w:rsidRPr="00B74928">
        <w:rPr>
          <w:rFonts w:ascii="Times New Roman" w:hAnsi="Times New Roman" w:cs="Times New Roman"/>
          <w:sz w:val="24"/>
          <w:szCs w:val="24"/>
        </w:rPr>
        <w:t xml:space="preserve">, E., &amp; </w:t>
      </w:r>
      <w:proofErr w:type="spellStart"/>
      <w:r w:rsidRPr="00B74928">
        <w:rPr>
          <w:rFonts w:ascii="Times New Roman" w:hAnsi="Times New Roman" w:cs="Times New Roman"/>
          <w:sz w:val="24"/>
          <w:szCs w:val="24"/>
        </w:rPr>
        <w:t>Foekema</w:t>
      </w:r>
      <w:proofErr w:type="spellEnd"/>
      <w:r w:rsidRPr="00B74928">
        <w:rPr>
          <w:rFonts w:ascii="Times New Roman" w:hAnsi="Times New Roman" w:cs="Times New Roman"/>
          <w:sz w:val="24"/>
          <w:szCs w:val="24"/>
        </w:rPr>
        <w:t>, E. M. (2014). Leaching of plastic additives to marine organisms. Environmental Pollution, 187, 49-54.</w:t>
      </w:r>
    </w:p>
    <w:p w14:paraId="19089452" w14:textId="77777777" w:rsidR="004D2DCA" w:rsidRPr="00B74928" w:rsidRDefault="004D2DCA" w:rsidP="003F6BEC">
      <w:pPr>
        <w:spacing w:line="360" w:lineRule="auto"/>
        <w:jc w:val="both"/>
        <w:rPr>
          <w:rFonts w:ascii="Times New Roman" w:hAnsi="Times New Roman" w:cs="Times New Roman"/>
          <w:sz w:val="24"/>
          <w:szCs w:val="24"/>
        </w:rPr>
      </w:pPr>
      <w:proofErr w:type="spellStart"/>
      <w:r w:rsidRPr="00B74928">
        <w:rPr>
          <w:rFonts w:ascii="Times New Roman" w:hAnsi="Times New Roman" w:cs="Times New Roman"/>
          <w:sz w:val="24"/>
          <w:szCs w:val="24"/>
        </w:rPr>
        <w:t>Koelmans</w:t>
      </w:r>
      <w:proofErr w:type="spellEnd"/>
      <w:r w:rsidRPr="00B74928">
        <w:rPr>
          <w:rFonts w:ascii="Times New Roman" w:hAnsi="Times New Roman" w:cs="Times New Roman"/>
          <w:sz w:val="24"/>
          <w:szCs w:val="24"/>
        </w:rPr>
        <w:t xml:space="preserve">, A. A., Nor, N. H. M., &amp; Hermsen, E. (2016). Fate of nano- and microplastic in freshwater systems: A </w:t>
      </w:r>
      <w:proofErr w:type="spellStart"/>
      <w:r w:rsidRPr="00B74928">
        <w:rPr>
          <w:rFonts w:ascii="Times New Roman" w:hAnsi="Times New Roman" w:cs="Times New Roman"/>
          <w:sz w:val="24"/>
          <w:szCs w:val="24"/>
        </w:rPr>
        <w:t>modeling</w:t>
      </w:r>
      <w:proofErr w:type="spellEnd"/>
      <w:r w:rsidRPr="00B74928">
        <w:rPr>
          <w:rFonts w:ascii="Times New Roman" w:hAnsi="Times New Roman" w:cs="Times New Roman"/>
          <w:sz w:val="24"/>
          <w:szCs w:val="24"/>
        </w:rPr>
        <w:t xml:space="preserve"> study. Environmental Pollution, 215, 95-103.</w:t>
      </w:r>
    </w:p>
    <w:p w14:paraId="792EDBB6" w14:textId="77777777" w:rsidR="004D2DCA" w:rsidRPr="00B74928" w:rsidRDefault="004D2DCA" w:rsidP="003F6BEC">
      <w:pPr>
        <w:jc w:val="both"/>
        <w:rPr>
          <w:rFonts w:ascii="Times New Roman" w:hAnsi="Times New Roman" w:cs="Times New Roman"/>
          <w:sz w:val="24"/>
          <w:szCs w:val="24"/>
        </w:rPr>
      </w:pPr>
      <w:proofErr w:type="spellStart"/>
      <w:r w:rsidRPr="00B74928">
        <w:rPr>
          <w:rFonts w:ascii="Times New Roman" w:hAnsi="Times New Roman" w:cs="Times New Roman"/>
          <w:sz w:val="24"/>
          <w:szCs w:val="24"/>
        </w:rPr>
        <w:t>Kumartasli</w:t>
      </w:r>
      <w:proofErr w:type="spellEnd"/>
      <w:r w:rsidRPr="00B74928">
        <w:rPr>
          <w:rFonts w:ascii="Times New Roman" w:hAnsi="Times New Roman" w:cs="Times New Roman"/>
          <w:sz w:val="24"/>
          <w:szCs w:val="24"/>
        </w:rPr>
        <w:t xml:space="preserve">, S., &amp; </w:t>
      </w:r>
      <w:proofErr w:type="spellStart"/>
      <w:r w:rsidRPr="00B74928">
        <w:rPr>
          <w:rFonts w:ascii="Times New Roman" w:hAnsi="Times New Roman" w:cs="Times New Roman"/>
          <w:sz w:val="24"/>
          <w:szCs w:val="24"/>
        </w:rPr>
        <w:t>Avinc</w:t>
      </w:r>
      <w:proofErr w:type="spellEnd"/>
      <w:r w:rsidRPr="00B74928">
        <w:rPr>
          <w:rFonts w:ascii="Times New Roman" w:hAnsi="Times New Roman" w:cs="Times New Roman"/>
          <w:sz w:val="24"/>
          <w:szCs w:val="24"/>
        </w:rPr>
        <w:t>, O. (2020). Recycling of marine litter and ocean plastics: a vital sustainable solution for increasing ecology and health problem. Sustainability in the Textile and Apparel Industries: Sourcing Synthetic and Novel Alternative Raw Materials, 117-137.</w:t>
      </w:r>
    </w:p>
    <w:p w14:paraId="15AFD1BA"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Leslie, H. A., Brandsma, S. H., van </w:t>
      </w:r>
      <w:proofErr w:type="spellStart"/>
      <w:r w:rsidRPr="00B74928">
        <w:rPr>
          <w:rFonts w:ascii="Times New Roman" w:hAnsi="Times New Roman" w:cs="Times New Roman"/>
          <w:sz w:val="24"/>
          <w:szCs w:val="24"/>
        </w:rPr>
        <w:t>Velzen</w:t>
      </w:r>
      <w:proofErr w:type="spellEnd"/>
      <w:r w:rsidRPr="00B74928">
        <w:rPr>
          <w:rFonts w:ascii="Times New Roman" w:hAnsi="Times New Roman" w:cs="Times New Roman"/>
          <w:sz w:val="24"/>
          <w:szCs w:val="24"/>
        </w:rPr>
        <w:t xml:space="preserve">, M. J., </w:t>
      </w:r>
      <w:proofErr w:type="spellStart"/>
      <w:r w:rsidRPr="00B74928">
        <w:rPr>
          <w:rFonts w:ascii="Times New Roman" w:hAnsi="Times New Roman" w:cs="Times New Roman"/>
          <w:sz w:val="24"/>
          <w:szCs w:val="24"/>
        </w:rPr>
        <w:t>Vethaak</w:t>
      </w:r>
      <w:proofErr w:type="spellEnd"/>
      <w:r w:rsidRPr="00B74928">
        <w:rPr>
          <w:rFonts w:ascii="Times New Roman" w:hAnsi="Times New Roman" w:cs="Times New Roman"/>
          <w:sz w:val="24"/>
          <w:szCs w:val="24"/>
        </w:rPr>
        <w:t xml:space="preserve">, A. D., &amp; Ragas, A. M. (2017). Microplastics </w:t>
      </w:r>
      <w:proofErr w:type="spellStart"/>
      <w:r w:rsidRPr="00B74928">
        <w:rPr>
          <w:rFonts w:ascii="Times New Roman" w:hAnsi="Times New Roman" w:cs="Times New Roman"/>
          <w:sz w:val="24"/>
          <w:szCs w:val="24"/>
        </w:rPr>
        <w:t>en</w:t>
      </w:r>
      <w:proofErr w:type="spellEnd"/>
      <w:r w:rsidRPr="00B74928">
        <w:rPr>
          <w:rFonts w:ascii="Times New Roman" w:hAnsi="Times New Roman" w:cs="Times New Roman"/>
          <w:sz w:val="24"/>
          <w:szCs w:val="24"/>
        </w:rPr>
        <w:t xml:space="preserve"> route: Field measurements in the Dutch river delta and Amsterdam canals, wastewater treatment plants, North Sea sediments and biota. Environmental International, 101, 133-142.</w:t>
      </w:r>
    </w:p>
    <w:p w14:paraId="150D82BF"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color w:val="222222"/>
          <w:sz w:val="24"/>
          <w:szCs w:val="24"/>
          <w:shd w:val="clear" w:color="auto" w:fill="FFFFFF"/>
        </w:rPr>
        <w:t>Li, B., Su, L., Zhang, H., Deng, H., Chen, Q., &amp; Shi, H. (2020). Microplastics in fishes and their living environments surrounding a plastic production area. </w:t>
      </w:r>
      <w:r w:rsidRPr="00B74928">
        <w:rPr>
          <w:rFonts w:ascii="Times New Roman" w:hAnsi="Times New Roman" w:cs="Times New Roman"/>
          <w:i/>
          <w:iCs/>
          <w:color w:val="222222"/>
          <w:sz w:val="24"/>
          <w:szCs w:val="24"/>
          <w:shd w:val="clear" w:color="auto" w:fill="FFFFFF"/>
        </w:rPr>
        <w:t>Science of the Total Environment</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727</w:t>
      </w:r>
      <w:r w:rsidRPr="00B74928">
        <w:rPr>
          <w:rFonts w:ascii="Times New Roman" w:hAnsi="Times New Roman" w:cs="Times New Roman"/>
          <w:color w:val="222222"/>
          <w:sz w:val="24"/>
          <w:szCs w:val="24"/>
          <w:shd w:val="clear" w:color="auto" w:fill="FFFFFF"/>
        </w:rPr>
        <w:t>, 138662.</w:t>
      </w:r>
      <w:r w:rsidRPr="00B74928">
        <w:rPr>
          <w:rFonts w:ascii="Times New Roman" w:eastAsia="Times New Roman" w:hAnsi="Times New Roman" w:cs="Times New Roman"/>
          <w:vanish/>
          <w:kern w:val="0"/>
          <w:sz w:val="24"/>
          <w:szCs w:val="24"/>
          <w:lang w:val="en-US"/>
          <w14:ligatures w14:val="none"/>
        </w:rPr>
        <w:t>Top of Form</w:t>
      </w:r>
    </w:p>
    <w:p w14:paraId="425D9960"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Li, J., Liu, H., &amp; Chen, J. P. (2018). Microplastics in freshwater systems: A review on occurrence, environmental effects, and methods for microplastics detection. Water Research, 137, 362-374. </w:t>
      </w:r>
      <w:hyperlink r:id="rId8" w:history="1">
        <w:r w:rsidRPr="00B74928">
          <w:rPr>
            <w:rStyle w:val="Hyperlink"/>
            <w:rFonts w:ascii="Times New Roman" w:hAnsi="Times New Roman" w:cs="Times New Roman"/>
            <w:sz w:val="24"/>
            <w:szCs w:val="24"/>
          </w:rPr>
          <w:t>https://doi.org/10.1016/j.watres.2017.12.056</w:t>
        </w:r>
      </w:hyperlink>
      <w:r w:rsidRPr="00B74928">
        <w:rPr>
          <w:rFonts w:ascii="Times New Roman" w:hAnsi="Times New Roman" w:cs="Times New Roman"/>
          <w:sz w:val="24"/>
          <w:szCs w:val="24"/>
        </w:rPr>
        <w:t xml:space="preserve"> </w:t>
      </w:r>
    </w:p>
    <w:p w14:paraId="1BD1D65D" w14:textId="77777777" w:rsidR="004D2DCA" w:rsidRPr="00B74928" w:rsidRDefault="004D2DCA" w:rsidP="003F6BEC">
      <w:pPr>
        <w:autoSpaceDE w:val="0"/>
        <w:autoSpaceDN w:val="0"/>
        <w:adjustRightInd w:val="0"/>
        <w:spacing w:after="0" w:line="360" w:lineRule="auto"/>
        <w:jc w:val="both"/>
        <w:rPr>
          <w:rFonts w:ascii="Times New Roman" w:hAnsi="Times New Roman" w:cs="Times New Roman"/>
          <w:sz w:val="24"/>
          <w:szCs w:val="24"/>
        </w:rPr>
      </w:pPr>
      <w:r w:rsidRPr="00B74928">
        <w:rPr>
          <w:rFonts w:ascii="Times New Roman" w:hAnsi="Times New Roman" w:cs="Times New Roman"/>
          <w:sz w:val="24"/>
          <w:szCs w:val="24"/>
        </w:rPr>
        <w:t>Li, Y., Chen, G., Xu, K., Huang, K., &amp; Wang, J. (2021). Microplastics environmental effect and risk assessment on the aquaculture systems from South China. </w:t>
      </w:r>
      <w:r w:rsidRPr="00B74928">
        <w:rPr>
          <w:rFonts w:ascii="Times New Roman" w:hAnsi="Times New Roman" w:cs="Times New Roman"/>
          <w:i/>
          <w:iCs/>
          <w:sz w:val="24"/>
          <w:szCs w:val="24"/>
        </w:rPr>
        <w:t>International Journal of Environmental Research and Public Health</w:t>
      </w:r>
      <w:r w:rsidRPr="00B74928">
        <w:rPr>
          <w:rFonts w:ascii="Times New Roman" w:hAnsi="Times New Roman" w:cs="Times New Roman"/>
          <w:sz w:val="24"/>
          <w:szCs w:val="24"/>
        </w:rPr>
        <w:t>, </w:t>
      </w:r>
      <w:r w:rsidRPr="00B74928">
        <w:rPr>
          <w:rFonts w:ascii="Times New Roman" w:hAnsi="Times New Roman" w:cs="Times New Roman"/>
          <w:i/>
          <w:iCs/>
          <w:sz w:val="24"/>
          <w:szCs w:val="24"/>
        </w:rPr>
        <w:t>18</w:t>
      </w:r>
      <w:r w:rsidRPr="00B74928">
        <w:rPr>
          <w:rFonts w:ascii="Times New Roman" w:hAnsi="Times New Roman" w:cs="Times New Roman"/>
          <w:sz w:val="24"/>
          <w:szCs w:val="24"/>
        </w:rPr>
        <w:t>(4), 1869.</w:t>
      </w:r>
    </w:p>
    <w:p w14:paraId="5C196322"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lastRenderedPageBreak/>
        <w:t>Liu, S., Chen, H., Wang, J., Su, L., Wang, X., Zhu, J., &amp; Lan, W. (2021). The distribution of microplastics in water, sediment, and fish of the Dafeng River, a remote river in China. </w:t>
      </w:r>
      <w:r w:rsidRPr="00B74928">
        <w:rPr>
          <w:rFonts w:ascii="Times New Roman" w:hAnsi="Times New Roman" w:cs="Times New Roman"/>
          <w:i/>
          <w:iCs/>
          <w:color w:val="222222"/>
          <w:sz w:val="24"/>
          <w:szCs w:val="24"/>
          <w:shd w:val="clear" w:color="auto" w:fill="FFFFFF"/>
        </w:rPr>
        <w:t>Ecotoxicology and environmental safety</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228</w:t>
      </w:r>
      <w:r w:rsidRPr="00B74928">
        <w:rPr>
          <w:rFonts w:ascii="Times New Roman" w:hAnsi="Times New Roman" w:cs="Times New Roman"/>
          <w:color w:val="222222"/>
          <w:sz w:val="24"/>
          <w:szCs w:val="24"/>
          <w:shd w:val="clear" w:color="auto" w:fill="FFFFFF"/>
        </w:rPr>
        <w:t>, 113009.</w:t>
      </w:r>
    </w:p>
    <w:p w14:paraId="54FCF5C7"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Lusher, A. L., Hollman, P. C., &amp; Mendoza-Hill, J. J. (2017). Microplastics in fisheries and aquaculture: status of knowledge on their occurrence and implications for aquatic organisms and food safety. Food and Agriculture Organization of the United Nations.</w:t>
      </w:r>
    </w:p>
    <w:p w14:paraId="076DB8C0"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Ma, H., Pu, S., Liu, S., Bai, Y., Mandal, S., &amp; Xing, B. (2020). Microplastics in aquatic environments: Toxicity to trigger ecological consequences. </w:t>
      </w:r>
      <w:r w:rsidRPr="00B74928">
        <w:rPr>
          <w:rFonts w:ascii="Times New Roman" w:hAnsi="Times New Roman" w:cs="Times New Roman"/>
          <w:i/>
          <w:iCs/>
          <w:color w:val="222222"/>
          <w:sz w:val="24"/>
          <w:szCs w:val="24"/>
          <w:shd w:val="clear" w:color="auto" w:fill="FFFFFF"/>
        </w:rPr>
        <w:t>Environmental Pollution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261</w:t>
      </w:r>
      <w:r w:rsidRPr="00B74928">
        <w:rPr>
          <w:rFonts w:ascii="Times New Roman" w:hAnsi="Times New Roman" w:cs="Times New Roman"/>
          <w:color w:val="222222"/>
          <w:sz w:val="24"/>
          <w:szCs w:val="24"/>
          <w:shd w:val="clear" w:color="auto" w:fill="FFFFFF"/>
        </w:rPr>
        <w:t>, 114089.</w:t>
      </w:r>
    </w:p>
    <w:p w14:paraId="17554EFB"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color w:val="222222"/>
          <w:sz w:val="24"/>
          <w:szCs w:val="24"/>
          <w:shd w:val="clear" w:color="auto" w:fill="FFFFFF"/>
        </w:rPr>
        <w:t>McNeish, R. E., Kim, L. H., Barrett, H. A., Mason, S. A., Kelly, J. J., &amp; Hoellein, T. J. (2018). Microplastic in riverine fish is connected to species traits. </w:t>
      </w:r>
      <w:r w:rsidRPr="00B74928">
        <w:rPr>
          <w:rFonts w:ascii="Times New Roman" w:hAnsi="Times New Roman" w:cs="Times New Roman"/>
          <w:i/>
          <w:iCs/>
          <w:color w:val="222222"/>
          <w:sz w:val="24"/>
          <w:szCs w:val="24"/>
          <w:shd w:val="clear" w:color="auto" w:fill="FFFFFF"/>
        </w:rPr>
        <w:t>Scientific reports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8</w:t>
      </w:r>
      <w:r w:rsidRPr="00B74928">
        <w:rPr>
          <w:rFonts w:ascii="Times New Roman" w:hAnsi="Times New Roman" w:cs="Times New Roman"/>
          <w:color w:val="222222"/>
          <w:sz w:val="24"/>
          <w:szCs w:val="24"/>
          <w:shd w:val="clear" w:color="auto" w:fill="FFFFFF"/>
        </w:rPr>
        <w:t>(1), 11639.</w:t>
      </w:r>
    </w:p>
    <w:p w14:paraId="3EC3B39F"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Napper, I. E., &amp; Thompson, R. C. (2020). Environmental deterioration of biodegradable, oxo-biodegradable, compostable, and conventional plastic carrier bags in the sea, soil, and open-air over a 3-year period. Environmental Science &amp; Technology, 54(21), 13338-13346.</w:t>
      </w:r>
    </w:p>
    <w:p w14:paraId="74CEBCB1"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O'Callaghan, I. (2022). </w:t>
      </w:r>
      <w:r w:rsidRPr="00B74928">
        <w:rPr>
          <w:rFonts w:ascii="Times New Roman" w:hAnsi="Times New Roman" w:cs="Times New Roman"/>
          <w:i/>
          <w:iCs/>
          <w:color w:val="222222"/>
          <w:sz w:val="24"/>
          <w:szCs w:val="24"/>
          <w:shd w:val="clear" w:color="auto" w:fill="FFFFFF"/>
        </w:rPr>
        <w:t xml:space="preserve">A novel macroinvertebrate </w:t>
      </w:r>
      <w:proofErr w:type="spellStart"/>
      <w:r w:rsidRPr="00B74928">
        <w:rPr>
          <w:rFonts w:ascii="Times New Roman" w:hAnsi="Times New Roman" w:cs="Times New Roman"/>
          <w:i/>
          <w:iCs/>
          <w:color w:val="222222"/>
          <w:sz w:val="24"/>
          <w:szCs w:val="24"/>
          <w:shd w:val="clear" w:color="auto" w:fill="FFFFFF"/>
        </w:rPr>
        <w:t>biomonitor</w:t>
      </w:r>
      <w:proofErr w:type="spellEnd"/>
      <w:r w:rsidRPr="00B74928">
        <w:rPr>
          <w:rFonts w:ascii="Times New Roman" w:hAnsi="Times New Roman" w:cs="Times New Roman"/>
          <w:i/>
          <w:iCs/>
          <w:color w:val="222222"/>
          <w:sz w:val="24"/>
          <w:szCs w:val="24"/>
          <w:shd w:val="clear" w:color="auto" w:fill="FFFFFF"/>
        </w:rPr>
        <w:t xml:space="preserve"> for metals in the freshwater environment</w:t>
      </w:r>
      <w:r w:rsidRPr="00B74928">
        <w:rPr>
          <w:rFonts w:ascii="Times New Roman" w:hAnsi="Times New Roman" w:cs="Times New Roman"/>
          <w:color w:val="222222"/>
          <w:sz w:val="24"/>
          <w:szCs w:val="24"/>
          <w:shd w:val="clear" w:color="auto" w:fill="FFFFFF"/>
        </w:rPr>
        <w:t> (Doctoral dissertation, University College Cork).</w:t>
      </w:r>
    </w:p>
    <w:p w14:paraId="3A29BBA7" w14:textId="77777777" w:rsidR="004D2DCA" w:rsidRPr="00B74928" w:rsidRDefault="004D2DCA" w:rsidP="003F6BEC">
      <w:pPr>
        <w:jc w:val="both"/>
        <w:rPr>
          <w:rFonts w:ascii="Times New Roman" w:hAnsi="Times New Roman" w:cs="Times New Roman"/>
          <w:color w:val="222222"/>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Oehlmann</w:t>
      </w:r>
      <w:proofErr w:type="spellEnd"/>
      <w:r w:rsidRPr="00B74928">
        <w:rPr>
          <w:rFonts w:ascii="Times New Roman" w:hAnsi="Times New Roman" w:cs="Times New Roman"/>
          <w:color w:val="222222"/>
          <w:sz w:val="24"/>
          <w:szCs w:val="24"/>
          <w:shd w:val="clear" w:color="auto" w:fill="FFFFFF"/>
        </w:rPr>
        <w:t>, J., Schulte-</w:t>
      </w:r>
      <w:proofErr w:type="spellStart"/>
      <w:r w:rsidRPr="00B74928">
        <w:rPr>
          <w:rFonts w:ascii="Times New Roman" w:hAnsi="Times New Roman" w:cs="Times New Roman"/>
          <w:color w:val="222222"/>
          <w:sz w:val="24"/>
          <w:szCs w:val="24"/>
          <w:shd w:val="clear" w:color="auto" w:fill="FFFFFF"/>
        </w:rPr>
        <w:t>Oehlmann</w:t>
      </w:r>
      <w:proofErr w:type="spellEnd"/>
      <w:r w:rsidRPr="00B74928">
        <w:rPr>
          <w:rFonts w:ascii="Times New Roman" w:hAnsi="Times New Roman" w:cs="Times New Roman"/>
          <w:color w:val="222222"/>
          <w:sz w:val="24"/>
          <w:szCs w:val="24"/>
          <w:shd w:val="clear" w:color="auto" w:fill="FFFFFF"/>
        </w:rPr>
        <w:t xml:space="preserve">, U., </w:t>
      </w:r>
      <w:proofErr w:type="spellStart"/>
      <w:r w:rsidRPr="00B74928">
        <w:rPr>
          <w:rFonts w:ascii="Times New Roman" w:hAnsi="Times New Roman" w:cs="Times New Roman"/>
          <w:color w:val="222222"/>
          <w:sz w:val="24"/>
          <w:szCs w:val="24"/>
          <w:shd w:val="clear" w:color="auto" w:fill="FFFFFF"/>
        </w:rPr>
        <w:t>Kloas</w:t>
      </w:r>
      <w:proofErr w:type="spellEnd"/>
      <w:r w:rsidRPr="00B74928">
        <w:rPr>
          <w:rFonts w:ascii="Times New Roman" w:hAnsi="Times New Roman" w:cs="Times New Roman"/>
          <w:color w:val="222222"/>
          <w:sz w:val="24"/>
          <w:szCs w:val="24"/>
          <w:shd w:val="clear" w:color="auto" w:fill="FFFFFF"/>
        </w:rPr>
        <w:t xml:space="preserve">, W., </w:t>
      </w:r>
      <w:proofErr w:type="spellStart"/>
      <w:r w:rsidRPr="00B74928">
        <w:rPr>
          <w:rFonts w:ascii="Times New Roman" w:hAnsi="Times New Roman" w:cs="Times New Roman"/>
          <w:color w:val="222222"/>
          <w:sz w:val="24"/>
          <w:szCs w:val="24"/>
          <w:shd w:val="clear" w:color="auto" w:fill="FFFFFF"/>
        </w:rPr>
        <w:t>Jagnytsch</w:t>
      </w:r>
      <w:proofErr w:type="spellEnd"/>
      <w:r w:rsidRPr="00B74928">
        <w:rPr>
          <w:rFonts w:ascii="Times New Roman" w:hAnsi="Times New Roman" w:cs="Times New Roman"/>
          <w:color w:val="222222"/>
          <w:sz w:val="24"/>
          <w:szCs w:val="24"/>
          <w:shd w:val="clear" w:color="auto" w:fill="FFFFFF"/>
        </w:rPr>
        <w:t>, O., Lutz, I., Kusk, K. O., &amp; Tyler, C. R. (2009). A critical analysis of the biological impacts of plasticizers on wildlife. </w:t>
      </w:r>
      <w:r w:rsidRPr="00B74928">
        <w:rPr>
          <w:rFonts w:ascii="Times New Roman" w:hAnsi="Times New Roman" w:cs="Times New Roman"/>
          <w:i/>
          <w:iCs/>
          <w:color w:val="222222"/>
          <w:sz w:val="24"/>
          <w:szCs w:val="24"/>
          <w:shd w:val="clear" w:color="auto" w:fill="FFFFFF"/>
        </w:rPr>
        <w:t>Philosophical Transactions of the Royal Society B: Biological Sciences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364</w:t>
      </w:r>
      <w:r w:rsidRPr="00B74928">
        <w:rPr>
          <w:rFonts w:ascii="Times New Roman" w:hAnsi="Times New Roman" w:cs="Times New Roman"/>
          <w:color w:val="222222"/>
          <w:sz w:val="24"/>
          <w:szCs w:val="24"/>
          <w:shd w:val="clear" w:color="auto" w:fill="FFFFFF"/>
        </w:rPr>
        <w:t xml:space="preserve">(1526), 2047-2062. </w:t>
      </w:r>
    </w:p>
    <w:p w14:paraId="6E10B820"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sz w:val="24"/>
          <w:szCs w:val="24"/>
        </w:rPr>
        <w:t>Park, T. J., Lee, S. H., Lee, M. S., Lee, J. K., Lee, S. H., &amp; Zoh, K. D. (2020). Occurrence of microplastics in the Han River and riverine fish in South Korea. </w:t>
      </w:r>
      <w:r w:rsidRPr="00B74928">
        <w:rPr>
          <w:rFonts w:ascii="Times New Roman" w:hAnsi="Times New Roman" w:cs="Times New Roman"/>
          <w:i/>
          <w:iCs/>
          <w:sz w:val="24"/>
          <w:szCs w:val="24"/>
        </w:rPr>
        <w:t>Science of the Total Environment</w:t>
      </w:r>
      <w:r w:rsidRPr="00B74928">
        <w:rPr>
          <w:rFonts w:ascii="Times New Roman" w:hAnsi="Times New Roman" w:cs="Times New Roman"/>
          <w:sz w:val="24"/>
          <w:szCs w:val="24"/>
        </w:rPr>
        <w:t>, </w:t>
      </w:r>
      <w:r w:rsidRPr="00B74928">
        <w:rPr>
          <w:rFonts w:ascii="Times New Roman" w:hAnsi="Times New Roman" w:cs="Times New Roman"/>
          <w:i/>
          <w:iCs/>
          <w:sz w:val="24"/>
          <w:szCs w:val="24"/>
        </w:rPr>
        <w:t>708</w:t>
      </w:r>
      <w:r w:rsidRPr="00B74928">
        <w:rPr>
          <w:rFonts w:ascii="Times New Roman" w:hAnsi="Times New Roman" w:cs="Times New Roman"/>
          <w:sz w:val="24"/>
          <w:szCs w:val="24"/>
        </w:rPr>
        <w:t>, 134535.</w:t>
      </w:r>
    </w:p>
    <w:p w14:paraId="1274A840" w14:textId="77777777" w:rsidR="004D2DCA" w:rsidRPr="00B74928" w:rsidRDefault="004D2DCA" w:rsidP="003F6BEC">
      <w:pPr>
        <w:jc w:val="both"/>
        <w:rPr>
          <w:rFonts w:ascii="Times New Roman" w:hAnsi="Times New Roman" w:cs="Times New Roman"/>
          <w:color w:val="222222"/>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Pitacco</w:t>
      </w:r>
      <w:proofErr w:type="spellEnd"/>
      <w:r w:rsidRPr="00B74928">
        <w:rPr>
          <w:rFonts w:ascii="Times New Roman" w:hAnsi="Times New Roman" w:cs="Times New Roman"/>
          <w:color w:val="222222"/>
          <w:sz w:val="24"/>
          <w:szCs w:val="24"/>
          <w:shd w:val="clear" w:color="auto" w:fill="FFFFFF"/>
        </w:rPr>
        <w:t>, V., Orlando-</w:t>
      </w:r>
      <w:proofErr w:type="spellStart"/>
      <w:r w:rsidRPr="00B74928">
        <w:rPr>
          <w:rFonts w:ascii="Times New Roman" w:hAnsi="Times New Roman" w:cs="Times New Roman"/>
          <w:color w:val="222222"/>
          <w:sz w:val="24"/>
          <w:szCs w:val="24"/>
          <w:shd w:val="clear" w:color="auto" w:fill="FFFFFF"/>
        </w:rPr>
        <w:t>Bonaca</w:t>
      </w:r>
      <w:proofErr w:type="spellEnd"/>
      <w:r w:rsidRPr="00B74928">
        <w:rPr>
          <w:rFonts w:ascii="Times New Roman" w:hAnsi="Times New Roman" w:cs="Times New Roman"/>
          <w:color w:val="222222"/>
          <w:sz w:val="24"/>
          <w:szCs w:val="24"/>
          <w:shd w:val="clear" w:color="auto" w:fill="FFFFFF"/>
        </w:rPr>
        <w:t>, M., &amp; Avio, C. G. (2022). Plastic impact on marine benthic organisms and food webs. In </w:t>
      </w:r>
      <w:r w:rsidRPr="00B74928">
        <w:rPr>
          <w:rFonts w:ascii="Times New Roman" w:hAnsi="Times New Roman" w:cs="Times New Roman"/>
          <w:i/>
          <w:iCs/>
          <w:color w:val="222222"/>
          <w:sz w:val="24"/>
          <w:szCs w:val="24"/>
          <w:shd w:val="clear" w:color="auto" w:fill="FFFFFF"/>
        </w:rPr>
        <w:t>Plastic Pollution and Marine Conservation</w:t>
      </w:r>
      <w:r w:rsidRPr="00B74928">
        <w:rPr>
          <w:rFonts w:ascii="Times New Roman" w:hAnsi="Times New Roman" w:cs="Times New Roman"/>
          <w:color w:val="222222"/>
          <w:sz w:val="24"/>
          <w:szCs w:val="24"/>
          <w:shd w:val="clear" w:color="auto" w:fill="FFFFFF"/>
        </w:rPr>
        <w:t> (pp. 95-151). Academic Press.</w:t>
      </w:r>
    </w:p>
    <w:p w14:paraId="20676636"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Rochman, C. M., Hoh, E., Kurobe, T., &amp; </w:t>
      </w:r>
      <w:proofErr w:type="spellStart"/>
      <w:r w:rsidRPr="00B74928">
        <w:rPr>
          <w:rFonts w:ascii="Times New Roman" w:hAnsi="Times New Roman" w:cs="Times New Roman"/>
          <w:sz w:val="24"/>
          <w:szCs w:val="24"/>
        </w:rPr>
        <w:t>Teh</w:t>
      </w:r>
      <w:proofErr w:type="spellEnd"/>
      <w:r w:rsidRPr="00B74928">
        <w:rPr>
          <w:rFonts w:ascii="Times New Roman" w:hAnsi="Times New Roman" w:cs="Times New Roman"/>
          <w:sz w:val="24"/>
          <w:szCs w:val="24"/>
        </w:rPr>
        <w:t>, S. J. (2013). Ingested plastic transfers hazardous chemicals to fish and induces hepatic stress. Scientific Reports, 3, 3263.</w:t>
      </w:r>
    </w:p>
    <w:p w14:paraId="39C8D99E" w14:textId="77777777" w:rsidR="004D2DCA" w:rsidRPr="00B74928" w:rsidRDefault="004D2DCA" w:rsidP="003F6BEC">
      <w:pPr>
        <w:jc w:val="both"/>
        <w:rPr>
          <w:rFonts w:ascii="Times New Roman" w:hAnsi="Times New Roman" w:cs="Times New Roman"/>
          <w:b/>
          <w:sz w:val="24"/>
          <w:szCs w:val="24"/>
        </w:rPr>
      </w:pPr>
      <w:r w:rsidRPr="00B74928">
        <w:rPr>
          <w:rFonts w:ascii="Times New Roman" w:hAnsi="Times New Roman" w:cs="Times New Roman"/>
          <w:color w:val="222222"/>
          <w:sz w:val="24"/>
          <w:szCs w:val="24"/>
          <w:shd w:val="clear" w:color="auto" w:fill="FFFFFF"/>
        </w:rPr>
        <w:t xml:space="preserve">Rota, E., Bergami, E., Corsi, I., &amp; </w:t>
      </w:r>
      <w:proofErr w:type="spellStart"/>
      <w:r w:rsidRPr="00B74928">
        <w:rPr>
          <w:rFonts w:ascii="Times New Roman" w:hAnsi="Times New Roman" w:cs="Times New Roman"/>
          <w:color w:val="222222"/>
          <w:sz w:val="24"/>
          <w:szCs w:val="24"/>
          <w:shd w:val="clear" w:color="auto" w:fill="FFFFFF"/>
        </w:rPr>
        <w:t>Bargagli</w:t>
      </w:r>
      <w:proofErr w:type="spellEnd"/>
      <w:r w:rsidRPr="00B74928">
        <w:rPr>
          <w:rFonts w:ascii="Times New Roman" w:hAnsi="Times New Roman" w:cs="Times New Roman"/>
          <w:color w:val="222222"/>
          <w:sz w:val="24"/>
          <w:szCs w:val="24"/>
          <w:shd w:val="clear" w:color="auto" w:fill="FFFFFF"/>
        </w:rPr>
        <w:t>, R. (2022). Macro-and microplastics in the Antarctic environment: ongoing assessment and perspectives. </w:t>
      </w:r>
      <w:r w:rsidRPr="00B74928">
        <w:rPr>
          <w:rFonts w:ascii="Times New Roman" w:hAnsi="Times New Roman" w:cs="Times New Roman"/>
          <w:i/>
          <w:iCs/>
          <w:color w:val="222222"/>
          <w:sz w:val="24"/>
          <w:szCs w:val="24"/>
          <w:shd w:val="clear" w:color="auto" w:fill="FFFFFF"/>
        </w:rPr>
        <w:t>Environments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9</w:t>
      </w:r>
      <w:r w:rsidRPr="00B74928">
        <w:rPr>
          <w:rFonts w:ascii="Times New Roman" w:hAnsi="Times New Roman" w:cs="Times New Roman"/>
          <w:color w:val="222222"/>
          <w:sz w:val="24"/>
          <w:szCs w:val="24"/>
          <w:shd w:val="clear" w:color="auto" w:fill="FFFFFF"/>
        </w:rPr>
        <w:t>(7), 93.</w:t>
      </w:r>
    </w:p>
    <w:p w14:paraId="69515E7C"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Ryan, P. G. (2018). A brief history of marine litter research. In Marine Anthropogenic Litter (pp. 1-25). Springer.</w:t>
      </w:r>
    </w:p>
    <w:p w14:paraId="71A29DF3" w14:textId="77777777" w:rsidR="004D2DCA" w:rsidRPr="00B74928" w:rsidRDefault="004D2DCA" w:rsidP="003F6BEC">
      <w:pPr>
        <w:jc w:val="both"/>
        <w:rPr>
          <w:rFonts w:ascii="Times New Roman" w:hAnsi="Times New Roman" w:cs="Times New Roman"/>
          <w:sz w:val="24"/>
          <w:szCs w:val="24"/>
        </w:rPr>
      </w:pPr>
      <w:proofErr w:type="spellStart"/>
      <w:r w:rsidRPr="00B74928">
        <w:rPr>
          <w:rFonts w:ascii="Times New Roman" w:hAnsi="Times New Roman" w:cs="Times New Roman"/>
          <w:color w:val="222222"/>
          <w:sz w:val="24"/>
          <w:szCs w:val="24"/>
          <w:shd w:val="clear" w:color="auto" w:fill="FFFFFF"/>
        </w:rPr>
        <w:lastRenderedPageBreak/>
        <w:t>Semcesen</w:t>
      </w:r>
      <w:proofErr w:type="spellEnd"/>
      <w:r w:rsidRPr="00B74928">
        <w:rPr>
          <w:rFonts w:ascii="Times New Roman" w:hAnsi="Times New Roman" w:cs="Times New Roman"/>
          <w:color w:val="222222"/>
          <w:sz w:val="24"/>
          <w:szCs w:val="24"/>
          <w:shd w:val="clear" w:color="auto" w:fill="FFFFFF"/>
        </w:rPr>
        <w:t>, P. O., &amp; Wells, M. G. (2021). Biofilm growth on buoyant microplastics leads to changes in settling rates: implications for microplastic retention in the Great Lakes. </w:t>
      </w:r>
      <w:r w:rsidRPr="00B74928">
        <w:rPr>
          <w:rFonts w:ascii="Times New Roman" w:hAnsi="Times New Roman" w:cs="Times New Roman"/>
          <w:i/>
          <w:iCs/>
          <w:color w:val="222222"/>
          <w:sz w:val="24"/>
          <w:szCs w:val="24"/>
          <w:shd w:val="clear" w:color="auto" w:fill="FFFFFF"/>
        </w:rPr>
        <w:t>Marine Pollution Bulletin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170</w:t>
      </w:r>
      <w:r w:rsidRPr="00B74928">
        <w:rPr>
          <w:rFonts w:ascii="Times New Roman" w:hAnsi="Times New Roman" w:cs="Times New Roman"/>
          <w:color w:val="222222"/>
          <w:sz w:val="24"/>
          <w:szCs w:val="24"/>
          <w:shd w:val="clear" w:color="auto" w:fill="FFFFFF"/>
        </w:rPr>
        <w:t>, 112573.</w:t>
      </w:r>
    </w:p>
    <w:p w14:paraId="06926A7E"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t>Shah, A. A., Hasan, F., Hameed, A., &amp; Ahmed, S. (2008). Biological degradation of plastics: a comprehensive review. </w:t>
      </w:r>
      <w:r w:rsidRPr="00B74928">
        <w:rPr>
          <w:rFonts w:ascii="Times New Roman" w:hAnsi="Times New Roman" w:cs="Times New Roman"/>
          <w:i/>
          <w:iCs/>
          <w:color w:val="222222"/>
          <w:sz w:val="24"/>
          <w:szCs w:val="24"/>
          <w:shd w:val="clear" w:color="auto" w:fill="FFFFFF"/>
        </w:rPr>
        <w:t>Biotechnology advances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26</w:t>
      </w:r>
      <w:r w:rsidRPr="00B74928">
        <w:rPr>
          <w:rFonts w:ascii="Times New Roman" w:hAnsi="Times New Roman" w:cs="Times New Roman"/>
          <w:color w:val="222222"/>
          <w:sz w:val="24"/>
          <w:szCs w:val="24"/>
          <w:shd w:val="clear" w:color="auto" w:fill="FFFFFF"/>
        </w:rPr>
        <w:t>(3), 246-265.</w:t>
      </w:r>
    </w:p>
    <w:p w14:paraId="3A0C16F3"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Singh, B., &amp; Sharma, N. (2008). Mechanistic implications of plastic degradation. </w:t>
      </w:r>
      <w:r w:rsidRPr="00B74928">
        <w:rPr>
          <w:rFonts w:ascii="Times New Roman" w:hAnsi="Times New Roman" w:cs="Times New Roman"/>
          <w:i/>
          <w:iCs/>
          <w:sz w:val="24"/>
          <w:szCs w:val="24"/>
        </w:rPr>
        <w:t>Polymer degradation and stability</w:t>
      </w:r>
      <w:r w:rsidRPr="00B74928">
        <w:rPr>
          <w:rFonts w:ascii="Times New Roman" w:hAnsi="Times New Roman" w:cs="Times New Roman"/>
          <w:sz w:val="24"/>
          <w:szCs w:val="24"/>
        </w:rPr>
        <w:t>, </w:t>
      </w:r>
      <w:r w:rsidRPr="00B74928">
        <w:rPr>
          <w:rFonts w:ascii="Times New Roman" w:hAnsi="Times New Roman" w:cs="Times New Roman"/>
          <w:i/>
          <w:iCs/>
          <w:sz w:val="24"/>
          <w:szCs w:val="24"/>
        </w:rPr>
        <w:t>93</w:t>
      </w:r>
      <w:r w:rsidRPr="00B74928">
        <w:rPr>
          <w:rFonts w:ascii="Times New Roman" w:hAnsi="Times New Roman" w:cs="Times New Roman"/>
          <w:sz w:val="24"/>
          <w:szCs w:val="24"/>
        </w:rPr>
        <w:t>(3), 561-584.</w:t>
      </w:r>
    </w:p>
    <w:p w14:paraId="7CD94470" w14:textId="77777777" w:rsidR="004D2DCA" w:rsidRPr="00B74928" w:rsidRDefault="004D2DCA" w:rsidP="003F6BEC">
      <w:pPr>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t xml:space="preserve">Sun, J., Dai, X., Wang, Q., Van </w:t>
      </w:r>
      <w:proofErr w:type="spellStart"/>
      <w:r w:rsidRPr="00B74928">
        <w:rPr>
          <w:rFonts w:ascii="Times New Roman" w:hAnsi="Times New Roman" w:cs="Times New Roman"/>
          <w:color w:val="222222"/>
          <w:sz w:val="24"/>
          <w:szCs w:val="24"/>
          <w:shd w:val="clear" w:color="auto" w:fill="FFFFFF"/>
        </w:rPr>
        <w:t>Loosdrecht</w:t>
      </w:r>
      <w:proofErr w:type="spellEnd"/>
      <w:r w:rsidRPr="00B74928">
        <w:rPr>
          <w:rFonts w:ascii="Times New Roman" w:hAnsi="Times New Roman" w:cs="Times New Roman"/>
          <w:color w:val="222222"/>
          <w:sz w:val="24"/>
          <w:szCs w:val="24"/>
          <w:shd w:val="clear" w:color="auto" w:fill="FFFFFF"/>
        </w:rPr>
        <w:t>, M. C., &amp; Ni, B. J. (2019). Microplastics in wastewater treatment plants: Detection, occurrence and removal. </w:t>
      </w:r>
      <w:r w:rsidRPr="00B74928">
        <w:rPr>
          <w:rFonts w:ascii="Times New Roman" w:hAnsi="Times New Roman" w:cs="Times New Roman"/>
          <w:i/>
          <w:iCs/>
          <w:color w:val="222222"/>
          <w:sz w:val="24"/>
          <w:szCs w:val="24"/>
          <w:shd w:val="clear" w:color="auto" w:fill="FFFFFF"/>
        </w:rPr>
        <w:t>Water research</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152</w:t>
      </w:r>
      <w:r w:rsidRPr="00B74928">
        <w:rPr>
          <w:rFonts w:ascii="Times New Roman" w:hAnsi="Times New Roman" w:cs="Times New Roman"/>
          <w:color w:val="222222"/>
          <w:sz w:val="24"/>
          <w:szCs w:val="24"/>
          <w:shd w:val="clear" w:color="auto" w:fill="FFFFFF"/>
        </w:rPr>
        <w:t>, 21-37.</w:t>
      </w:r>
    </w:p>
    <w:p w14:paraId="36236690"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Thompson, R. C., Moore, C. J., </w:t>
      </w:r>
      <w:proofErr w:type="spellStart"/>
      <w:r w:rsidRPr="00B74928">
        <w:rPr>
          <w:rFonts w:ascii="Times New Roman" w:hAnsi="Times New Roman" w:cs="Times New Roman"/>
          <w:sz w:val="24"/>
          <w:szCs w:val="24"/>
        </w:rPr>
        <w:t>Vom</w:t>
      </w:r>
      <w:proofErr w:type="spellEnd"/>
      <w:r w:rsidRPr="00B74928">
        <w:rPr>
          <w:rFonts w:ascii="Times New Roman" w:hAnsi="Times New Roman" w:cs="Times New Roman"/>
          <w:sz w:val="24"/>
          <w:szCs w:val="24"/>
        </w:rPr>
        <w:t xml:space="preserve"> Saal, F. S., &amp; Swan, S. H. (2009). Plastics, the environment and human health: current consensus and future trends. Philosophical Transactions of the Royal Society B: Biological Sciences, 364(1526), 2153-2166.</w:t>
      </w:r>
    </w:p>
    <w:p w14:paraId="07226F1E"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color w:val="222222"/>
          <w:sz w:val="24"/>
          <w:szCs w:val="24"/>
          <w:shd w:val="clear" w:color="auto" w:fill="FFFFFF"/>
        </w:rPr>
        <w:t xml:space="preserve">Tien, C. J., Wang, Z. X., &amp; Chen, C. S. (2020). Microplastics in water, sediment and fish from the </w:t>
      </w:r>
      <w:proofErr w:type="spellStart"/>
      <w:r w:rsidRPr="00B74928">
        <w:rPr>
          <w:rFonts w:ascii="Times New Roman" w:hAnsi="Times New Roman" w:cs="Times New Roman"/>
          <w:color w:val="222222"/>
          <w:sz w:val="24"/>
          <w:szCs w:val="24"/>
          <w:shd w:val="clear" w:color="auto" w:fill="FFFFFF"/>
        </w:rPr>
        <w:t>Fengshan</w:t>
      </w:r>
      <w:proofErr w:type="spellEnd"/>
      <w:r w:rsidRPr="00B74928">
        <w:rPr>
          <w:rFonts w:ascii="Times New Roman" w:hAnsi="Times New Roman" w:cs="Times New Roman"/>
          <w:color w:val="222222"/>
          <w:sz w:val="24"/>
          <w:szCs w:val="24"/>
          <w:shd w:val="clear" w:color="auto" w:fill="FFFFFF"/>
        </w:rPr>
        <w:t xml:space="preserve"> River system: Relationship to aquatic factors and accumulation of polycyclic aromatic hydrocarbons by fish. </w:t>
      </w:r>
      <w:r w:rsidRPr="00B74928">
        <w:rPr>
          <w:rFonts w:ascii="Times New Roman" w:hAnsi="Times New Roman" w:cs="Times New Roman"/>
          <w:i/>
          <w:iCs/>
          <w:color w:val="222222"/>
          <w:sz w:val="24"/>
          <w:szCs w:val="24"/>
          <w:shd w:val="clear" w:color="auto" w:fill="FFFFFF"/>
        </w:rPr>
        <w:t>Environmental Pollution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265</w:t>
      </w:r>
      <w:r w:rsidRPr="00B74928">
        <w:rPr>
          <w:rFonts w:ascii="Times New Roman" w:hAnsi="Times New Roman" w:cs="Times New Roman"/>
          <w:color w:val="222222"/>
          <w:sz w:val="24"/>
          <w:szCs w:val="24"/>
          <w:shd w:val="clear" w:color="auto" w:fill="FFFFFF"/>
        </w:rPr>
        <w:t>, 114962.</w:t>
      </w:r>
    </w:p>
    <w:p w14:paraId="4F0D8C58"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Trevail, A. M., Kühn, S., &amp; Gabrielsen, G. W. (2015). The state of marine microplastic pollution in the Arctic.</w:t>
      </w:r>
    </w:p>
    <w:p w14:paraId="55CDD985" w14:textId="77777777" w:rsidR="004D2DCA" w:rsidRPr="00B74928" w:rsidRDefault="004D2DCA" w:rsidP="003F6BEC">
      <w:pPr>
        <w:jc w:val="both"/>
        <w:rPr>
          <w:rFonts w:ascii="Times New Roman" w:hAnsi="Times New Roman" w:cs="Times New Roman"/>
          <w:color w:val="222222"/>
          <w:sz w:val="24"/>
          <w:szCs w:val="24"/>
          <w:shd w:val="clear" w:color="auto" w:fill="FFFFFF"/>
        </w:rPr>
      </w:pPr>
      <w:proofErr w:type="spellStart"/>
      <w:r w:rsidRPr="00B74928">
        <w:rPr>
          <w:rFonts w:ascii="Times New Roman" w:hAnsi="Times New Roman" w:cs="Times New Roman"/>
          <w:color w:val="222222"/>
          <w:sz w:val="24"/>
          <w:szCs w:val="24"/>
          <w:shd w:val="clear" w:color="auto" w:fill="FFFFFF"/>
        </w:rPr>
        <w:t>Waldschläger</w:t>
      </w:r>
      <w:proofErr w:type="spellEnd"/>
      <w:r w:rsidRPr="00B74928">
        <w:rPr>
          <w:rFonts w:ascii="Times New Roman" w:hAnsi="Times New Roman" w:cs="Times New Roman"/>
          <w:color w:val="222222"/>
          <w:sz w:val="24"/>
          <w:szCs w:val="24"/>
          <w:shd w:val="clear" w:color="auto" w:fill="FFFFFF"/>
        </w:rPr>
        <w:t xml:space="preserve">, K., Brückner, M. Z., </w:t>
      </w:r>
      <w:proofErr w:type="spellStart"/>
      <w:r w:rsidRPr="00B74928">
        <w:rPr>
          <w:rFonts w:ascii="Times New Roman" w:hAnsi="Times New Roman" w:cs="Times New Roman"/>
          <w:color w:val="222222"/>
          <w:sz w:val="24"/>
          <w:szCs w:val="24"/>
          <w:shd w:val="clear" w:color="auto" w:fill="FFFFFF"/>
        </w:rPr>
        <w:t>Almroth</w:t>
      </w:r>
      <w:proofErr w:type="spellEnd"/>
      <w:r w:rsidRPr="00B74928">
        <w:rPr>
          <w:rFonts w:ascii="Times New Roman" w:hAnsi="Times New Roman" w:cs="Times New Roman"/>
          <w:color w:val="222222"/>
          <w:sz w:val="24"/>
          <w:szCs w:val="24"/>
          <w:shd w:val="clear" w:color="auto" w:fill="FFFFFF"/>
        </w:rPr>
        <w:t>, B. C., Hackney, C. R., Adyel, T. M., Alimi, O. S., ... &amp; Wu, N. (2022). Learning from natural sediments to tackle microplastics challenges: A multidisciplinary perspective. </w:t>
      </w:r>
      <w:r w:rsidRPr="00B74928">
        <w:rPr>
          <w:rFonts w:ascii="Times New Roman" w:hAnsi="Times New Roman" w:cs="Times New Roman"/>
          <w:i/>
          <w:iCs/>
          <w:color w:val="222222"/>
          <w:sz w:val="24"/>
          <w:szCs w:val="24"/>
          <w:shd w:val="clear" w:color="auto" w:fill="FFFFFF"/>
        </w:rPr>
        <w:t>Earth-Science Reviews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228</w:t>
      </w:r>
      <w:r w:rsidRPr="00B74928">
        <w:rPr>
          <w:rFonts w:ascii="Times New Roman" w:hAnsi="Times New Roman" w:cs="Times New Roman"/>
          <w:color w:val="222222"/>
          <w:sz w:val="24"/>
          <w:szCs w:val="24"/>
          <w:shd w:val="clear" w:color="auto" w:fill="FFFFFF"/>
        </w:rPr>
        <w:t>, 104021.</w:t>
      </w:r>
    </w:p>
    <w:p w14:paraId="551E9D14"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Wright, S. L., Thompson, R. C., &amp; Galloway, T. S. (2013). The physical impacts of microplastics on marine organisms: a review. </w:t>
      </w:r>
      <w:r w:rsidRPr="00B74928">
        <w:rPr>
          <w:rFonts w:ascii="Times New Roman" w:hAnsi="Times New Roman" w:cs="Times New Roman"/>
          <w:i/>
          <w:iCs/>
          <w:color w:val="222222"/>
          <w:sz w:val="24"/>
          <w:szCs w:val="24"/>
          <w:shd w:val="clear" w:color="auto" w:fill="FFFFFF"/>
        </w:rPr>
        <w:t>Environmental pollution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178</w:t>
      </w:r>
      <w:r w:rsidRPr="00B74928">
        <w:rPr>
          <w:rFonts w:ascii="Times New Roman" w:hAnsi="Times New Roman" w:cs="Times New Roman"/>
          <w:color w:val="222222"/>
          <w:sz w:val="24"/>
          <w:szCs w:val="24"/>
          <w:shd w:val="clear" w:color="auto" w:fill="FFFFFF"/>
        </w:rPr>
        <w:t xml:space="preserve">, 483-492. </w:t>
      </w:r>
    </w:p>
    <w:p w14:paraId="127CF956"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Wright, S. L., Thompson, R. C., &amp; Galloway, T. S. (2013). The physical impacts of microplastics on marine organisms: A review. Environmental Pollution, 178, 483-492.</w:t>
      </w:r>
    </w:p>
    <w:p w14:paraId="5F760F63"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Zhang, H. (2017). Transport of microplastics in coastal seas. </w:t>
      </w:r>
      <w:r w:rsidRPr="00B74928">
        <w:rPr>
          <w:rFonts w:ascii="Times New Roman" w:hAnsi="Times New Roman" w:cs="Times New Roman"/>
          <w:i/>
          <w:iCs/>
          <w:color w:val="222222"/>
          <w:sz w:val="24"/>
          <w:szCs w:val="24"/>
          <w:shd w:val="clear" w:color="auto" w:fill="FFFFFF"/>
        </w:rPr>
        <w:t>Estuarine, Coastal and Shelf Science</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199</w:t>
      </w:r>
      <w:r w:rsidRPr="00B74928">
        <w:rPr>
          <w:rFonts w:ascii="Times New Roman" w:hAnsi="Times New Roman" w:cs="Times New Roman"/>
          <w:color w:val="222222"/>
          <w:sz w:val="24"/>
          <w:szCs w:val="24"/>
          <w:shd w:val="clear" w:color="auto" w:fill="FFFFFF"/>
        </w:rPr>
        <w:t>, 74-86.</w:t>
      </w:r>
    </w:p>
    <w:p w14:paraId="7D006C22" w14:textId="77777777" w:rsidR="003F6BEC" w:rsidRDefault="003F6BEC" w:rsidP="009032F9">
      <w:pPr>
        <w:spacing w:line="360" w:lineRule="auto"/>
        <w:jc w:val="both"/>
        <w:rPr>
          <w:rFonts w:ascii="Times New Roman" w:hAnsi="Times New Roman" w:cs="Times New Roman"/>
          <w:sz w:val="24"/>
          <w:szCs w:val="24"/>
        </w:rPr>
      </w:pPr>
    </w:p>
    <w:p w14:paraId="374BB031" w14:textId="02EEE7D6" w:rsidR="00D12013" w:rsidRPr="00B74928" w:rsidRDefault="00D12013" w:rsidP="009032F9">
      <w:pPr>
        <w:spacing w:line="360" w:lineRule="auto"/>
        <w:jc w:val="both"/>
        <w:rPr>
          <w:rFonts w:ascii="Times New Roman" w:hAnsi="Times New Roman" w:cs="Times New Roman"/>
          <w:sz w:val="24"/>
          <w:szCs w:val="24"/>
        </w:rPr>
      </w:pPr>
    </w:p>
    <w:sectPr w:rsidR="00D12013" w:rsidRPr="00B7492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7021" w14:textId="77777777" w:rsidR="00454091" w:rsidRDefault="00454091" w:rsidP="00223E28">
      <w:pPr>
        <w:spacing w:after="0" w:line="240" w:lineRule="auto"/>
      </w:pPr>
      <w:r>
        <w:separator/>
      </w:r>
    </w:p>
  </w:endnote>
  <w:endnote w:type="continuationSeparator" w:id="0">
    <w:p w14:paraId="36BBC423" w14:textId="77777777" w:rsidR="00454091" w:rsidRDefault="00454091" w:rsidP="0022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2B3C" w14:textId="77777777" w:rsidR="00C0101E" w:rsidRDefault="00C01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BE9F" w14:textId="77777777" w:rsidR="00C0101E" w:rsidRDefault="00C01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0FE7" w14:textId="77777777" w:rsidR="00C0101E" w:rsidRDefault="00C0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7922" w14:textId="77777777" w:rsidR="00454091" w:rsidRDefault="00454091" w:rsidP="00223E28">
      <w:pPr>
        <w:spacing w:after="0" w:line="240" w:lineRule="auto"/>
      </w:pPr>
      <w:r>
        <w:separator/>
      </w:r>
    </w:p>
  </w:footnote>
  <w:footnote w:type="continuationSeparator" w:id="0">
    <w:p w14:paraId="61721064" w14:textId="77777777" w:rsidR="00454091" w:rsidRDefault="00454091" w:rsidP="00223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38B5" w14:textId="42758AE3" w:rsidR="00C0101E" w:rsidRDefault="00C0101E">
    <w:pPr>
      <w:pStyle w:val="Header"/>
    </w:pPr>
    <w:r>
      <w:rPr>
        <w:noProof/>
      </w:rPr>
      <w:pict w14:anchorId="4B8ED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9E26" w14:textId="631994A3" w:rsidR="00C0101E" w:rsidRDefault="00C0101E">
    <w:pPr>
      <w:pStyle w:val="Header"/>
    </w:pPr>
    <w:r>
      <w:rPr>
        <w:noProof/>
      </w:rPr>
      <w:pict w14:anchorId="58CA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344E" w14:textId="3E37DC58" w:rsidR="00C0101E" w:rsidRDefault="00C0101E">
    <w:pPr>
      <w:pStyle w:val="Header"/>
    </w:pPr>
    <w:r>
      <w:rPr>
        <w:noProof/>
      </w:rPr>
      <w:pict w14:anchorId="0BFE8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FA9"/>
    <w:multiLevelType w:val="hybridMultilevel"/>
    <w:tmpl w:val="CD4A4D0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832C2"/>
    <w:multiLevelType w:val="hybridMultilevel"/>
    <w:tmpl w:val="3AF2D6F2"/>
    <w:lvl w:ilvl="0" w:tplc="98D6CF86">
      <w:start w:val="1"/>
      <w:numFmt w:val="lowerRoman"/>
      <w:lvlText w:val="%1."/>
      <w:lvlJc w:val="righ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DF4F5F"/>
    <w:multiLevelType w:val="hybridMultilevel"/>
    <w:tmpl w:val="47B43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4045C1"/>
    <w:multiLevelType w:val="hybridMultilevel"/>
    <w:tmpl w:val="97A65A1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D9014E"/>
    <w:multiLevelType w:val="hybridMultilevel"/>
    <w:tmpl w:val="FF7E0CF2"/>
    <w:lvl w:ilvl="0" w:tplc="5D4EF3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947681"/>
    <w:multiLevelType w:val="hybridMultilevel"/>
    <w:tmpl w:val="BA12D0B8"/>
    <w:lvl w:ilvl="0" w:tplc="7EA28F6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FB67E0"/>
    <w:multiLevelType w:val="hybridMultilevel"/>
    <w:tmpl w:val="89608AF6"/>
    <w:lvl w:ilvl="0" w:tplc="4009000F">
      <w:start w:val="1"/>
      <w:numFmt w:val="decimal"/>
      <w:lvlText w:val="%1."/>
      <w:lvlJc w:val="left"/>
      <w:pPr>
        <w:ind w:left="540" w:hanging="360"/>
      </w:p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7" w15:restartNumberingAfterBreak="0">
    <w:nsid w:val="38FB2EDC"/>
    <w:multiLevelType w:val="multilevel"/>
    <w:tmpl w:val="B68A61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02C56"/>
    <w:multiLevelType w:val="hybridMultilevel"/>
    <w:tmpl w:val="4DE268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D4F1469"/>
    <w:multiLevelType w:val="hybridMultilevel"/>
    <w:tmpl w:val="6258641C"/>
    <w:lvl w:ilvl="0" w:tplc="40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04C3CCD"/>
    <w:multiLevelType w:val="hybridMultilevel"/>
    <w:tmpl w:val="7F24F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530BAC"/>
    <w:multiLevelType w:val="hybridMultilevel"/>
    <w:tmpl w:val="CC5EBB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31045E6"/>
    <w:multiLevelType w:val="hybridMultilevel"/>
    <w:tmpl w:val="7C1A7D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7B33C0B"/>
    <w:multiLevelType w:val="hybridMultilevel"/>
    <w:tmpl w:val="7CB22524"/>
    <w:lvl w:ilvl="0" w:tplc="A0822678">
      <w:start w:val="1"/>
      <w:numFmt w:val="lowerRoman"/>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FCA1C74"/>
    <w:multiLevelType w:val="hybridMultilevel"/>
    <w:tmpl w:val="995E4D9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606006"/>
    <w:multiLevelType w:val="hybridMultilevel"/>
    <w:tmpl w:val="84A66928"/>
    <w:lvl w:ilvl="0" w:tplc="BE4ABAB8">
      <w:start w:val="1"/>
      <w:numFmt w:val="lowerRoman"/>
      <w:lvlText w:val="%1."/>
      <w:lvlJc w:val="right"/>
      <w:pPr>
        <w:ind w:left="36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B5401D"/>
    <w:multiLevelType w:val="hybridMultilevel"/>
    <w:tmpl w:val="BFE8C8A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30F4C73"/>
    <w:multiLevelType w:val="hybridMultilevel"/>
    <w:tmpl w:val="9AE608CC"/>
    <w:lvl w:ilvl="0" w:tplc="ECFE8C80">
      <w:start w:val="1"/>
      <w:numFmt w:val="lowerRoman"/>
      <w:lvlText w:val="%1."/>
      <w:lvlJc w:val="righ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7EA006DA"/>
    <w:multiLevelType w:val="hybridMultilevel"/>
    <w:tmpl w:val="70E0A864"/>
    <w:lvl w:ilvl="0" w:tplc="A0822678">
      <w:start w:val="1"/>
      <w:numFmt w:val="lowerRoman"/>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0279504">
    <w:abstractNumId w:val="7"/>
  </w:num>
  <w:num w:numId="2" w16cid:durableId="1078793286">
    <w:abstractNumId w:val="14"/>
  </w:num>
  <w:num w:numId="3" w16cid:durableId="1906334581">
    <w:abstractNumId w:val="8"/>
  </w:num>
  <w:num w:numId="4" w16cid:durableId="54283248">
    <w:abstractNumId w:val="16"/>
  </w:num>
  <w:num w:numId="5" w16cid:durableId="56439176">
    <w:abstractNumId w:val="0"/>
  </w:num>
  <w:num w:numId="6" w16cid:durableId="1659379864">
    <w:abstractNumId w:val="15"/>
  </w:num>
  <w:num w:numId="7" w16cid:durableId="833255725">
    <w:abstractNumId w:val="17"/>
  </w:num>
  <w:num w:numId="8" w16cid:durableId="1012339294">
    <w:abstractNumId w:val="4"/>
  </w:num>
  <w:num w:numId="9" w16cid:durableId="1187524065">
    <w:abstractNumId w:val="1"/>
  </w:num>
  <w:num w:numId="10" w16cid:durableId="108088994">
    <w:abstractNumId w:val="11"/>
  </w:num>
  <w:num w:numId="11" w16cid:durableId="1910382641">
    <w:abstractNumId w:val="9"/>
  </w:num>
  <w:num w:numId="12" w16cid:durableId="1820923292">
    <w:abstractNumId w:val="12"/>
  </w:num>
  <w:num w:numId="13" w16cid:durableId="698824546">
    <w:abstractNumId w:val="3"/>
  </w:num>
  <w:num w:numId="14" w16cid:durableId="2034375057">
    <w:abstractNumId w:val="5"/>
  </w:num>
  <w:num w:numId="15" w16cid:durableId="1892494984">
    <w:abstractNumId w:val="18"/>
  </w:num>
  <w:num w:numId="16" w16cid:durableId="231164752">
    <w:abstractNumId w:val="2"/>
  </w:num>
  <w:num w:numId="17" w16cid:durableId="1429501535">
    <w:abstractNumId w:val="6"/>
  </w:num>
  <w:num w:numId="18" w16cid:durableId="971054641">
    <w:abstractNumId w:val="13"/>
  </w:num>
  <w:num w:numId="19" w16cid:durableId="413430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F"/>
    <w:rsid w:val="00004A56"/>
    <w:rsid w:val="00014D0F"/>
    <w:rsid w:val="000346F5"/>
    <w:rsid w:val="0005162E"/>
    <w:rsid w:val="00105F46"/>
    <w:rsid w:val="00106275"/>
    <w:rsid w:val="0016506F"/>
    <w:rsid w:val="00182AC7"/>
    <w:rsid w:val="001F447A"/>
    <w:rsid w:val="002231BE"/>
    <w:rsid w:val="00223E28"/>
    <w:rsid w:val="00227E4B"/>
    <w:rsid w:val="00281AE0"/>
    <w:rsid w:val="00295655"/>
    <w:rsid w:val="002A146F"/>
    <w:rsid w:val="002B34BC"/>
    <w:rsid w:val="002D53DC"/>
    <w:rsid w:val="003A44D2"/>
    <w:rsid w:val="003F6BEC"/>
    <w:rsid w:val="00454091"/>
    <w:rsid w:val="00482496"/>
    <w:rsid w:val="004D2DCA"/>
    <w:rsid w:val="005305AD"/>
    <w:rsid w:val="00593009"/>
    <w:rsid w:val="005E2458"/>
    <w:rsid w:val="006063E5"/>
    <w:rsid w:val="006840B6"/>
    <w:rsid w:val="0069236B"/>
    <w:rsid w:val="006B025B"/>
    <w:rsid w:val="00741B9B"/>
    <w:rsid w:val="007D1914"/>
    <w:rsid w:val="007F7709"/>
    <w:rsid w:val="008162C5"/>
    <w:rsid w:val="00832536"/>
    <w:rsid w:val="00832BB1"/>
    <w:rsid w:val="00844CD7"/>
    <w:rsid w:val="0085649B"/>
    <w:rsid w:val="008633AF"/>
    <w:rsid w:val="0089494A"/>
    <w:rsid w:val="008D1487"/>
    <w:rsid w:val="009032F9"/>
    <w:rsid w:val="00927D3D"/>
    <w:rsid w:val="00932692"/>
    <w:rsid w:val="00936E20"/>
    <w:rsid w:val="009A5FE8"/>
    <w:rsid w:val="009F64F7"/>
    <w:rsid w:val="00A17B2D"/>
    <w:rsid w:val="00A62350"/>
    <w:rsid w:val="00B74928"/>
    <w:rsid w:val="00B90CF3"/>
    <w:rsid w:val="00B926DF"/>
    <w:rsid w:val="00C0101E"/>
    <w:rsid w:val="00C03A1E"/>
    <w:rsid w:val="00C10797"/>
    <w:rsid w:val="00C25DCB"/>
    <w:rsid w:val="00C663F2"/>
    <w:rsid w:val="00C95440"/>
    <w:rsid w:val="00CC3F6D"/>
    <w:rsid w:val="00CD508A"/>
    <w:rsid w:val="00D12013"/>
    <w:rsid w:val="00D3799C"/>
    <w:rsid w:val="00D379F8"/>
    <w:rsid w:val="00D84960"/>
    <w:rsid w:val="00D849FF"/>
    <w:rsid w:val="00DA3270"/>
    <w:rsid w:val="00DC67DA"/>
    <w:rsid w:val="00DC72C2"/>
    <w:rsid w:val="00DD70DC"/>
    <w:rsid w:val="00DE4A55"/>
    <w:rsid w:val="00E12D70"/>
    <w:rsid w:val="00ED5C22"/>
    <w:rsid w:val="00F05DFC"/>
    <w:rsid w:val="00F05FB3"/>
    <w:rsid w:val="00F3008F"/>
    <w:rsid w:val="00FA3B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B6E36"/>
  <w15:chartTrackingRefBased/>
  <w15:docId w15:val="{CFEA043B-C81F-4931-87F0-8400E43B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0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06F"/>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paragraph" w:styleId="ListParagraph">
    <w:name w:val="List Paragraph"/>
    <w:basedOn w:val="Normal"/>
    <w:uiPriority w:val="34"/>
    <w:qFormat/>
    <w:rsid w:val="006063E5"/>
    <w:pPr>
      <w:ind w:left="720"/>
      <w:contextualSpacing/>
    </w:pPr>
  </w:style>
  <w:style w:type="paragraph" w:styleId="Header">
    <w:name w:val="header"/>
    <w:basedOn w:val="Normal"/>
    <w:link w:val="HeaderChar"/>
    <w:uiPriority w:val="99"/>
    <w:unhideWhenUsed/>
    <w:rsid w:val="00223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E28"/>
  </w:style>
  <w:style w:type="paragraph" w:styleId="Footer">
    <w:name w:val="footer"/>
    <w:basedOn w:val="Normal"/>
    <w:link w:val="FooterChar"/>
    <w:uiPriority w:val="99"/>
    <w:unhideWhenUsed/>
    <w:rsid w:val="00223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E28"/>
  </w:style>
  <w:style w:type="character" w:styleId="Hyperlink">
    <w:name w:val="Hyperlink"/>
    <w:basedOn w:val="DefaultParagraphFont"/>
    <w:uiPriority w:val="99"/>
    <w:unhideWhenUsed/>
    <w:rsid w:val="003A44D2"/>
    <w:rPr>
      <w:color w:val="0000FF" w:themeColor="hyperlink"/>
      <w:u w:val="single"/>
    </w:rPr>
  </w:style>
  <w:style w:type="character" w:customStyle="1" w:styleId="UnresolvedMention1">
    <w:name w:val="Unresolved Mention1"/>
    <w:basedOn w:val="DefaultParagraphFont"/>
    <w:uiPriority w:val="99"/>
    <w:semiHidden/>
    <w:unhideWhenUsed/>
    <w:rsid w:val="003A44D2"/>
    <w:rPr>
      <w:color w:val="605E5C"/>
      <w:shd w:val="clear" w:color="auto" w:fill="E1DFDD"/>
    </w:rPr>
  </w:style>
  <w:style w:type="paragraph" w:styleId="z-TopofForm">
    <w:name w:val="HTML Top of Form"/>
    <w:basedOn w:val="Normal"/>
    <w:next w:val="Normal"/>
    <w:link w:val="z-TopofFormChar"/>
    <w:hidden/>
    <w:uiPriority w:val="99"/>
    <w:semiHidden/>
    <w:unhideWhenUsed/>
    <w:rsid w:val="006B025B"/>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6B025B"/>
    <w:rPr>
      <w:rFonts w:ascii="Arial" w:eastAsia="Times New Roman" w:hAnsi="Arial" w:cs="Arial"/>
      <w:vanish/>
      <w:kern w:val="0"/>
      <w:sz w:val="16"/>
      <w:szCs w:val="16"/>
      <w:lang w:val="en-US"/>
      <w14:ligatures w14:val="none"/>
    </w:rPr>
  </w:style>
  <w:style w:type="character" w:styleId="UnresolvedMention">
    <w:name w:val="Unresolved Mention"/>
    <w:basedOn w:val="DefaultParagraphFont"/>
    <w:uiPriority w:val="99"/>
    <w:semiHidden/>
    <w:unhideWhenUsed/>
    <w:rsid w:val="00C25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1814">
      <w:bodyDiv w:val="1"/>
      <w:marLeft w:val="0"/>
      <w:marRight w:val="0"/>
      <w:marTop w:val="0"/>
      <w:marBottom w:val="0"/>
      <w:divBdr>
        <w:top w:val="none" w:sz="0" w:space="0" w:color="auto"/>
        <w:left w:val="none" w:sz="0" w:space="0" w:color="auto"/>
        <w:bottom w:val="none" w:sz="0" w:space="0" w:color="auto"/>
        <w:right w:val="none" w:sz="0" w:space="0" w:color="auto"/>
      </w:divBdr>
      <w:divsChild>
        <w:div w:id="1195507978">
          <w:marLeft w:val="0"/>
          <w:marRight w:val="0"/>
          <w:marTop w:val="0"/>
          <w:marBottom w:val="0"/>
          <w:divBdr>
            <w:top w:val="single" w:sz="2" w:space="0" w:color="E3E3E3"/>
            <w:left w:val="single" w:sz="2" w:space="0" w:color="E3E3E3"/>
            <w:bottom w:val="single" w:sz="2" w:space="0" w:color="E3E3E3"/>
            <w:right w:val="single" w:sz="2" w:space="0" w:color="E3E3E3"/>
          </w:divBdr>
          <w:divsChild>
            <w:div w:id="574901335">
              <w:marLeft w:val="0"/>
              <w:marRight w:val="0"/>
              <w:marTop w:val="0"/>
              <w:marBottom w:val="0"/>
              <w:divBdr>
                <w:top w:val="single" w:sz="2" w:space="0" w:color="E3E3E3"/>
                <w:left w:val="single" w:sz="2" w:space="0" w:color="E3E3E3"/>
                <w:bottom w:val="single" w:sz="2" w:space="0" w:color="E3E3E3"/>
                <w:right w:val="single" w:sz="2" w:space="0" w:color="E3E3E3"/>
              </w:divBdr>
              <w:divsChild>
                <w:div w:id="1739746826">
                  <w:marLeft w:val="0"/>
                  <w:marRight w:val="0"/>
                  <w:marTop w:val="0"/>
                  <w:marBottom w:val="0"/>
                  <w:divBdr>
                    <w:top w:val="single" w:sz="2" w:space="0" w:color="E3E3E3"/>
                    <w:left w:val="single" w:sz="2" w:space="0" w:color="E3E3E3"/>
                    <w:bottom w:val="single" w:sz="2" w:space="0" w:color="E3E3E3"/>
                    <w:right w:val="single" w:sz="2" w:space="0" w:color="E3E3E3"/>
                  </w:divBdr>
                  <w:divsChild>
                    <w:div w:id="1991980092">
                      <w:marLeft w:val="0"/>
                      <w:marRight w:val="0"/>
                      <w:marTop w:val="0"/>
                      <w:marBottom w:val="0"/>
                      <w:divBdr>
                        <w:top w:val="single" w:sz="2" w:space="0" w:color="E3E3E3"/>
                        <w:left w:val="single" w:sz="2" w:space="0" w:color="E3E3E3"/>
                        <w:bottom w:val="single" w:sz="2" w:space="0" w:color="E3E3E3"/>
                        <w:right w:val="single" w:sz="2" w:space="0" w:color="E3E3E3"/>
                      </w:divBdr>
                      <w:divsChild>
                        <w:div w:id="725108387">
                          <w:marLeft w:val="0"/>
                          <w:marRight w:val="0"/>
                          <w:marTop w:val="0"/>
                          <w:marBottom w:val="0"/>
                          <w:divBdr>
                            <w:top w:val="single" w:sz="2" w:space="0" w:color="E3E3E3"/>
                            <w:left w:val="single" w:sz="2" w:space="0" w:color="E3E3E3"/>
                            <w:bottom w:val="single" w:sz="2" w:space="0" w:color="E3E3E3"/>
                            <w:right w:val="single" w:sz="2" w:space="0" w:color="E3E3E3"/>
                          </w:divBdr>
                          <w:divsChild>
                            <w:div w:id="92362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74663732">
                                  <w:marLeft w:val="0"/>
                                  <w:marRight w:val="0"/>
                                  <w:marTop w:val="0"/>
                                  <w:marBottom w:val="0"/>
                                  <w:divBdr>
                                    <w:top w:val="single" w:sz="2" w:space="0" w:color="E3E3E3"/>
                                    <w:left w:val="single" w:sz="2" w:space="0" w:color="E3E3E3"/>
                                    <w:bottom w:val="single" w:sz="2" w:space="0" w:color="E3E3E3"/>
                                    <w:right w:val="single" w:sz="2" w:space="0" w:color="E3E3E3"/>
                                  </w:divBdr>
                                  <w:divsChild>
                                    <w:div w:id="1391921421">
                                      <w:marLeft w:val="0"/>
                                      <w:marRight w:val="0"/>
                                      <w:marTop w:val="0"/>
                                      <w:marBottom w:val="0"/>
                                      <w:divBdr>
                                        <w:top w:val="single" w:sz="2" w:space="0" w:color="E3E3E3"/>
                                        <w:left w:val="single" w:sz="2" w:space="0" w:color="E3E3E3"/>
                                        <w:bottom w:val="single" w:sz="2" w:space="0" w:color="E3E3E3"/>
                                        <w:right w:val="single" w:sz="2" w:space="0" w:color="E3E3E3"/>
                                      </w:divBdr>
                                      <w:divsChild>
                                        <w:div w:id="2013948994">
                                          <w:marLeft w:val="0"/>
                                          <w:marRight w:val="0"/>
                                          <w:marTop w:val="0"/>
                                          <w:marBottom w:val="0"/>
                                          <w:divBdr>
                                            <w:top w:val="single" w:sz="2" w:space="0" w:color="E3E3E3"/>
                                            <w:left w:val="single" w:sz="2" w:space="0" w:color="E3E3E3"/>
                                            <w:bottom w:val="single" w:sz="2" w:space="0" w:color="E3E3E3"/>
                                            <w:right w:val="single" w:sz="2" w:space="0" w:color="E3E3E3"/>
                                          </w:divBdr>
                                          <w:divsChild>
                                            <w:div w:id="161626096">
                                              <w:marLeft w:val="0"/>
                                              <w:marRight w:val="0"/>
                                              <w:marTop w:val="0"/>
                                              <w:marBottom w:val="0"/>
                                              <w:divBdr>
                                                <w:top w:val="single" w:sz="2" w:space="0" w:color="E3E3E3"/>
                                                <w:left w:val="single" w:sz="2" w:space="0" w:color="E3E3E3"/>
                                                <w:bottom w:val="single" w:sz="2" w:space="0" w:color="E3E3E3"/>
                                                <w:right w:val="single" w:sz="2" w:space="0" w:color="E3E3E3"/>
                                              </w:divBdr>
                                              <w:divsChild>
                                                <w:div w:id="1089422044">
                                                  <w:marLeft w:val="0"/>
                                                  <w:marRight w:val="0"/>
                                                  <w:marTop w:val="0"/>
                                                  <w:marBottom w:val="0"/>
                                                  <w:divBdr>
                                                    <w:top w:val="single" w:sz="2" w:space="0" w:color="E3E3E3"/>
                                                    <w:left w:val="single" w:sz="2" w:space="0" w:color="E3E3E3"/>
                                                    <w:bottom w:val="single" w:sz="2" w:space="0" w:color="E3E3E3"/>
                                                    <w:right w:val="single" w:sz="2" w:space="0" w:color="E3E3E3"/>
                                                  </w:divBdr>
                                                  <w:divsChild>
                                                    <w:div w:id="25570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55350048">
          <w:marLeft w:val="0"/>
          <w:marRight w:val="0"/>
          <w:marTop w:val="0"/>
          <w:marBottom w:val="0"/>
          <w:divBdr>
            <w:top w:val="none" w:sz="0" w:space="0" w:color="auto"/>
            <w:left w:val="none" w:sz="0" w:space="0" w:color="auto"/>
            <w:bottom w:val="none" w:sz="0" w:space="0" w:color="auto"/>
            <w:right w:val="none" w:sz="0" w:space="0" w:color="auto"/>
          </w:divBdr>
        </w:div>
      </w:divsChild>
    </w:div>
    <w:div w:id="164630812">
      <w:bodyDiv w:val="1"/>
      <w:marLeft w:val="0"/>
      <w:marRight w:val="0"/>
      <w:marTop w:val="0"/>
      <w:marBottom w:val="0"/>
      <w:divBdr>
        <w:top w:val="none" w:sz="0" w:space="0" w:color="auto"/>
        <w:left w:val="none" w:sz="0" w:space="0" w:color="auto"/>
        <w:bottom w:val="none" w:sz="0" w:space="0" w:color="auto"/>
        <w:right w:val="none" w:sz="0" w:space="0" w:color="auto"/>
      </w:divBdr>
      <w:divsChild>
        <w:div w:id="231934934">
          <w:marLeft w:val="0"/>
          <w:marRight w:val="0"/>
          <w:marTop w:val="0"/>
          <w:marBottom w:val="0"/>
          <w:divBdr>
            <w:top w:val="single" w:sz="2" w:space="0" w:color="E3E3E3"/>
            <w:left w:val="single" w:sz="2" w:space="0" w:color="E3E3E3"/>
            <w:bottom w:val="single" w:sz="2" w:space="0" w:color="E3E3E3"/>
            <w:right w:val="single" w:sz="2" w:space="0" w:color="E3E3E3"/>
          </w:divBdr>
          <w:divsChild>
            <w:div w:id="378211546">
              <w:marLeft w:val="0"/>
              <w:marRight w:val="0"/>
              <w:marTop w:val="0"/>
              <w:marBottom w:val="0"/>
              <w:divBdr>
                <w:top w:val="single" w:sz="2" w:space="0" w:color="E3E3E3"/>
                <w:left w:val="single" w:sz="2" w:space="0" w:color="E3E3E3"/>
                <w:bottom w:val="single" w:sz="2" w:space="0" w:color="E3E3E3"/>
                <w:right w:val="single" w:sz="2" w:space="0" w:color="E3E3E3"/>
              </w:divBdr>
              <w:divsChild>
                <w:div w:id="199629012">
                  <w:marLeft w:val="0"/>
                  <w:marRight w:val="0"/>
                  <w:marTop w:val="0"/>
                  <w:marBottom w:val="0"/>
                  <w:divBdr>
                    <w:top w:val="single" w:sz="2" w:space="0" w:color="E3E3E3"/>
                    <w:left w:val="single" w:sz="2" w:space="0" w:color="E3E3E3"/>
                    <w:bottom w:val="single" w:sz="2" w:space="0" w:color="E3E3E3"/>
                    <w:right w:val="single" w:sz="2" w:space="0" w:color="E3E3E3"/>
                  </w:divBdr>
                  <w:divsChild>
                    <w:div w:id="2079353980">
                      <w:marLeft w:val="0"/>
                      <w:marRight w:val="0"/>
                      <w:marTop w:val="0"/>
                      <w:marBottom w:val="0"/>
                      <w:divBdr>
                        <w:top w:val="single" w:sz="2" w:space="0" w:color="E3E3E3"/>
                        <w:left w:val="single" w:sz="2" w:space="0" w:color="E3E3E3"/>
                        <w:bottom w:val="single" w:sz="2" w:space="0" w:color="E3E3E3"/>
                        <w:right w:val="single" w:sz="2" w:space="0" w:color="E3E3E3"/>
                      </w:divBdr>
                      <w:divsChild>
                        <w:div w:id="1147555021">
                          <w:marLeft w:val="0"/>
                          <w:marRight w:val="0"/>
                          <w:marTop w:val="0"/>
                          <w:marBottom w:val="0"/>
                          <w:divBdr>
                            <w:top w:val="single" w:sz="2" w:space="0" w:color="E3E3E3"/>
                            <w:left w:val="single" w:sz="2" w:space="0" w:color="E3E3E3"/>
                            <w:bottom w:val="single" w:sz="2" w:space="0" w:color="E3E3E3"/>
                            <w:right w:val="single" w:sz="2" w:space="0" w:color="E3E3E3"/>
                          </w:divBdr>
                          <w:divsChild>
                            <w:div w:id="14237203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49770709">
                                  <w:marLeft w:val="0"/>
                                  <w:marRight w:val="0"/>
                                  <w:marTop w:val="0"/>
                                  <w:marBottom w:val="0"/>
                                  <w:divBdr>
                                    <w:top w:val="single" w:sz="2" w:space="0" w:color="E3E3E3"/>
                                    <w:left w:val="single" w:sz="2" w:space="0" w:color="E3E3E3"/>
                                    <w:bottom w:val="single" w:sz="2" w:space="0" w:color="E3E3E3"/>
                                    <w:right w:val="single" w:sz="2" w:space="0" w:color="E3E3E3"/>
                                  </w:divBdr>
                                  <w:divsChild>
                                    <w:div w:id="936133576">
                                      <w:marLeft w:val="0"/>
                                      <w:marRight w:val="0"/>
                                      <w:marTop w:val="0"/>
                                      <w:marBottom w:val="0"/>
                                      <w:divBdr>
                                        <w:top w:val="single" w:sz="2" w:space="0" w:color="E3E3E3"/>
                                        <w:left w:val="single" w:sz="2" w:space="0" w:color="E3E3E3"/>
                                        <w:bottom w:val="single" w:sz="2" w:space="0" w:color="E3E3E3"/>
                                        <w:right w:val="single" w:sz="2" w:space="0" w:color="E3E3E3"/>
                                      </w:divBdr>
                                      <w:divsChild>
                                        <w:div w:id="1831172589">
                                          <w:marLeft w:val="0"/>
                                          <w:marRight w:val="0"/>
                                          <w:marTop w:val="0"/>
                                          <w:marBottom w:val="0"/>
                                          <w:divBdr>
                                            <w:top w:val="single" w:sz="2" w:space="0" w:color="E3E3E3"/>
                                            <w:left w:val="single" w:sz="2" w:space="0" w:color="E3E3E3"/>
                                            <w:bottom w:val="single" w:sz="2" w:space="0" w:color="E3E3E3"/>
                                            <w:right w:val="single" w:sz="2" w:space="0" w:color="E3E3E3"/>
                                          </w:divBdr>
                                          <w:divsChild>
                                            <w:div w:id="1365398210">
                                              <w:marLeft w:val="0"/>
                                              <w:marRight w:val="0"/>
                                              <w:marTop w:val="0"/>
                                              <w:marBottom w:val="0"/>
                                              <w:divBdr>
                                                <w:top w:val="single" w:sz="2" w:space="0" w:color="E3E3E3"/>
                                                <w:left w:val="single" w:sz="2" w:space="0" w:color="E3E3E3"/>
                                                <w:bottom w:val="single" w:sz="2" w:space="0" w:color="E3E3E3"/>
                                                <w:right w:val="single" w:sz="2" w:space="0" w:color="E3E3E3"/>
                                              </w:divBdr>
                                              <w:divsChild>
                                                <w:div w:id="1160578381">
                                                  <w:marLeft w:val="0"/>
                                                  <w:marRight w:val="0"/>
                                                  <w:marTop w:val="0"/>
                                                  <w:marBottom w:val="0"/>
                                                  <w:divBdr>
                                                    <w:top w:val="single" w:sz="2" w:space="0" w:color="E3E3E3"/>
                                                    <w:left w:val="single" w:sz="2" w:space="0" w:color="E3E3E3"/>
                                                    <w:bottom w:val="single" w:sz="2" w:space="0" w:color="E3E3E3"/>
                                                    <w:right w:val="single" w:sz="2" w:space="0" w:color="E3E3E3"/>
                                                  </w:divBdr>
                                                  <w:divsChild>
                                                    <w:div w:id="91241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4739890">
          <w:marLeft w:val="0"/>
          <w:marRight w:val="0"/>
          <w:marTop w:val="0"/>
          <w:marBottom w:val="0"/>
          <w:divBdr>
            <w:top w:val="none" w:sz="0" w:space="0" w:color="auto"/>
            <w:left w:val="none" w:sz="0" w:space="0" w:color="auto"/>
            <w:bottom w:val="none" w:sz="0" w:space="0" w:color="auto"/>
            <w:right w:val="none" w:sz="0" w:space="0" w:color="auto"/>
          </w:divBdr>
        </w:div>
      </w:divsChild>
    </w:div>
    <w:div w:id="374700690">
      <w:bodyDiv w:val="1"/>
      <w:marLeft w:val="0"/>
      <w:marRight w:val="0"/>
      <w:marTop w:val="0"/>
      <w:marBottom w:val="0"/>
      <w:divBdr>
        <w:top w:val="none" w:sz="0" w:space="0" w:color="auto"/>
        <w:left w:val="none" w:sz="0" w:space="0" w:color="auto"/>
        <w:bottom w:val="none" w:sz="0" w:space="0" w:color="auto"/>
        <w:right w:val="none" w:sz="0" w:space="0" w:color="auto"/>
      </w:divBdr>
      <w:divsChild>
        <w:div w:id="7372425">
          <w:marLeft w:val="0"/>
          <w:marRight w:val="0"/>
          <w:marTop w:val="0"/>
          <w:marBottom w:val="0"/>
          <w:divBdr>
            <w:top w:val="single" w:sz="2" w:space="0" w:color="E3E3E3"/>
            <w:left w:val="single" w:sz="2" w:space="0" w:color="E3E3E3"/>
            <w:bottom w:val="single" w:sz="2" w:space="0" w:color="E3E3E3"/>
            <w:right w:val="single" w:sz="2" w:space="0" w:color="E3E3E3"/>
          </w:divBdr>
          <w:divsChild>
            <w:div w:id="1311522173">
              <w:marLeft w:val="0"/>
              <w:marRight w:val="0"/>
              <w:marTop w:val="0"/>
              <w:marBottom w:val="0"/>
              <w:divBdr>
                <w:top w:val="single" w:sz="2" w:space="0" w:color="E3E3E3"/>
                <w:left w:val="single" w:sz="2" w:space="0" w:color="E3E3E3"/>
                <w:bottom w:val="single" w:sz="2" w:space="0" w:color="E3E3E3"/>
                <w:right w:val="single" w:sz="2" w:space="0" w:color="E3E3E3"/>
              </w:divBdr>
              <w:divsChild>
                <w:div w:id="665976961">
                  <w:marLeft w:val="0"/>
                  <w:marRight w:val="0"/>
                  <w:marTop w:val="0"/>
                  <w:marBottom w:val="0"/>
                  <w:divBdr>
                    <w:top w:val="single" w:sz="2" w:space="0" w:color="E3E3E3"/>
                    <w:left w:val="single" w:sz="2" w:space="0" w:color="E3E3E3"/>
                    <w:bottom w:val="single" w:sz="2" w:space="0" w:color="E3E3E3"/>
                    <w:right w:val="single" w:sz="2" w:space="0" w:color="E3E3E3"/>
                  </w:divBdr>
                  <w:divsChild>
                    <w:div w:id="525365794">
                      <w:marLeft w:val="0"/>
                      <w:marRight w:val="0"/>
                      <w:marTop w:val="0"/>
                      <w:marBottom w:val="0"/>
                      <w:divBdr>
                        <w:top w:val="single" w:sz="2" w:space="0" w:color="E3E3E3"/>
                        <w:left w:val="single" w:sz="2" w:space="0" w:color="E3E3E3"/>
                        <w:bottom w:val="single" w:sz="2" w:space="0" w:color="E3E3E3"/>
                        <w:right w:val="single" w:sz="2" w:space="0" w:color="E3E3E3"/>
                      </w:divBdr>
                      <w:divsChild>
                        <w:div w:id="1257327008">
                          <w:marLeft w:val="0"/>
                          <w:marRight w:val="0"/>
                          <w:marTop w:val="0"/>
                          <w:marBottom w:val="0"/>
                          <w:divBdr>
                            <w:top w:val="single" w:sz="2" w:space="0" w:color="E3E3E3"/>
                            <w:left w:val="single" w:sz="2" w:space="0" w:color="E3E3E3"/>
                            <w:bottom w:val="single" w:sz="2" w:space="0" w:color="E3E3E3"/>
                            <w:right w:val="single" w:sz="2" w:space="0" w:color="E3E3E3"/>
                          </w:divBdr>
                          <w:divsChild>
                            <w:div w:id="2048945749">
                              <w:marLeft w:val="0"/>
                              <w:marRight w:val="0"/>
                              <w:marTop w:val="100"/>
                              <w:marBottom w:val="100"/>
                              <w:divBdr>
                                <w:top w:val="single" w:sz="2" w:space="0" w:color="E3E3E3"/>
                                <w:left w:val="single" w:sz="2" w:space="0" w:color="E3E3E3"/>
                                <w:bottom w:val="single" w:sz="2" w:space="0" w:color="E3E3E3"/>
                                <w:right w:val="single" w:sz="2" w:space="0" w:color="E3E3E3"/>
                              </w:divBdr>
                              <w:divsChild>
                                <w:div w:id="425662045">
                                  <w:marLeft w:val="0"/>
                                  <w:marRight w:val="0"/>
                                  <w:marTop w:val="0"/>
                                  <w:marBottom w:val="0"/>
                                  <w:divBdr>
                                    <w:top w:val="single" w:sz="2" w:space="0" w:color="E3E3E3"/>
                                    <w:left w:val="single" w:sz="2" w:space="0" w:color="E3E3E3"/>
                                    <w:bottom w:val="single" w:sz="2" w:space="0" w:color="E3E3E3"/>
                                    <w:right w:val="single" w:sz="2" w:space="0" w:color="E3E3E3"/>
                                  </w:divBdr>
                                  <w:divsChild>
                                    <w:div w:id="1258712259">
                                      <w:marLeft w:val="0"/>
                                      <w:marRight w:val="0"/>
                                      <w:marTop w:val="0"/>
                                      <w:marBottom w:val="0"/>
                                      <w:divBdr>
                                        <w:top w:val="single" w:sz="2" w:space="0" w:color="E3E3E3"/>
                                        <w:left w:val="single" w:sz="2" w:space="0" w:color="E3E3E3"/>
                                        <w:bottom w:val="single" w:sz="2" w:space="0" w:color="E3E3E3"/>
                                        <w:right w:val="single" w:sz="2" w:space="0" w:color="E3E3E3"/>
                                      </w:divBdr>
                                      <w:divsChild>
                                        <w:div w:id="1115782655">
                                          <w:marLeft w:val="0"/>
                                          <w:marRight w:val="0"/>
                                          <w:marTop w:val="0"/>
                                          <w:marBottom w:val="0"/>
                                          <w:divBdr>
                                            <w:top w:val="single" w:sz="2" w:space="0" w:color="E3E3E3"/>
                                            <w:left w:val="single" w:sz="2" w:space="0" w:color="E3E3E3"/>
                                            <w:bottom w:val="single" w:sz="2" w:space="0" w:color="E3E3E3"/>
                                            <w:right w:val="single" w:sz="2" w:space="0" w:color="E3E3E3"/>
                                          </w:divBdr>
                                          <w:divsChild>
                                            <w:div w:id="847527255">
                                              <w:marLeft w:val="0"/>
                                              <w:marRight w:val="0"/>
                                              <w:marTop w:val="0"/>
                                              <w:marBottom w:val="0"/>
                                              <w:divBdr>
                                                <w:top w:val="single" w:sz="2" w:space="0" w:color="E3E3E3"/>
                                                <w:left w:val="single" w:sz="2" w:space="0" w:color="E3E3E3"/>
                                                <w:bottom w:val="single" w:sz="2" w:space="0" w:color="E3E3E3"/>
                                                <w:right w:val="single" w:sz="2" w:space="0" w:color="E3E3E3"/>
                                              </w:divBdr>
                                              <w:divsChild>
                                                <w:div w:id="947393455">
                                                  <w:marLeft w:val="0"/>
                                                  <w:marRight w:val="0"/>
                                                  <w:marTop w:val="0"/>
                                                  <w:marBottom w:val="0"/>
                                                  <w:divBdr>
                                                    <w:top w:val="single" w:sz="2" w:space="0" w:color="E3E3E3"/>
                                                    <w:left w:val="single" w:sz="2" w:space="0" w:color="E3E3E3"/>
                                                    <w:bottom w:val="single" w:sz="2" w:space="0" w:color="E3E3E3"/>
                                                    <w:right w:val="single" w:sz="2" w:space="0" w:color="E3E3E3"/>
                                                  </w:divBdr>
                                                  <w:divsChild>
                                                    <w:div w:id="1989821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99134195">
          <w:marLeft w:val="0"/>
          <w:marRight w:val="0"/>
          <w:marTop w:val="0"/>
          <w:marBottom w:val="0"/>
          <w:divBdr>
            <w:top w:val="none" w:sz="0" w:space="0" w:color="auto"/>
            <w:left w:val="none" w:sz="0" w:space="0" w:color="auto"/>
            <w:bottom w:val="none" w:sz="0" w:space="0" w:color="auto"/>
            <w:right w:val="none" w:sz="0" w:space="0" w:color="auto"/>
          </w:divBdr>
        </w:div>
      </w:divsChild>
    </w:div>
    <w:div w:id="792359942">
      <w:bodyDiv w:val="1"/>
      <w:marLeft w:val="0"/>
      <w:marRight w:val="0"/>
      <w:marTop w:val="0"/>
      <w:marBottom w:val="0"/>
      <w:divBdr>
        <w:top w:val="none" w:sz="0" w:space="0" w:color="auto"/>
        <w:left w:val="none" w:sz="0" w:space="0" w:color="auto"/>
        <w:bottom w:val="none" w:sz="0" w:space="0" w:color="auto"/>
        <w:right w:val="none" w:sz="0" w:space="0" w:color="auto"/>
      </w:divBdr>
      <w:divsChild>
        <w:div w:id="1795294177">
          <w:marLeft w:val="0"/>
          <w:marRight w:val="0"/>
          <w:marTop w:val="0"/>
          <w:marBottom w:val="0"/>
          <w:divBdr>
            <w:top w:val="single" w:sz="2" w:space="0" w:color="E3E3E3"/>
            <w:left w:val="single" w:sz="2" w:space="0" w:color="E3E3E3"/>
            <w:bottom w:val="single" w:sz="2" w:space="0" w:color="E3E3E3"/>
            <w:right w:val="single" w:sz="2" w:space="0" w:color="E3E3E3"/>
          </w:divBdr>
          <w:divsChild>
            <w:div w:id="1567687162">
              <w:marLeft w:val="0"/>
              <w:marRight w:val="0"/>
              <w:marTop w:val="0"/>
              <w:marBottom w:val="0"/>
              <w:divBdr>
                <w:top w:val="single" w:sz="2" w:space="0" w:color="E3E3E3"/>
                <w:left w:val="single" w:sz="2" w:space="0" w:color="E3E3E3"/>
                <w:bottom w:val="single" w:sz="2" w:space="0" w:color="E3E3E3"/>
                <w:right w:val="single" w:sz="2" w:space="0" w:color="E3E3E3"/>
              </w:divBdr>
              <w:divsChild>
                <w:div w:id="1146967095">
                  <w:marLeft w:val="0"/>
                  <w:marRight w:val="0"/>
                  <w:marTop w:val="0"/>
                  <w:marBottom w:val="0"/>
                  <w:divBdr>
                    <w:top w:val="single" w:sz="2" w:space="0" w:color="E3E3E3"/>
                    <w:left w:val="single" w:sz="2" w:space="0" w:color="E3E3E3"/>
                    <w:bottom w:val="single" w:sz="2" w:space="0" w:color="E3E3E3"/>
                    <w:right w:val="single" w:sz="2" w:space="0" w:color="E3E3E3"/>
                  </w:divBdr>
                  <w:divsChild>
                    <w:div w:id="131869874">
                      <w:marLeft w:val="0"/>
                      <w:marRight w:val="0"/>
                      <w:marTop w:val="0"/>
                      <w:marBottom w:val="0"/>
                      <w:divBdr>
                        <w:top w:val="single" w:sz="2" w:space="0" w:color="E3E3E3"/>
                        <w:left w:val="single" w:sz="2" w:space="0" w:color="E3E3E3"/>
                        <w:bottom w:val="single" w:sz="2" w:space="0" w:color="E3E3E3"/>
                        <w:right w:val="single" w:sz="2" w:space="0" w:color="E3E3E3"/>
                      </w:divBdr>
                      <w:divsChild>
                        <w:div w:id="1533957830">
                          <w:marLeft w:val="0"/>
                          <w:marRight w:val="0"/>
                          <w:marTop w:val="0"/>
                          <w:marBottom w:val="0"/>
                          <w:divBdr>
                            <w:top w:val="single" w:sz="2" w:space="0" w:color="E3E3E3"/>
                            <w:left w:val="single" w:sz="2" w:space="0" w:color="E3E3E3"/>
                            <w:bottom w:val="single" w:sz="2" w:space="0" w:color="E3E3E3"/>
                            <w:right w:val="single" w:sz="2" w:space="0" w:color="E3E3E3"/>
                          </w:divBdr>
                          <w:divsChild>
                            <w:div w:id="1787891752">
                              <w:marLeft w:val="0"/>
                              <w:marRight w:val="0"/>
                              <w:marTop w:val="100"/>
                              <w:marBottom w:val="100"/>
                              <w:divBdr>
                                <w:top w:val="single" w:sz="2" w:space="0" w:color="E3E3E3"/>
                                <w:left w:val="single" w:sz="2" w:space="0" w:color="E3E3E3"/>
                                <w:bottom w:val="single" w:sz="2" w:space="0" w:color="E3E3E3"/>
                                <w:right w:val="single" w:sz="2" w:space="0" w:color="E3E3E3"/>
                              </w:divBdr>
                              <w:divsChild>
                                <w:div w:id="223417215">
                                  <w:marLeft w:val="0"/>
                                  <w:marRight w:val="0"/>
                                  <w:marTop w:val="0"/>
                                  <w:marBottom w:val="0"/>
                                  <w:divBdr>
                                    <w:top w:val="single" w:sz="2" w:space="0" w:color="E3E3E3"/>
                                    <w:left w:val="single" w:sz="2" w:space="0" w:color="E3E3E3"/>
                                    <w:bottom w:val="single" w:sz="2" w:space="0" w:color="E3E3E3"/>
                                    <w:right w:val="single" w:sz="2" w:space="0" w:color="E3E3E3"/>
                                  </w:divBdr>
                                  <w:divsChild>
                                    <w:div w:id="1116564378">
                                      <w:marLeft w:val="0"/>
                                      <w:marRight w:val="0"/>
                                      <w:marTop w:val="0"/>
                                      <w:marBottom w:val="0"/>
                                      <w:divBdr>
                                        <w:top w:val="single" w:sz="2" w:space="0" w:color="E3E3E3"/>
                                        <w:left w:val="single" w:sz="2" w:space="0" w:color="E3E3E3"/>
                                        <w:bottom w:val="single" w:sz="2" w:space="0" w:color="E3E3E3"/>
                                        <w:right w:val="single" w:sz="2" w:space="0" w:color="E3E3E3"/>
                                      </w:divBdr>
                                      <w:divsChild>
                                        <w:div w:id="858392395">
                                          <w:marLeft w:val="0"/>
                                          <w:marRight w:val="0"/>
                                          <w:marTop w:val="0"/>
                                          <w:marBottom w:val="0"/>
                                          <w:divBdr>
                                            <w:top w:val="single" w:sz="2" w:space="0" w:color="E3E3E3"/>
                                            <w:left w:val="single" w:sz="2" w:space="0" w:color="E3E3E3"/>
                                            <w:bottom w:val="single" w:sz="2" w:space="0" w:color="E3E3E3"/>
                                            <w:right w:val="single" w:sz="2" w:space="0" w:color="E3E3E3"/>
                                          </w:divBdr>
                                          <w:divsChild>
                                            <w:div w:id="788471551">
                                              <w:marLeft w:val="0"/>
                                              <w:marRight w:val="0"/>
                                              <w:marTop w:val="0"/>
                                              <w:marBottom w:val="0"/>
                                              <w:divBdr>
                                                <w:top w:val="single" w:sz="2" w:space="0" w:color="E3E3E3"/>
                                                <w:left w:val="single" w:sz="2" w:space="0" w:color="E3E3E3"/>
                                                <w:bottom w:val="single" w:sz="2" w:space="0" w:color="E3E3E3"/>
                                                <w:right w:val="single" w:sz="2" w:space="0" w:color="E3E3E3"/>
                                              </w:divBdr>
                                              <w:divsChild>
                                                <w:div w:id="1805734779">
                                                  <w:marLeft w:val="0"/>
                                                  <w:marRight w:val="0"/>
                                                  <w:marTop w:val="0"/>
                                                  <w:marBottom w:val="0"/>
                                                  <w:divBdr>
                                                    <w:top w:val="single" w:sz="2" w:space="0" w:color="E3E3E3"/>
                                                    <w:left w:val="single" w:sz="2" w:space="0" w:color="E3E3E3"/>
                                                    <w:bottom w:val="single" w:sz="2" w:space="0" w:color="E3E3E3"/>
                                                    <w:right w:val="single" w:sz="2" w:space="0" w:color="E3E3E3"/>
                                                  </w:divBdr>
                                                  <w:divsChild>
                                                    <w:div w:id="525796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44922308">
          <w:marLeft w:val="0"/>
          <w:marRight w:val="0"/>
          <w:marTop w:val="0"/>
          <w:marBottom w:val="0"/>
          <w:divBdr>
            <w:top w:val="none" w:sz="0" w:space="0" w:color="auto"/>
            <w:left w:val="none" w:sz="0" w:space="0" w:color="auto"/>
            <w:bottom w:val="none" w:sz="0" w:space="0" w:color="auto"/>
            <w:right w:val="none" w:sz="0" w:space="0" w:color="auto"/>
          </w:divBdr>
        </w:div>
      </w:divsChild>
    </w:div>
    <w:div w:id="798493167">
      <w:bodyDiv w:val="1"/>
      <w:marLeft w:val="0"/>
      <w:marRight w:val="0"/>
      <w:marTop w:val="0"/>
      <w:marBottom w:val="0"/>
      <w:divBdr>
        <w:top w:val="none" w:sz="0" w:space="0" w:color="auto"/>
        <w:left w:val="none" w:sz="0" w:space="0" w:color="auto"/>
        <w:bottom w:val="none" w:sz="0" w:space="0" w:color="auto"/>
        <w:right w:val="none" w:sz="0" w:space="0" w:color="auto"/>
      </w:divBdr>
    </w:div>
    <w:div w:id="885946017">
      <w:bodyDiv w:val="1"/>
      <w:marLeft w:val="0"/>
      <w:marRight w:val="0"/>
      <w:marTop w:val="0"/>
      <w:marBottom w:val="0"/>
      <w:divBdr>
        <w:top w:val="none" w:sz="0" w:space="0" w:color="auto"/>
        <w:left w:val="none" w:sz="0" w:space="0" w:color="auto"/>
        <w:bottom w:val="none" w:sz="0" w:space="0" w:color="auto"/>
        <w:right w:val="none" w:sz="0" w:space="0" w:color="auto"/>
      </w:divBdr>
    </w:div>
    <w:div w:id="1125394707">
      <w:bodyDiv w:val="1"/>
      <w:marLeft w:val="0"/>
      <w:marRight w:val="0"/>
      <w:marTop w:val="0"/>
      <w:marBottom w:val="0"/>
      <w:divBdr>
        <w:top w:val="none" w:sz="0" w:space="0" w:color="auto"/>
        <w:left w:val="none" w:sz="0" w:space="0" w:color="auto"/>
        <w:bottom w:val="none" w:sz="0" w:space="0" w:color="auto"/>
        <w:right w:val="none" w:sz="0" w:space="0" w:color="auto"/>
      </w:divBdr>
    </w:div>
    <w:div w:id="1266616576">
      <w:bodyDiv w:val="1"/>
      <w:marLeft w:val="0"/>
      <w:marRight w:val="0"/>
      <w:marTop w:val="0"/>
      <w:marBottom w:val="0"/>
      <w:divBdr>
        <w:top w:val="none" w:sz="0" w:space="0" w:color="auto"/>
        <w:left w:val="none" w:sz="0" w:space="0" w:color="auto"/>
        <w:bottom w:val="none" w:sz="0" w:space="0" w:color="auto"/>
        <w:right w:val="none" w:sz="0" w:space="0" w:color="auto"/>
      </w:divBdr>
      <w:divsChild>
        <w:div w:id="773132566">
          <w:marLeft w:val="0"/>
          <w:marRight w:val="0"/>
          <w:marTop w:val="0"/>
          <w:marBottom w:val="0"/>
          <w:divBdr>
            <w:top w:val="single" w:sz="2" w:space="0" w:color="E3E3E3"/>
            <w:left w:val="single" w:sz="2" w:space="0" w:color="E3E3E3"/>
            <w:bottom w:val="single" w:sz="2" w:space="0" w:color="E3E3E3"/>
            <w:right w:val="single" w:sz="2" w:space="0" w:color="E3E3E3"/>
          </w:divBdr>
          <w:divsChild>
            <w:div w:id="1617564598">
              <w:marLeft w:val="0"/>
              <w:marRight w:val="0"/>
              <w:marTop w:val="0"/>
              <w:marBottom w:val="0"/>
              <w:divBdr>
                <w:top w:val="single" w:sz="2" w:space="0" w:color="E3E3E3"/>
                <w:left w:val="single" w:sz="2" w:space="0" w:color="E3E3E3"/>
                <w:bottom w:val="single" w:sz="2" w:space="0" w:color="E3E3E3"/>
                <w:right w:val="single" w:sz="2" w:space="0" w:color="E3E3E3"/>
              </w:divBdr>
              <w:divsChild>
                <w:div w:id="862281076">
                  <w:marLeft w:val="0"/>
                  <w:marRight w:val="0"/>
                  <w:marTop w:val="0"/>
                  <w:marBottom w:val="0"/>
                  <w:divBdr>
                    <w:top w:val="single" w:sz="2" w:space="0" w:color="E3E3E3"/>
                    <w:left w:val="single" w:sz="2" w:space="0" w:color="E3E3E3"/>
                    <w:bottom w:val="single" w:sz="2" w:space="0" w:color="E3E3E3"/>
                    <w:right w:val="single" w:sz="2" w:space="0" w:color="E3E3E3"/>
                  </w:divBdr>
                  <w:divsChild>
                    <w:div w:id="957637680">
                      <w:marLeft w:val="0"/>
                      <w:marRight w:val="0"/>
                      <w:marTop w:val="0"/>
                      <w:marBottom w:val="0"/>
                      <w:divBdr>
                        <w:top w:val="single" w:sz="2" w:space="0" w:color="E3E3E3"/>
                        <w:left w:val="single" w:sz="2" w:space="0" w:color="E3E3E3"/>
                        <w:bottom w:val="single" w:sz="2" w:space="0" w:color="E3E3E3"/>
                        <w:right w:val="single" w:sz="2" w:space="0" w:color="E3E3E3"/>
                      </w:divBdr>
                      <w:divsChild>
                        <w:div w:id="1272978459">
                          <w:marLeft w:val="0"/>
                          <w:marRight w:val="0"/>
                          <w:marTop w:val="0"/>
                          <w:marBottom w:val="0"/>
                          <w:divBdr>
                            <w:top w:val="single" w:sz="2" w:space="0" w:color="E3E3E3"/>
                            <w:left w:val="single" w:sz="2" w:space="0" w:color="E3E3E3"/>
                            <w:bottom w:val="single" w:sz="2" w:space="0" w:color="E3E3E3"/>
                            <w:right w:val="single" w:sz="2" w:space="0" w:color="E3E3E3"/>
                          </w:divBdr>
                          <w:divsChild>
                            <w:div w:id="1867592533">
                              <w:marLeft w:val="0"/>
                              <w:marRight w:val="0"/>
                              <w:marTop w:val="100"/>
                              <w:marBottom w:val="100"/>
                              <w:divBdr>
                                <w:top w:val="single" w:sz="2" w:space="0" w:color="E3E3E3"/>
                                <w:left w:val="single" w:sz="2" w:space="0" w:color="E3E3E3"/>
                                <w:bottom w:val="single" w:sz="2" w:space="0" w:color="E3E3E3"/>
                                <w:right w:val="single" w:sz="2" w:space="0" w:color="E3E3E3"/>
                              </w:divBdr>
                              <w:divsChild>
                                <w:div w:id="968166247">
                                  <w:marLeft w:val="0"/>
                                  <w:marRight w:val="0"/>
                                  <w:marTop w:val="0"/>
                                  <w:marBottom w:val="0"/>
                                  <w:divBdr>
                                    <w:top w:val="single" w:sz="2" w:space="0" w:color="E3E3E3"/>
                                    <w:left w:val="single" w:sz="2" w:space="0" w:color="E3E3E3"/>
                                    <w:bottom w:val="single" w:sz="2" w:space="0" w:color="E3E3E3"/>
                                    <w:right w:val="single" w:sz="2" w:space="0" w:color="E3E3E3"/>
                                  </w:divBdr>
                                  <w:divsChild>
                                    <w:div w:id="1318607660">
                                      <w:marLeft w:val="0"/>
                                      <w:marRight w:val="0"/>
                                      <w:marTop w:val="0"/>
                                      <w:marBottom w:val="0"/>
                                      <w:divBdr>
                                        <w:top w:val="single" w:sz="2" w:space="0" w:color="E3E3E3"/>
                                        <w:left w:val="single" w:sz="2" w:space="0" w:color="E3E3E3"/>
                                        <w:bottom w:val="single" w:sz="2" w:space="0" w:color="E3E3E3"/>
                                        <w:right w:val="single" w:sz="2" w:space="0" w:color="E3E3E3"/>
                                      </w:divBdr>
                                      <w:divsChild>
                                        <w:div w:id="475688910">
                                          <w:marLeft w:val="0"/>
                                          <w:marRight w:val="0"/>
                                          <w:marTop w:val="0"/>
                                          <w:marBottom w:val="0"/>
                                          <w:divBdr>
                                            <w:top w:val="single" w:sz="2" w:space="0" w:color="E3E3E3"/>
                                            <w:left w:val="single" w:sz="2" w:space="0" w:color="E3E3E3"/>
                                            <w:bottom w:val="single" w:sz="2" w:space="0" w:color="E3E3E3"/>
                                            <w:right w:val="single" w:sz="2" w:space="0" w:color="E3E3E3"/>
                                          </w:divBdr>
                                          <w:divsChild>
                                            <w:div w:id="231938127">
                                              <w:marLeft w:val="0"/>
                                              <w:marRight w:val="0"/>
                                              <w:marTop w:val="0"/>
                                              <w:marBottom w:val="0"/>
                                              <w:divBdr>
                                                <w:top w:val="single" w:sz="2" w:space="0" w:color="E3E3E3"/>
                                                <w:left w:val="single" w:sz="2" w:space="0" w:color="E3E3E3"/>
                                                <w:bottom w:val="single" w:sz="2" w:space="0" w:color="E3E3E3"/>
                                                <w:right w:val="single" w:sz="2" w:space="0" w:color="E3E3E3"/>
                                              </w:divBdr>
                                              <w:divsChild>
                                                <w:div w:id="1707213527">
                                                  <w:marLeft w:val="0"/>
                                                  <w:marRight w:val="0"/>
                                                  <w:marTop w:val="0"/>
                                                  <w:marBottom w:val="0"/>
                                                  <w:divBdr>
                                                    <w:top w:val="single" w:sz="2" w:space="0" w:color="E3E3E3"/>
                                                    <w:left w:val="single" w:sz="2" w:space="0" w:color="E3E3E3"/>
                                                    <w:bottom w:val="single" w:sz="2" w:space="0" w:color="E3E3E3"/>
                                                    <w:right w:val="single" w:sz="2" w:space="0" w:color="E3E3E3"/>
                                                  </w:divBdr>
                                                  <w:divsChild>
                                                    <w:div w:id="1570459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7250795">
          <w:marLeft w:val="0"/>
          <w:marRight w:val="0"/>
          <w:marTop w:val="0"/>
          <w:marBottom w:val="0"/>
          <w:divBdr>
            <w:top w:val="none" w:sz="0" w:space="0" w:color="auto"/>
            <w:left w:val="none" w:sz="0" w:space="0" w:color="auto"/>
            <w:bottom w:val="none" w:sz="0" w:space="0" w:color="auto"/>
            <w:right w:val="none" w:sz="0" w:space="0" w:color="auto"/>
          </w:divBdr>
        </w:div>
      </w:divsChild>
    </w:div>
    <w:div w:id="1307315803">
      <w:bodyDiv w:val="1"/>
      <w:marLeft w:val="0"/>
      <w:marRight w:val="0"/>
      <w:marTop w:val="0"/>
      <w:marBottom w:val="0"/>
      <w:divBdr>
        <w:top w:val="none" w:sz="0" w:space="0" w:color="auto"/>
        <w:left w:val="none" w:sz="0" w:space="0" w:color="auto"/>
        <w:bottom w:val="none" w:sz="0" w:space="0" w:color="auto"/>
        <w:right w:val="none" w:sz="0" w:space="0" w:color="auto"/>
      </w:divBdr>
    </w:div>
    <w:div w:id="1398749014">
      <w:bodyDiv w:val="1"/>
      <w:marLeft w:val="0"/>
      <w:marRight w:val="0"/>
      <w:marTop w:val="0"/>
      <w:marBottom w:val="0"/>
      <w:divBdr>
        <w:top w:val="none" w:sz="0" w:space="0" w:color="auto"/>
        <w:left w:val="none" w:sz="0" w:space="0" w:color="auto"/>
        <w:bottom w:val="none" w:sz="0" w:space="0" w:color="auto"/>
        <w:right w:val="none" w:sz="0" w:space="0" w:color="auto"/>
      </w:divBdr>
      <w:divsChild>
        <w:div w:id="1781954140">
          <w:marLeft w:val="0"/>
          <w:marRight w:val="0"/>
          <w:marTop w:val="0"/>
          <w:marBottom w:val="0"/>
          <w:divBdr>
            <w:top w:val="single" w:sz="2" w:space="0" w:color="E3E3E3"/>
            <w:left w:val="single" w:sz="2" w:space="0" w:color="E3E3E3"/>
            <w:bottom w:val="single" w:sz="2" w:space="0" w:color="E3E3E3"/>
            <w:right w:val="single" w:sz="2" w:space="0" w:color="E3E3E3"/>
          </w:divBdr>
          <w:divsChild>
            <w:div w:id="172518112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015291">
                  <w:marLeft w:val="0"/>
                  <w:marRight w:val="0"/>
                  <w:marTop w:val="0"/>
                  <w:marBottom w:val="0"/>
                  <w:divBdr>
                    <w:top w:val="single" w:sz="2" w:space="0" w:color="E3E3E3"/>
                    <w:left w:val="single" w:sz="2" w:space="0" w:color="E3E3E3"/>
                    <w:bottom w:val="single" w:sz="2" w:space="0" w:color="E3E3E3"/>
                    <w:right w:val="single" w:sz="2" w:space="0" w:color="E3E3E3"/>
                  </w:divBdr>
                  <w:divsChild>
                    <w:div w:id="1293560844">
                      <w:marLeft w:val="0"/>
                      <w:marRight w:val="0"/>
                      <w:marTop w:val="0"/>
                      <w:marBottom w:val="0"/>
                      <w:divBdr>
                        <w:top w:val="single" w:sz="2" w:space="0" w:color="E3E3E3"/>
                        <w:left w:val="single" w:sz="2" w:space="0" w:color="E3E3E3"/>
                        <w:bottom w:val="single" w:sz="2" w:space="0" w:color="E3E3E3"/>
                        <w:right w:val="single" w:sz="2" w:space="0" w:color="E3E3E3"/>
                      </w:divBdr>
                      <w:divsChild>
                        <w:div w:id="1878085760">
                          <w:marLeft w:val="0"/>
                          <w:marRight w:val="0"/>
                          <w:marTop w:val="0"/>
                          <w:marBottom w:val="0"/>
                          <w:divBdr>
                            <w:top w:val="single" w:sz="2" w:space="0" w:color="E3E3E3"/>
                            <w:left w:val="single" w:sz="2" w:space="0" w:color="E3E3E3"/>
                            <w:bottom w:val="single" w:sz="2" w:space="0" w:color="E3E3E3"/>
                            <w:right w:val="single" w:sz="2" w:space="0" w:color="E3E3E3"/>
                          </w:divBdr>
                          <w:divsChild>
                            <w:div w:id="262761919">
                              <w:marLeft w:val="0"/>
                              <w:marRight w:val="0"/>
                              <w:marTop w:val="0"/>
                              <w:marBottom w:val="0"/>
                              <w:divBdr>
                                <w:top w:val="single" w:sz="2" w:space="0" w:color="E3E3E3"/>
                                <w:left w:val="single" w:sz="2" w:space="0" w:color="E3E3E3"/>
                                <w:bottom w:val="single" w:sz="2" w:space="0" w:color="E3E3E3"/>
                                <w:right w:val="single" w:sz="2" w:space="0" w:color="E3E3E3"/>
                              </w:divBdr>
                              <w:divsChild>
                                <w:div w:id="1915236132">
                                  <w:marLeft w:val="0"/>
                                  <w:marRight w:val="0"/>
                                  <w:marTop w:val="0"/>
                                  <w:marBottom w:val="0"/>
                                  <w:divBdr>
                                    <w:top w:val="single" w:sz="2" w:space="0" w:color="E3E3E3"/>
                                    <w:left w:val="single" w:sz="2" w:space="0" w:color="E3E3E3"/>
                                    <w:bottom w:val="single" w:sz="2" w:space="0" w:color="E3E3E3"/>
                                    <w:right w:val="single" w:sz="2" w:space="0" w:color="E3E3E3"/>
                                  </w:divBdr>
                                  <w:divsChild>
                                    <w:div w:id="19482754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95679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957">
          <w:marLeft w:val="0"/>
          <w:marRight w:val="0"/>
          <w:marTop w:val="0"/>
          <w:marBottom w:val="0"/>
          <w:divBdr>
            <w:top w:val="single" w:sz="2" w:space="0" w:color="E3E3E3"/>
            <w:left w:val="single" w:sz="2" w:space="0" w:color="E3E3E3"/>
            <w:bottom w:val="single" w:sz="2" w:space="0" w:color="E3E3E3"/>
            <w:right w:val="single" w:sz="2" w:space="0" w:color="E3E3E3"/>
          </w:divBdr>
          <w:divsChild>
            <w:div w:id="367802437">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550749">
                  <w:marLeft w:val="0"/>
                  <w:marRight w:val="0"/>
                  <w:marTop w:val="0"/>
                  <w:marBottom w:val="0"/>
                  <w:divBdr>
                    <w:top w:val="single" w:sz="2" w:space="0" w:color="E3E3E3"/>
                    <w:left w:val="single" w:sz="2" w:space="0" w:color="E3E3E3"/>
                    <w:bottom w:val="single" w:sz="2" w:space="0" w:color="E3E3E3"/>
                    <w:right w:val="single" w:sz="2" w:space="0" w:color="E3E3E3"/>
                  </w:divBdr>
                  <w:divsChild>
                    <w:div w:id="1352951358">
                      <w:marLeft w:val="0"/>
                      <w:marRight w:val="0"/>
                      <w:marTop w:val="0"/>
                      <w:marBottom w:val="0"/>
                      <w:divBdr>
                        <w:top w:val="single" w:sz="2" w:space="0" w:color="E3E3E3"/>
                        <w:left w:val="single" w:sz="2" w:space="0" w:color="E3E3E3"/>
                        <w:bottom w:val="single" w:sz="2" w:space="0" w:color="E3E3E3"/>
                        <w:right w:val="single" w:sz="2" w:space="0" w:color="E3E3E3"/>
                      </w:divBdr>
                      <w:divsChild>
                        <w:div w:id="1812822043">
                          <w:marLeft w:val="0"/>
                          <w:marRight w:val="0"/>
                          <w:marTop w:val="0"/>
                          <w:marBottom w:val="0"/>
                          <w:divBdr>
                            <w:top w:val="single" w:sz="2" w:space="0" w:color="E3E3E3"/>
                            <w:left w:val="single" w:sz="2" w:space="0" w:color="E3E3E3"/>
                            <w:bottom w:val="single" w:sz="2" w:space="0" w:color="E3E3E3"/>
                            <w:right w:val="single" w:sz="2" w:space="0" w:color="E3E3E3"/>
                          </w:divBdr>
                          <w:divsChild>
                            <w:div w:id="552275448">
                              <w:marLeft w:val="0"/>
                              <w:marRight w:val="0"/>
                              <w:marTop w:val="0"/>
                              <w:marBottom w:val="0"/>
                              <w:divBdr>
                                <w:top w:val="single" w:sz="2" w:space="0" w:color="E3E3E3"/>
                                <w:left w:val="single" w:sz="2" w:space="0" w:color="E3E3E3"/>
                                <w:bottom w:val="single" w:sz="2" w:space="0" w:color="E3E3E3"/>
                                <w:right w:val="single" w:sz="2" w:space="0" w:color="E3E3E3"/>
                              </w:divBdr>
                              <w:divsChild>
                                <w:div w:id="1307931313">
                                  <w:marLeft w:val="0"/>
                                  <w:marRight w:val="0"/>
                                  <w:marTop w:val="0"/>
                                  <w:marBottom w:val="0"/>
                                  <w:divBdr>
                                    <w:top w:val="single" w:sz="2" w:space="0" w:color="E3E3E3"/>
                                    <w:left w:val="single" w:sz="2" w:space="0" w:color="E3E3E3"/>
                                    <w:bottom w:val="single" w:sz="2" w:space="0" w:color="E3E3E3"/>
                                    <w:right w:val="single" w:sz="2" w:space="0" w:color="E3E3E3"/>
                                  </w:divBdr>
                                  <w:divsChild>
                                    <w:div w:id="1151360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3347127">
      <w:bodyDiv w:val="1"/>
      <w:marLeft w:val="0"/>
      <w:marRight w:val="0"/>
      <w:marTop w:val="0"/>
      <w:marBottom w:val="0"/>
      <w:divBdr>
        <w:top w:val="none" w:sz="0" w:space="0" w:color="auto"/>
        <w:left w:val="none" w:sz="0" w:space="0" w:color="auto"/>
        <w:bottom w:val="none" w:sz="0" w:space="0" w:color="auto"/>
        <w:right w:val="none" w:sz="0" w:space="0" w:color="auto"/>
      </w:divBdr>
    </w:div>
    <w:div w:id="1732652574">
      <w:bodyDiv w:val="1"/>
      <w:marLeft w:val="0"/>
      <w:marRight w:val="0"/>
      <w:marTop w:val="0"/>
      <w:marBottom w:val="0"/>
      <w:divBdr>
        <w:top w:val="none" w:sz="0" w:space="0" w:color="auto"/>
        <w:left w:val="none" w:sz="0" w:space="0" w:color="auto"/>
        <w:bottom w:val="none" w:sz="0" w:space="0" w:color="auto"/>
        <w:right w:val="none" w:sz="0" w:space="0" w:color="auto"/>
      </w:divBdr>
    </w:div>
    <w:div w:id="1821458931">
      <w:bodyDiv w:val="1"/>
      <w:marLeft w:val="0"/>
      <w:marRight w:val="0"/>
      <w:marTop w:val="0"/>
      <w:marBottom w:val="0"/>
      <w:divBdr>
        <w:top w:val="none" w:sz="0" w:space="0" w:color="auto"/>
        <w:left w:val="none" w:sz="0" w:space="0" w:color="auto"/>
        <w:bottom w:val="none" w:sz="0" w:space="0" w:color="auto"/>
        <w:right w:val="none" w:sz="0" w:space="0" w:color="auto"/>
      </w:divBdr>
    </w:div>
    <w:div w:id="1894194536">
      <w:bodyDiv w:val="1"/>
      <w:marLeft w:val="0"/>
      <w:marRight w:val="0"/>
      <w:marTop w:val="0"/>
      <w:marBottom w:val="0"/>
      <w:divBdr>
        <w:top w:val="none" w:sz="0" w:space="0" w:color="auto"/>
        <w:left w:val="none" w:sz="0" w:space="0" w:color="auto"/>
        <w:bottom w:val="none" w:sz="0" w:space="0" w:color="auto"/>
        <w:right w:val="none" w:sz="0" w:space="0" w:color="auto"/>
      </w:divBdr>
    </w:div>
    <w:div w:id="1956449947">
      <w:bodyDiv w:val="1"/>
      <w:marLeft w:val="0"/>
      <w:marRight w:val="0"/>
      <w:marTop w:val="0"/>
      <w:marBottom w:val="0"/>
      <w:divBdr>
        <w:top w:val="none" w:sz="0" w:space="0" w:color="auto"/>
        <w:left w:val="none" w:sz="0" w:space="0" w:color="auto"/>
        <w:bottom w:val="none" w:sz="0" w:space="0" w:color="auto"/>
        <w:right w:val="none" w:sz="0" w:space="0" w:color="auto"/>
      </w:divBdr>
    </w:div>
    <w:div w:id="19803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atres.2017.12.05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13</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1799</dc:creator>
  <cp:keywords/>
  <dc:description/>
  <cp:lastModifiedBy>Editor-22</cp:lastModifiedBy>
  <cp:revision>43</cp:revision>
  <cp:lastPrinted>2023-05-26T08:54:00Z</cp:lastPrinted>
  <dcterms:created xsi:type="dcterms:W3CDTF">2023-05-26T12:32:00Z</dcterms:created>
  <dcterms:modified xsi:type="dcterms:W3CDTF">2024-02-19T12:54:00Z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958beee176d6791901125e4b073f387ba97e20864fdcd7f79937a9837e7530ad</vt:lpwstr>
  </property>
</Properties>
</file>