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86B91" w14:textId="77777777" w:rsidR="005B4DF8" w:rsidRDefault="005B4DF8" w:rsidP="00D05283">
      <w:pPr>
        <w:spacing w:line="360" w:lineRule="auto"/>
        <w:jc w:val="center"/>
        <w:rPr>
          <w:rFonts w:ascii="Times New Roman" w:hAnsi="Times New Roman" w:cs="Times New Roman"/>
          <w:b/>
          <w:bCs/>
          <w:sz w:val="24"/>
          <w:szCs w:val="24"/>
        </w:rPr>
      </w:pPr>
      <w:r w:rsidRPr="00A36157">
        <w:rPr>
          <w:rFonts w:ascii="Times New Roman" w:hAnsi="Times New Roman" w:cs="Times New Roman"/>
          <w:b/>
          <w:bCs/>
          <w:sz w:val="24"/>
          <w:szCs w:val="24"/>
        </w:rPr>
        <w:t xml:space="preserve">IMPACT OF CLIMATE CHANGE ON VECTOR BORNE DISEASES AND </w:t>
      </w:r>
    </w:p>
    <w:p w14:paraId="155ADE30" w14:textId="26FC43F9" w:rsidR="00292CCA" w:rsidRPr="00A36157" w:rsidRDefault="005B4DF8" w:rsidP="00D05283">
      <w:pPr>
        <w:spacing w:line="360" w:lineRule="auto"/>
        <w:jc w:val="center"/>
        <w:rPr>
          <w:rFonts w:ascii="Times New Roman" w:hAnsi="Times New Roman" w:cs="Times New Roman"/>
          <w:b/>
          <w:bCs/>
          <w:sz w:val="24"/>
          <w:szCs w:val="24"/>
        </w:rPr>
      </w:pPr>
      <w:r w:rsidRPr="00A36157">
        <w:rPr>
          <w:rFonts w:ascii="Times New Roman" w:hAnsi="Times New Roman" w:cs="Times New Roman"/>
          <w:b/>
          <w:bCs/>
          <w:sz w:val="24"/>
          <w:szCs w:val="24"/>
        </w:rPr>
        <w:t>PUBLIC HEALTH: A REVIEW</w:t>
      </w:r>
    </w:p>
    <w:p w14:paraId="2EA45649" w14:textId="09B20825" w:rsidR="00237589" w:rsidRDefault="00A42B1D" w:rsidP="00D04D39">
      <w:pPr>
        <w:spacing w:line="360" w:lineRule="auto"/>
        <w:rPr>
          <w:rFonts w:ascii="Times New Roman" w:hAnsi="Times New Roman" w:cs="Times New Roman"/>
          <w:b/>
          <w:bCs/>
          <w:sz w:val="24"/>
          <w:szCs w:val="24"/>
          <w:lang w:bidi="te-IN"/>
        </w:rPr>
      </w:pPr>
      <w:r w:rsidRPr="00822790">
        <w:rPr>
          <w:rFonts w:ascii="Times New Roman" w:hAnsi="Times New Roman" w:cs="Times New Roman"/>
          <w:b/>
          <w:bCs/>
          <w:sz w:val="24"/>
          <w:szCs w:val="24"/>
          <w:lang w:bidi="te-IN"/>
        </w:rPr>
        <w:t xml:space="preserve"> </w:t>
      </w:r>
      <w:r w:rsidR="00D522E1" w:rsidRPr="00822790">
        <w:rPr>
          <w:rFonts w:ascii="Times New Roman" w:hAnsi="Times New Roman" w:cs="Times New Roman"/>
          <w:b/>
          <w:bCs/>
          <w:sz w:val="24"/>
          <w:szCs w:val="24"/>
          <w:lang w:bidi="te-IN"/>
        </w:rPr>
        <w:t xml:space="preserve">             </w:t>
      </w:r>
      <w:r w:rsidRPr="00822790">
        <w:rPr>
          <w:rFonts w:ascii="Times New Roman" w:hAnsi="Times New Roman" w:cs="Times New Roman"/>
          <w:b/>
          <w:bCs/>
          <w:sz w:val="24"/>
          <w:szCs w:val="24"/>
          <w:lang w:bidi="te-IN"/>
        </w:rPr>
        <w:t xml:space="preserve"> </w:t>
      </w:r>
    </w:p>
    <w:p w14:paraId="2DA5F529" w14:textId="77777777" w:rsidR="00D04D39" w:rsidRPr="00A36157" w:rsidRDefault="00D04D39" w:rsidP="00D04D39">
      <w:pPr>
        <w:spacing w:line="360" w:lineRule="auto"/>
        <w:rPr>
          <w:rFonts w:ascii="Times New Roman" w:hAnsi="Times New Roman" w:cs="Times New Roman"/>
          <w:sz w:val="24"/>
          <w:szCs w:val="24"/>
          <w:lang w:bidi="te-IN"/>
        </w:rPr>
      </w:pPr>
    </w:p>
    <w:p w14:paraId="688114A4" w14:textId="163086C3" w:rsidR="008F57A9" w:rsidRPr="00A36157" w:rsidRDefault="00C645DC" w:rsidP="00D05283">
      <w:pPr>
        <w:spacing w:line="360" w:lineRule="auto"/>
        <w:rPr>
          <w:rFonts w:ascii="Times New Roman" w:hAnsi="Times New Roman" w:cs="Times New Roman"/>
          <w:b/>
          <w:bCs/>
          <w:sz w:val="24"/>
          <w:szCs w:val="24"/>
        </w:rPr>
      </w:pPr>
      <w:r w:rsidRPr="00A36157">
        <w:rPr>
          <w:rFonts w:ascii="Times New Roman" w:hAnsi="Times New Roman" w:cs="Times New Roman"/>
          <w:b/>
          <w:bCs/>
          <w:sz w:val="24"/>
          <w:szCs w:val="24"/>
        </w:rPr>
        <w:t>Abstract:</w:t>
      </w:r>
    </w:p>
    <w:p w14:paraId="7E750950" w14:textId="598CB557" w:rsidR="00C645DC" w:rsidRPr="00A36157" w:rsidRDefault="00C645DC" w:rsidP="00D05283">
      <w:pPr>
        <w:spacing w:line="360" w:lineRule="auto"/>
        <w:ind w:firstLine="720"/>
        <w:jc w:val="both"/>
        <w:rPr>
          <w:rFonts w:ascii="Times New Roman" w:hAnsi="Times New Roman" w:cs="Times New Roman"/>
          <w:b/>
          <w:bCs/>
          <w:sz w:val="24"/>
          <w:szCs w:val="24"/>
        </w:rPr>
      </w:pPr>
      <w:r w:rsidRPr="00A36157">
        <w:rPr>
          <w:rFonts w:ascii="Times New Roman" w:hAnsi="Times New Roman" w:cs="Times New Roman"/>
          <w:sz w:val="24"/>
          <w:szCs w:val="24"/>
          <w:shd w:val="clear" w:color="auto" w:fill="FFFFFF"/>
        </w:rPr>
        <w:t xml:space="preserve">Vector-borne diseases </w:t>
      </w:r>
      <w:r w:rsidR="00442B18" w:rsidRPr="00A36157">
        <w:rPr>
          <w:rFonts w:ascii="Times New Roman" w:hAnsi="Times New Roman" w:cs="Times New Roman"/>
          <w:sz w:val="24"/>
          <w:szCs w:val="24"/>
          <w:shd w:val="clear" w:color="auto" w:fill="FFFFFF"/>
        </w:rPr>
        <w:t>endure</w:t>
      </w:r>
      <w:r w:rsidRPr="00A36157">
        <w:rPr>
          <w:rFonts w:ascii="Times New Roman" w:hAnsi="Times New Roman" w:cs="Times New Roman"/>
          <w:sz w:val="24"/>
          <w:szCs w:val="24"/>
          <w:shd w:val="clear" w:color="auto" w:fill="FFFFFF"/>
        </w:rPr>
        <w:t xml:space="preserve"> to contribute </w:t>
      </w:r>
      <w:r w:rsidR="00442B18" w:rsidRPr="00A36157">
        <w:rPr>
          <w:rFonts w:ascii="Times New Roman" w:hAnsi="Times New Roman" w:cs="Times New Roman"/>
          <w:sz w:val="24"/>
          <w:szCs w:val="24"/>
          <w:shd w:val="clear" w:color="auto" w:fill="FFFFFF"/>
        </w:rPr>
        <w:t>knowingly</w:t>
      </w:r>
      <w:r w:rsidRPr="00A36157">
        <w:rPr>
          <w:rFonts w:ascii="Times New Roman" w:hAnsi="Times New Roman" w:cs="Times New Roman"/>
          <w:sz w:val="24"/>
          <w:szCs w:val="24"/>
          <w:shd w:val="clear" w:color="auto" w:fill="FFFFFF"/>
        </w:rPr>
        <w:t xml:space="preserve"> to the global </w:t>
      </w:r>
      <w:r w:rsidR="00442B18" w:rsidRPr="00A36157">
        <w:rPr>
          <w:rFonts w:ascii="Times New Roman" w:hAnsi="Times New Roman" w:cs="Times New Roman"/>
          <w:sz w:val="24"/>
          <w:szCs w:val="24"/>
          <w:shd w:val="clear" w:color="auto" w:fill="FFFFFF"/>
        </w:rPr>
        <w:t>problem</w:t>
      </w:r>
      <w:r w:rsidRPr="00A36157">
        <w:rPr>
          <w:rFonts w:ascii="Times New Roman" w:hAnsi="Times New Roman" w:cs="Times New Roman"/>
          <w:sz w:val="24"/>
          <w:szCs w:val="24"/>
          <w:shd w:val="clear" w:color="auto" w:fill="FFFFFF"/>
        </w:rPr>
        <w:t xml:space="preserve"> of disease, and cause epidemics that </w:t>
      </w:r>
      <w:r w:rsidR="00442B18" w:rsidRPr="00A36157">
        <w:rPr>
          <w:rFonts w:ascii="Times New Roman" w:hAnsi="Times New Roman" w:cs="Times New Roman"/>
          <w:sz w:val="24"/>
          <w:szCs w:val="24"/>
          <w:shd w:val="clear" w:color="auto" w:fill="FFFFFF"/>
        </w:rPr>
        <w:t>disturb</w:t>
      </w:r>
      <w:r w:rsidRPr="00A36157">
        <w:rPr>
          <w:rFonts w:ascii="Times New Roman" w:hAnsi="Times New Roman" w:cs="Times New Roman"/>
          <w:sz w:val="24"/>
          <w:szCs w:val="24"/>
          <w:shd w:val="clear" w:color="auto" w:fill="FFFFFF"/>
        </w:rPr>
        <w:t xml:space="preserve"> health security and cause wider socioeconomic </w:t>
      </w:r>
      <w:r w:rsidR="0085671C" w:rsidRPr="00A36157">
        <w:rPr>
          <w:rFonts w:ascii="Times New Roman" w:hAnsi="Times New Roman" w:cs="Times New Roman"/>
          <w:sz w:val="24"/>
          <w:szCs w:val="24"/>
          <w:shd w:val="clear" w:color="auto" w:fill="FFFFFF"/>
        </w:rPr>
        <w:t xml:space="preserve">effects </w:t>
      </w:r>
      <w:r w:rsidRPr="00A36157">
        <w:rPr>
          <w:rFonts w:ascii="Times New Roman" w:hAnsi="Times New Roman" w:cs="Times New Roman"/>
          <w:sz w:val="24"/>
          <w:szCs w:val="24"/>
          <w:shd w:val="clear" w:color="auto" w:fill="FFFFFF"/>
        </w:rPr>
        <w:t>around the world.</w:t>
      </w:r>
      <w:r w:rsidR="00E16022" w:rsidRPr="00A36157">
        <w:rPr>
          <w:rFonts w:ascii="Times New Roman" w:hAnsi="Times New Roman" w:cs="Times New Roman"/>
          <w:sz w:val="24"/>
          <w:szCs w:val="24"/>
          <w:shd w:val="clear" w:color="auto" w:fill="FFFFFF"/>
        </w:rPr>
        <w:t xml:space="preserve"> </w:t>
      </w:r>
      <w:r w:rsidR="00186EE4" w:rsidRPr="00A36157">
        <w:rPr>
          <w:rFonts w:ascii="Times New Roman" w:hAnsi="Times New Roman" w:cs="Times New Roman"/>
          <w:sz w:val="24"/>
          <w:szCs w:val="24"/>
          <w:shd w:val="clear" w:color="auto" w:fill="FFFFFF"/>
        </w:rPr>
        <w:t>Climate affects</w:t>
      </w:r>
      <w:r w:rsidR="005A7F93" w:rsidRPr="00A36157">
        <w:rPr>
          <w:rFonts w:ascii="Times New Roman" w:hAnsi="Times New Roman" w:cs="Times New Roman"/>
          <w:sz w:val="24"/>
          <w:szCs w:val="24"/>
          <w:shd w:val="clear" w:color="auto" w:fill="FFFFFF"/>
        </w:rPr>
        <w:t xml:space="preserve"> by pathogens</w:t>
      </w:r>
      <w:r w:rsidR="00186EE4" w:rsidRPr="00A36157">
        <w:rPr>
          <w:rFonts w:ascii="Times New Roman" w:hAnsi="Times New Roman" w:cs="Times New Roman"/>
          <w:sz w:val="24"/>
          <w:szCs w:val="24"/>
          <w:shd w:val="clear" w:color="auto" w:fill="FFFFFF"/>
        </w:rPr>
        <w:t xml:space="preserve"> it causes diseases</w:t>
      </w:r>
      <w:r w:rsidR="005A7F93" w:rsidRPr="00A36157">
        <w:rPr>
          <w:rFonts w:ascii="Times New Roman" w:hAnsi="Times New Roman" w:cs="Times New Roman"/>
          <w:sz w:val="24"/>
          <w:szCs w:val="24"/>
          <w:shd w:val="clear" w:color="auto" w:fill="FFFFFF"/>
        </w:rPr>
        <w:t xml:space="preserve"> that spend part of </w:t>
      </w:r>
      <w:r w:rsidR="00186EE4" w:rsidRPr="00A36157">
        <w:rPr>
          <w:rFonts w:ascii="Times New Roman" w:hAnsi="Times New Roman" w:cs="Times New Roman"/>
          <w:sz w:val="24"/>
          <w:szCs w:val="24"/>
          <w:shd w:val="clear" w:color="auto" w:fill="FFFFFF"/>
        </w:rPr>
        <w:t>pathogens</w:t>
      </w:r>
      <w:r w:rsidR="005A7F93" w:rsidRPr="00A36157">
        <w:rPr>
          <w:rFonts w:ascii="Times New Roman" w:hAnsi="Times New Roman" w:cs="Times New Roman"/>
          <w:sz w:val="24"/>
          <w:szCs w:val="24"/>
          <w:shd w:val="clear" w:color="auto" w:fill="FFFFFF"/>
        </w:rPr>
        <w:t xml:space="preserve"> lifecycle host</w:t>
      </w:r>
      <w:r w:rsidR="00186EE4" w:rsidRPr="00A36157">
        <w:rPr>
          <w:rFonts w:ascii="Times New Roman" w:hAnsi="Times New Roman" w:cs="Times New Roman"/>
          <w:sz w:val="24"/>
          <w:szCs w:val="24"/>
          <w:shd w:val="clear" w:color="auto" w:fill="FFFFFF"/>
        </w:rPr>
        <w:t xml:space="preserve"> outside</w:t>
      </w:r>
      <w:r w:rsidR="005A7F93" w:rsidRPr="00A36157">
        <w:rPr>
          <w:rFonts w:ascii="Times New Roman" w:hAnsi="Times New Roman" w:cs="Times New Roman"/>
          <w:sz w:val="24"/>
          <w:szCs w:val="24"/>
          <w:shd w:val="clear" w:color="auto" w:fill="FFFFFF"/>
        </w:rPr>
        <w:t xml:space="preserve">, </w:t>
      </w:r>
      <w:r w:rsidR="00186EE4" w:rsidRPr="00A36157">
        <w:rPr>
          <w:rFonts w:ascii="Times New Roman" w:hAnsi="Times New Roman" w:cs="Times New Roman"/>
          <w:sz w:val="24"/>
          <w:szCs w:val="24"/>
          <w:shd w:val="clear" w:color="auto" w:fill="FFFFFF"/>
        </w:rPr>
        <w:t>visible</w:t>
      </w:r>
      <w:r w:rsidR="005A7F93" w:rsidRPr="00A36157">
        <w:rPr>
          <w:rFonts w:ascii="Times New Roman" w:hAnsi="Times New Roman" w:cs="Times New Roman"/>
          <w:sz w:val="24"/>
          <w:szCs w:val="24"/>
          <w:shd w:val="clear" w:color="auto" w:fill="FFFFFF"/>
        </w:rPr>
        <w:t xml:space="preserve"> to the environment. The </w:t>
      </w:r>
      <w:r w:rsidR="00186EE4" w:rsidRPr="00A36157">
        <w:rPr>
          <w:rFonts w:ascii="Times New Roman" w:hAnsi="Times New Roman" w:cs="Times New Roman"/>
          <w:sz w:val="24"/>
          <w:szCs w:val="24"/>
          <w:shd w:val="clear" w:color="auto" w:fill="FFFFFF"/>
        </w:rPr>
        <w:t>main</w:t>
      </w:r>
      <w:r w:rsidR="005A7F93" w:rsidRPr="00A36157">
        <w:rPr>
          <w:rFonts w:ascii="Times New Roman" w:hAnsi="Times New Roman" w:cs="Times New Roman"/>
          <w:sz w:val="24"/>
          <w:szCs w:val="24"/>
          <w:shd w:val="clear" w:color="auto" w:fill="FFFFFF"/>
        </w:rPr>
        <w:t xml:space="preserve"> </w:t>
      </w:r>
      <w:r w:rsidR="00186EE4" w:rsidRPr="00A36157">
        <w:rPr>
          <w:rFonts w:ascii="Times New Roman" w:hAnsi="Times New Roman" w:cs="Times New Roman"/>
          <w:sz w:val="24"/>
          <w:szCs w:val="24"/>
          <w:shd w:val="clear" w:color="auto" w:fill="FFFFFF"/>
        </w:rPr>
        <w:t>significant</w:t>
      </w:r>
      <w:r w:rsidR="005A7F93" w:rsidRPr="00A36157">
        <w:rPr>
          <w:rFonts w:ascii="Times New Roman" w:hAnsi="Times New Roman" w:cs="Times New Roman"/>
          <w:sz w:val="24"/>
          <w:szCs w:val="24"/>
          <w:shd w:val="clear" w:color="auto" w:fill="FFFFFF"/>
        </w:rPr>
        <w:t xml:space="preserve"> routes of </w:t>
      </w:r>
      <w:r w:rsidR="00186EE4" w:rsidRPr="00A36157">
        <w:rPr>
          <w:rFonts w:ascii="Times New Roman" w:hAnsi="Times New Roman" w:cs="Times New Roman"/>
          <w:sz w:val="24"/>
          <w:szCs w:val="24"/>
          <w:shd w:val="clear" w:color="auto" w:fill="FFFFFF"/>
        </w:rPr>
        <w:t>spread</w:t>
      </w:r>
      <w:r w:rsidR="005A7F93" w:rsidRPr="00A36157">
        <w:rPr>
          <w:rFonts w:ascii="Times New Roman" w:hAnsi="Times New Roman" w:cs="Times New Roman"/>
          <w:sz w:val="24"/>
          <w:szCs w:val="24"/>
          <w:shd w:val="clear" w:color="auto" w:fill="FFFFFF"/>
        </w:rPr>
        <w:t xml:space="preserve"> of climate sensitive diseases are by arthropod (insect and tick) vectors, in </w:t>
      </w:r>
      <w:r w:rsidR="00186EE4" w:rsidRPr="00A36157">
        <w:rPr>
          <w:rFonts w:ascii="Times New Roman" w:hAnsi="Times New Roman" w:cs="Times New Roman"/>
          <w:sz w:val="24"/>
          <w:szCs w:val="24"/>
          <w:shd w:val="clear" w:color="auto" w:fill="FFFFFF"/>
        </w:rPr>
        <w:t>food and water</w:t>
      </w:r>
      <w:r w:rsidR="00860E0D" w:rsidRPr="00A36157">
        <w:rPr>
          <w:rFonts w:ascii="Times New Roman" w:hAnsi="Times New Roman" w:cs="Times New Roman"/>
          <w:sz w:val="24"/>
          <w:szCs w:val="24"/>
        </w:rPr>
        <w:t xml:space="preserve">. </w:t>
      </w:r>
      <w:r w:rsidR="00E16022" w:rsidRPr="00A36157">
        <w:rPr>
          <w:rFonts w:ascii="Times New Roman" w:hAnsi="Times New Roman" w:cs="Times New Roman"/>
          <w:sz w:val="24"/>
          <w:szCs w:val="24"/>
          <w:shd w:val="clear" w:color="auto" w:fill="FFFFFF"/>
        </w:rPr>
        <w:t xml:space="preserve">Climate change has the </w:t>
      </w:r>
      <w:r w:rsidR="005A7F93" w:rsidRPr="00A36157">
        <w:rPr>
          <w:rFonts w:ascii="Times New Roman" w:hAnsi="Times New Roman" w:cs="Times New Roman"/>
          <w:sz w:val="24"/>
          <w:szCs w:val="24"/>
          <w:shd w:val="clear" w:color="auto" w:fill="FFFFFF"/>
        </w:rPr>
        <w:t>possible</w:t>
      </w:r>
      <w:r w:rsidR="00E16022" w:rsidRPr="00A36157">
        <w:rPr>
          <w:rFonts w:ascii="Times New Roman" w:hAnsi="Times New Roman" w:cs="Times New Roman"/>
          <w:sz w:val="24"/>
          <w:szCs w:val="24"/>
          <w:shd w:val="clear" w:color="auto" w:fill="FFFFFF"/>
        </w:rPr>
        <w:t xml:space="preserve"> to </w:t>
      </w:r>
      <w:r w:rsidR="005A7F93" w:rsidRPr="00A36157">
        <w:rPr>
          <w:rFonts w:ascii="Times New Roman" w:hAnsi="Times New Roman" w:cs="Times New Roman"/>
          <w:sz w:val="24"/>
          <w:szCs w:val="24"/>
          <w:shd w:val="clear" w:color="auto" w:fill="FFFFFF"/>
        </w:rPr>
        <w:t>impact</w:t>
      </w:r>
      <w:r w:rsidR="00E16022" w:rsidRPr="00A36157">
        <w:rPr>
          <w:rFonts w:ascii="Times New Roman" w:hAnsi="Times New Roman" w:cs="Times New Roman"/>
          <w:sz w:val="24"/>
          <w:szCs w:val="24"/>
          <w:shd w:val="clear" w:color="auto" w:fill="FFFFFF"/>
        </w:rPr>
        <w:t xml:space="preserve"> the earth's biological systems, however, </w:t>
      </w:r>
      <w:r w:rsidR="005A7F93" w:rsidRPr="00A36157">
        <w:rPr>
          <w:rFonts w:ascii="Times New Roman" w:hAnsi="Times New Roman" w:cs="Times New Roman"/>
          <w:sz w:val="24"/>
          <w:szCs w:val="24"/>
          <w:shd w:val="clear" w:color="auto" w:fill="FFFFFF"/>
        </w:rPr>
        <w:t>climate change</w:t>
      </w:r>
      <w:r w:rsidR="00E16022" w:rsidRPr="00A36157">
        <w:rPr>
          <w:rFonts w:ascii="Times New Roman" w:hAnsi="Times New Roman" w:cs="Times New Roman"/>
          <w:sz w:val="24"/>
          <w:szCs w:val="24"/>
          <w:shd w:val="clear" w:color="auto" w:fill="FFFFFF"/>
        </w:rPr>
        <w:t xml:space="preserve"> effects on human health are not well </w:t>
      </w:r>
      <w:r w:rsidR="005A7F93" w:rsidRPr="00A36157">
        <w:rPr>
          <w:rFonts w:ascii="Times New Roman" w:hAnsi="Times New Roman" w:cs="Times New Roman"/>
          <w:sz w:val="24"/>
          <w:szCs w:val="24"/>
          <w:shd w:val="clear" w:color="auto" w:fill="FFFFFF"/>
        </w:rPr>
        <w:t>clear</w:t>
      </w:r>
      <w:r w:rsidR="00E16022" w:rsidRPr="00A36157">
        <w:rPr>
          <w:rFonts w:ascii="Times New Roman" w:hAnsi="Times New Roman" w:cs="Times New Roman"/>
          <w:sz w:val="24"/>
          <w:szCs w:val="24"/>
          <w:shd w:val="clear" w:color="auto" w:fill="FFFFFF"/>
        </w:rPr>
        <w:t xml:space="preserve">. </w:t>
      </w:r>
      <w:r w:rsidR="005A7F93" w:rsidRPr="00A36157">
        <w:rPr>
          <w:rFonts w:ascii="Times New Roman" w:hAnsi="Times New Roman" w:cs="Times New Roman"/>
          <w:sz w:val="24"/>
          <w:szCs w:val="24"/>
          <w:shd w:val="clear" w:color="auto" w:fill="FFFFFF"/>
        </w:rPr>
        <w:t>Due to climate change emerging</w:t>
      </w:r>
      <w:r w:rsidR="00E16022" w:rsidRPr="00A36157">
        <w:rPr>
          <w:rFonts w:ascii="Times New Roman" w:hAnsi="Times New Roman" w:cs="Times New Roman"/>
          <w:sz w:val="24"/>
          <w:szCs w:val="24"/>
          <w:shd w:val="clear" w:color="auto" w:fill="FFFFFF"/>
        </w:rPr>
        <w:t xml:space="preserve"> nations with </w:t>
      </w:r>
      <w:r w:rsidR="005A7F93" w:rsidRPr="00A36157">
        <w:rPr>
          <w:rFonts w:ascii="Times New Roman" w:hAnsi="Times New Roman" w:cs="Times New Roman"/>
          <w:sz w:val="24"/>
          <w:szCs w:val="24"/>
          <w:shd w:val="clear" w:color="auto" w:fill="FFFFFF"/>
        </w:rPr>
        <w:t>partial</w:t>
      </w:r>
      <w:r w:rsidR="00E16022" w:rsidRPr="00A36157">
        <w:rPr>
          <w:rFonts w:ascii="Times New Roman" w:hAnsi="Times New Roman" w:cs="Times New Roman"/>
          <w:sz w:val="24"/>
          <w:szCs w:val="24"/>
          <w:shd w:val="clear" w:color="auto" w:fill="FFFFFF"/>
        </w:rPr>
        <w:t xml:space="preserve"> resources are expected to face a host of health effects, including vector-borne and water-borne diseases such as cholera, </w:t>
      </w:r>
      <w:r w:rsidR="005A7F93" w:rsidRPr="00A36157">
        <w:rPr>
          <w:rFonts w:ascii="Times New Roman" w:hAnsi="Times New Roman" w:cs="Times New Roman"/>
          <w:sz w:val="24"/>
          <w:szCs w:val="24"/>
          <w:shd w:val="clear" w:color="auto" w:fill="FFFFFF"/>
        </w:rPr>
        <w:t xml:space="preserve">malaria </w:t>
      </w:r>
      <w:r w:rsidR="00E16022" w:rsidRPr="00A36157">
        <w:rPr>
          <w:rFonts w:ascii="Times New Roman" w:hAnsi="Times New Roman" w:cs="Times New Roman"/>
          <w:sz w:val="24"/>
          <w:szCs w:val="24"/>
          <w:shd w:val="clear" w:color="auto" w:fill="FFFFFF"/>
        </w:rPr>
        <w:t xml:space="preserve">and dengue. </w:t>
      </w:r>
      <w:r w:rsidR="00E32557" w:rsidRPr="00A36157">
        <w:rPr>
          <w:rFonts w:ascii="Times New Roman" w:hAnsi="Times New Roman" w:cs="Times New Roman"/>
          <w:sz w:val="24"/>
          <w:szCs w:val="24"/>
        </w:rPr>
        <w:t xml:space="preserve">There is </w:t>
      </w:r>
      <w:r w:rsidR="005A7F93" w:rsidRPr="00A36157">
        <w:rPr>
          <w:rFonts w:ascii="Times New Roman" w:hAnsi="Times New Roman" w:cs="Times New Roman"/>
          <w:sz w:val="24"/>
          <w:szCs w:val="24"/>
        </w:rPr>
        <w:t>growing</w:t>
      </w:r>
      <w:r w:rsidR="00E32557" w:rsidRPr="00A36157">
        <w:rPr>
          <w:rFonts w:ascii="Times New Roman" w:hAnsi="Times New Roman" w:cs="Times New Roman"/>
          <w:sz w:val="24"/>
          <w:szCs w:val="24"/>
        </w:rPr>
        <w:t xml:space="preserve"> </w:t>
      </w:r>
      <w:r w:rsidR="005A7F93" w:rsidRPr="00A36157">
        <w:rPr>
          <w:rFonts w:ascii="Times New Roman" w:hAnsi="Times New Roman" w:cs="Times New Roman"/>
          <w:sz w:val="24"/>
          <w:szCs w:val="24"/>
        </w:rPr>
        <w:t>indication</w:t>
      </w:r>
      <w:r w:rsidR="00E32557" w:rsidRPr="00A36157">
        <w:rPr>
          <w:rFonts w:ascii="Times New Roman" w:hAnsi="Times New Roman" w:cs="Times New Roman"/>
          <w:sz w:val="24"/>
          <w:szCs w:val="24"/>
        </w:rPr>
        <w:t xml:space="preserve"> for </w:t>
      </w:r>
      <w:r w:rsidR="005A7F93" w:rsidRPr="00A36157">
        <w:rPr>
          <w:rFonts w:ascii="Times New Roman" w:hAnsi="Times New Roman" w:cs="Times New Roman"/>
          <w:sz w:val="24"/>
          <w:szCs w:val="24"/>
        </w:rPr>
        <w:t>thinkable</w:t>
      </w:r>
      <w:r w:rsidR="00E32557" w:rsidRPr="00A36157">
        <w:rPr>
          <w:rFonts w:ascii="Times New Roman" w:hAnsi="Times New Roman" w:cs="Times New Roman"/>
          <w:sz w:val="24"/>
          <w:szCs w:val="24"/>
        </w:rPr>
        <w:t xml:space="preserve"> impacts of </w:t>
      </w:r>
      <w:r w:rsidR="005A7F93" w:rsidRPr="00A36157">
        <w:rPr>
          <w:rFonts w:ascii="Times New Roman" w:hAnsi="Times New Roman" w:cs="Times New Roman"/>
          <w:sz w:val="24"/>
          <w:szCs w:val="24"/>
        </w:rPr>
        <w:t>current</w:t>
      </w:r>
      <w:r w:rsidR="00E32557" w:rsidRPr="00A36157">
        <w:rPr>
          <w:rFonts w:ascii="Times New Roman" w:hAnsi="Times New Roman" w:cs="Times New Roman"/>
          <w:sz w:val="24"/>
          <w:szCs w:val="24"/>
        </w:rPr>
        <w:t xml:space="preserve"> climate change on some vector-borne diseases but for the most part, observed data </w:t>
      </w:r>
      <w:r w:rsidR="005A7F93" w:rsidRPr="00A36157">
        <w:rPr>
          <w:rFonts w:ascii="Times New Roman" w:hAnsi="Times New Roman" w:cs="Times New Roman"/>
          <w:sz w:val="24"/>
          <w:szCs w:val="24"/>
        </w:rPr>
        <w:t>sequence</w:t>
      </w:r>
      <w:r w:rsidR="00E32557" w:rsidRPr="00A36157">
        <w:rPr>
          <w:rFonts w:ascii="Times New Roman" w:hAnsi="Times New Roman" w:cs="Times New Roman"/>
          <w:sz w:val="24"/>
          <w:szCs w:val="24"/>
        </w:rPr>
        <w:t xml:space="preserve"> are too </w:t>
      </w:r>
      <w:r w:rsidR="005A7F93" w:rsidRPr="00A36157">
        <w:rPr>
          <w:rFonts w:ascii="Times New Roman" w:hAnsi="Times New Roman" w:cs="Times New Roman"/>
          <w:sz w:val="24"/>
          <w:szCs w:val="24"/>
        </w:rPr>
        <w:t>brief</w:t>
      </w:r>
      <w:r w:rsidR="00E32557" w:rsidRPr="00A36157">
        <w:rPr>
          <w:rFonts w:ascii="Times New Roman" w:hAnsi="Times New Roman" w:cs="Times New Roman"/>
          <w:sz w:val="24"/>
          <w:szCs w:val="24"/>
        </w:rPr>
        <w:t xml:space="preserve"> and </w:t>
      </w:r>
      <w:r w:rsidR="005A7F93" w:rsidRPr="00A36157">
        <w:rPr>
          <w:rFonts w:ascii="Times New Roman" w:hAnsi="Times New Roman" w:cs="Times New Roman"/>
          <w:sz w:val="24"/>
          <w:szCs w:val="24"/>
        </w:rPr>
        <w:t>effects</w:t>
      </w:r>
      <w:r w:rsidR="00E32557" w:rsidRPr="00A36157">
        <w:rPr>
          <w:rFonts w:ascii="Times New Roman" w:hAnsi="Times New Roman" w:cs="Times New Roman"/>
          <w:sz w:val="24"/>
          <w:szCs w:val="24"/>
        </w:rPr>
        <w:t xml:space="preserve"> of climate-independent </w:t>
      </w:r>
      <w:r w:rsidR="005A7F93" w:rsidRPr="00A36157">
        <w:rPr>
          <w:rFonts w:ascii="Times New Roman" w:hAnsi="Times New Roman" w:cs="Times New Roman"/>
          <w:sz w:val="24"/>
          <w:szCs w:val="24"/>
        </w:rPr>
        <w:t>features</w:t>
      </w:r>
      <w:r w:rsidR="00E32557" w:rsidRPr="00A36157">
        <w:rPr>
          <w:rFonts w:ascii="Times New Roman" w:hAnsi="Times New Roman" w:cs="Times New Roman"/>
          <w:sz w:val="24"/>
          <w:szCs w:val="24"/>
        </w:rPr>
        <w:t xml:space="preserve"> too great, to confidently </w:t>
      </w:r>
      <w:r w:rsidR="005A7F93" w:rsidRPr="00A36157">
        <w:rPr>
          <w:rFonts w:ascii="Times New Roman" w:hAnsi="Times New Roman" w:cs="Times New Roman"/>
          <w:sz w:val="24"/>
          <w:szCs w:val="24"/>
        </w:rPr>
        <w:t>trait</w:t>
      </w:r>
      <w:r w:rsidR="00E32557" w:rsidRPr="00A36157">
        <w:rPr>
          <w:rFonts w:ascii="Times New Roman" w:hAnsi="Times New Roman" w:cs="Times New Roman"/>
          <w:sz w:val="24"/>
          <w:szCs w:val="24"/>
        </w:rPr>
        <w:t xml:space="preserve"> changing </w:t>
      </w:r>
      <w:r w:rsidR="005A7F93" w:rsidRPr="00A36157">
        <w:rPr>
          <w:rFonts w:ascii="Times New Roman" w:hAnsi="Times New Roman" w:cs="Times New Roman"/>
          <w:sz w:val="24"/>
          <w:szCs w:val="24"/>
        </w:rPr>
        <w:t>harmful</w:t>
      </w:r>
      <w:r w:rsidR="00E32557" w:rsidRPr="00A36157">
        <w:rPr>
          <w:rFonts w:ascii="Times New Roman" w:hAnsi="Times New Roman" w:cs="Times New Roman"/>
          <w:sz w:val="24"/>
          <w:szCs w:val="24"/>
        </w:rPr>
        <w:t xml:space="preserve"> to climate change</w:t>
      </w:r>
      <w:r w:rsidR="003A699D" w:rsidRPr="00A36157">
        <w:rPr>
          <w:rFonts w:ascii="Times New Roman" w:hAnsi="Times New Roman" w:cs="Times New Roman"/>
          <w:sz w:val="24"/>
          <w:szCs w:val="24"/>
        </w:rPr>
        <w:t xml:space="preserve">. </w:t>
      </w:r>
      <w:r w:rsidR="00E16022" w:rsidRPr="00A36157">
        <w:rPr>
          <w:rFonts w:ascii="Times New Roman" w:hAnsi="Times New Roman" w:cs="Times New Roman"/>
          <w:sz w:val="24"/>
          <w:szCs w:val="24"/>
          <w:shd w:val="clear" w:color="auto" w:fill="FFFFFF"/>
        </w:rPr>
        <w:t xml:space="preserve">This article </w:t>
      </w:r>
      <w:r w:rsidR="0040394A" w:rsidRPr="00A36157">
        <w:rPr>
          <w:rFonts w:ascii="Times New Roman" w:hAnsi="Times New Roman" w:cs="Times New Roman"/>
          <w:sz w:val="24"/>
          <w:szCs w:val="24"/>
          <w:shd w:val="clear" w:color="auto" w:fill="FFFFFF"/>
        </w:rPr>
        <w:t>analyses</w:t>
      </w:r>
      <w:r w:rsidR="00E16022" w:rsidRPr="00A36157">
        <w:rPr>
          <w:rFonts w:ascii="Times New Roman" w:hAnsi="Times New Roman" w:cs="Times New Roman"/>
          <w:sz w:val="24"/>
          <w:szCs w:val="24"/>
          <w:shd w:val="clear" w:color="auto" w:fill="FFFFFF"/>
        </w:rPr>
        <w:t xml:space="preserve"> common and prevalent infectious diseases in India, their links to climate change</w:t>
      </w:r>
      <w:r w:rsidR="00B07D7A" w:rsidRPr="00A36157">
        <w:rPr>
          <w:rFonts w:ascii="Times New Roman" w:hAnsi="Times New Roman" w:cs="Times New Roman"/>
          <w:sz w:val="24"/>
          <w:szCs w:val="24"/>
          <w:shd w:val="clear" w:color="auto" w:fill="FFFFFF"/>
        </w:rPr>
        <w:t>.</w:t>
      </w:r>
    </w:p>
    <w:p w14:paraId="17BE5AC3" w14:textId="0536D6F6" w:rsidR="00C645DC" w:rsidRPr="00A36157" w:rsidRDefault="00BA4AF5" w:rsidP="00D05283">
      <w:pPr>
        <w:spacing w:line="360" w:lineRule="auto"/>
        <w:rPr>
          <w:rFonts w:ascii="Times New Roman" w:hAnsi="Times New Roman" w:cs="Times New Roman"/>
          <w:sz w:val="24"/>
          <w:szCs w:val="24"/>
          <w:shd w:val="clear" w:color="auto" w:fill="FFFFFF"/>
        </w:rPr>
      </w:pPr>
      <w:r w:rsidRPr="00A36157">
        <w:rPr>
          <w:rFonts w:ascii="Times New Roman" w:hAnsi="Times New Roman" w:cs="Times New Roman"/>
          <w:b/>
          <w:bCs/>
          <w:sz w:val="24"/>
          <w:szCs w:val="24"/>
          <w:shd w:val="clear" w:color="auto" w:fill="FFFFFF"/>
        </w:rPr>
        <w:t>Key words:</w:t>
      </w:r>
      <w:r w:rsidRPr="00A36157">
        <w:rPr>
          <w:rFonts w:ascii="Times New Roman" w:hAnsi="Times New Roman" w:cs="Times New Roman"/>
          <w:sz w:val="24"/>
          <w:szCs w:val="24"/>
          <w:shd w:val="clear" w:color="auto" w:fill="FFFFFF"/>
        </w:rPr>
        <w:t xml:space="preserve"> Climate change, </w:t>
      </w:r>
      <w:r w:rsidR="00BB1682" w:rsidRPr="00A36157">
        <w:rPr>
          <w:rFonts w:ascii="Times New Roman" w:hAnsi="Times New Roman" w:cs="Times New Roman"/>
          <w:sz w:val="24"/>
          <w:szCs w:val="24"/>
          <w:shd w:val="clear" w:color="auto" w:fill="FFFFFF"/>
        </w:rPr>
        <w:t xml:space="preserve">vector borne diseases, </w:t>
      </w:r>
      <w:r w:rsidR="00C21549" w:rsidRPr="00A36157">
        <w:rPr>
          <w:rFonts w:ascii="Times New Roman" w:hAnsi="Times New Roman" w:cs="Times New Roman"/>
          <w:sz w:val="24"/>
          <w:szCs w:val="24"/>
          <w:shd w:val="clear" w:color="auto" w:fill="FFFFFF"/>
        </w:rPr>
        <w:t>waterborne diseases, public health</w:t>
      </w:r>
    </w:p>
    <w:p w14:paraId="1111EB16" w14:textId="77777777" w:rsidR="001541D7" w:rsidRPr="00A36157" w:rsidRDefault="001541D7" w:rsidP="00D05283">
      <w:pPr>
        <w:spacing w:line="360" w:lineRule="auto"/>
        <w:jc w:val="both"/>
        <w:rPr>
          <w:rFonts w:ascii="Times New Roman" w:hAnsi="Times New Roman" w:cs="Times New Roman"/>
          <w:b/>
          <w:bCs/>
          <w:sz w:val="24"/>
          <w:szCs w:val="24"/>
          <w:shd w:val="clear" w:color="auto" w:fill="FFFFFF"/>
        </w:rPr>
      </w:pPr>
    </w:p>
    <w:p w14:paraId="3C049C84" w14:textId="77777777" w:rsidR="00442451" w:rsidRDefault="00442451" w:rsidP="00D05283">
      <w:pPr>
        <w:spacing w:line="360" w:lineRule="auto"/>
        <w:jc w:val="both"/>
        <w:rPr>
          <w:rFonts w:ascii="Times New Roman" w:hAnsi="Times New Roman" w:cs="Times New Roman"/>
          <w:b/>
          <w:bCs/>
          <w:sz w:val="24"/>
          <w:szCs w:val="24"/>
          <w:shd w:val="clear" w:color="auto" w:fill="FFFFFF"/>
        </w:rPr>
      </w:pPr>
    </w:p>
    <w:p w14:paraId="0608B22E" w14:textId="3BCCD498" w:rsidR="00C645DC" w:rsidRPr="00A36157" w:rsidRDefault="00C645DC" w:rsidP="00D05283">
      <w:pPr>
        <w:spacing w:line="360" w:lineRule="auto"/>
        <w:jc w:val="both"/>
        <w:rPr>
          <w:rFonts w:ascii="Times New Roman" w:hAnsi="Times New Roman" w:cs="Times New Roman"/>
          <w:b/>
          <w:bCs/>
          <w:sz w:val="24"/>
          <w:szCs w:val="24"/>
          <w:shd w:val="clear" w:color="auto" w:fill="FFFFFF"/>
        </w:rPr>
      </w:pPr>
      <w:r w:rsidRPr="00A36157">
        <w:rPr>
          <w:rFonts w:ascii="Times New Roman" w:hAnsi="Times New Roman" w:cs="Times New Roman"/>
          <w:b/>
          <w:bCs/>
          <w:sz w:val="24"/>
          <w:szCs w:val="24"/>
          <w:shd w:val="clear" w:color="auto" w:fill="FFFFFF"/>
        </w:rPr>
        <w:t>Introduction:</w:t>
      </w:r>
    </w:p>
    <w:p w14:paraId="6B56D514" w14:textId="55CAF1D2" w:rsidR="005E0BDF" w:rsidRPr="00A36157" w:rsidRDefault="00B6255F" w:rsidP="00D05283">
      <w:pPr>
        <w:spacing w:line="360" w:lineRule="auto"/>
        <w:ind w:firstLine="720"/>
        <w:jc w:val="both"/>
        <w:rPr>
          <w:rFonts w:ascii="Times New Roman" w:hAnsi="Times New Roman" w:cs="Times New Roman"/>
          <w:sz w:val="24"/>
          <w:szCs w:val="24"/>
        </w:rPr>
      </w:pPr>
      <w:r w:rsidRPr="00A36157">
        <w:rPr>
          <w:rFonts w:ascii="Times New Roman" w:hAnsi="Times New Roman" w:cs="Times New Roman"/>
          <w:sz w:val="24"/>
          <w:szCs w:val="24"/>
        </w:rPr>
        <w:t>T</w:t>
      </w:r>
      <w:r w:rsidR="00AA2899" w:rsidRPr="00A36157">
        <w:rPr>
          <w:rFonts w:ascii="Times New Roman" w:hAnsi="Times New Roman" w:cs="Times New Roman"/>
          <w:sz w:val="24"/>
          <w:szCs w:val="24"/>
        </w:rPr>
        <w:t xml:space="preserve">he impact of climate change on vector-borne diseases (VBDs) and the factors contributing to this effect. It emphasizes that human activities, especially the emission of greenhouse gases from burning fossil fuels, are increasing global temperatures, leading to changes in the distribution, seasonality, and incidence of VBDs. </w:t>
      </w:r>
      <w:r w:rsidR="00C25611" w:rsidRPr="00A36157">
        <w:rPr>
          <w:rFonts w:ascii="Times New Roman" w:hAnsi="Times New Roman" w:cs="Times New Roman"/>
          <w:sz w:val="24"/>
          <w:szCs w:val="24"/>
        </w:rPr>
        <w:t xml:space="preserve"> Human activities, such as burning fossil fuels, release greenhouse gases (GHGs) like carbon dioxide, methane, and nitrous oxide into the atmosphere. This intensifies the natural greenhouse effect, leading to global warming. </w:t>
      </w:r>
      <w:r w:rsidR="00ED41FF" w:rsidRPr="00A36157">
        <w:rPr>
          <w:rFonts w:ascii="Times New Roman" w:hAnsi="Times New Roman" w:cs="Times New Roman"/>
          <w:sz w:val="24"/>
          <w:szCs w:val="24"/>
        </w:rPr>
        <w:t>[1</w:t>
      </w:r>
      <w:r w:rsidR="009803ED" w:rsidRPr="00A36157">
        <w:rPr>
          <w:rFonts w:ascii="Times New Roman" w:hAnsi="Times New Roman" w:cs="Times New Roman"/>
          <w:sz w:val="24"/>
          <w:szCs w:val="24"/>
        </w:rPr>
        <w:t>]</w:t>
      </w:r>
      <w:r w:rsidR="00E51DA4" w:rsidRPr="00A36157">
        <w:rPr>
          <w:rFonts w:ascii="Times New Roman" w:hAnsi="Times New Roman" w:cs="Times New Roman"/>
          <w:sz w:val="24"/>
          <w:szCs w:val="24"/>
        </w:rPr>
        <w:t>.</w:t>
      </w:r>
      <w:r w:rsidR="00416718" w:rsidRPr="00A36157">
        <w:rPr>
          <w:rFonts w:ascii="Times New Roman" w:hAnsi="Times New Roman" w:cs="Times New Roman"/>
          <w:sz w:val="24"/>
          <w:szCs w:val="24"/>
        </w:rPr>
        <w:t xml:space="preserve"> </w:t>
      </w:r>
      <w:r w:rsidR="00FB7C3B" w:rsidRPr="00A36157">
        <w:rPr>
          <w:rFonts w:ascii="Times New Roman" w:hAnsi="Times New Roman" w:cs="Times New Roman"/>
          <w:sz w:val="24"/>
          <w:szCs w:val="24"/>
        </w:rPr>
        <w:t>Vector-Borne Diseases VBDs are caused by parasites, bacteria, and viruses transmitted to humans through arthropod vectors like mosquitoes and ticks.</w:t>
      </w:r>
      <w:r w:rsidR="00443D16" w:rsidRPr="00A36157">
        <w:rPr>
          <w:rFonts w:ascii="Times New Roman" w:hAnsi="Times New Roman" w:cs="Times New Roman"/>
          <w:sz w:val="24"/>
          <w:szCs w:val="24"/>
          <w:bdr w:val="none" w:sz="0" w:space="0" w:color="auto" w:frame="1"/>
          <w:vertAlign w:val="superscript"/>
        </w:rPr>
        <w:t> </w:t>
      </w:r>
      <w:r w:rsidR="00650F68" w:rsidRPr="00A36157">
        <w:rPr>
          <w:rFonts w:ascii="Times New Roman" w:hAnsi="Times New Roman" w:cs="Times New Roman"/>
          <w:sz w:val="24"/>
          <w:szCs w:val="24"/>
          <w:bdr w:val="none" w:sz="0" w:space="0" w:color="auto" w:frame="1"/>
        </w:rPr>
        <w:t>[2</w:t>
      </w:r>
      <w:r w:rsidR="00D75C06" w:rsidRPr="00A36157">
        <w:rPr>
          <w:rFonts w:ascii="Times New Roman" w:hAnsi="Times New Roman" w:cs="Times New Roman"/>
          <w:sz w:val="24"/>
          <w:szCs w:val="24"/>
          <w:bdr w:val="none" w:sz="0" w:space="0" w:color="auto" w:frame="1"/>
        </w:rPr>
        <w:t>].</w:t>
      </w:r>
      <w:r w:rsidR="00613AE5" w:rsidRPr="00A36157">
        <w:rPr>
          <w:rFonts w:ascii="Times New Roman" w:hAnsi="Times New Roman" w:cs="Times New Roman"/>
          <w:sz w:val="24"/>
          <w:szCs w:val="24"/>
        </w:rPr>
        <w:t xml:space="preserve"> VBDs </w:t>
      </w:r>
      <w:r w:rsidR="00613AE5" w:rsidRPr="00A36157">
        <w:rPr>
          <w:rFonts w:ascii="Times New Roman" w:hAnsi="Times New Roman" w:cs="Times New Roman"/>
          <w:sz w:val="24"/>
          <w:szCs w:val="24"/>
        </w:rPr>
        <w:lastRenderedPageBreak/>
        <w:t>are found worldwide and cause hundreds of millions of cases and over 700,000 deaths annually.</w:t>
      </w:r>
      <w:r w:rsidR="00613AE5" w:rsidRPr="00A36157">
        <w:rPr>
          <w:rFonts w:ascii="Times New Roman" w:hAnsi="Times New Roman" w:cs="Times New Roman"/>
          <w:sz w:val="24"/>
          <w:szCs w:val="24"/>
          <w:bdr w:val="none" w:sz="0" w:space="0" w:color="auto" w:frame="1"/>
        </w:rPr>
        <w:t xml:space="preserve"> </w:t>
      </w:r>
      <w:r w:rsidR="0037439A" w:rsidRPr="00A36157">
        <w:rPr>
          <w:rFonts w:ascii="Times New Roman" w:hAnsi="Times New Roman" w:cs="Times New Roman"/>
          <w:sz w:val="24"/>
          <w:szCs w:val="24"/>
          <w:bdr w:val="none" w:sz="0" w:space="0" w:color="auto" w:frame="1"/>
        </w:rPr>
        <w:t>[3]</w:t>
      </w:r>
      <w:r w:rsidR="0020179B" w:rsidRPr="00A36157">
        <w:rPr>
          <w:rFonts w:ascii="Times New Roman" w:hAnsi="Times New Roman" w:cs="Times New Roman"/>
          <w:sz w:val="24"/>
          <w:szCs w:val="24"/>
        </w:rPr>
        <w:t>.</w:t>
      </w:r>
      <w:r w:rsidR="00BB7121" w:rsidRPr="00A36157">
        <w:rPr>
          <w:rFonts w:ascii="Times New Roman" w:hAnsi="Times New Roman" w:cs="Times New Roman"/>
          <w:sz w:val="24"/>
          <w:szCs w:val="24"/>
        </w:rPr>
        <w:t xml:space="preserve"> </w:t>
      </w:r>
      <w:r w:rsidR="009E2CF7" w:rsidRPr="00A36157">
        <w:rPr>
          <w:rFonts w:ascii="Times New Roman" w:hAnsi="Times New Roman" w:cs="Times New Roman"/>
          <w:sz w:val="24"/>
          <w:szCs w:val="24"/>
        </w:rPr>
        <w:t>Rising temperatures influence the physiological traits of pathogens, vectors, and reservoir hosts, affecting the rate of disease spread in susceptible populations.</w:t>
      </w:r>
      <w:r w:rsidR="008A7A1C" w:rsidRPr="00A36157">
        <w:rPr>
          <w:rFonts w:ascii="Times New Roman" w:hAnsi="Times New Roman" w:cs="Times New Roman"/>
          <w:sz w:val="24"/>
          <w:szCs w:val="24"/>
        </w:rPr>
        <w:t xml:space="preserve"> [</w:t>
      </w:r>
      <w:r w:rsidR="003F6F1C" w:rsidRPr="00A36157">
        <w:rPr>
          <w:rFonts w:ascii="Times New Roman" w:hAnsi="Times New Roman" w:cs="Times New Roman"/>
          <w:sz w:val="24"/>
          <w:szCs w:val="24"/>
        </w:rPr>
        <w:t>4].</w:t>
      </w:r>
      <w:r w:rsidR="00BB7121" w:rsidRPr="00A36157">
        <w:rPr>
          <w:rFonts w:ascii="Times New Roman" w:hAnsi="Times New Roman" w:cs="Times New Roman"/>
          <w:sz w:val="24"/>
          <w:szCs w:val="24"/>
          <w:bdr w:val="none" w:sz="0" w:space="0" w:color="auto" w:frame="1"/>
        </w:rPr>
        <w:t xml:space="preserve"> </w:t>
      </w:r>
      <w:r w:rsidR="0085600E" w:rsidRPr="00A36157">
        <w:rPr>
          <w:rFonts w:ascii="Times New Roman" w:hAnsi="Times New Roman" w:cs="Times New Roman"/>
          <w:sz w:val="24"/>
          <w:szCs w:val="24"/>
        </w:rPr>
        <w:t xml:space="preserve">Arthropod vectors are particularly sensitive to changes in climate due to their ectothermic nature. Their internal temperature is regulated by external environmental conditions, and their larval development often depends on specific humidity and water conditions. </w:t>
      </w:r>
      <w:r w:rsidR="004038C8" w:rsidRPr="00A36157">
        <w:rPr>
          <w:rFonts w:ascii="Times New Roman" w:hAnsi="Times New Roman" w:cs="Times New Roman"/>
          <w:sz w:val="24"/>
          <w:szCs w:val="24"/>
        </w:rPr>
        <w:t>[5].</w:t>
      </w:r>
      <w:r w:rsidR="00D6008B" w:rsidRPr="00A36157">
        <w:rPr>
          <w:rFonts w:ascii="Times New Roman" w:hAnsi="Times New Roman" w:cs="Times New Roman"/>
          <w:sz w:val="24"/>
          <w:szCs w:val="24"/>
        </w:rPr>
        <w:t xml:space="preserve"> </w:t>
      </w:r>
      <w:r w:rsidR="00954F02" w:rsidRPr="00A36157">
        <w:rPr>
          <w:rFonts w:ascii="Times New Roman" w:hAnsi="Times New Roman" w:cs="Times New Roman"/>
          <w:sz w:val="24"/>
          <w:szCs w:val="24"/>
        </w:rPr>
        <w:t xml:space="preserve">Climate change can alter the intensity of disease transmission locally, with yearly patterns varying due to changes in weather patterns. </w:t>
      </w:r>
      <w:r w:rsidR="003A0F31" w:rsidRPr="00A36157">
        <w:rPr>
          <w:rFonts w:ascii="Times New Roman" w:hAnsi="Times New Roman" w:cs="Times New Roman"/>
          <w:sz w:val="24"/>
          <w:szCs w:val="24"/>
        </w:rPr>
        <w:t xml:space="preserve">For this reason, and the expectation that climate warming will occur earlier and be more severe toward the </w:t>
      </w:r>
      <w:r w:rsidR="00654A08" w:rsidRPr="00A36157">
        <w:rPr>
          <w:rFonts w:ascii="Times New Roman" w:hAnsi="Times New Roman" w:cs="Times New Roman"/>
          <w:sz w:val="24"/>
          <w:szCs w:val="24"/>
        </w:rPr>
        <w:t>poles temperate</w:t>
      </w:r>
      <w:r w:rsidR="003A0F31" w:rsidRPr="00A36157">
        <w:rPr>
          <w:rFonts w:ascii="Times New Roman" w:hAnsi="Times New Roman" w:cs="Times New Roman"/>
          <w:sz w:val="24"/>
          <w:szCs w:val="24"/>
        </w:rPr>
        <w:t xml:space="preserve"> countries may be those most threatened by emergence and re-emergence of vector-borne diseases.</w:t>
      </w:r>
      <w:r w:rsidR="00954F02" w:rsidRPr="00A36157">
        <w:rPr>
          <w:rFonts w:ascii="Times New Roman" w:hAnsi="Times New Roman" w:cs="Times New Roman"/>
          <w:sz w:val="24"/>
          <w:szCs w:val="24"/>
        </w:rPr>
        <w:t xml:space="preserve"> </w:t>
      </w:r>
      <w:r w:rsidR="00D6008B" w:rsidRPr="00A36157">
        <w:rPr>
          <w:rFonts w:ascii="Times New Roman" w:hAnsi="Times New Roman" w:cs="Times New Roman"/>
          <w:sz w:val="24"/>
          <w:szCs w:val="24"/>
        </w:rPr>
        <w:t xml:space="preserve">The development and replication of pathogens transmitted within or in the environment also occurs faster at high </w:t>
      </w:r>
      <w:r w:rsidR="00C81B89" w:rsidRPr="00A36157">
        <w:rPr>
          <w:rFonts w:ascii="Times New Roman" w:hAnsi="Times New Roman" w:cs="Times New Roman"/>
          <w:sz w:val="24"/>
          <w:szCs w:val="24"/>
        </w:rPr>
        <w:t>temperatures [</w:t>
      </w:r>
      <w:r w:rsidR="004038C8" w:rsidRPr="00A36157">
        <w:rPr>
          <w:rFonts w:ascii="Times New Roman" w:hAnsi="Times New Roman" w:cs="Times New Roman"/>
          <w:sz w:val="24"/>
          <w:szCs w:val="24"/>
        </w:rPr>
        <w:t>6]</w:t>
      </w:r>
      <w:r w:rsidR="00DF78A6" w:rsidRPr="00A36157">
        <w:rPr>
          <w:rFonts w:ascii="Times New Roman" w:hAnsi="Times New Roman" w:cs="Times New Roman"/>
          <w:sz w:val="24"/>
          <w:szCs w:val="24"/>
        </w:rPr>
        <w:t>.</w:t>
      </w:r>
      <w:r w:rsidR="00E91F8D" w:rsidRPr="00A36157">
        <w:rPr>
          <w:rFonts w:ascii="Times New Roman" w:hAnsi="Times New Roman" w:cs="Times New Roman"/>
          <w:sz w:val="24"/>
          <w:szCs w:val="24"/>
        </w:rPr>
        <w:t xml:space="preserve"> </w:t>
      </w:r>
      <w:r w:rsidR="00E91F8D" w:rsidRPr="00A36157">
        <w:rPr>
          <w:rFonts w:ascii="Times New Roman" w:hAnsi="Times New Roman" w:cs="Times New Roman"/>
          <w:sz w:val="24"/>
          <w:szCs w:val="24"/>
          <w:shd w:val="clear" w:color="auto" w:fill="FFFFFF"/>
        </w:rPr>
        <w:t xml:space="preserve">The negative impact of infectious diseases on health and well‐being is intrinsically linked to a combination of multiple stressors or drivers such as poor sanitation, access to clean water and food, the quality of public health services, political instability and conflict, drug resistance, and animal and/or human population </w:t>
      </w:r>
      <w:r w:rsidR="008C62C7" w:rsidRPr="00A36157">
        <w:rPr>
          <w:rFonts w:ascii="Times New Roman" w:hAnsi="Times New Roman" w:cs="Times New Roman"/>
          <w:sz w:val="24"/>
          <w:szCs w:val="24"/>
          <w:shd w:val="clear" w:color="auto" w:fill="FFFFFF"/>
        </w:rPr>
        <w:t>movements [</w:t>
      </w:r>
      <w:r w:rsidR="008D7627" w:rsidRPr="00A36157">
        <w:rPr>
          <w:rFonts w:ascii="Times New Roman" w:hAnsi="Times New Roman" w:cs="Times New Roman"/>
          <w:sz w:val="24"/>
          <w:szCs w:val="24"/>
          <w:shd w:val="clear" w:color="auto" w:fill="FFFFFF"/>
        </w:rPr>
        <w:t>7]</w:t>
      </w:r>
      <w:r w:rsidR="001541D7" w:rsidRPr="00A36157">
        <w:rPr>
          <w:rFonts w:ascii="Times New Roman" w:hAnsi="Times New Roman" w:cs="Times New Roman"/>
          <w:sz w:val="24"/>
          <w:szCs w:val="24"/>
          <w:shd w:val="clear" w:color="auto" w:fill="FFFFFF"/>
        </w:rPr>
        <w:t xml:space="preserve">. </w:t>
      </w:r>
      <w:r w:rsidR="008D7627" w:rsidRPr="00A36157">
        <w:rPr>
          <w:rFonts w:ascii="Times New Roman" w:hAnsi="Times New Roman" w:cs="Times New Roman"/>
          <w:sz w:val="24"/>
          <w:szCs w:val="24"/>
          <w:shd w:val="clear" w:color="auto" w:fill="FFFFFF"/>
        </w:rPr>
        <w:t xml:space="preserve"> </w:t>
      </w:r>
      <w:r w:rsidR="00E91F8D" w:rsidRPr="00A36157">
        <w:rPr>
          <w:rFonts w:ascii="Times New Roman" w:hAnsi="Times New Roman" w:cs="Times New Roman"/>
          <w:sz w:val="24"/>
          <w:szCs w:val="24"/>
          <w:shd w:val="clear" w:color="auto" w:fill="FFFFFF"/>
        </w:rPr>
        <w:t xml:space="preserve">How we shape and adapt to the environment, through our impact on land use (deforestation/afforestation and agricultural activities), the building of artificial water bodies or </w:t>
      </w:r>
      <w:r w:rsidR="008C62C7" w:rsidRPr="00A36157">
        <w:rPr>
          <w:rFonts w:ascii="Times New Roman" w:hAnsi="Times New Roman" w:cs="Times New Roman"/>
          <w:sz w:val="24"/>
          <w:szCs w:val="24"/>
          <w:shd w:val="clear" w:color="auto" w:fill="FFFFFF"/>
        </w:rPr>
        <w:t>dams [</w:t>
      </w:r>
      <w:r w:rsidR="008D7627" w:rsidRPr="00A36157">
        <w:rPr>
          <w:rFonts w:ascii="Times New Roman" w:hAnsi="Times New Roman" w:cs="Times New Roman"/>
          <w:sz w:val="24"/>
          <w:szCs w:val="24"/>
          <w:shd w:val="clear" w:color="auto" w:fill="FFFFFF"/>
        </w:rPr>
        <w:t>8]</w:t>
      </w:r>
      <w:r w:rsidR="00E91F8D" w:rsidRPr="00A36157">
        <w:rPr>
          <w:rFonts w:ascii="Times New Roman" w:hAnsi="Times New Roman" w:cs="Times New Roman"/>
          <w:sz w:val="24"/>
          <w:szCs w:val="24"/>
          <w:shd w:val="clear" w:color="auto" w:fill="FFFFFF"/>
        </w:rPr>
        <w:t> and the measures undertaken to control infectious diseases such as vaccine and drug development, insecticide spraying, distribution of impregnated bed nets, and development of rapid diagnostic tests, are also critical factors affecting infectious disease transmission. Climate has a direct impact on the dynamics of a subset of infectious diseases, including vector‐borne diseases (VBDs), some water‐borne diseases such as cholera, and other soil‐borne and food‐borne pathogens</w:t>
      </w:r>
      <w:r w:rsidR="00603025" w:rsidRPr="00A36157">
        <w:rPr>
          <w:rFonts w:ascii="Times New Roman" w:hAnsi="Times New Roman" w:cs="Times New Roman"/>
          <w:sz w:val="24"/>
          <w:szCs w:val="24"/>
          <w:shd w:val="clear" w:color="auto" w:fill="FFFFFF"/>
        </w:rPr>
        <w:t xml:space="preserve"> </w:t>
      </w:r>
      <w:r w:rsidR="008D7627" w:rsidRPr="00A36157">
        <w:rPr>
          <w:rFonts w:ascii="Times New Roman" w:hAnsi="Times New Roman" w:cs="Times New Roman"/>
          <w:sz w:val="24"/>
          <w:szCs w:val="24"/>
          <w:shd w:val="clear" w:color="auto" w:fill="FFFFFF"/>
        </w:rPr>
        <w:t>[9]</w:t>
      </w:r>
      <w:r w:rsidR="00E91F8D" w:rsidRPr="00A36157">
        <w:rPr>
          <w:rFonts w:ascii="Times New Roman" w:hAnsi="Times New Roman" w:cs="Times New Roman"/>
          <w:sz w:val="24"/>
          <w:szCs w:val="24"/>
          <w:shd w:val="clear" w:color="auto" w:fill="FFFFFF"/>
        </w:rPr>
        <w:t> Climate also has multiple indirect effects through socioeconomic factors; as one example, flooding can hamper disease control measures in place, including vector control</w:t>
      </w:r>
      <w:r w:rsidR="00603025" w:rsidRPr="00A36157">
        <w:rPr>
          <w:rFonts w:ascii="Times New Roman" w:hAnsi="Times New Roman" w:cs="Times New Roman"/>
          <w:sz w:val="24"/>
          <w:szCs w:val="24"/>
          <w:shd w:val="clear" w:color="auto" w:fill="FFFFFF"/>
        </w:rPr>
        <w:t xml:space="preserve"> </w:t>
      </w:r>
      <w:r w:rsidR="008D7627" w:rsidRPr="00A36157">
        <w:rPr>
          <w:rFonts w:ascii="Times New Roman" w:hAnsi="Times New Roman" w:cs="Times New Roman"/>
          <w:sz w:val="24"/>
          <w:szCs w:val="24"/>
          <w:shd w:val="clear" w:color="auto" w:fill="FFFFFF"/>
        </w:rPr>
        <w:t>[10].</w:t>
      </w:r>
      <w:r w:rsidR="008D7627" w:rsidRPr="00A36157">
        <w:rPr>
          <w:rFonts w:ascii="Times New Roman" w:hAnsi="Times New Roman" w:cs="Times New Roman"/>
          <w:sz w:val="24"/>
          <w:szCs w:val="24"/>
        </w:rPr>
        <w:t xml:space="preserve"> </w:t>
      </w:r>
    </w:p>
    <w:p w14:paraId="4C5C60D4" w14:textId="7594485C" w:rsidR="00530311" w:rsidRPr="00A36157" w:rsidRDefault="00530311" w:rsidP="00D05283">
      <w:pPr>
        <w:spacing w:line="360" w:lineRule="auto"/>
        <w:jc w:val="both"/>
        <w:rPr>
          <w:rFonts w:ascii="Times New Roman" w:hAnsi="Times New Roman" w:cs="Times New Roman"/>
          <w:b/>
          <w:bCs/>
          <w:sz w:val="24"/>
          <w:szCs w:val="24"/>
        </w:rPr>
      </w:pPr>
      <w:r w:rsidRPr="00A36157">
        <w:rPr>
          <w:rFonts w:ascii="Times New Roman" w:hAnsi="Times New Roman" w:cs="Times New Roman"/>
          <w:b/>
          <w:bCs/>
          <w:sz w:val="24"/>
          <w:szCs w:val="24"/>
        </w:rPr>
        <w:t xml:space="preserve">Methodology </w:t>
      </w:r>
    </w:p>
    <w:p w14:paraId="082397D4" w14:textId="77777777" w:rsidR="00DB77D9" w:rsidRPr="00A36157" w:rsidRDefault="00DB77D9" w:rsidP="00DB77D9">
      <w:pPr>
        <w:shd w:val="clear" w:color="auto" w:fill="FFFFFF"/>
        <w:spacing w:after="0" w:line="0" w:lineRule="auto"/>
        <w:rPr>
          <w:rFonts w:ascii="Times New Roman" w:eastAsia="Times New Roman" w:hAnsi="Times New Roman" w:cs="Times New Roman"/>
          <w:spacing w:val="1"/>
          <w:kern w:val="0"/>
          <w:sz w:val="24"/>
          <w:szCs w:val="24"/>
          <w:lang w:eastAsia="en-IN"/>
          <w14:ligatures w14:val="none"/>
        </w:rPr>
      </w:pPr>
      <w:r w:rsidRPr="00A36157">
        <w:rPr>
          <w:rFonts w:ascii="Times New Roman" w:eastAsia="Times New Roman" w:hAnsi="Times New Roman" w:cs="Times New Roman"/>
          <w:spacing w:val="1"/>
          <w:kern w:val="0"/>
          <w:sz w:val="24"/>
          <w:szCs w:val="24"/>
          <w:lang w:eastAsia="en-IN"/>
          <w14:ligatures w14:val="none"/>
        </w:rPr>
        <w:t>Information regarding diabetes, oxidative stress, medicinal plants and bioactive compounds was col-</w:t>
      </w:r>
    </w:p>
    <w:p w14:paraId="2DFCA47D" w14:textId="632C38AC" w:rsidR="00DB77D9" w:rsidRPr="003E3723" w:rsidRDefault="00DB77D9" w:rsidP="003E3723">
      <w:pPr>
        <w:shd w:val="clear" w:color="auto" w:fill="FFFFFF"/>
        <w:spacing w:after="0" w:line="360" w:lineRule="auto"/>
        <w:ind w:firstLine="720"/>
        <w:rPr>
          <w:rFonts w:ascii="Times New Roman" w:eastAsia="Times New Roman" w:hAnsi="Times New Roman" w:cs="Times New Roman"/>
          <w:kern w:val="0"/>
          <w:sz w:val="24"/>
          <w:szCs w:val="24"/>
          <w:lang w:eastAsia="en-IN"/>
          <w14:ligatures w14:val="none"/>
        </w:rPr>
      </w:pPr>
      <w:r w:rsidRPr="00A36157">
        <w:rPr>
          <w:rFonts w:ascii="Times New Roman" w:hAnsi="Times New Roman" w:cs="Times New Roman"/>
          <w:spacing w:val="1"/>
          <w:sz w:val="24"/>
          <w:szCs w:val="24"/>
          <w:shd w:val="clear" w:color="auto" w:fill="FFFFFF"/>
        </w:rPr>
        <w:t xml:space="preserve">Information regarding climate change, vector borne diseases </w:t>
      </w:r>
      <w:r w:rsidRPr="00A36157">
        <w:rPr>
          <w:rFonts w:ascii="Times New Roman" w:eastAsia="Times New Roman" w:hAnsi="Times New Roman" w:cs="Times New Roman"/>
          <w:kern w:val="0"/>
          <w:sz w:val="24"/>
          <w:szCs w:val="24"/>
          <w:lang w:eastAsia="en-IN"/>
          <w14:ligatures w14:val="none"/>
        </w:rPr>
        <w:t>collected from different search engines like science direct, Wiley online library, Springer, Taylor and Francis, PubMed and Google scholar. Data was analysed and summarized in the review.</w:t>
      </w:r>
    </w:p>
    <w:p w14:paraId="2480D77F" w14:textId="16A75F38" w:rsidR="00ED41FF" w:rsidRPr="00A36157" w:rsidRDefault="00B46DA2" w:rsidP="00D05283">
      <w:pPr>
        <w:spacing w:line="360" w:lineRule="auto"/>
        <w:jc w:val="both"/>
        <w:rPr>
          <w:rFonts w:ascii="Times New Roman" w:hAnsi="Times New Roman" w:cs="Times New Roman"/>
          <w:b/>
          <w:bCs/>
          <w:sz w:val="24"/>
          <w:szCs w:val="24"/>
        </w:rPr>
      </w:pPr>
      <w:r w:rsidRPr="00A36157">
        <w:rPr>
          <w:rFonts w:ascii="Times New Roman" w:hAnsi="Times New Roman" w:cs="Times New Roman"/>
          <w:b/>
          <w:bCs/>
          <w:sz w:val="24"/>
          <w:szCs w:val="24"/>
        </w:rPr>
        <w:t>Effects on transmission of Vector-Borne Diseases</w:t>
      </w:r>
      <w:r w:rsidR="00A4623B" w:rsidRPr="00A36157">
        <w:rPr>
          <w:rFonts w:ascii="Times New Roman" w:hAnsi="Times New Roman" w:cs="Times New Roman"/>
          <w:b/>
          <w:bCs/>
          <w:sz w:val="24"/>
          <w:szCs w:val="24"/>
        </w:rPr>
        <w:t>:</w:t>
      </w:r>
    </w:p>
    <w:p w14:paraId="35CCE57D" w14:textId="36CB89C3" w:rsidR="00E70CE0" w:rsidRPr="00A36157" w:rsidRDefault="00940D17" w:rsidP="00D05283">
      <w:pPr>
        <w:spacing w:line="360" w:lineRule="auto"/>
        <w:ind w:firstLine="720"/>
        <w:jc w:val="both"/>
        <w:rPr>
          <w:rFonts w:ascii="Times New Roman" w:hAnsi="Times New Roman" w:cs="Times New Roman"/>
          <w:b/>
          <w:bCs/>
          <w:sz w:val="24"/>
          <w:szCs w:val="24"/>
        </w:rPr>
      </w:pPr>
      <w:r w:rsidRPr="00A36157">
        <w:rPr>
          <w:rFonts w:ascii="Times New Roman" w:hAnsi="Times New Roman" w:cs="Times New Roman"/>
          <w:sz w:val="24"/>
          <w:szCs w:val="24"/>
        </w:rPr>
        <w:t>VBDs</w:t>
      </w:r>
      <w:r w:rsidR="006C1F75" w:rsidRPr="00A36157">
        <w:rPr>
          <w:rFonts w:ascii="Times New Roman" w:hAnsi="Times New Roman" w:cs="Times New Roman"/>
          <w:sz w:val="24"/>
          <w:szCs w:val="24"/>
        </w:rPr>
        <w:t xml:space="preserve"> are human </w:t>
      </w:r>
      <w:r w:rsidRPr="00A36157">
        <w:rPr>
          <w:rFonts w:ascii="Times New Roman" w:hAnsi="Times New Roman" w:cs="Times New Roman"/>
          <w:sz w:val="24"/>
          <w:szCs w:val="24"/>
        </w:rPr>
        <w:t>diseases</w:t>
      </w:r>
      <w:r w:rsidR="006C1F75" w:rsidRPr="00A36157">
        <w:rPr>
          <w:rFonts w:ascii="Times New Roman" w:hAnsi="Times New Roman" w:cs="Times New Roman"/>
          <w:sz w:val="24"/>
          <w:szCs w:val="24"/>
        </w:rPr>
        <w:t xml:space="preserve"> caused by parasites, </w:t>
      </w:r>
      <w:r w:rsidRPr="00A36157">
        <w:rPr>
          <w:rFonts w:ascii="Times New Roman" w:hAnsi="Times New Roman" w:cs="Times New Roman"/>
          <w:sz w:val="24"/>
          <w:szCs w:val="24"/>
        </w:rPr>
        <w:t xml:space="preserve">bacteria and </w:t>
      </w:r>
      <w:r w:rsidR="006C1F75" w:rsidRPr="00A36157">
        <w:rPr>
          <w:rFonts w:ascii="Times New Roman" w:hAnsi="Times New Roman" w:cs="Times New Roman"/>
          <w:sz w:val="24"/>
          <w:szCs w:val="24"/>
        </w:rPr>
        <w:t xml:space="preserve">viruses that are </w:t>
      </w:r>
      <w:r w:rsidR="009F4FE6" w:rsidRPr="00A36157">
        <w:rPr>
          <w:rFonts w:ascii="Times New Roman" w:hAnsi="Times New Roman" w:cs="Times New Roman"/>
          <w:sz w:val="24"/>
          <w:szCs w:val="24"/>
        </w:rPr>
        <w:t>spread</w:t>
      </w:r>
      <w:r w:rsidR="006C1F75" w:rsidRPr="00A36157">
        <w:rPr>
          <w:rFonts w:ascii="Times New Roman" w:hAnsi="Times New Roman" w:cs="Times New Roman"/>
          <w:sz w:val="24"/>
          <w:szCs w:val="24"/>
        </w:rPr>
        <w:t xml:space="preserve"> by vectors.</w:t>
      </w:r>
      <w:r w:rsidR="003139E3" w:rsidRPr="00A36157">
        <w:rPr>
          <w:rFonts w:ascii="Times New Roman" w:hAnsi="Times New Roman" w:cs="Times New Roman"/>
          <w:sz w:val="24"/>
          <w:szCs w:val="24"/>
        </w:rPr>
        <w:t xml:space="preserve"> Some diseases will </w:t>
      </w:r>
      <w:r w:rsidR="00DB24A6" w:rsidRPr="00A36157">
        <w:rPr>
          <w:rFonts w:ascii="Times New Roman" w:hAnsi="Times New Roman" w:cs="Times New Roman"/>
          <w:sz w:val="24"/>
          <w:szCs w:val="24"/>
        </w:rPr>
        <w:t>transmit</w:t>
      </w:r>
      <w:r w:rsidR="009F4FE6" w:rsidRPr="00A36157">
        <w:rPr>
          <w:rFonts w:ascii="Times New Roman" w:hAnsi="Times New Roman" w:cs="Times New Roman"/>
          <w:sz w:val="24"/>
          <w:szCs w:val="24"/>
        </w:rPr>
        <w:t xml:space="preserve"> </w:t>
      </w:r>
      <w:r w:rsidR="003139E3" w:rsidRPr="00A36157">
        <w:rPr>
          <w:rFonts w:ascii="Times New Roman" w:hAnsi="Times New Roman" w:cs="Times New Roman"/>
          <w:sz w:val="24"/>
          <w:szCs w:val="24"/>
        </w:rPr>
        <w:t xml:space="preserve">to areas where they are </w:t>
      </w:r>
      <w:r w:rsidR="00DB24A6" w:rsidRPr="00A36157">
        <w:rPr>
          <w:rFonts w:ascii="Times New Roman" w:hAnsi="Times New Roman" w:cs="Times New Roman"/>
          <w:sz w:val="24"/>
          <w:szCs w:val="24"/>
        </w:rPr>
        <w:t>presently</w:t>
      </w:r>
      <w:r w:rsidR="003139E3" w:rsidRPr="00A36157">
        <w:rPr>
          <w:rFonts w:ascii="Times New Roman" w:hAnsi="Times New Roman" w:cs="Times New Roman"/>
          <w:sz w:val="24"/>
          <w:szCs w:val="24"/>
        </w:rPr>
        <w:t xml:space="preserve"> absent. </w:t>
      </w:r>
      <w:r w:rsidR="00DB24A6" w:rsidRPr="00A36157">
        <w:rPr>
          <w:rFonts w:ascii="Times New Roman" w:hAnsi="Times New Roman" w:cs="Times New Roman"/>
          <w:sz w:val="24"/>
          <w:szCs w:val="24"/>
        </w:rPr>
        <w:t>For example,</w:t>
      </w:r>
      <w:r w:rsidR="003139E3" w:rsidRPr="00A36157">
        <w:rPr>
          <w:rFonts w:ascii="Times New Roman" w:hAnsi="Times New Roman" w:cs="Times New Roman"/>
          <w:sz w:val="24"/>
          <w:szCs w:val="24"/>
        </w:rPr>
        <w:t xml:space="preserve"> </w:t>
      </w:r>
      <w:r w:rsidR="00DB24A6" w:rsidRPr="00A36157">
        <w:rPr>
          <w:rFonts w:ascii="Times New Roman" w:hAnsi="Times New Roman" w:cs="Times New Roman"/>
          <w:sz w:val="24"/>
          <w:szCs w:val="24"/>
        </w:rPr>
        <w:t>Chikungunya,</w:t>
      </w:r>
      <w:r w:rsidR="008F46B6" w:rsidRPr="00A36157">
        <w:rPr>
          <w:rFonts w:ascii="Times New Roman" w:hAnsi="Times New Roman" w:cs="Times New Roman"/>
          <w:sz w:val="24"/>
          <w:szCs w:val="24"/>
        </w:rPr>
        <w:t xml:space="preserve"> </w:t>
      </w:r>
      <w:r w:rsidR="003139E3" w:rsidRPr="00A36157">
        <w:rPr>
          <w:rFonts w:ascii="Times New Roman" w:hAnsi="Times New Roman" w:cs="Times New Roman"/>
          <w:sz w:val="24"/>
          <w:szCs w:val="24"/>
        </w:rPr>
        <w:t xml:space="preserve">Dengue and Zika Virus Disease are </w:t>
      </w:r>
      <w:r w:rsidR="008F46B6" w:rsidRPr="00A36157">
        <w:rPr>
          <w:rFonts w:ascii="Times New Roman" w:hAnsi="Times New Roman" w:cs="Times New Roman"/>
          <w:sz w:val="24"/>
          <w:szCs w:val="24"/>
        </w:rPr>
        <w:t>evolving</w:t>
      </w:r>
      <w:r w:rsidR="003139E3" w:rsidRPr="00A36157">
        <w:rPr>
          <w:rFonts w:ascii="Times New Roman" w:hAnsi="Times New Roman" w:cs="Times New Roman"/>
          <w:sz w:val="24"/>
          <w:szCs w:val="24"/>
        </w:rPr>
        <w:t xml:space="preserve"> in countries where they were </w:t>
      </w:r>
      <w:r w:rsidR="003139E3" w:rsidRPr="00A36157">
        <w:rPr>
          <w:rFonts w:ascii="Times New Roman" w:hAnsi="Times New Roman" w:cs="Times New Roman"/>
          <w:sz w:val="24"/>
          <w:szCs w:val="24"/>
        </w:rPr>
        <w:lastRenderedPageBreak/>
        <w:t>previously unknown.</w:t>
      </w:r>
      <w:r w:rsidR="0060458E" w:rsidRPr="00A36157">
        <w:rPr>
          <w:rFonts w:ascii="Times New Roman" w:hAnsi="Times New Roman" w:cs="Times New Roman"/>
          <w:sz w:val="24"/>
          <w:szCs w:val="24"/>
        </w:rPr>
        <w:t xml:space="preserve"> Intensity of transmission of some pathogens will change locally, and yearly patterns will vary with changes in weather patterns. Human activities will strongly influence transmission in response to climate change</w:t>
      </w:r>
      <w:r w:rsidR="0096337F" w:rsidRPr="00A36157">
        <w:rPr>
          <w:rFonts w:ascii="Times New Roman" w:hAnsi="Times New Roman" w:cs="Times New Roman"/>
          <w:sz w:val="24"/>
          <w:szCs w:val="24"/>
        </w:rPr>
        <w:t>.</w:t>
      </w:r>
    </w:p>
    <w:p w14:paraId="73B0B14D" w14:textId="17A1D09D" w:rsidR="00A91EFA" w:rsidRPr="00A36157" w:rsidRDefault="00B676AF" w:rsidP="00D05283">
      <w:pPr>
        <w:spacing w:line="360" w:lineRule="auto"/>
        <w:ind w:firstLine="720"/>
        <w:jc w:val="center"/>
        <w:rPr>
          <w:rFonts w:ascii="Times New Roman" w:hAnsi="Times New Roman" w:cs="Times New Roman"/>
          <w:b/>
          <w:bCs/>
          <w:sz w:val="24"/>
          <w:szCs w:val="24"/>
        </w:rPr>
      </w:pPr>
      <w:r w:rsidRPr="00A36157">
        <w:rPr>
          <w:rFonts w:ascii="Times New Roman" w:hAnsi="Times New Roman" w:cs="Times New Roman"/>
          <w:b/>
          <w:bCs/>
          <w:sz w:val="24"/>
          <w:szCs w:val="24"/>
        </w:rPr>
        <w:t>Table 1. V</w:t>
      </w:r>
      <w:r w:rsidR="00A91EFA" w:rsidRPr="00A36157">
        <w:rPr>
          <w:rFonts w:ascii="Times New Roman" w:hAnsi="Times New Roman" w:cs="Times New Roman"/>
          <w:b/>
          <w:bCs/>
          <w:sz w:val="24"/>
          <w:szCs w:val="24"/>
        </w:rPr>
        <w:t>ector Borne Diseases – their Pathogens and Vectors</w:t>
      </w:r>
    </w:p>
    <w:tbl>
      <w:tblPr>
        <w:tblStyle w:val="TableGrid"/>
        <w:tblW w:w="9192" w:type="dxa"/>
        <w:tblLook w:val="04A0" w:firstRow="1" w:lastRow="0" w:firstColumn="1" w:lastColumn="0" w:noHBand="0" w:noVBand="1"/>
      </w:tblPr>
      <w:tblGrid>
        <w:gridCol w:w="2298"/>
        <w:gridCol w:w="2298"/>
        <w:gridCol w:w="2298"/>
        <w:gridCol w:w="2298"/>
      </w:tblGrid>
      <w:tr w:rsidR="00A36157" w:rsidRPr="00A36157" w14:paraId="73B9F746" w14:textId="77777777" w:rsidTr="00BF36C3">
        <w:trPr>
          <w:trHeight w:val="326"/>
        </w:trPr>
        <w:tc>
          <w:tcPr>
            <w:tcW w:w="2298" w:type="dxa"/>
          </w:tcPr>
          <w:p w14:paraId="7CCFEE0F" w14:textId="03E1AB4B" w:rsidR="00B676AF" w:rsidRPr="00A36157" w:rsidRDefault="00B676AF" w:rsidP="00AB4952">
            <w:pPr>
              <w:jc w:val="center"/>
              <w:rPr>
                <w:rFonts w:ascii="Times New Roman" w:hAnsi="Times New Roman" w:cs="Times New Roman"/>
                <w:b/>
                <w:bCs/>
                <w:sz w:val="24"/>
                <w:szCs w:val="24"/>
              </w:rPr>
            </w:pPr>
            <w:r w:rsidRPr="00A36157">
              <w:rPr>
                <w:rFonts w:ascii="Times New Roman" w:hAnsi="Times New Roman" w:cs="Times New Roman"/>
                <w:b/>
                <w:bCs/>
                <w:sz w:val="24"/>
                <w:szCs w:val="24"/>
              </w:rPr>
              <w:t>Disease</w:t>
            </w:r>
          </w:p>
        </w:tc>
        <w:tc>
          <w:tcPr>
            <w:tcW w:w="2298" w:type="dxa"/>
          </w:tcPr>
          <w:p w14:paraId="4FECB115" w14:textId="724C9E84" w:rsidR="00B676AF" w:rsidRPr="00A36157" w:rsidRDefault="00B676AF" w:rsidP="00AB4952">
            <w:pPr>
              <w:jc w:val="center"/>
              <w:rPr>
                <w:rFonts w:ascii="Times New Roman" w:hAnsi="Times New Roman" w:cs="Times New Roman"/>
                <w:b/>
                <w:bCs/>
                <w:sz w:val="24"/>
                <w:szCs w:val="24"/>
              </w:rPr>
            </w:pPr>
            <w:r w:rsidRPr="00A36157">
              <w:rPr>
                <w:rFonts w:ascii="Times New Roman" w:hAnsi="Times New Roman" w:cs="Times New Roman"/>
                <w:b/>
                <w:bCs/>
                <w:sz w:val="24"/>
                <w:szCs w:val="24"/>
              </w:rPr>
              <w:t>Pathogen</w:t>
            </w:r>
          </w:p>
        </w:tc>
        <w:tc>
          <w:tcPr>
            <w:tcW w:w="2298" w:type="dxa"/>
          </w:tcPr>
          <w:p w14:paraId="46524161" w14:textId="3CC074D5" w:rsidR="00B676AF" w:rsidRPr="00A36157" w:rsidRDefault="00B676AF" w:rsidP="00AB4952">
            <w:pPr>
              <w:jc w:val="center"/>
              <w:rPr>
                <w:rFonts w:ascii="Times New Roman" w:hAnsi="Times New Roman" w:cs="Times New Roman"/>
                <w:b/>
                <w:bCs/>
                <w:sz w:val="24"/>
                <w:szCs w:val="24"/>
              </w:rPr>
            </w:pPr>
            <w:r w:rsidRPr="00A36157">
              <w:rPr>
                <w:rFonts w:ascii="Times New Roman" w:hAnsi="Times New Roman" w:cs="Times New Roman"/>
                <w:b/>
                <w:bCs/>
                <w:sz w:val="24"/>
                <w:szCs w:val="24"/>
              </w:rPr>
              <w:t>Vector</w:t>
            </w:r>
          </w:p>
        </w:tc>
        <w:tc>
          <w:tcPr>
            <w:tcW w:w="2298" w:type="dxa"/>
          </w:tcPr>
          <w:p w14:paraId="696FACD4" w14:textId="77777777" w:rsidR="00B676AF" w:rsidRPr="00A36157" w:rsidRDefault="00B676AF" w:rsidP="00AB4952">
            <w:pPr>
              <w:jc w:val="center"/>
              <w:rPr>
                <w:rFonts w:ascii="Times New Roman" w:hAnsi="Times New Roman" w:cs="Times New Roman"/>
                <w:b/>
                <w:bCs/>
                <w:sz w:val="24"/>
                <w:szCs w:val="24"/>
              </w:rPr>
            </w:pPr>
            <w:r w:rsidRPr="00A36157">
              <w:rPr>
                <w:rFonts w:ascii="Times New Roman" w:hAnsi="Times New Roman" w:cs="Times New Roman"/>
                <w:b/>
                <w:bCs/>
                <w:sz w:val="24"/>
                <w:szCs w:val="24"/>
              </w:rPr>
              <w:t>Transmission</w:t>
            </w:r>
          </w:p>
          <w:p w14:paraId="5CA2FC68" w14:textId="3A4E3175" w:rsidR="00A026F1" w:rsidRPr="00A36157" w:rsidRDefault="00A026F1" w:rsidP="00AB4952">
            <w:pPr>
              <w:jc w:val="center"/>
              <w:rPr>
                <w:rFonts w:ascii="Times New Roman" w:hAnsi="Times New Roman" w:cs="Times New Roman"/>
                <w:b/>
                <w:bCs/>
                <w:sz w:val="24"/>
                <w:szCs w:val="24"/>
              </w:rPr>
            </w:pPr>
          </w:p>
        </w:tc>
      </w:tr>
      <w:tr w:rsidR="00A36157" w:rsidRPr="00A36157" w14:paraId="133982B5" w14:textId="77777777" w:rsidTr="00BF36C3">
        <w:trPr>
          <w:trHeight w:val="951"/>
        </w:trPr>
        <w:tc>
          <w:tcPr>
            <w:tcW w:w="2298" w:type="dxa"/>
          </w:tcPr>
          <w:p w14:paraId="40501BEF" w14:textId="047B5E1C" w:rsidR="00B676AF" w:rsidRPr="00A36157" w:rsidRDefault="00A91EFA" w:rsidP="00AB4952">
            <w:pPr>
              <w:rPr>
                <w:rFonts w:ascii="Times New Roman" w:hAnsi="Times New Roman" w:cs="Times New Roman"/>
                <w:sz w:val="24"/>
                <w:szCs w:val="24"/>
              </w:rPr>
            </w:pPr>
            <w:r w:rsidRPr="00A36157">
              <w:rPr>
                <w:rFonts w:ascii="Times New Roman" w:hAnsi="Times New Roman" w:cs="Times New Roman"/>
                <w:sz w:val="24"/>
                <w:szCs w:val="24"/>
              </w:rPr>
              <w:t>Malaria</w:t>
            </w:r>
          </w:p>
        </w:tc>
        <w:tc>
          <w:tcPr>
            <w:tcW w:w="2298" w:type="dxa"/>
          </w:tcPr>
          <w:p w14:paraId="5C4C820E" w14:textId="125949C3" w:rsidR="00B676AF" w:rsidRPr="00A36157" w:rsidRDefault="00A91EFA" w:rsidP="00AB4952">
            <w:pPr>
              <w:rPr>
                <w:rFonts w:ascii="Times New Roman" w:hAnsi="Times New Roman" w:cs="Times New Roman"/>
                <w:sz w:val="24"/>
                <w:szCs w:val="24"/>
              </w:rPr>
            </w:pPr>
            <w:r w:rsidRPr="00A36157">
              <w:rPr>
                <w:rFonts w:ascii="Times New Roman" w:hAnsi="Times New Roman" w:cs="Times New Roman"/>
                <w:sz w:val="24"/>
                <w:szCs w:val="24"/>
              </w:rPr>
              <w:t xml:space="preserve">Plasmodium vivax, </w:t>
            </w:r>
            <w:proofErr w:type="spellStart"/>
            <w:r w:rsidRPr="00A36157">
              <w:rPr>
                <w:rFonts w:ascii="Times New Roman" w:hAnsi="Times New Roman" w:cs="Times New Roman"/>
                <w:sz w:val="24"/>
                <w:szCs w:val="24"/>
              </w:rPr>
              <w:t>ovale</w:t>
            </w:r>
            <w:proofErr w:type="spellEnd"/>
            <w:r w:rsidRPr="00A36157">
              <w:rPr>
                <w:rFonts w:ascii="Times New Roman" w:hAnsi="Times New Roman" w:cs="Times New Roman"/>
                <w:sz w:val="24"/>
                <w:szCs w:val="24"/>
              </w:rPr>
              <w:t xml:space="preserve">, </w:t>
            </w:r>
            <w:proofErr w:type="spellStart"/>
            <w:r w:rsidRPr="00A36157">
              <w:rPr>
                <w:rFonts w:ascii="Times New Roman" w:hAnsi="Times New Roman" w:cs="Times New Roman"/>
                <w:sz w:val="24"/>
                <w:szCs w:val="24"/>
              </w:rPr>
              <w:t>malariae</w:t>
            </w:r>
            <w:proofErr w:type="spellEnd"/>
            <w:r w:rsidRPr="00A36157">
              <w:rPr>
                <w:rFonts w:ascii="Times New Roman" w:hAnsi="Times New Roman" w:cs="Times New Roman"/>
                <w:sz w:val="24"/>
                <w:szCs w:val="24"/>
              </w:rPr>
              <w:t>, falciparum,</w:t>
            </w:r>
          </w:p>
        </w:tc>
        <w:tc>
          <w:tcPr>
            <w:tcW w:w="2298" w:type="dxa"/>
          </w:tcPr>
          <w:p w14:paraId="7E2631F1" w14:textId="21D6F779" w:rsidR="00B676AF" w:rsidRPr="00A36157" w:rsidRDefault="00A91EFA" w:rsidP="00AB4952">
            <w:pPr>
              <w:rPr>
                <w:rFonts w:ascii="Times New Roman" w:hAnsi="Times New Roman" w:cs="Times New Roman"/>
                <w:sz w:val="24"/>
                <w:szCs w:val="24"/>
              </w:rPr>
            </w:pPr>
            <w:r w:rsidRPr="00A36157">
              <w:rPr>
                <w:rFonts w:ascii="Times New Roman" w:hAnsi="Times New Roman" w:cs="Times New Roman"/>
                <w:sz w:val="24"/>
                <w:szCs w:val="24"/>
              </w:rPr>
              <w:t>Anopheles spp. Mosquitoes</w:t>
            </w:r>
          </w:p>
        </w:tc>
        <w:tc>
          <w:tcPr>
            <w:tcW w:w="2298" w:type="dxa"/>
          </w:tcPr>
          <w:p w14:paraId="1A56E91B" w14:textId="43231678" w:rsidR="00B676AF" w:rsidRPr="00A36157" w:rsidRDefault="00A91EFA" w:rsidP="00AB4952">
            <w:pPr>
              <w:rPr>
                <w:rFonts w:ascii="Times New Roman" w:hAnsi="Times New Roman" w:cs="Times New Roman"/>
                <w:sz w:val="24"/>
                <w:szCs w:val="24"/>
              </w:rPr>
            </w:pPr>
            <w:r w:rsidRPr="00A36157">
              <w:rPr>
                <w:rFonts w:ascii="Times New Roman" w:hAnsi="Times New Roman" w:cs="Times New Roman"/>
                <w:sz w:val="24"/>
                <w:szCs w:val="24"/>
              </w:rPr>
              <w:t>Anthroponotic</w:t>
            </w:r>
          </w:p>
        </w:tc>
      </w:tr>
      <w:tr w:rsidR="00A36157" w:rsidRPr="00A36157" w14:paraId="53F54458" w14:textId="77777777" w:rsidTr="00BF36C3">
        <w:trPr>
          <w:trHeight w:val="624"/>
        </w:trPr>
        <w:tc>
          <w:tcPr>
            <w:tcW w:w="2298" w:type="dxa"/>
          </w:tcPr>
          <w:p w14:paraId="205821B0" w14:textId="13EC3F25" w:rsidR="00B676AF" w:rsidRPr="00A36157" w:rsidRDefault="00733170" w:rsidP="00AB4952">
            <w:pPr>
              <w:rPr>
                <w:rFonts w:ascii="Times New Roman" w:hAnsi="Times New Roman" w:cs="Times New Roman"/>
                <w:sz w:val="24"/>
                <w:szCs w:val="24"/>
              </w:rPr>
            </w:pPr>
            <w:r w:rsidRPr="00A36157">
              <w:rPr>
                <w:rFonts w:ascii="Times New Roman" w:hAnsi="Times New Roman" w:cs="Times New Roman"/>
                <w:sz w:val="24"/>
                <w:szCs w:val="24"/>
              </w:rPr>
              <w:t xml:space="preserve">Dengue </w:t>
            </w:r>
          </w:p>
        </w:tc>
        <w:tc>
          <w:tcPr>
            <w:tcW w:w="2298" w:type="dxa"/>
          </w:tcPr>
          <w:p w14:paraId="70111ECC" w14:textId="03E8C118" w:rsidR="00B676AF" w:rsidRPr="00A36157" w:rsidRDefault="00733170" w:rsidP="00AB4952">
            <w:pPr>
              <w:rPr>
                <w:rFonts w:ascii="Times New Roman" w:hAnsi="Times New Roman" w:cs="Times New Roman"/>
                <w:sz w:val="24"/>
                <w:szCs w:val="24"/>
              </w:rPr>
            </w:pPr>
            <w:r w:rsidRPr="00A36157">
              <w:rPr>
                <w:rFonts w:ascii="Times New Roman" w:hAnsi="Times New Roman" w:cs="Times New Roman"/>
                <w:sz w:val="24"/>
                <w:szCs w:val="24"/>
              </w:rPr>
              <w:t>DEN-1,2,3,4 flaviviruses</w:t>
            </w:r>
          </w:p>
        </w:tc>
        <w:tc>
          <w:tcPr>
            <w:tcW w:w="2298" w:type="dxa"/>
          </w:tcPr>
          <w:p w14:paraId="5BD76B59" w14:textId="46C9D7EB" w:rsidR="00B676AF" w:rsidRPr="00A36157" w:rsidRDefault="00733170" w:rsidP="00AB4952">
            <w:pPr>
              <w:rPr>
                <w:rFonts w:ascii="Times New Roman" w:hAnsi="Times New Roman" w:cs="Times New Roman"/>
                <w:sz w:val="24"/>
                <w:szCs w:val="24"/>
              </w:rPr>
            </w:pPr>
            <w:r w:rsidRPr="00A36157">
              <w:rPr>
                <w:rFonts w:ascii="Times New Roman" w:hAnsi="Times New Roman" w:cs="Times New Roman"/>
                <w:sz w:val="24"/>
                <w:szCs w:val="24"/>
              </w:rPr>
              <w:t>Aedes aegypti mosquito</w:t>
            </w:r>
          </w:p>
        </w:tc>
        <w:tc>
          <w:tcPr>
            <w:tcW w:w="2298" w:type="dxa"/>
          </w:tcPr>
          <w:p w14:paraId="723E1D41" w14:textId="155BCF27" w:rsidR="00B676AF" w:rsidRPr="00A36157" w:rsidRDefault="00733170" w:rsidP="00AB4952">
            <w:pPr>
              <w:rPr>
                <w:rFonts w:ascii="Times New Roman" w:hAnsi="Times New Roman" w:cs="Times New Roman"/>
                <w:sz w:val="24"/>
                <w:szCs w:val="24"/>
              </w:rPr>
            </w:pPr>
            <w:r w:rsidRPr="00A36157">
              <w:rPr>
                <w:rFonts w:ascii="Times New Roman" w:hAnsi="Times New Roman" w:cs="Times New Roman"/>
                <w:sz w:val="24"/>
                <w:szCs w:val="24"/>
              </w:rPr>
              <w:t>Anthroponotic</w:t>
            </w:r>
          </w:p>
        </w:tc>
      </w:tr>
      <w:tr w:rsidR="00A36157" w:rsidRPr="00A36157" w14:paraId="26032BA5" w14:textId="77777777" w:rsidTr="00BF36C3">
        <w:trPr>
          <w:trHeight w:val="638"/>
        </w:trPr>
        <w:tc>
          <w:tcPr>
            <w:tcW w:w="2298" w:type="dxa"/>
          </w:tcPr>
          <w:p w14:paraId="034BB605" w14:textId="36324F5B" w:rsidR="00B676AF" w:rsidRPr="00A36157" w:rsidRDefault="00733170" w:rsidP="00AB4952">
            <w:pPr>
              <w:rPr>
                <w:rFonts w:ascii="Times New Roman" w:hAnsi="Times New Roman" w:cs="Times New Roman"/>
                <w:sz w:val="24"/>
                <w:szCs w:val="24"/>
              </w:rPr>
            </w:pPr>
            <w:r w:rsidRPr="00A36157">
              <w:rPr>
                <w:rFonts w:ascii="Times New Roman" w:hAnsi="Times New Roman" w:cs="Times New Roman"/>
                <w:sz w:val="24"/>
                <w:szCs w:val="24"/>
              </w:rPr>
              <w:t>Encephalitis</w:t>
            </w:r>
          </w:p>
        </w:tc>
        <w:tc>
          <w:tcPr>
            <w:tcW w:w="2298" w:type="dxa"/>
          </w:tcPr>
          <w:p w14:paraId="0A928D53" w14:textId="25A398B3" w:rsidR="00B676AF" w:rsidRPr="00A36157" w:rsidRDefault="00733170" w:rsidP="00AB4952">
            <w:pPr>
              <w:rPr>
                <w:rFonts w:ascii="Times New Roman" w:hAnsi="Times New Roman" w:cs="Times New Roman"/>
                <w:sz w:val="24"/>
                <w:szCs w:val="24"/>
              </w:rPr>
            </w:pPr>
            <w:proofErr w:type="spellStart"/>
            <w:r w:rsidRPr="00A36157">
              <w:rPr>
                <w:rFonts w:ascii="Times New Roman" w:hAnsi="Times New Roman" w:cs="Times New Roman"/>
                <w:sz w:val="24"/>
                <w:szCs w:val="24"/>
              </w:rPr>
              <w:t>Flavi</w:t>
            </w:r>
            <w:proofErr w:type="spellEnd"/>
            <w:r w:rsidRPr="00A36157">
              <w:rPr>
                <w:rFonts w:ascii="Times New Roman" w:hAnsi="Times New Roman" w:cs="Times New Roman"/>
                <w:sz w:val="24"/>
                <w:szCs w:val="24"/>
              </w:rPr>
              <w:t>-alpha- and bunyaviruses</w:t>
            </w:r>
          </w:p>
        </w:tc>
        <w:tc>
          <w:tcPr>
            <w:tcW w:w="2298" w:type="dxa"/>
          </w:tcPr>
          <w:p w14:paraId="334462C7" w14:textId="47A59F5D" w:rsidR="00B676AF" w:rsidRPr="00A36157" w:rsidRDefault="00733170" w:rsidP="00AB4952">
            <w:pPr>
              <w:rPr>
                <w:rFonts w:ascii="Times New Roman" w:hAnsi="Times New Roman" w:cs="Times New Roman"/>
                <w:sz w:val="24"/>
                <w:szCs w:val="24"/>
              </w:rPr>
            </w:pPr>
            <w:r w:rsidRPr="00A36157">
              <w:rPr>
                <w:rFonts w:ascii="Times New Roman" w:hAnsi="Times New Roman" w:cs="Times New Roman"/>
                <w:sz w:val="24"/>
                <w:szCs w:val="24"/>
              </w:rPr>
              <w:t>Culex mosquitoes and ticks</w:t>
            </w:r>
          </w:p>
        </w:tc>
        <w:tc>
          <w:tcPr>
            <w:tcW w:w="2298" w:type="dxa"/>
          </w:tcPr>
          <w:p w14:paraId="618E2A8C" w14:textId="055C2F6D" w:rsidR="00B676AF" w:rsidRPr="00A36157" w:rsidRDefault="00733170" w:rsidP="00AB4952">
            <w:pPr>
              <w:rPr>
                <w:rFonts w:ascii="Times New Roman" w:hAnsi="Times New Roman" w:cs="Times New Roman"/>
                <w:sz w:val="24"/>
                <w:szCs w:val="24"/>
              </w:rPr>
            </w:pPr>
            <w:r w:rsidRPr="00A36157">
              <w:rPr>
                <w:rFonts w:ascii="Times New Roman" w:hAnsi="Times New Roman" w:cs="Times New Roman"/>
                <w:sz w:val="24"/>
                <w:szCs w:val="24"/>
              </w:rPr>
              <w:t xml:space="preserve"> Domestic pigs and wild birds</w:t>
            </w:r>
          </w:p>
        </w:tc>
      </w:tr>
      <w:tr w:rsidR="00D05283" w:rsidRPr="00A36157" w14:paraId="0CC23E2E" w14:textId="77777777" w:rsidTr="00BF36C3">
        <w:trPr>
          <w:trHeight w:val="951"/>
        </w:trPr>
        <w:tc>
          <w:tcPr>
            <w:tcW w:w="2298" w:type="dxa"/>
          </w:tcPr>
          <w:p w14:paraId="2CDD5587" w14:textId="6C57E7C7" w:rsidR="00733170" w:rsidRPr="00A36157" w:rsidRDefault="00733170" w:rsidP="00AB4952">
            <w:pPr>
              <w:rPr>
                <w:rFonts w:ascii="Times New Roman" w:hAnsi="Times New Roman" w:cs="Times New Roman"/>
                <w:sz w:val="24"/>
                <w:szCs w:val="24"/>
              </w:rPr>
            </w:pPr>
            <w:r w:rsidRPr="00A36157">
              <w:rPr>
                <w:rFonts w:ascii="Times New Roman" w:hAnsi="Times New Roman" w:cs="Times New Roman"/>
                <w:sz w:val="24"/>
                <w:szCs w:val="24"/>
              </w:rPr>
              <w:t>Kala azar</w:t>
            </w:r>
          </w:p>
        </w:tc>
        <w:tc>
          <w:tcPr>
            <w:tcW w:w="2298" w:type="dxa"/>
          </w:tcPr>
          <w:p w14:paraId="4226D450" w14:textId="29A57848" w:rsidR="00733170" w:rsidRPr="00A36157" w:rsidRDefault="00733170" w:rsidP="00AB4952">
            <w:pPr>
              <w:rPr>
                <w:rFonts w:ascii="Times New Roman" w:hAnsi="Times New Roman" w:cs="Times New Roman"/>
                <w:sz w:val="24"/>
                <w:szCs w:val="24"/>
              </w:rPr>
            </w:pPr>
            <w:r w:rsidRPr="00A36157">
              <w:rPr>
                <w:rFonts w:ascii="Times New Roman" w:hAnsi="Times New Roman" w:cs="Times New Roman"/>
                <w:sz w:val="24"/>
                <w:szCs w:val="24"/>
              </w:rPr>
              <w:t>Leishmania spp.</w:t>
            </w:r>
          </w:p>
        </w:tc>
        <w:tc>
          <w:tcPr>
            <w:tcW w:w="2298" w:type="dxa"/>
          </w:tcPr>
          <w:p w14:paraId="66ABEAB6" w14:textId="2DC8A484" w:rsidR="00733170" w:rsidRPr="00A36157" w:rsidRDefault="00733170" w:rsidP="00AB4952">
            <w:pPr>
              <w:rPr>
                <w:rFonts w:ascii="Times New Roman" w:hAnsi="Times New Roman" w:cs="Times New Roman"/>
                <w:sz w:val="24"/>
                <w:szCs w:val="24"/>
              </w:rPr>
            </w:pPr>
            <w:r w:rsidRPr="00A36157">
              <w:rPr>
                <w:rFonts w:ascii="Times New Roman" w:hAnsi="Times New Roman" w:cs="Times New Roman"/>
                <w:sz w:val="24"/>
                <w:szCs w:val="24"/>
              </w:rPr>
              <w:t>Lutzomyia &amp; Phlebotomus spp. Sandflies</w:t>
            </w:r>
          </w:p>
        </w:tc>
        <w:tc>
          <w:tcPr>
            <w:tcW w:w="2298" w:type="dxa"/>
          </w:tcPr>
          <w:p w14:paraId="6C58264D" w14:textId="260B0AD9" w:rsidR="00733170" w:rsidRPr="00A36157" w:rsidRDefault="00733170" w:rsidP="00AB4952">
            <w:pPr>
              <w:rPr>
                <w:rFonts w:ascii="Times New Roman" w:hAnsi="Times New Roman" w:cs="Times New Roman"/>
                <w:sz w:val="24"/>
                <w:szCs w:val="24"/>
              </w:rPr>
            </w:pPr>
            <w:r w:rsidRPr="00A36157">
              <w:rPr>
                <w:rFonts w:ascii="Times New Roman" w:hAnsi="Times New Roman" w:cs="Times New Roman"/>
                <w:sz w:val="24"/>
                <w:szCs w:val="24"/>
              </w:rPr>
              <w:t xml:space="preserve">Domestic animals - goat, dog cow, buffalo, </w:t>
            </w:r>
          </w:p>
        </w:tc>
      </w:tr>
    </w:tbl>
    <w:p w14:paraId="66F47ED0" w14:textId="77777777" w:rsidR="00B676AF" w:rsidRPr="00A36157" w:rsidRDefault="00B676AF" w:rsidP="00D05283">
      <w:pPr>
        <w:spacing w:line="360" w:lineRule="auto"/>
        <w:ind w:firstLine="720"/>
        <w:jc w:val="both"/>
        <w:rPr>
          <w:rFonts w:ascii="Times New Roman" w:hAnsi="Times New Roman" w:cs="Times New Roman"/>
          <w:sz w:val="24"/>
          <w:szCs w:val="24"/>
        </w:rPr>
      </w:pPr>
    </w:p>
    <w:p w14:paraId="255ADD57" w14:textId="23163609" w:rsidR="007D0A4D" w:rsidRPr="00A36157" w:rsidRDefault="007D0A4D" w:rsidP="00D05283">
      <w:pPr>
        <w:spacing w:line="360" w:lineRule="auto"/>
        <w:jc w:val="both"/>
        <w:rPr>
          <w:rFonts w:ascii="Times New Roman" w:hAnsi="Times New Roman" w:cs="Times New Roman"/>
          <w:b/>
          <w:bCs/>
          <w:sz w:val="24"/>
          <w:szCs w:val="24"/>
        </w:rPr>
      </w:pPr>
      <w:r w:rsidRPr="00A36157">
        <w:rPr>
          <w:rFonts w:ascii="Times New Roman" w:hAnsi="Times New Roman" w:cs="Times New Roman"/>
          <w:b/>
          <w:bCs/>
          <w:sz w:val="24"/>
          <w:szCs w:val="24"/>
        </w:rPr>
        <w:t>Malaria</w:t>
      </w:r>
    </w:p>
    <w:p w14:paraId="009D697C" w14:textId="355DC3BE" w:rsidR="00E70CE0" w:rsidRPr="00A36157" w:rsidRDefault="00C066AE" w:rsidP="00D05283">
      <w:pPr>
        <w:spacing w:line="360" w:lineRule="auto"/>
        <w:ind w:firstLine="720"/>
        <w:jc w:val="both"/>
        <w:rPr>
          <w:rFonts w:ascii="Times New Roman" w:hAnsi="Times New Roman" w:cs="Times New Roman"/>
          <w:b/>
          <w:bCs/>
          <w:sz w:val="24"/>
          <w:szCs w:val="24"/>
        </w:rPr>
      </w:pPr>
      <w:r w:rsidRPr="00A36157">
        <w:rPr>
          <w:rFonts w:ascii="Times New Roman" w:hAnsi="Times New Roman" w:cs="Times New Roman"/>
          <w:sz w:val="24"/>
          <w:szCs w:val="24"/>
        </w:rPr>
        <w:t xml:space="preserve">Malaria is a deadly disease caused by the Plasmodium parasite and transmitted through the bites of infected female Anopheles mosquitoes. The parasite goes through several stages of development within both humans and mosquitoes. The mosquito larvae (undeveloped stages) are found in various aquatic habitats like marshy areas, slow-moving streams, and still lakes or ponds. </w:t>
      </w:r>
      <w:r w:rsidR="00CE3193" w:rsidRPr="00A36157">
        <w:rPr>
          <w:rFonts w:ascii="Times New Roman" w:hAnsi="Times New Roman" w:cs="Times New Roman"/>
          <w:sz w:val="24"/>
          <w:szCs w:val="24"/>
        </w:rPr>
        <w:t>[</w:t>
      </w:r>
      <w:r w:rsidR="007D5D71" w:rsidRPr="00A36157">
        <w:rPr>
          <w:rFonts w:ascii="Times New Roman" w:hAnsi="Times New Roman" w:cs="Times New Roman"/>
          <w:sz w:val="24"/>
          <w:szCs w:val="24"/>
        </w:rPr>
        <w:t>11</w:t>
      </w:r>
      <w:r w:rsidR="00CE3193" w:rsidRPr="00A36157">
        <w:rPr>
          <w:rFonts w:ascii="Times New Roman" w:hAnsi="Times New Roman" w:cs="Times New Roman"/>
          <w:sz w:val="24"/>
          <w:szCs w:val="24"/>
        </w:rPr>
        <w:t>]</w:t>
      </w:r>
      <w:r w:rsidR="00C07AB0" w:rsidRPr="00A36157">
        <w:rPr>
          <w:rFonts w:ascii="Times New Roman" w:hAnsi="Times New Roman" w:cs="Times New Roman"/>
          <w:sz w:val="24"/>
          <w:szCs w:val="24"/>
        </w:rPr>
        <w:t>.</w:t>
      </w:r>
      <w:r w:rsidR="002C4075" w:rsidRPr="00A36157">
        <w:rPr>
          <w:rFonts w:ascii="Times New Roman" w:hAnsi="Times New Roman" w:cs="Times New Roman"/>
          <w:sz w:val="24"/>
          <w:szCs w:val="24"/>
        </w:rPr>
        <w:t xml:space="preserve"> </w:t>
      </w:r>
      <w:r w:rsidR="009267F7" w:rsidRPr="00A36157">
        <w:rPr>
          <w:rFonts w:ascii="Times New Roman" w:hAnsi="Times New Roman" w:cs="Times New Roman"/>
          <w:sz w:val="24"/>
          <w:szCs w:val="24"/>
        </w:rPr>
        <w:t xml:space="preserve">According to the World Malaria Report of 2018, there were approximately 219 million malaria cases and 435,000 deaths recorded in 2017. Several factors contribute to the global resurgence of malaria. These include the emergence of insecticide resistance and drug resistance in the parasites, population growth, human mobility, and failing public health infrastructure in some regions. </w:t>
      </w:r>
      <w:r w:rsidR="007C4FD9" w:rsidRPr="00A36157">
        <w:rPr>
          <w:rFonts w:ascii="Times New Roman" w:hAnsi="Times New Roman" w:cs="Times New Roman"/>
          <w:sz w:val="24"/>
          <w:szCs w:val="24"/>
        </w:rPr>
        <w:t>Temperature plays a significant role in malaria transmission. Minor changes in temperature can impact the parasite's survival and the ability of mosquitoes to transmit the disease. Lower temperatures might reduce transmission strength in endemic areas, leading to higher proportions of the population lacking immunity and potentially causing epidemics in later years. Conversely, at lower temperatures, even a small increase in temperature can significantly increase the risk of malaria transmission due to the proliferation of mosquitoes.</w:t>
      </w:r>
      <w:r w:rsidR="0019686B" w:rsidRPr="00A36157">
        <w:rPr>
          <w:rFonts w:ascii="Times New Roman" w:hAnsi="Times New Roman" w:cs="Times New Roman"/>
          <w:sz w:val="24"/>
          <w:szCs w:val="24"/>
        </w:rPr>
        <w:t xml:space="preserve"> [</w:t>
      </w:r>
      <w:r w:rsidR="007D5D71" w:rsidRPr="00A36157">
        <w:rPr>
          <w:rFonts w:ascii="Times New Roman" w:hAnsi="Times New Roman" w:cs="Times New Roman"/>
          <w:sz w:val="24"/>
          <w:szCs w:val="24"/>
        </w:rPr>
        <w:t>12</w:t>
      </w:r>
      <w:r w:rsidR="00F571C3" w:rsidRPr="00A36157">
        <w:rPr>
          <w:rFonts w:ascii="Times New Roman" w:hAnsi="Times New Roman" w:cs="Times New Roman"/>
          <w:sz w:val="24"/>
          <w:szCs w:val="24"/>
        </w:rPr>
        <w:t>].</w:t>
      </w:r>
      <w:r w:rsidR="005B5160" w:rsidRPr="00A36157">
        <w:rPr>
          <w:rFonts w:ascii="Times New Roman" w:hAnsi="Times New Roman" w:cs="Times New Roman"/>
          <w:sz w:val="24"/>
          <w:szCs w:val="24"/>
        </w:rPr>
        <w:t xml:space="preserve"> </w:t>
      </w:r>
      <w:r w:rsidR="00E11D88" w:rsidRPr="00A36157">
        <w:rPr>
          <w:rFonts w:ascii="Times New Roman" w:hAnsi="Times New Roman" w:cs="Times New Roman"/>
          <w:sz w:val="24"/>
          <w:szCs w:val="24"/>
        </w:rPr>
        <w:t xml:space="preserve">Historically, the main focus of controlling malaria has been on vector control, primarily targeting the Anopheles mosquito population. Additionally, reducing human exposure to mosquito bites through improved sanitation and protective measures has been </w:t>
      </w:r>
      <w:r w:rsidR="00E11D88" w:rsidRPr="00A36157">
        <w:rPr>
          <w:rFonts w:ascii="Times New Roman" w:hAnsi="Times New Roman" w:cs="Times New Roman"/>
          <w:sz w:val="24"/>
          <w:szCs w:val="24"/>
        </w:rPr>
        <w:lastRenderedPageBreak/>
        <w:t xml:space="preserve">considered a secondary approach. However, while these techniques displaced older methods like quinine, which had prophylactic properties, they did not lead to a complete reduction of the malaria pathogen in the environment. </w:t>
      </w:r>
      <w:r w:rsidR="005B5160" w:rsidRPr="00A36157">
        <w:rPr>
          <w:rFonts w:ascii="Times New Roman" w:hAnsi="Times New Roman" w:cs="Times New Roman"/>
          <w:sz w:val="24"/>
          <w:szCs w:val="24"/>
        </w:rPr>
        <w:t>[</w:t>
      </w:r>
      <w:r w:rsidR="007D5D71" w:rsidRPr="00A36157">
        <w:rPr>
          <w:rFonts w:ascii="Times New Roman" w:hAnsi="Times New Roman" w:cs="Times New Roman"/>
          <w:sz w:val="24"/>
          <w:szCs w:val="24"/>
        </w:rPr>
        <w:t>13</w:t>
      </w:r>
      <w:r w:rsidR="005B5160" w:rsidRPr="00A36157">
        <w:rPr>
          <w:rFonts w:ascii="Times New Roman" w:hAnsi="Times New Roman" w:cs="Times New Roman"/>
          <w:sz w:val="24"/>
          <w:szCs w:val="24"/>
        </w:rPr>
        <w:t xml:space="preserve">]. </w:t>
      </w:r>
      <w:r w:rsidR="00E11D88" w:rsidRPr="00A36157">
        <w:rPr>
          <w:rFonts w:ascii="Times New Roman" w:hAnsi="Times New Roman" w:cs="Times New Roman"/>
          <w:sz w:val="24"/>
          <w:szCs w:val="24"/>
        </w:rPr>
        <w:t xml:space="preserve">An interesting biological control approach to tackle mosquito populations is the use of mosquitofish (Gambusia </w:t>
      </w:r>
      <w:proofErr w:type="spellStart"/>
      <w:r w:rsidR="00E11D88" w:rsidRPr="00A36157">
        <w:rPr>
          <w:rFonts w:ascii="Times New Roman" w:hAnsi="Times New Roman" w:cs="Times New Roman"/>
          <w:sz w:val="24"/>
          <w:szCs w:val="24"/>
        </w:rPr>
        <w:t>affinis</w:t>
      </w:r>
      <w:proofErr w:type="spellEnd"/>
      <w:r w:rsidR="00E11D88" w:rsidRPr="00A36157">
        <w:rPr>
          <w:rFonts w:ascii="Times New Roman" w:hAnsi="Times New Roman" w:cs="Times New Roman"/>
          <w:sz w:val="24"/>
          <w:szCs w:val="24"/>
        </w:rPr>
        <w:t>). These fish have been identified as efficient predators of mosquito larvae and can be used to control mosquito breeding in stagnant water bodies. By reducing the number of mosquito larvae, the mosquitofish can help limit the growth of mosquito populations and consequently reduce malaria transmission in specific areas.</w:t>
      </w:r>
      <w:r w:rsidR="00341146" w:rsidRPr="00A36157">
        <w:rPr>
          <w:rFonts w:ascii="Times New Roman" w:hAnsi="Times New Roman" w:cs="Times New Roman"/>
          <w:sz w:val="24"/>
          <w:szCs w:val="24"/>
        </w:rPr>
        <w:t xml:space="preserve"> In conclusion, malaria remains a significant global health challenge, and multiple factors contribute to its spread and resurgence. Effective control measures involve a comprehensive approach that includes vector control, public health infrastructure improvement, and the use of innovative methods like biological control with mosquitofish. Continued research and implementation of integrated strategies are essential to combat malaria and reduce its burden on affected communities.</w:t>
      </w:r>
    </w:p>
    <w:p w14:paraId="1726FEE0" w14:textId="108CB236" w:rsidR="00E80291" w:rsidRPr="00A36157" w:rsidRDefault="00EF2D31" w:rsidP="00D05283">
      <w:pPr>
        <w:spacing w:line="360" w:lineRule="auto"/>
        <w:jc w:val="both"/>
        <w:rPr>
          <w:rFonts w:ascii="Times New Roman" w:hAnsi="Times New Roman" w:cs="Times New Roman"/>
          <w:b/>
          <w:bCs/>
          <w:sz w:val="24"/>
          <w:szCs w:val="24"/>
        </w:rPr>
      </w:pPr>
      <w:r w:rsidRPr="00A36157">
        <w:rPr>
          <w:rFonts w:ascii="Times New Roman" w:hAnsi="Times New Roman" w:cs="Times New Roman"/>
          <w:b/>
          <w:bCs/>
          <w:sz w:val="24"/>
          <w:szCs w:val="24"/>
        </w:rPr>
        <w:t>Dengue</w:t>
      </w:r>
    </w:p>
    <w:p w14:paraId="20809A4B" w14:textId="6B7C63B9" w:rsidR="007A491B" w:rsidRPr="00A36157" w:rsidRDefault="0076182F" w:rsidP="00D05283">
      <w:pPr>
        <w:spacing w:line="360" w:lineRule="auto"/>
        <w:ind w:firstLine="720"/>
        <w:jc w:val="both"/>
        <w:rPr>
          <w:rFonts w:ascii="Times New Roman" w:hAnsi="Times New Roman" w:cs="Times New Roman"/>
          <w:sz w:val="24"/>
          <w:szCs w:val="24"/>
        </w:rPr>
      </w:pPr>
      <w:r w:rsidRPr="00A36157">
        <w:rPr>
          <w:rFonts w:ascii="Times New Roman" w:hAnsi="Times New Roman" w:cs="Times New Roman"/>
          <w:sz w:val="24"/>
          <w:szCs w:val="24"/>
        </w:rPr>
        <w:t xml:space="preserve">Dengue is a significant public health concern in many tropical and subtropical regions around the world. It affects over half of the world's population, particularly in countries with suitable environmental conditions for the mosquito vector. Dengue fever is a leading cause of hospitalization and death, especially among young children in endemic countries. </w:t>
      </w:r>
      <w:r w:rsidR="00DE3DB4" w:rsidRPr="00A36157">
        <w:rPr>
          <w:rFonts w:ascii="Times New Roman" w:hAnsi="Times New Roman" w:cs="Times New Roman"/>
          <w:sz w:val="24"/>
          <w:szCs w:val="24"/>
        </w:rPr>
        <w:t>The virus responsible for dengue is known as the dengue virus (DENV). It is primarily transmitted to humans through the bites of infected female mosquitoes, primarily Aedes aegypti and Aedes albopictus mosquitoes</w:t>
      </w:r>
      <w:r w:rsidR="00D41871" w:rsidRPr="00A36157">
        <w:rPr>
          <w:rFonts w:ascii="Times New Roman" w:hAnsi="Times New Roman" w:cs="Times New Roman"/>
          <w:sz w:val="24"/>
          <w:szCs w:val="24"/>
        </w:rPr>
        <w:t xml:space="preserve"> </w:t>
      </w:r>
      <w:r w:rsidR="008D160B" w:rsidRPr="00A36157">
        <w:rPr>
          <w:rFonts w:ascii="Times New Roman" w:hAnsi="Times New Roman" w:cs="Times New Roman"/>
          <w:sz w:val="24"/>
          <w:szCs w:val="24"/>
        </w:rPr>
        <w:t>[1</w:t>
      </w:r>
      <w:r w:rsidR="007D5D71" w:rsidRPr="00A36157">
        <w:rPr>
          <w:rFonts w:ascii="Times New Roman" w:hAnsi="Times New Roman" w:cs="Times New Roman"/>
          <w:sz w:val="24"/>
          <w:szCs w:val="24"/>
        </w:rPr>
        <w:t>4</w:t>
      </w:r>
      <w:r w:rsidR="008D160B" w:rsidRPr="00A36157">
        <w:rPr>
          <w:rFonts w:ascii="Times New Roman" w:hAnsi="Times New Roman" w:cs="Times New Roman"/>
          <w:sz w:val="24"/>
          <w:szCs w:val="24"/>
        </w:rPr>
        <w:t>]</w:t>
      </w:r>
      <w:r w:rsidR="0047207D" w:rsidRPr="00A36157">
        <w:rPr>
          <w:rFonts w:ascii="Times New Roman" w:hAnsi="Times New Roman" w:cs="Times New Roman"/>
          <w:sz w:val="24"/>
          <w:szCs w:val="24"/>
        </w:rPr>
        <w:t>.</w:t>
      </w:r>
      <w:r w:rsidR="00101758" w:rsidRPr="00A36157">
        <w:rPr>
          <w:rFonts w:ascii="Times New Roman" w:hAnsi="Times New Roman" w:cs="Times New Roman"/>
          <w:sz w:val="24"/>
          <w:szCs w:val="24"/>
        </w:rPr>
        <w:t xml:space="preserve"> </w:t>
      </w:r>
      <w:r w:rsidR="00EF3AD6" w:rsidRPr="00A36157">
        <w:rPr>
          <w:rFonts w:ascii="Times New Roman" w:hAnsi="Times New Roman" w:cs="Times New Roman"/>
          <w:sz w:val="24"/>
          <w:szCs w:val="24"/>
        </w:rPr>
        <w:t xml:space="preserve">Dengue transmission is influenced by a combination of environmental, socioeconomic, and public health factors. Climate variables such as temperature, rainfall, and humidity can impact the abundance and activity of the Aedes mosquitoes and the replication rates of the dengue virus within them. Changes in these climate variables, which are predicted to occur with climate change, could potentially affect the geographical range and seasonality of dengue transmission. </w:t>
      </w:r>
      <w:r w:rsidR="00815D13" w:rsidRPr="00A36157">
        <w:rPr>
          <w:rFonts w:ascii="Times New Roman" w:hAnsi="Times New Roman" w:cs="Times New Roman"/>
          <w:sz w:val="24"/>
          <w:szCs w:val="24"/>
        </w:rPr>
        <w:t>[1</w:t>
      </w:r>
      <w:r w:rsidR="007D5D71" w:rsidRPr="00A36157">
        <w:rPr>
          <w:rFonts w:ascii="Times New Roman" w:hAnsi="Times New Roman" w:cs="Times New Roman"/>
          <w:sz w:val="24"/>
          <w:szCs w:val="24"/>
        </w:rPr>
        <w:t>5</w:t>
      </w:r>
      <w:r w:rsidR="00815D13" w:rsidRPr="00A36157">
        <w:rPr>
          <w:rFonts w:ascii="Times New Roman" w:hAnsi="Times New Roman" w:cs="Times New Roman"/>
          <w:sz w:val="24"/>
          <w:szCs w:val="24"/>
        </w:rPr>
        <w:t>]</w:t>
      </w:r>
      <w:r w:rsidR="00EF31FC" w:rsidRPr="00A36157">
        <w:rPr>
          <w:rFonts w:ascii="Times New Roman" w:hAnsi="Times New Roman" w:cs="Times New Roman"/>
          <w:sz w:val="24"/>
          <w:szCs w:val="24"/>
        </w:rPr>
        <w:t>.</w:t>
      </w:r>
      <w:r w:rsidR="00815D13" w:rsidRPr="00A36157">
        <w:rPr>
          <w:rFonts w:ascii="Times New Roman" w:hAnsi="Times New Roman" w:cs="Times New Roman"/>
          <w:sz w:val="24"/>
          <w:szCs w:val="24"/>
        </w:rPr>
        <w:t xml:space="preserve"> </w:t>
      </w:r>
      <w:r w:rsidR="00A6434E" w:rsidRPr="00A36157">
        <w:rPr>
          <w:rFonts w:ascii="Times New Roman" w:hAnsi="Times New Roman" w:cs="Times New Roman"/>
          <w:sz w:val="24"/>
          <w:szCs w:val="24"/>
        </w:rPr>
        <w:t xml:space="preserve">Climate change can alter the suitable habitats for Aedes mosquitoes, expanding their geographical range to regions that were previously unsuitable for their survival. This expansion may introduce dengue to new areas or increase the risk of outbreaks in regions that were previously only marginally affected. </w:t>
      </w:r>
      <w:r w:rsidR="00523406" w:rsidRPr="00A36157">
        <w:rPr>
          <w:rFonts w:ascii="Times New Roman" w:hAnsi="Times New Roman" w:cs="Times New Roman"/>
          <w:sz w:val="24"/>
          <w:szCs w:val="24"/>
        </w:rPr>
        <w:t xml:space="preserve">Changes in climate patterns can also affect the seasonality of dengue transmission. In regions with distinct wet and dry seasons, increased rainfall can create more breeding sites for mosquitoes, leading to higher transmission rates during the wet season. On the other hand, warmer temperatures might extend the mosquito's activity period, leading to the potential for </w:t>
      </w:r>
      <w:r w:rsidR="00523406" w:rsidRPr="00A36157">
        <w:rPr>
          <w:rFonts w:ascii="Times New Roman" w:hAnsi="Times New Roman" w:cs="Times New Roman"/>
          <w:sz w:val="24"/>
          <w:szCs w:val="24"/>
        </w:rPr>
        <w:lastRenderedPageBreak/>
        <w:t>transmission beyond traditional transmission seasons</w:t>
      </w:r>
      <w:r w:rsidR="00984BE1" w:rsidRPr="00A36157">
        <w:rPr>
          <w:rFonts w:ascii="Times New Roman" w:hAnsi="Times New Roman" w:cs="Times New Roman"/>
          <w:sz w:val="24"/>
          <w:szCs w:val="24"/>
        </w:rPr>
        <w:t xml:space="preserve"> </w:t>
      </w:r>
      <w:r w:rsidR="00815D13" w:rsidRPr="00A36157">
        <w:rPr>
          <w:rFonts w:ascii="Times New Roman" w:hAnsi="Times New Roman" w:cs="Times New Roman"/>
          <w:sz w:val="24"/>
          <w:szCs w:val="24"/>
        </w:rPr>
        <w:t>[</w:t>
      </w:r>
      <w:r w:rsidR="00771751" w:rsidRPr="00A36157">
        <w:rPr>
          <w:rFonts w:ascii="Times New Roman" w:hAnsi="Times New Roman" w:cs="Times New Roman"/>
          <w:sz w:val="24"/>
          <w:szCs w:val="24"/>
        </w:rPr>
        <w:t>1</w:t>
      </w:r>
      <w:r w:rsidR="0003488B" w:rsidRPr="00A36157">
        <w:rPr>
          <w:rFonts w:ascii="Times New Roman" w:hAnsi="Times New Roman" w:cs="Times New Roman"/>
          <w:sz w:val="24"/>
          <w:szCs w:val="24"/>
        </w:rPr>
        <w:t>6</w:t>
      </w:r>
      <w:r w:rsidR="00815D13" w:rsidRPr="00A36157">
        <w:rPr>
          <w:rFonts w:ascii="Times New Roman" w:hAnsi="Times New Roman" w:cs="Times New Roman"/>
          <w:sz w:val="24"/>
          <w:szCs w:val="24"/>
        </w:rPr>
        <w:t>]. </w:t>
      </w:r>
      <w:r w:rsidR="00224398" w:rsidRPr="00A36157">
        <w:rPr>
          <w:rFonts w:ascii="Times New Roman" w:hAnsi="Times New Roman" w:cs="Times New Roman"/>
          <w:sz w:val="24"/>
          <w:szCs w:val="24"/>
        </w:rPr>
        <w:t xml:space="preserve">Climate change-induced environmental variations can impact human behaviour and socioeconomic conditions. For instance, in areas experiencing prolonged droughts, people might store water for extended periods, unintentionally providing breeding sites for mosquitoes. Additionally, changes in socioeconomic conditions due to climate-related factors can influence access to healthcare, sanitation, and public health interventions, which could affect dengue transmission dynamics. </w:t>
      </w:r>
      <w:r w:rsidR="0086764F" w:rsidRPr="00A36157">
        <w:rPr>
          <w:rFonts w:ascii="Times New Roman" w:hAnsi="Times New Roman" w:cs="Times New Roman"/>
          <w:sz w:val="24"/>
          <w:szCs w:val="24"/>
        </w:rPr>
        <w:t>[1</w:t>
      </w:r>
      <w:r w:rsidR="0003488B" w:rsidRPr="00A36157">
        <w:rPr>
          <w:rFonts w:ascii="Times New Roman" w:hAnsi="Times New Roman" w:cs="Times New Roman"/>
          <w:sz w:val="24"/>
          <w:szCs w:val="24"/>
        </w:rPr>
        <w:t>7</w:t>
      </w:r>
      <w:r w:rsidR="0086764F" w:rsidRPr="00A36157">
        <w:rPr>
          <w:rFonts w:ascii="Times New Roman" w:hAnsi="Times New Roman" w:cs="Times New Roman"/>
          <w:sz w:val="24"/>
          <w:szCs w:val="24"/>
        </w:rPr>
        <w:t>].</w:t>
      </w:r>
      <w:r w:rsidR="00A7167E" w:rsidRPr="00A36157">
        <w:rPr>
          <w:rFonts w:ascii="Times New Roman" w:hAnsi="Times New Roman" w:cs="Times New Roman"/>
          <w:sz w:val="24"/>
          <w:szCs w:val="24"/>
        </w:rPr>
        <w:t xml:space="preserve"> </w:t>
      </w:r>
      <w:r w:rsidR="00593ABE" w:rsidRPr="00A36157">
        <w:rPr>
          <w:rFonts w:ascii="Times New Roman" w:hAnsi="Times New Roman" w:cs="Times New Roman"/>
          <w:sz w:val="24"/>
          <w:szCs w:val="24"/>
        </w:rPr>
        <w:t xml:space="preserve">According to the information, a 2°C rise in temperature has resulted in an increase in the transmission of dengue in the region. This indicates that as the temperature increases due to climate change, the conditions become more </w:t>
      </w:r>
      <w:r w:rsidR="007A6775" w:rsidRPr="00A36157">
        <w:rPr>
          <w:rFonts w:ascii="Times New Roman" w:hAnsi="Times New Roman" w:cs="Times New Roman"/>
          <w:sz w:val="24"/>
          <w:szCs w:val="24"/>
        </w:rPr>
        <w:t>favourable</w:t>
      </w:r>
      <w:r w:rsidR="00593ABE" w:rsidRPr="00A36157">
        <w:rPr>
          <w:rFonts w:ascii="Times New Roman" w:hAnsi="Times New Roman" w:cs="Times New Roman"/>
          <w:sz w:val="24"/>
          <w:szCs w:val="24"/>
        </w:rPr>
        <w:t xml:space="preserve"> for the spread of the dengue virus. </w:t>
      </w:r>
      <w:r w:rsidR="0049447A" w:rsidRPr="00A36157">
        <w:rPr>
          <w:rFonts w:ascii="Times New Roman" w:hAnsi="Times New Roman" w:cs="Times New Roman"/>
          <w:sz w:val="24"/>
          <w:szCs w:val="24"/>
        </w:rPr>
        <w:t>[</w:t>
      </w:r>
      <w:r w:rsidR="00A92955" w:rsidRPr="00A36157">
        <w:rPr>
          <w:rFonts w:ascii="Times New Roman" w:hAnsi="Times New Roman" w:cs="Times New Roman"/>
          <w:sz w:val="24"/>
          <w:szCs w:val="24"/>
        </w:rPr>
        <w:t>1</w:t>
      </w:r>
      <w:r w:rsidR="0003488B" w:rsidRPr="00A36157">
        <w:rPr>
          <w:rFonts w:ascii="Times New Roman" w:hAnsi="Times New Roman" w:cs="Times New Roman"/>
          <w:sz w:val="24"/>
          <w:szCs w:val="24"/>
        </w:rPr>
        <w:t>8</w:t>
      </w:r>
      <w:r w:rsidR="00D41871" w:rsidRPr="00A36157">
        <w:rPr>
          <w:rFonts w:ascii="Times New Roman" w:hAnsi="Times New Roman" w:cs="Times New Roman"/>
          <w:sz w:val="24"/>
          <w:szCs w:val="24"/>
        </w:rPr>
        <w:t>]</w:t>
      </w:r>
      <w:r w:rsidR="00A92955" w:rsidRPr="00A36157">
        <w:rPr>
          <w:rFonts w:ascii="Times New Roman" w:hAnsi="Times New Roman" w:cs="Times New Roman"/>
          <w:sz w:val="24"/>
          <w:szCs w:val="24"/>
        </w:rPr>
        <w:t>.</w:t>
      </w:r>
      <w:r w:rsidR="00B93EB9" w:rsidRPr="00A36157">
        <w:rPr>
          <w:rFonts w:ascii="Times New Roman" w:hAnsi="Times New Roman" w:cs="Times New Roman"/>
          <w:sz w:val="24"/>
          <w:szCs w:val="24"/>
        </w:rPr>
        <w:t xml:space="preserve"> To combat the impact of climate change on dengue transmission, public health authorities and policymakers may need to consider updating their strategies for disease surveillance, vector control, and public awareness campaigns. This can help communities better prepare and respond to the changing patterns of dengue transmission and mitigate the potential health impacts of this disease in the face of a warming climate.</w:t>
      </w:r>
    </w:p>
    <w:p w14:paraId="2A6C3070" w14:textId="162D67AC" w:rsidR="002C6E22" w:rsidRPr="00A36157" w:rsidRDefault="00D02CDF" w:rsidP="00D05283">
      <w:pPr>
        <w:spacing w:line="360" w:lineRule="auto"/>
        <w:rPr>
          <w:rFonts w:ascii="Times New Roman" w:hAnsi="Times New Roman" w:cs="Times New Roman"/>
          <w:b/>
          <w:bCs/>
          <w:sz w:val="24"/>
          <w:szCs w:val="24"/>
          <w:shd w:val="clear" w:color="auto" w:fill="FFFFFF"/>
        </w:rPr>
      </w:pPr>
      <w:r w:rsidRPr="00A36157">
        <w:rPr>
          <w:rFonts w:ascii="Times New Roman" w:hAnsi="Times New Roman" w:cs="Times New Roman"/>
          <w:b/>
          <w:bCs/>
          <w:sz w:val="24"/>
          <w:szCs w:val="24"/>
          <w:shd w:val="clear" w:color="auto" w:fill="FFFFFF"/>
        </w:rPr>
        <w:t>Chikungunya:</w:t>
      </w:r>
    </w:p>
    <w:p w14:paraId="13CBB517" w14:textId="5FCFB448" w:rsidR="002218D0" w:rsidRPr="00A36157" w:rsidRDefault="00FA3905" w:rsidP="00B16295">
      <w:pPr>
        <w:pStyle w:val="NormalWeb"/>
        <w:spacing w:before="300" w:beforeAutospacing="0" w:after="300" w:afterAutospacing="0" w:line="360" w:lineRule="auto"/>
        <w:ind w:firstLine="720"/>
        <w:jc w:val="both"/>
      </w:pPr>
      <w:r w:rsidRPr="00A36157">
        <w:t xml:space="preserve">Chikungunya is indeed a viral disease that is primarily transmitted by Aedes species mosquitoes, with Aedes aegypti and Aedes albopictus being the main vectors responsible for its transmission. </w:t>
      </w:r>
      <w:r w:rsidR="00051E7F" w:rsidRPr="00A36157">
        <w:t xml:space="preserve">Climate change can indirectly influence the transmission of chikungunya by affecting the geographical distribution and </w:t>
      </w:r>
      <w:r w:rsidR="0003488B" w:rsidRPr="00A36157">
        <w:t>behaviour</w:t>
      </w:r>
      <w:r w:rsidR="00051E7F" w:rsidRPr="00A36157">
        <w:t xml:space="preserve"> of the mosquito vectors responsible for its spread. Warmer temperatures and changes in precipitation patterns can create more </w:t>
      </w:r>
      <w:proofErr w:type="spellStart"/>
      <w:r w:rsidR="00051E7F" w:rsidRPr="00A36157">
        <w:t>favorable</w:t>
      </w:r>
      <w:proofErr w:type="spellEnd"/>
      <w:r w:rsidR="00051E7F" w:rsidRPr="00A36157">
        <w:t xml:space="preserve"> conditions for mosquito breeding and survival, thereby increasing the potential for disease transmission. Additionally, climate change-related extreme weather events, such as heavy rainfall and flooding, can create temporary breeding sites for mosquitoes, leading to sudden spikes in chikungunya cases in affected areas.</w:t>
      </w:r>
      <w:r w:rsidR="00606DFE" w:rsidRPr="00A36157">
        <w:t xml:space="preserve"> </w:t>
      </w:r>
      <w:r w:rsidR="0017378B" w:rsidRPr="00A36157">
        <w:t>Historically, Chikungunya has been predominantly found in tropical climates, particularly in regions of Southeast Asia, Africa, and the Indian subcontinent. However, in the past decade or so, there has been a significant geographic expansion of the disease, with reported cases increasing in various parts of the world. India reported nearly 1.39 million cases of Chikungunya in 2006. This indicates the magnitude of the outbreak in that year, highlighting the impact of the disease on public health in the country</w:t>
      </w:r>
      <w:r w:rsidR="0003488B" w:rsidRPr="00A36157">
        <w:t xml:space="preserve"> </w:t>
      </w:r>
      <w:r w:rsidR="005316B6" w:rsidRPr="00A36157">
        <w:t>[1</w:t>
      </w:r>
      <w:r w:rsidR="0003488B" w:rsidRPr="00A36157">
        <w:t>9</w:t>
      </w:r>
      <w:r w:rsidR="005316B6" w:rsidRPr="00A36157">
        <w:t>]</w:t>
      </w:r>
      <w:r w:rsidR="004C6C9A" w:rsidRPr="00A36157">
        <w:t xml:space="preserve">. </w:t>
      </w:r>
      <w:r w:rsidR="00272229" w:rsidRPr="00A36157">
        <w:t>Chikungunya outbreaks have occurred in various parts of the world, including Asia, Africa, Europe, and the Americas. It is not accurate to say that the first outbreak was in Kolkata in 1963,</w:t>
      </w:r>
      <w:r w:rsidR="00024EF1" w:rsidRPr="00A36157">
        <w:t xml:space="preserve"> </w:t>
      </w:r>
      <w:r w:rsidR="004C6C9A" w:rsidRPr="00A36157">
        <w:t xml:space="preserve">Rajahmundry, in Andhra Pradesh, Sagar in Madhya Pradesh and </w:t>
      </w:r>
      <w:r w:rsidR="004C6C9A" w:rsidRPr="00A36157">
        <w:lastRenderedPageBreak/>
        <w:t xml:space="preserve">Nagpur in Maharashtra. </w:t>
      </w:r>
      <w:r w:rsidR="00687A53" w:rsidRPr="00A36157">
        <w:t>From 2006 onwards, there have been reports of large-scale outbreaks of fever caused by Chikungunya in several regions of India.</w:t>
      </w:r>
      <w:r w:rsidR="00F4225F" w:rsidRPr="00A36157">
        <w:t xml:space="preserve"> In 2016, Delhi experienced an epidemic of Chikungunya</w:t>
      </w:r>
      <w:r w:rsidR="00B635C5" w:rsidRPr="00A36157">
        <w:t>. Suspected deaths due to Chikungunya and related conditions in senior people were reported by Sir Ganga Ram Hospital and Apollo Hospitals in Delhi</w:t>
      </w:r>
      <w:r w:rsidR="00024EF1" w:rsidRPr="00A36157">
        <w:t xml:space="preserve"> [</w:t>
      </w:r>
      <w:r w:rsidR="0003488B" w:rsidRPr="00A36157">
        <w:t>20</w:t>
      </w:r>
      <w:r w:rsidR="00024EF1" w:rsidRPr="00A36157">
        <w:t>].</w:t>
      </w:r>
      <w:r w:rsidR="002218D0" w:rsidRPr="00A36157">
        <w:t xml:space="preserve"> </w:t>
      </w:r>
    </w:p>
    <w:p w14:paraId="60340B72" w14:textId="48CE8B81" w:rsidR="00E90F4C" w:rsidRPr="00A36157" w:rsidRDefault="00E90F4C" w:rsidP="00D05283">
      <w:pPr>
        <w:spacing w:line="360" w:lineRule="auto"/>
        <w:jc w:val="both"/>
        <w:rPr>
          <w:rFonts w:ascii="Times New Roman" w:hAnsi="Times New Roman" w:cs="Times New Roman"/>
          <w:b/>
          <w:bCs/>
          <w:sz w:val="24"/>
          <w:szCs w:val="24"/>
        </w:rPr>
      </w:pPr>
      <w:r w:rsidRPr="00A36157">
        <w:rPr>
          <w:rFonts w:ascii="Times New Roman" w:hAnsi="Times New Roman" w:cs="Times New Roman"/>
          <w:b/>
          <w:bCs/>
          <w:sz w:val="24"/>
          <w:szCs w:val="24"/>
        </w:rPr>
        <w:t>Kala Azar:</w:t>
      </w:r>
    </w:p>
    <w:p w14:paraId="18FDBDFD" w14:textId="543E246F" w:rsidR="00E90F4C" w:rsidRPr="00A36157" w:rsidRDefault="00C80F67" w:rsidP="00D05283">
      <w:pPr>
        <w:spacing w:line="360" w:lineRule="auto"/>
        <w:ind w:firstLine="720"/>
        <w:jc w:val="both"/>
        <w:rPr>
          <w:rFonts w:ascii="Times New Roman" w:hAnsi="Times New Roman" w:cs="Times New Roman"/>
          <w:sz w:val="24"/>
          <w:szCs w:val="24"/>
        </w:rPr>
      </w:pPr>
      <w:r w:rsidRPr="00A36157">
        <w:rPr>
          <w:rFonts w:ascii="Times New Roman" w:hAnsi="Times New Roman" w:cs="Times New Roman"/>
          <w:sz w:val="24"/>
          <w:szCs w:val="24"/>
        </w:rPr>
        <w:t xml:space="preserve">Kala-azar, also known as visceral leishmaniasis, is indeed a parasitic disease caused by the protozoan parasite Leishmania </w:t>
      </w:r>
      <w:proofErr w:type="spellStart"/>
      <w:r w:rsidRPr="00A36157">
        <w:rPr>
          <w:rFonts w:ascii="Times New Roman" w:hAnsi="Times New Roman" w:cs="Times New Roman"/>
          <w:sz w:val="24"/>
          <w:szCs w:val="24"/>
        </w:rPr>
        <w:t>donovani</w:t>
      </w:r>
      <w:proofErr w:type="spellEnd"/>
      <w:r w:rsidRPr="00A36157">
        <w:rPr>
          <w:rFonts w:ascii="Times New Roman" w:hAnsi="Times New Roman" w:cs="Times New Roman"/>
          <w:sz w:val="24"/>
          <w:szCs w:val="24"/>
        </w:rPr>
        <w:t xml:space="preserve">. The disease is transmitted to humans through the bite of infected female sandflies belonging to the Phlebotomus genus, with Phlebotomus </w:t>
      </w:r>
      <w:proofErr w:type="spellStart"/>
      <w:r w:rsidRPr="00A36157">
        <w:rPr>
          <w:rFonts w:ascii="Times New Roman" w:hAnsi="Times New Roman" w:cs="Times New Roman"/>
          <w:sz w:val="24"/>
          <w:szCs w:val="24"/>
        </w:rPr>
        <w:t>argentipes</w:t>
      </w:r>
      <w:proofErr w:type="spellEnd"/>
      <w:r w:rsidRPr="00A36157">
        <w:rPr>
          <w:rFonts w:ascii="Times New Roman" w:hAnsi="Times New Roman" w:cs="Times New Roman"/>
          <w:sz w:val="24"/>
          <w:szCs w:val="24"/>
        </w:rPr>
        <w:t xml:space="preserve"> being the primary vector in the Indian subcontinent. </w:t>
      </w:r>
      <w:r w:rsidR="008301BF" w:rsidRPr="00A36157">
        <w:rPr>
          <w:rFonts w:ascii="Times New Roman" w:hAnsi="Times New Roman" w:cs="Times New Roman"/>
          <w:sz w:val="24"/>
          <w:szCs w:val="24"/>
        </w:rPr>
        <w:t xml:space="preserve">Kala-azar is widespread in around 88 tropical and sub-tropical countries, posing a significant public health concern. Approximately 350 million people are living in areas affected by the disease and are at risk of infection. Before the availability of dichlorodiphenyltrichloroethane (DDT), periodic outbreaks of Kala-azar occurred in the eastern Indian states of Assam, Bihar, Jharkhand, and West Bengal, as well as eastern parts of Uttar Pradesh. These outbreaks would last for about 10 years, followed by inter-epidemic periods of 10–15 years. DDT, a powerful insecticide, was used to control the population of sandflies and reduce the transmission of the disease. </w:t>
      </w:r>
      <w:r w:rsidR="00DD1B9C" w:rsidRPr="00A36157">
        <w:rPr>
          <w:rFonts w:ascii="Times New Roman" w:hAnsi="Times New Roman" w:cs="Times New Roman"/>
          <w:sz w:val="24"/>
          <w:szCs w:val="24"/>
        </w:rPr>
        <w:t>[</w:t>
      </w:r>
      <w:r w:rsidR="00B7465E" w:rsidRPr="00A36157">
        <w:rPr>
          <w:rFonts w:ascii="Times New Roman" w:hAnsi="Times New Roman" w:cs="Times New Roman"/>
          <w:sz w:val="24"/>
          <w:szCs w:val="24"/>
        </w:rPr>
        <w:t>2</w:t>
      </w:r>
      <w:r w:rsidR="0003488B" w:rsidRPr="00A36157">
        <w:rPr>
          <w:rFonts w:ascii="Times New Roman" w:hAnsi="Times New Roman" w:cs="Times New Roman"/>
          <w:sz w:val="24"/>
          <w:szCs w:val="24"/>
        </w:rPr>
        <w:t>1</w:t>
      </w:r>
      <w:r w:rsidR="004A4E14" w:rsidRPr="00A36157">
        <w:rPr>
          <w:rFonts w:ascii="Times New Roman" w:hAnsi="Times New Roman" w:cs="Times New Roman"/>
          <w:sz w:val="24"/>
          <w:szCs w:val="24"/>
        </w:rPr>
        <w:t>].</w:t>
      </w:r>
      <w:r w:rsidR="006C4D82" w:rsidRPr="00A36157">
        <w:rPr>
          <w:rFonts w:ascii="Times New Roman" w:hAnsi="Times New Roman" w:cs="Times New Roman"/>
          <w:sz w:val="24"/>
          <w:szCs w:val="24"/>
        </w:rPr>
        <w:t xml:space="preserve"> Involving local communities in the planning and implementation of kala-azar control programs can lead to more effective strategies. Community leaders, health workers, and volunteers can play a vital role in identifying cases, promoting preventive measures, and ensuring treatment adherence.</w:t>
      </w:r>
      <w:r w:rsidR="006D35A8" w:rsidRPr="00A36157">
        <w:rPr>
          <w:rFonts w:ascii="Times New Roman" w:hAnsi="Times New Roman" w:cs="Times New Roman"/>
          <w:sz w:val="24"/>
          <w:szCs w:val="24"/>
        </w:rPr>
        <w:t xml:space="preserve"> Public support can facilitate research efforts to develop new diagnostic tools, treatments, and preventive strategies for kala-azar. It can also encourage investment in vaccine development.</w:t>
      </w:r>
    </w:p>
    <w:p w14:paraId="1DFF243E" w14:textId="77777777" w:rsidR="00B6255F" w:rsidRPr="00A36157" w:rsidRDefault="00B6255F" w:rsidP="00D05283">
      <w:pPr>
        <w:pStyle w:val="Heading3"/>
        <w:spacing w:before="400" w:beforeAutospacing="0" w:after="200" w:afterAutospacing="0" w:line="360" w:lineRule="auto"/>
        <w:rPr>
          <w:spacing w:val="-2"/>
          <w:sz w:val="24"/>
          <w:szCs w:val="24"/>
        </w:rPr>
      </w:pPr>
    </w:p>
    <w:p w14:paraId="778432A3" w14:textId="15E8C5F6" w:rsidR="0028602D" w:rsidRPr="00A36157" w:rsidRDefault="0028602D" w:rsidP="00D05283">
      <w:pPr>
        <w:pStyle w:val="Heading3"/>
        <w:spacing w:before="400" w:beforeAutospacing="0" w:after="200" w:afterAutospacing="0" w:line="360" w:lineRule="auto"/>
        <w:rPr>
          <w:spacing w:val="-2"/>
          <w:sz w:val="24"/>
          <w:szCs w:val="24"/>
        </w:rPr>
      </w:pPr>
      <w:r w:rsidRPr="00A36157">
        <w:rPr>
          <w:spacing w:val="-2"/>
          <w:sz w:val="24"/>
          <w:szCs w:val="24"/>
        </w:rPr>
        <w:t>Japanese Encephalitis</w:t>
      </w:r>
    </w:p>
    <w:p w14:paraId="16BCDA5F" w14:textId="2D2BAB4F" w:rsidR="002E2926" w:rsidRPr="00A36157" w:rsidRDefault="002E2926" w:rsidP="00B16295">
      <w:pPr>
        <w:spacing w:line="360" w:lineRule="auto"/>
        <w:ind w:firstLine="720"/>
        <w:jc w:val="both"/>
        <w:rPr>
          <w:rFonts w:ascii="Times New Roman" w:hAnsi="Times New Roman" w:cs="Times New Roman"/>
          <w:sz w:val="24"/>
          <w:szCs w:val="24"/>
        </w:rPr>
      </w:pPr>
      <w:r w:rsidRPr="00A36157">
        <w:rPr>
          <w:rFonts w:ascii="Times New Roman" w:hAnsi="Times New Roman" w:cs="Times New Roman"/>
          <w:sz w:val="24"/>
          <w:szCs w:val="24"/>
        </w:rPr>
        <w:t>Japanese encephalitis</w:t>
      </w:r>
      <w:r w:rsidR="002F0882" w:rsidRPr="00A36157">
        <w:rPr>
          <w:rFonts w:ascii="Times New Roman" w:hAnsi="Times New Roman" w:cs="Times New Roman"/>
          <w:sz w:val="24"/>
          <w:szCs w:val="24"/>
        </w:rPr>
        <w:t xml:space="preserve"> </w:t>
      </w:r>
      <w:r w:rsidRPr="00A36157">
        <w:rPr>
          <w:rFonts w:ascii="Times New Roman" w:hAnsi="Times New Roman" w:cs="Times New Roman"/>
          <w:sz w:val="24"/>
          <w:szCs w:val="24"/>
        </w:rPr>
        <w:t xml:space="preserve">(JE), major cause of viral </w:t>
      </w:r>
      <w:proofErr w:type="spellStart"/>
      <w:r w:rsidRPr="00A36157">
        <w:rPr>
          <w:rFonts w:ascii="Times New Roman" w:hAnsi="Times New Roman" w:cs="Times New Roman"/>
          <w:sz w:val="24"/>
          <w:szCs w:val="24"/>
        </w:rPr>
        <w:t>meningo</w:t>
      </w:r>
      <w:proofErr w:type="spellEnd"/>
      <w:r w:rsidRPr="00A36157">
        <w:rPr>
          <w:rFonts w:ascii="Times New Roman" w:hAnsi="Times New Roman" w:cs="Times New Roman"/>
          <w:sz w:val="24"/>
          <w:szCs w:val="24"/>
        </w:rPr>
        <w:t>- encephalitis in the world, is caused by a single</w:t>
      </w:r>
      <w:r w:rsidR="002F0882" w:rsidRPr="00A36157">
        <w:rPr>
          <w:rFonts w:ascii="Times New Roman" w:hAnsi="Times New Roman" w:cs="Times New Roman"/>
          <w:sz w:val="24"/>
          <w:szCs w:val="24"/>
        </w:rPr>
        <w:t xml:space="preserve"> </w:t>
      </w:r>
      <w:r w:rsidRPr="00A36157">
        <w:rPr>
          <w:rFonts w:ascii="Times New Roman" w:hAnsi="Times New Roman" w:cs="Times New Roman"/>
          <w:sz w:val="24"/>
          <w:szCs w:val="24"/>
        </w:rPr>
        <w:t>stranded RNA contagion belonging to the rubric Flavivirus</w:t>
      </w:r>
      <w:r w:rsidR="00B7465E" w:rsidRPr="00A36157">
        <w:rPr>
          <w:rFonts w:ascii="Times New Roman" w:hAnsi="Times New Roman" w:cs="Times New Roman"/>
          <w:sz w:val="24"/>
          <w:szCs w:val="24"/>
        </w:rPr>
        <w:t xml:space="preserve"> [2</w:t>
      </w:r>
      <w:r w:rsidR="00BC3932" w:rsidRPr="00A36157">
        <w:rPr>
          <w:rFonts w:ascii="Times New Roman" w:hAnsi="Times New Roman" w:cs="Times New Roman"/>
          <w:sz w:val="24"/>
          <w:szCs w:val="24"/>
        </w:rPr>
        <w:t>2</w:t>
      </w:r>
      <w:r w:rsidR="00B7465E" w:rsidRPr="00A36157">
        <w:rPr>
          <w:rFonts w:ascii="Times New Roman" w:hAnsi="Times New Roman" w:cs="Times New Roman"/>
          <w:sz w:val="24"/>
          <w:szCs w:val="24"/>
        </w:rPr>
        <w:t>]</w:t>
      </w:r>
      <w:r w:rsidRPr="00A36157">
        <w:rPr>
          <w:rFonts w:ascii="Times New Roman" w:hAnsi="Times New Roman" w:cs="Times New Roman"/>
          <w:sz w:val="24"/>
          <w:szCs w:val="24"/>
        </w:rPr>
        <w:t xml:space="preserve">. It was first described in Japan in 1870s and spread throughout huge corridor of Asia. JE is aboriginal in different corridor of the world substantially Asia extending from Japan to India and Pakistan. Griffiths </w:t>
      </w:r>
      <w:r w:rsidR="00B7465E" w:rsidRPr="00A36157">
        <w:rPr>
          <w:rFonts w:ascii="Times New Roman" w:hAnsi="Times New Roman" w:cs="Times New Roman"/>
          <w:sz w:val="24"/>
          <w:szCs w:val="24"/>
        </w:rPr>
        <w:t>et al.,[2</w:t>
      </w:r>
      <w:r w:rsidR="00BC3932" w:rsidRPr="00A36157">
        <w:rPr>
          <w:rFonts w:ascii="Times New Roman" w:hAnsi="Times New Roman" w:cs="Times New Roman"/>
          <w:sz w:val="24"/>
          <w:szCs w:val="24"/>
        </w:rPr>
        <w:t>3</w:t>
      </w:r>
      <w:r w:rsidR="00B7465E" w:rsidRPr="00A36157">
        <w:rPr>
          <w:rFonts w:ascii="Times New Roman" w:hAnsi="Times New Roman" w:cs="Times New Roman"/>
          <w:sz w:val="24"/>
          <w:szCs w:val="24"/>
        </w:rPr>
        <w:t>]</w:t>
      </w:r>
      <w:r w:rsidRPr="00A36157">
        <w:rPr>
          <w:rFonts w:ascii="Times New Roman" w:hAnsi="Times New Roman" w:cs="Times New Roman"/>
          <w:sz w:val="24"/>
          <w:szCs w:val="24"/>
        </w:rPr>
        <w:t xml:space="preserve"> added that close to half of the population of the world in 24 countries showed endemicity for JE. Transmission of JE contagion between creatures occurs by Culex mosquitoes throughout eastern and southern Asia and the Pacific border. Natural transmission </w:t>
      </w:r>
      <w:r w:rsidRPr="00A36157">
        <w:rPr>
          <w:rFonts w:ascii="Times New Roman" w:hAnsi="Times New Roman" w:cs="Times New Roman"/>
          <w:sz w:val="24"/>
          <w:szCs w:val="24"/>
        </w:rPr>
        <w:lastRenderedPageBreak/>
        <w:t xml:space="preserve">is maintained among wild and domestic catcalls, and gormandizers. The grounds for the spread of JE aren't well- understood, but the dynamic agrarian practices, similar as expansion of irrigation which </w:t>
      </w:r>
      <w:r w:rsidR="00B6255F" w:rsidRPr="00A36157">
        <w:rPr>
          <w:rFonts w:ascii="Times New Roman" w:hAnsi="Times New Roman" w:cs="Times New Roman"/>
          <w:sz w:val="24"/>
          <w:szCs w:val="24"/>
        </w:rPr>
        <w:t>favours</w:t>
      </w:r>
      <w:r w:rsidRPr="00A36157">
        <w:rPr>
          <w:rFonts w:ascii="Times New Roman" w:hAnsi="Times New Roman" w:cs="Times New Roman"/>
          <w:sz w:val="24"/>
          <w:szCs w:val="24"/>
        </w:rPr>
        <w:t xml:space="preserve"> vector proliferation and beast husbandry where creatures serve as force host can be suggested. Spreading of JEV into upland areas has been reported from altitude of over to 3,100 m of Tibet in China</w:t>
      </w:r>
      <w:r w:rsidR="00B7465E" w:rsidRPr="00A36157">
        <w:rPr>
          <w:rFonts w:ascii="Times New Roman" w:hAnsi="Times New Roman" w:cs="Times New Roman"/>
          <w:sz w:val="24"/>
          <w:szCs w:val="24"/>
        </w:rPr>
        <w:t xml:space="preserve"> [2</w:t>
      </w:r>
      <w:r w:rsidR="00BC3932" w:rsidRPr="00A36157">
        <w:rPr>
          <w:rFonts w:ascii="Times New Roman" w:hAnsi="Times New Roman" w:cs="Times New Roman"/>
          <w:sz w:val="24"/>
          <w:szCs w:val="24"/>
        </w:rPr>
        <w:t>4</w:t>
      </w:r>
      <w:r w:rsidR="00B7465E" w:rsidRPr="00A36157">
        <w:rPr>
          <w:rFonts w:ascii="Times New Roman" w:hAnsi="Times New Roman" w:cs="Times New Roman"/>
          <w:sz w:val="24"/>
          <w:szCs w:val="24"/>
        </w:rPr>
        <w:t>]</w:t>
      </w:r>
      <w:r w:rsidRPr="00A36157">
        <w:rPr>
          <w:rFonts w:ascii="Times New Roman" w:hAnsi="Times New Roman" w:cs="Times New Roman"/>
          <w:sz w:val="24"/>
          <w:szCs w:val="24"/>
        </w:rPr>
        <w:t xml:space="preserve">. In general, laboratory examination of the contagion in mosquito vectors indicates degree of exposure to the complaint, intensity of viral exertion and inheritable variation of JEV in surveyed areas </w:t>
      </w:r>
      <w:r w:rsidR="00B7465E" w:rsidRPr="00A36157">
        <w:rPr>
          <w:rFonts w:ascii="Times New Roman" w:hAnsi="Times New Roman" w:cs="Times New Roman"/>
          <w:sz w:val="24"/>
          <w:szCs w:val="24"/>
        </w:rPr>
        <w:t>[2</w:t>
      </w:r>
      <w:r w:rsidR="00BC3932" w:rsidRPr="00A36157">
        <w:rPr>
          <w:rFonts w:ascii="Times New Roman" w:hAnsi="Times New Roman" w:cs="Times New Roman"/>
          <w:sz w:val="24"/>
          <w:szCs w:val="24"/>
        </w:rPr>
        <w:t>5</w:t>
      </w:r>
      <w:r w:rsidR="00B7465E" w:rsidRPr="00A36157">
        <w:rPr>
          <w:rFonts w:ascii="Times New Roman" w:hAnsi="Times New Roman" w:cs="Times New Roman"/>
          <w:sz w:val="24"/>
          <w:szCs w:val="24"/>
        </w:rPr>
        <w:t>]</w:t>
      </w:r>
      <w:r w:rsidRPr="00A36157">
        <w:rPr>
          <w:rFonts w:ascii="Times New Roman" w:hAnsi="Times New Roman" w:cs="Times New Roman"/>
          <w:sz w:val="24"/>
          <w:szCs w:val="24"/>
        </w:rPr>
        <w:t>. Despite, the vacuity of safe and effective JE vaccines, JE is still of public health significance in resource constraint aboriginal countries. thus, case- grounded surveillance should be established in those countries showing high transmission.</w:t>
      </w:r>
    </w:p>
    <w:p w14:paraId="55BA5AE9" w14:textId="539216E1" w:rsidR="00A610F3" w:rsidRPr="00A36157" w:rsidRDefault="00A610F3" w:rsidP="00D05283">
      <w:pPr>
        <w:pStyle w:val="p"/>
        <w:spacing w:before="400" w:beforeAutospacing="0" w:after="400" w:afterAutospacing="0" w:line="360" w:lineRule="auto"/>
        <w:jc w:val="both"/>
        <w:rPr>
          <w:b/>
          <w:bCs/>
        </w:rPr>
      </w:pPr>
      <w:r w:rsidRPr="00A36157">
        <w:rPr>
          <w:b/>
          <w:bCs/>
        </w:rPr>
        <w:t>Table 2: Temperature thresholds (0</w:t>
      </w:r>
      <w:r w:rsidRPr="00A36157">
        <w:rPr>
          <w:b/>
          <w:bCs/>
          <w:vertAlign w:val="superscript"/>
        </w:rPr>
        <w:t>o</w:t>
      </w:r>
      <w:r w:rsidRPr="00A36157">
        <w:rPr>
          <w:b/>
          <w:bCs/>
        </w:rPr>
        <w:t>C) for pathogens and vectors of major vector borne diseases</w:t>
      </w:r>
      <w:r w:rsidR="00C01350" w:rsidRPr="00A36157">
        <w:rPr>
          <w:b/>
          <w:bCs/>
        </w:rPr>
        <w:t xml:space="preserve"> </w:t>
      </w:r>
    </w:p>
    <w:tbl>
      <w:tblPr>
        <w:tblStyle w:val="TableGrid"/>
        <w:tblW w:w="8827" w:type="dxa"/>
        <w:tblLook w:val="04A0" w:firstRow="1" w:lastRow="0" w:firstColumn="1" w:lastColumn="0" w:noHBand="0" w:noVBand="1"/>
      </w:tblPr>
      <w:tblGrid>
        <w:gridCol w:w="1949"/>
        <w:gridCol w:w="1417"/>
        <w:gridCol w:w="1348"/>
        <w:gridCol w:w="1348"/>
        <w:gridCol w:w="1293"/>
        <w:gridCol w:w="1472"/>
      </w:tblGrid>
      <w:tr w:rsidR="00A36157" w:rsidRPr="00A36157" w14:paraId="0844222D" w14:textId="77777777" w:rsidTr="003E3723">
        <w:trPr>
          <w:trHeight w:val="861"/>
        </w:trPr>
        <w:tc>
          <w:tcPr>
            <w:tcW w:w="2263" w:type="dxa"/>
          </w:tcPr>
          <w:p w14:paraId="07C14A49" w14:textId="7210A51F" w:rsidR="00A610F3" w:rsidRPr="00A36157" w:rsidRDefault="00A610F3" w:rsidP="003E3723">
            <w:pPr>
              <w:pStyle w:val="p"/>
              <w:spacing w:before="400" w:beforeAutospacing="0" w:after="400" w:afterAutospacing="0"/>
              <w:jc w:val="center"/>
              <w:rPr>
                <w:b/>
                <w:bCs/>
              </w:rPr>
            </w:pPr>
            <w:r w:rsidRPr="00A36157">
              <w:t>Disease</w:t>
            </w:r>
          </w:p>
        </w:tc>
        <w:tc>
          <w:tcPr>
            <w:tcW w:w="764" w:type="dxa"/>
          </w:tcPr>
          <w:p w14:paraId="1D4B91C3" w14:textId="21EE557D" w:rsidR="00A610F3" w:rsidRPr="00A36157" w:rsidRDefault="00A610F3" w:rsidP="003E3723">
            <w:pPr>
              <w:pStyle w:val="p"/>
              <w:spacing w:before="400" w:beforeAutospacing="0" w:after="400" w:afterAutospacing="0"/>
              <w:jc w:val="center"/>
              <w:rPr>
                <w:b/>
                <w:bCs/>
              </w:rPr>
            </w:pPr>
            <w:r w:rsidRPr="00A36157">
              <w:t>Pathogen</w:t>
            </w:r>
          </w:p>
        </w:tc>
        <w:tc>
          <w:tcPr>
            <w:tcW w:w="1432" w:type="dxa"/>
          </w:tcPr>
          <w:p w14:paraId="7723A500" w14:textId="23A8E219" w:rsidR="00A610F3" w:rsidRPr="00A36157" w:rsidRDefault="00A610F3" w:rsidP="003E3723">
            <w:pPr>
              <w:pStyle w:val="p"/>
              <w:spacing w:before="400" w:beforeAutospacing="0" w:after="400" w:afterAutospacing="0"/>
              <w:jc w:val="center"/>
              <w:rPr>
                <w:b/>
                <w:bCs/>
              </w:rPr>
            </w:pPr>
            <w:r w:rsidRPr="00A36157">
              <w:t>Minimum Temp</w:t>
            </w:r>
          </w:p>
        </w:tc>
        <w:tc>
          <w:tcPr>
            <w:tcW w:w="1432" w:type="dxa"/>
          </w:tcPr>
          <w:p w14:paraId="2D7DF5ED" w14:textId="3BFD6BFE" w:rsidR="00A610F3" w:rsidRPr="00A36157" w:rsidRDefault="00A610F3" w:rsidP="003E3723">
            <w:pPr>
              <w:pStyle w:val="p"/>
              <w:spacing w:before="400" w:beforeAutospacing="0" w:after="400" w:afterAutospacing="0"/>
              <w:jc w:val="center"/>
              <w:rPr>
                <w:b/>
                <w:bCs/>
              </w:rPr>
            </w:pPr>
            <w:r w:rsidRPr="00A36157">
              <w:t>Maximum temp</w:t>
            </w:r>
          </w:p>
        </w:tc>
        <w:tc>
          <w:tcPr>
            <w:tcW w:w="1373" w:type="dxa"/>
          </w:tcPr>
          <w:p w14:paraId="54504190" w14:textId="3C1524F6" w:rsidR="00A610F3" w:rsidRPr="00A36157" w:rsidRDefault="00A610F3" w:rsidP="003E3723">
            <w:pPr>
              <w:pStyle w:val="p"/>
              <w:spacing w:before="400" w:beforeAutospacing="0" w:after="400" w:afterAutospacing="0"/>
              <w:jc w:val="center"/>
              <w:rPr>
                <w:b/>
                <w:bCs/>
              </w:rPr>
            </w:pPr>
            <w:r w:rsidRPr="00A36157">
              <w:t>Vector</w:t>
            </w:r>
          </w:p>
        </w:tc>
        <w:tc>
          <w:tcPr>
            <w:tcW w:w="1563" w:type="dxa"/>
          </w:tcPr>
          <w:p w14:paraId="25F0218F" w14:textId="1F50778F" w:rsidR="00A610F3" w:rsidRPr="00A36157" w:rsidRDefault="00A610F3" w:rsidP="003E3723">
            <w:pPr>
              <w:pStyle w:val="p"/>
              <w:spacing w:before="400" w:beforeAutospacing="0" w:after="400" w:afterAutospacing="0"/>
              <w:jc w:val="center"/>
              <w:rPr>
                <w:b/>
                <w:bCs/>
              </w:rPr>
            </w:pPr>
            <w:r w:rsidRPr="00A36157">
              <w:t>Minimum temp for vector</w:t>
            </w:r>
          </w:p>
        </w:tc>
      </w:tr>
      <w:tr w:rsidR="00A36157" w:rsidRPr="00A36157" w14:paraId="6812B5E8" w14:textId="77777777" w:rsidTr="003E3723">
        <w:trPr>
          <w:trHeight w:val="867"/>
        </w:trPr>
        <w:tc>
          <w:tcPr>
            <w:tcW w:w="2263" w:type="dxa"/>
            <w:vMerge w:val="restart"/>
          </w:tcPr>
          <w:p w14:paraId="14F72379" w14:textId="77777777" w:rsidR="004909A9" w:rsidRPr="00A36157" w:rsidRDefault="004909A9" w:rsidP="003E3723">
            <w:pPr>
              <w:pStyle w:val="p"/>
              <w:spacing w:before="240" w:beforeAutospacing="0" w:after="240" w:afterAutospacing="0"/>
              <w:jc w:val="center"/>
            </w:pPr>
          </w:p>
          <w:p w14:paraId="38DFC6CE" w14:textId="5409BF27" w:rsidR="004909A9" w:rsidRPr="00A36157" w:rsidRDefault="004909A9" w:rsidP="003E3723">
            <w:pPr>
              <w:pStyle w:val="p"/>
              <w:spacing w:before="240" w:beforeAutospacing="0" w:after="240" w:afterAutospacing="0"/>
              <w:jc w:val="center"/>
              <w:rPr>
                <w:b/>
                <w:bCs/>
              </w:rPr>
            </w:pPr>
            <w:r w:rsidRPr="00A36157">
              <w:t>Malaria</w:t>
            </w:r>
          </w:p>
        </w:tc>
        <w:tc>
          <w:tcPr>
            <w:tcW w:w="764" w:type="dxa"/>
          </w:tcPr>
          <w:p w14:paraId="7BDA97FC" w14:textId="5D2FF732" w:rsidR="004909A9" w:rsidRPr="00A36157" w:rsidRDefault="004909A9" w:rsidP="003E3723">
            <w:pPr>
              <w:pStyle w:val="p"/>
              <w:spacing w:before="240" w:beforeAutospacing="0" w:after="240" w:afterAutospacing="0"/>
              <w:jc w:val="both"/>
              <w:rPr>
                <w:b/>
                <w:bCs/>
              </w:rPr>
            </w:pPr>
            <w:r w:rsidRPr="00A36157">
              <w:t>Plasmodium vivax</w:t>
            </w:r>
          </w:p>
        </w:tc>
        <w:tc>
          <w:tcPr>
            <w:tcW w:w="1432" w:type="dxa"/>
          </w:tcPr>
          <w:p w14:paraId="0C05A5DF" w14:textId="5498D29E" w:rsidR="004909A9" w:rsidRPr="00A36157" w:rsidRDefault="004909A9" w:rsidP="003E3723">
            <w:pPr>
              <w:pStyle w:val="p"/>
              <w:spacing w:before="240" w:beforeAutospacing="0" w:after="240" w:afterAutospacing="0"/>
              <w:jc w:val="center"/>
              <w:rPr>
                <w:b/>
                <w:bCs/>
              </w:rPr>
            </w:pPr>
            <w:r w:rsidRPr="00A36157">
              <w:t>14.5–15 C</w:t>
            </w:r>
          </w:p>
        </w:tc>
        <w:tc>
          <w:tcPr>
            <w:tcW w:w="1432" w:type="dxa"/>
          </w:tcPr>
          <w:p w14:paraId="4FB91149" w14:textId="544E7616" w:rsidR="004909A9" w:rsidRPr="00A36157" w:rsidRDefault="004909A9" w:rsidP="003E3723">
            <w:pPr>
              <w:pStyle w:val="p"/>
              <w:spacing w:before="240" w:beforeAutospacing="0" w:after="240" w:afterAutospacing="0"/>
              <w:jc w:val="center"/>
              <w:rPr>
                <w:b/>
                <w:bCs/>
              </w:rPr>
            </w:pPr>
            <w:r w:rsidRPr="00A36157">
              <w:t>33–39</w:t>
            </w:r>
          </w:p>
        </w:tc>
        <w:tc>
          <w:tcPr>
            <w:tcW w:w="1373" w:type="dxa"/>
          </w:tcPr>
          <w:p w14:paraId="09D8FCFB" w14:textId="7D385FF2" w:rsidR="004909A9" w:rsidRPr="00A36157" w:rsidRDefault="004909A9" w:rsidP="003E3723">
            <w:pPr>
              <w:pStyle w:val="p"/>
              <w:spacing w:before="240" w:beforeAutospacing="0" w:after="240" w:afterAutospacing="0"/>
              <w:jc w:val="center"/>
              <w:rPr>
                <w:b/>
                <w:bCs/>
              </w:rPr>
            </w:pPr>
            <w:r w:rsidRPr="00A36157">
              <w:t>Anopheles</w:t>
            </w:r>
          </w:p>
        </w:tc>
        <w:tc>
          <w:tcPr>
            <w:tcW w:w="1563" w:type="dxa"/>
          </w:tcPr>
          <w:p w14:paraId="646DEC64" w14:textId="1BB6E42F" w:rsidR="004909A9" w:rsidRPr="00A36157" w:rsidRDefault="004909A9" w:rsidP="003E3723">
            <w:pPr>
              <w:pStyle w:val="p"/>
              <w:spacing w:before="240" w:beforeAutospacing="0" w:after="240" w:afterAutospacing="0"/>
              <w:jc w:val="center"/>
              <w:rPr>
                <w:b/>
                <w:bCs/>
              </w:rPr>
            </w:pPr>
            <w:r w:rsidRPr="00A36157">
              <w:t>8–10 (biological activity)</w:t>
            </w:r>
          </w:p>
        </w:tc>
      </w:tr>
      <w:tr w:rsidR="00A36157" w:rsidRPr="00A36157" w14:paraId="7346A440" w14:textId="77777777" w:rsidTr="003E3723">
        <w:trPr>
          <w:trHeight w:val="75"/>
        </w:trPr>
        <w:tc>
          <w:tcPr>
            <w:tcW w:w="2263" w:type="dxa"/>
            <w:vMerge/>
          </w:tcPr>
          <w:p w14:paraId="30D96F9B" w14:textId="77777777" w:rsidR="00447EB9" w:rsidRPr="00A36157" w:rsidRDefault="00447EB9" w:rsidP="003E3723">
            <w:pPr>
              <w:pStyle w:val="p"/>
              <w:spacing w:before="240" w:beforeAutospacing="0" w:after="240" w:afterAutospacing="0"/>
              <w:jc w:val="center"/>
              <w:rPr>
                <w:b/>
                <w:bCs/>
              </w:rPr>
            </w:pPr>
          </w:p>
        </w:tc>
        <w:tc>
          <w:tcPr>
            <w:tcW w:w="764" w:type="dxa"/>
          </w:tcPr>
          <w:p w14:paraId="209B5D7C" w14:textId="670C3300" w:rsidR="00447EB9" w:rsidRPr="00A36157" w:rsidRDefault="004909A9" w:rsidP="003E3723">
            <w:pPr>
              <w:pStyle w:val="p"/>
              <w:spacing w:before="240" w:beforeAutospacing="0" w:after="240" w:afterAutospacing="0"/>
              <w:jc w:val="both"/>
              <w:rPr>
                <w:b/>
                <w:bCs/>
              </w:rPr>
            </w:pPr>
            <w:r w:rsidRPr="00A36157">
              <w:t>Plasmodium falciparum</w:t>
            </w:r>
          </w:p>
        </w:tc>
        <w:tc>
          <w:tcPr>
            <w:tcW w:w="1432" w:type="dxa"/>
          </w:tcPr>
          <w:p w14:paraId="035E1F2A" w14:textId="19C1E6AB" w:rsidR="00447EB9" w:rsidRPr="00A36157" w:rsidRDefault="004909A9" w:rsidP="003E3723">
            <w:pPr>
              <w:pStyle w:val="p"/>
              <w:spacing w:before="240" w:beforeAutospacing="0" w:after="240" w:afterAutospacing="0"/>
              <w:jc w:val="center"/>
              <w:rPr>
                <w:b/>
                <w:bCs/>
              </w:rPr>
            </w:pPr>
            <w:r w:rsidRPr="00A36157">
              <w:t>16–19 C</w:t>
            </w:r>
          </w:p>
        </w:tc>
        <w:tc>
          <w:tcPr>
            <w:tcW w:w="1432" w:type="dxa"/>
          </w:tcPr>
          <w:p w14:paraId="4CDE3BD0" w14:textId="7D91B035" w:rsidR="00447EB9" w:rsidRPr="00A36157" w:rsidRDefault="004909A9" w:rsidP="003E3723">
            <w:pPr>
              <w:pStyle w:val="p"/>
              <w:spacing w:before="240" w:beforeAutospacing="0" w:after="240" w:afterAutospacing="0"/>
              <w:jc w:val="center"/>
              <w:rPr>
                <w:b/>
                <w:bCs/>
              </w:rPr>
            </w:pPr>
            <w:r w:rsidRPr="00A36157">
              <w:t>33–39</w:t>
            </w:r>
          </w:p>
        </w:tc>
        <w:tc>
          <w:tcPr>
            <w:tcW w:w="1373" w:type="dxa"/>
          </w:tcPr>
          <w:p w14:paraId="04A98530" w14:textId="6EF4AFDD" w:rsidR="00447EB9" w:rsidRPr="00A36157" w:rsidRDefault="004909A9" w:rsidP="003E3723">
            <w:pPr>
              <w:pStyle w:val="p"/>
              <w:spacing w:before="240" w:beforeAutospacing="0" w:after="240" w:afterAutospacing="0"/>
              <w:jc w:val="center"/>
              <w:rPr>
                <w:b/>
                <w:bCs/>
              </w:rPr>
            </w:pPr>
            <w:r w:rsidRPr="00A36157">
              <w:t>Anopheles</w:t>
            </w:r>
          </w:p>
        </w:tc>
        <w:tc>
          <w:tcPr>
            <w:tcW w:w="1563" w:type="dxa"/>
          </w:tcPr>
          <w:p w14:paraId="7667481E" w14:textId="4FB26342" w:rsidR="00447EB9" w:rsidRPr="00A36157" w:rsidRDefault="004909A9" w:rsidP="003E3723">
            <w:pPr>
              <w:pStyle w:val="p"/>
              <w:spacing w:before="240" w:beforeAutospacing="0" w:after="240" w:afterAutospacing="0"/>
              <w:jc w:val="center"/>
              <w:rPr>
                <w:b/>
                <w:bCs/>
              </w:rPr>
            </w:pPr>
            <w:r w:rsidRPr="00A36157">
              <w:t>8–10 (biological activity)</w:t>
            </w:r>
          </w:p>
        </w:tc>
      </w:tr>
      <w:tr w:rsidR="00A36157" w:rsidRPr="00A36157" w14:paraId="79152646" w14:textId="77777777" w:rsidTr="003E3723">
        <w:trPr>
          <w:trHeight w:val="573"/>
        </w:trPr>
        <w:tc>
          <w:tcPr>
            <w:tcW w:w="2263" w:type="dxa"/>
          </w:tcPr>
          <w:p w14:paraId="7818271A" w14:textId="5308CCE8" w:rsidR="00A610F3" w:rsidRPr="00A36157" w:rsidRDefault="00D96C23" w:rsidP="003E3723">
            <w:pPr>
              <w:pStyle w:val="p"/>
              <w:spacing w:before="400" w:beforeAutospacing="0" w:after="400" w:afterAutospacing="0"/>
              <w:jc w:val="center"/>
              <w:rPr>
                <w:b/>
                <w:bCs/>
              </w:rPr>
            </w:pPr>
            <w:r w:rsidRPr="00A36157">
              <w:t>Dengue</w:t>
            </w:r>
          </w:p>
        </w:tc>
        <w:tc>
          <w:tcPr>
            <w:tcW w:w="764" w:type="dxa"/>
          </w:tcPr>
          <w:p w14:paraId="51A11A63" w14:textId="462C6ECE" w:rsidR="00A610F3" w:rsidRPr="00A36157" w:rsidRDefault="00D96C23" w:rsidP="003E3723">
            <w:pPr>
              <w:pStyle w:val="p"/>
              <w:spacing w:before="400" w:beforeAutospacing="0" w:after="400" w:afterAutospacing="0"/>
              <w:jc w:val="both"/>
              <w:rPr>
                <w:b/>
                <w:bCs/>
              </w:rPr>
            </w:pPr>
            <w:r w:rsidRPr="00A36157">
              <w:t>Dengue virus</w:t>
            </w:r>
          </w:p>
        </w:tc>
        <w:tc>
          <w:tcPr>
            <w:tcW w:w="1432" w:type="dxa"/>
          </w:tcPr>
          <w:p w14:paraId="2C7E313E" w14:textId="10DAB073" w:rsidR="00A610F3" w:rsidRPr="00A36157" w:rsidRDefault="00D96C23" w:rsidP="003E3723">
            <w:pPr>
              <w:pStyle w:val="p"/>
              <w:spacing w:before="400" w:beforeAutospacing="0" w:after="400" w:afterAutospacing="0"/>
              <w:jc w:val="center"/>
              <w:rPr>
                <w:b/>
                <w:bCs/>
              </w:rPr>
            </w:pPr>
            <w:r w:rsidRPr="00A36157">
              <w:t>11.9</w:t>
            </w:r>
          </w:p>
        </w:tc>
        <w:tc>
          <w:tcPr>
            <w:tcW w:w="1432" w:type="dxa"/>
          </w:tcPr>
          <w:p w14:paraId="0033D2DF" w14:textId="3393CAA7" w:rsidR="00A610F3" w:rsidRPr="00A36157" w:rsidRDefault="00D96C23" w:rsidP="003E3723">
            <w:pPr>
              <w:pStyle w:val="p"/>
              <w:spacing w:before="400" w:beforeAutospacing="0" w:after="400" w:afterAutospacing="0"/>
              <w:jc w:val="center"/>
              <w:rPr>
                <w:b/>
                <w:bCs/>
              </w:rPr>
            </w:pPr>
            <w:r w:rsidRPr="00A36157">
              <w:t>not known</w:t>
            </w:r>
          </w:p>
        </w:tc>
        <w:tc>
          <w:tcPr>
            <w:tcW w:w="1373" w:type="dxa"/>
          </w:tcPr>
          <w:p w14:paraId="5F2D6317" w14:textId="5AF2D233" w:rsidR="00A610F3" w:rsidRPr="00A36157" w:rsidRDefault="00D96C23" w:rsidP="003E3723">
            <w:pPr>
              <w:pStyle w:val="p"/>
              <w:spacing w:before="400" w:beforeAutospacing="0" w:after="400" w:afterAutospacing="0"/>
              <w:jc w:val="center"/>
              <w:rPr>
                <w:b/>
                <w:bCs/>
              </w:rPr>
            </w:pPr>
            <w:r w:rsidRPr="00A36157">
              <w:t>Aedes</w:t>
            </w:r>
          </w:p>
        </w:tc>
        <w:tc>
          <w:tcPr>
            <w:tcW w:w="1563" w:type="dxa"/>
          </w:tcPr>
          <w:p w14:paraId="6B3F5E65" w14:textId="61A9C35A" w:rsidR="00A610F3" w:rsidRPr="00A36157" w:rsidRDefault="00D96C23" w:rsidP="003E3723">
            <w:pPr>
              <w:pStyle w:val="p"/>
              <w:spacing w:before="400" w:beforeAutospacing="0" w:after="400" w:afterAutospacing="0"/>
              <w:jc w:val="center"/>
              <w:rPr>
                <w:b/>
                <w:bCs/>
              </w:rPr>
            </w:pPr>
            <w:r w:rsidRPr="00A36157">
              <w:t>6–10</w:t>
            </w:r>
          </w:p>
        </w:tc>
      </w:tr>
      <w:tr w:rsidR="00A36157" w:rsidRPr="00A36157" w14:paraId="46DEC3C7" w14:textId="77777777" w:rsidTr="003E3723">
        <w:trPr>
          <w:trHeight w:val="1008"/>
        </w:trPr>
        <w:tc>
          <w:tcPr>
            <w:tcW w:w="2263" w:type="dxa"/>
          </w:tcPr>
          <w:p w14:paraId="3B6A46B0" w14:textId="54AA436E" w:rsidR="00A610F3" w:rsidRPr="00A36157" w:rsidRDefault="00D96C23" w:rsidP="003E3723">
            <w:pPr>
              <w:pStyle w:val="p"/>
              <w:spacing w:before="400" w:beforeAutospacing="0" w:after="400" w:afterAutospacing="0"/>
              <w:jc w:val="center"/>
              <w:rPr>
                <w:b/>
                <w:bCs/>
              </w:rPr>
            </w:pPr>
            <w:r w:rsidRPr="00A36157">
              <w:t>Schistosomiasis</w:t>
            </w:r>
          </w:p>
        </w:tc>
        <w:tc>
          <w:tcPr>
            <w:tcW w:w="764" w:type="dxa"/>
          </w:tcPr>
          <w:p w14:paraId="7726A021" w14:textId="04C45BC7" w:rsidR="00A610F3" w:rsidRPr="00A36157" w:rsidRDefault="00D96C23" w:rsidP="003E3723">
            <w:pPr>
              <w:pStyle w:val="p"/>
              <w:spacing w:before="400" w:beforeAutospacing="0" w:after="400" w:afterAutospacing="0"/>
              <w:jc w:val="both"/>
              <w:rPr>
                <w:b/>
                <w:bCs/>
              </w:rPr>
            </w:pPr>
            <w:r w:rsidRPr="00A36157">
              <w:t>Cercaria</w:t>
            </w:r>
          </w:p>
        </w:tc>
        <w:tc>
          <w:tcPr>
            <w:tcW w:w="1432" w:type="dxa"/>
          </w:tcPr>
          <w:p w14:paraId="1FDA1C29" w14:textId="6B8F787B" w:rsidR="00A610F3" w:rsidRPr="00A36157" w:rsidRDefault="00D96C23" w:rsidP="003E3723">
            <w:pPr>
              <w:pStyle w:val="p"/>
              <w:spacing w:before="400" w:beforeAutospacing="0" w:after="400" w:afterAutospacing="0"/>
              <w:jc w:val="center"/>
              <w:rPr>
                <w:b/>
                <w:bCs/>
              </w:rPr>
            </w:pPr>
            <w:r w:rsidRPr="00A36157">
              <w:t>14.2</w:t>
            </w:r>
          </w:p>
        </w:tc>
        <w:tc>
          <w:tcPr>
            <w:tcW w:w="1432" w:type="dxa"/>
          </w:tcPr>
          <w:p w14:paraId="0D770247" w14:textId="185D6BC8" w:rsidR="00A610F3" w:rsidRPr="00A36157" w:rsidRDefault="00D96C23" w:rsidP="003E3723">
            <w:pPr>
              <w:pStyle w:val="p"/>
              <w:spacing w:before="400" w:beforeAutospacing="0" w:after="400" w:afterAutospacing="0"/>
              <w:jc w:val="center"/>
              <w:rPr>
                <w:b/>
                <w:bCs/>
              </w:rPr>
            </w:pPr>
            <w:r w:rsidRPr="00A36157">
              <w:t>&gt;37</w:t>
            </w:r>
          </w:p>
        </w:tc>
        <w:tc>
          <w:tcPr>
            <w:tcW w:w="1373" w:type="dxa"/>
          </w:tcPr>
          <w:p w14:paraId="299F05CE" w14:textId="66A19B6A" w:rsidR="00A610F3" w:rsidRPr="00A36157" w:rsidRDefault="00D96C23" w:rsidP="003E3723">
            <w:pPr>
              <w:pStyle w:val="p"/>
              <w:spacing w:before="400" w:beforeAutospacing="0" w:after="400" w:afterAutospacing="0"/>
              <w:jc w:val="center"/>
              <w:rPr>
                <w:b/>
                <w:bCs/>
              </w:rPr>
            </w:pPr>
            <w:r w:rsidRPr="00A36157">
              <w:t>Snails (</w:t>
            </w:r>
            <w:proofErr w:type="spellStart"/>
            <w:r w:rsidRPr="00A36157">
              <w:t>Bulinus</w:t>
            </w:r>
            <w:proofErr w:type="spellEnd"/>
            <w:r w:rsidRPr="00A36157">
              <w:t xml:space="preserve"> and others)</w:t>
            </w:r>
          </w:p>
        </w:tc>
        <w:tc>
          <w:tcPr>
            <w:tcW w:w="1563" w:type="dxa"/>
          </w:tcPr>
          <w:p w14:paraId="54AE8986" w14:textId="6EBAF996" w:rsidR="00A610F3" w:rsidRPr="00A36157" w:rsidRDefault="00D96C23" w:rsidP="003E3723">
            <w:pPr>
              <w:pStyle w:val="p"/>
              <w:spacing w:before="400" w:beforeAutospacing="0" w:after="400" w:afterAutospacing="0"/>
              <w:jc w:val="center"/>
              <w:rPr>
                <w:b/>
                <w:bCs/>
              </w:rPr>
            </w:pPr>
            <w:r w:rsidRPr="00A36157">
              <w:t>5(biological activity) 25 ±2(optimum range)</w:t>
            </w:r>
          </w:p>
        </w:tc>
      </w:tr>
      <w:tr w:rsidR="00C9739C" w:rsidRPr="00A36157" w14:paraId="20A6355F" w14:textId="77777777" w:rsidTr="003E3723">
        <w:trPr>
          <w:trHeight w:val="720"/>
        </w:trPr>
        <w:tc>
          <w:tcPr>
            <w:tcW w:w="2263" w:type="dxa"/>
          </w:tcPr>
          <w:p w14:paraId="6B098AEC" w14:textId="33A02D54" w:rsidR="00A610F3" w:rsidRPr="00A36157" w:rsidRDefault="00D96C23" w:rsidP="003E3723">
            <w:pPr>
              <w:pStyle w:val="p"/>
              <w:spacing w:before="400" w:beforeAutospacing="0" w:after="400" w:afterAutospacing="0"/>
              <w:jc w:val="center"/>
              <w:rPr>
                <w:b/>
                <w:bCs/>
              </w:rPr>
            </w:pPr>
            <w:r w:rsidRPr="00A36157">
              <w:lastRenderedPageBreak/>
              <w:t>Lyme disease</w:t>
            </w:r>
          </w:p>
        </w:tc>
        <w:tc>
          <w:tcPr>
            <w:tcW w:w="764" w:type="dxa"/>
          </w:tcPr>
          <w:p w14:paraId="68237392" w14:textId="21BD0A22" w:rsidR="00A610F3" w:rsidRPr="00A36157" w:rsidRDefault="00D96C23" w:rsidP="003E3723">
            <w:pPr>
              <w:pStyle w:val="p"/>
              <w:spacing w:before="400" w:beforeAutospacing="0" w:after="400" w:afterAutospacing="0"/>
              <w:jc w:val="both"/>
              <w:rPr>
                <w:b/>
                <w:bCs/>
              </w:rPr>
            </w:pPr>
            <w:r w:rsidRPr="00A36157">
              <w:t xml:space="preserve">Borrelia </w:t>
            </w:r>
            <w:proofErr w:type="spellStart"/>
            <w:r w:rsidRPr="00A36157">
              <w:t>burdorferi</w:t>
            </w:r>
            <w:proofErr w:type="spellEnd"/>
          </w:p>
        </w:tc>
        <w:tc>
          <w:tcPr>
            <w:tcW w:w="1432" w:type="dxa"/>
          </w:tcPr>
          <w:p w14:paraId="3315A159" w14:textId="79B8EE9F" w:rsidR="00A610F3" w:rsidRPr="00A36157" w:rsidRDefault="00D96C23" w:rsidP="003E3723">
            <w:pPr>
              <w:pStyle w:val="p"/>
              <w:spacing w:before="400" w:beforeAutospacing="0" w:after="400" w:afterAutospacing="0"/>
              <w:jc w:val="center"/>
              <w:rPr>
                <w:b/>
                <w:bCs/>
              </w:rPr>
            </w:pPr>
            <w:r w:rsidRPr="00A36157">
              <w:t>Not yet determined</w:t>
            </w:r>
          </w:p>
        </w:tc>
        <w:tc>
          <w:tcPr>
            <w:tcW w:w="1432" w:type="dxa"/>
          </w:tcPr>
          <w:p w14:paraId="5FDBB017" w14:textId="059BDD95" w:rsidR="00A610F3" w:rsidRPr="00A36157" w:rsidRDefault="008D78DA" w:rsidP="003E3723">
            <w:pPr>
              <w:pStyle w:val="p"/>
              <w:spacing w:before="400" w:beforeAutospacing="0" w:after="400" w:afterAutospacing="0"/>
              <w:jc w:val="center"/>
              <w:rPr>
                <w:b/>
                <w:bCs/>
              </w:rPr>
            </w:pPr>
            <w:r w:rsidRPr="00A36157">
              <w:t>Not yet determined</w:t>
            </w:r>
          </w:p>
        </w:tc>
        <w:tc>
          <w:tcPr>
            <w:tcW w:w="1373" w:type="dxa"/>
          </w:tcPr>
          <w:p w14:paraId="09FF5D9E" w14:textId="1979312E" w:rsidR="00A610F3" w:rsidRPr="00A36157" w:rsidRDefault="008D78DA" w:rsidP="003E3723">
            <w:pPr>
              <w:pStyle w:val="p"/>
              <w:spacing w:before="400" w:beforeAutospacing="0" w:after="400" w:afterAutospacing="0"/>
              <w:jc w:val="center"/>
              <w:rPr>
                <w:b/>
                <w:bCs/>
              </w:rPr>
            </w:pPr>
            <w:r w:rsidRPr="00A36157">
              <w:t>Ixodes ticks</w:t>
            </w:r>
          </w:p>
        </w:tc>
        <w:tc>
          <w:tcPr>
            <w:tcW w:w="1563" w:type="dxa"/>
          </w:tcPr>
          <w:p w14:paraId="24B72229" w14:textId="2A0F94FC" w:rsidR="00A610F3" w:rsidRPr="00A36157" w:rsidRDefault="008D78DA" w:rsidP="003E3723">
            <w:pPr>
              <w:pStyle w:val="p"/>
              <w:spacing w:before="400" w:beforeAutospacing="0" w:after="400" w:afterAutospacing="0"/>
              <w:jc w:val="center"/>
            </w:pPr>
            <w:r w:rsidRPr="00A36157">
              <w:t>5-8</w:t>
            </w:r>
          </w:p>
        </w:tc>
      </w:tr>
    </w:tbl>
    <w:p w14:paraId="208A64A1" w14:textId="77777777" w:rsidR="00606DFE" w:rsidRPr="00A36157" w:rsidRDefault="00606DFE" w:rsidP="00D05283">
      <w:pPr>
        <w:spacing w:line="360" w:lineRule="auto"/>
        <w:jc w:val="both"/>
        <w:rPr>
          <w:rFonts w:ascii="Times New Roman" w:hAnsi="Times New Roman" w:cs="Times New Roman"/>
          <w:b/>
          <w:bCs/>
          <w:sz w:val="24"/>
          <w:szCs w:val="24"/>
        </w:rPr>
      </w:pPr>
    </w:p>
    <w:p w14:paraId="2D72E6AE" w14:textId="516165C7" w:rsidR="005003F8" w:rsidRPr="00A36157" w:rsidRDefault="005003F8" w:rsidP="00D05283">
      <w:pPr>
        <w:spacing w:line="360" w:lineRule="auto"/>
        <w:jc w:val="both"/>
        <w:rPr>
          <w:rFonts w:ascii="Times New Roman" w:hAnsi="Times New Roman" w:cs="Times New Roman"/>
          <w:b/>
          <w:bCs/>
          <w:sz w:val="24"/>
          <w:szCs w:val="24"/>
        </w:rPr>
      </w:pPr>
      <w:r w:rsidRPr="00A36157">
        <w:rPr>
          <w:rFonts w:ascii="Times New Roman" w:hAnsi="Times New Roman" w:cs="Times New Roman"/>
          <w:b/>
          <w:bCs/>
          <w:sz w:val="24"/>
          <w:szCs w:val="24"/>
        </w:rPr>
        <w:t xml:space="preserve">Water-borne diseases </w:t>
      </w:r>
    </w:p>
    <w:p w14:paraId="18F31B83" w14:textId="49ED0A59" w:rsidR="00784627" w:rsidRPr="00A36157" w:rsidRDefault="00784627" w:rsidP="00B16295">
      <w:pPr>
        <w:spacing w:line="360" w:lineRule="auto"/>
        <w:ind w:firstLine="720"/>
        <w:jc w:val="both"/>
        <w:rPr>
          <w:rFonts w:ascii="Times New Roman" w:hAnsi="Times New Roman" w:cs="Times New Roman"/>
          <w:sz w:val="24"/>
          <w:szCs w:val="24"/>
        </w:rPr>
      </w:pPr>
      <w:r w:rsidRPr="00A36157">
        <w:rPr>
          <w:rFonts w:ascii="Times New Roman" w:hAnsi="Times New Roman" w:cs="Times New Roman"/>
          <w:sz w:val="24"/>
          <w:szCs w:val="24"/>
        </w:rPr>
        <w:t xml:space="preserve">Vibrio cholerae bacteria that causes cholera, is naturally present in the terrain, in particular in littoral and estuarine ecosystems. Rita Colwell devoted her life to studying Vibrio bacteria and their ecosystem. V. cholera, like other species within the rubric, attaches to copepods; the survival of these bacteria and their addition accordingly calculate on plankton population viscosity and environmental variables similar as ocean face temperatures and the input of fresh water. cataracts combined with abnormally warm ocean face temperatures favour cholera outbreaks </w:t>
      </w:r>
      <w:r w:rsidR="0003488B" w:rsidRPr="00A36157">
        <w:rPr>
          <w:rFonts w:ascii="Times New Roman" w:hAnsi="Times New Roman" w:cs="Times New Roman"/>
          <w:sz w:val="24"/>
          <w:szCs w:val="24"/>
        </w:rPr>
        <w:t>[2</w:t>
      </w:r>
      <w:r w:rsidR="001B773C" w:rsidRPr="00A36157">
        <w:rPr>
          <w:rFonts w:ascii="Times New Roman" w:hAnsi="Times New Roman" w:cs="Times New Roman"/>
          <w:sz w:val="24"/>
          <w:szCs w:val="24"/>
        </w:rPr>
        <w:t>6</w:t>
      </w:r>
      <w:r w:rsidR="0003488B" w:rsidRPr="00A36157">
        <w:rPr>
          <w:rFonts w:ascii="Times New Roman" w:hAnsi="Times New Roman" w:cs="Times New Roman"/>
          <w:sz w:val="24"/>
          <w:szCs w:val="24"/>
        </w:rPr>
        <w:t>]</w:t>
      </w:r>
      <w:r w:rsidRPr="00A36157">
        <w:rPr>
          <w:rFonts w:ascii="Times New Roman" w:hAnsi="Times New Roman" w:cs="Times New Roman"/>
          <w:sz w:val="24"/>
          <w:szCs w:val="24"/>
        </w:rPr>
        <w:t>. An early warning system grounded on climatic variables was latterly developed to assess the threat posed by cholera in Chesapeake Bay, United States. Critically, the quality of public health services, access to clean water and sanitation, and political stability are introductory factors impacting cholera outbreaks; a high illustration is the recent epidemic in Yemen</w:t>
      </w:r>
      <w:r w:rsidR="00850541" w:rsidRPr="00A36157">
        <w:rPr>
          <w:rFonts w:ascii="Times New Roman" w:hAnsi="Times New Roman" w:cs="Times New Roman"/>
          <w:sz w:val="24"/>
          <w:szCs w:val="24"/>
        </w:rPr>
        <w:t xml:space="preserve"> </w:t>
      </w:r>
      <w:r w:rsidR="0003488B" w:rsidRPr="00A36157">
        <w:rPr>
          <w:rFonts w:ascii="Times New Roman" w:hAnsi="Times New Roman" w:cs="Times New Roman"/>
          <w:sz w:val="24"/>
          <w:szCs w:val="24"/>
        </w:rPr>
        <w:t>[2</w:t>
      </w:r>
      <w:r w:rsidR="001B773C" w:rsidRPr="00A36157">
        <w:rPr>
          <w:rFonts w:ascii="Times New Roman" w:hAnsi="Times New Roman" w:cs="Times New Roman"/>
          <w:sz w:val="24"/>
          <w:szCs w:val="24"/>
        </w:rPr>
        <w:t>7</w:t>
      </w:r>
      <w:r w:rsidR="0003488B" w:rsidRPr="00A36157">
        <w:rPr>
          <w:rFonts w:ascii="Times New Roman" w:hAnsi="Times New Roman" w:cs="Times New Roman"/>
          <w:sz w:val="24"/>
          <w:szCs w:val="24"/>
        </w:rPr>
        <w:t>]</w:t>
      </w:r>
      <w:r w:rsidRPr="00A36157">
        <w:rPr>
          <w:rFonts w:ascii="Times New Roman" w:hAnsi="Times New Roman" w:cs="Times New Roman"/>
          <w:sz w:val="24"/>
          <w:szCs w:val="24"/>
        </w:rPr>
        <w:t xml:space="preserve">. The emergence of numerous other water- borne conditions is climate sensitive and explosively associated with increases in downfall axes and hurricanes. For illustration, a large cryptosporidium outbreak followed cataracts from the Mississippi in Milwaukee in 1993, and </w:t>
      </w:r>
      <w:r w:rsidR="00EB200A" w:rsidRPr="00A36157">
        <w:rPr>
          <w:rFonts w:ascii="Times New Roman" w:hAnsi="Times New Roman" w:cs="Times New Roman"/>
          <w:sz w:val="24"/>
          <w:szCs w:val="24"/>
        </w:rPr>
        <w:t>colourful</w:t>
      </w:r>
      <w:r w:rsidRPr="00A36157">
        <w:rPr>
          <w:rFonts w:ascii="Times New Roman" w:hAnsi="Times New Roman" w:cs="Times New Roman"/>
          <w:sz w:val="24"/>
          <w:szCs w:val="24"/>
        </w:rPr>
        <w:t xml:space="preserve"> poisons and norovirus spread in Katrina’s wake in Louisiana in 2005 </w:t>
      </w:r>
      <w:r w:rsidR="0003488B" w:rsidRPr="00A36157">
        <w:rPr>
          <w:rFonts w:ascii="Times New Roman" w:hAnsi="Times New Roman" w:cs="Times New Roman"/>
          <w:sz w:val="24"/>
          <w:szCs w:val="24"/>
        </w:rPr>
        <w:t>[2</w:t>
      </w:r>
      <w:r w:rsidR="001B773C" w:rsidRPr="00A36157">
        <w:rPr>
          <w:rFonts w:ascii="Times New Roman" w:hAnsi="Times New Roman" w:cs="Times New Roman"/>
          <w:sz w:val="24"/>
          <w:szCs w:val="24"/>
        </w:rPr>
        <w:t>8</w:t>
      </w:r>
      <w:r w:rsidR="0003488B" w:rsidRPr="00A36157">
        <w:rPr>
          <w:rFonts w:ascii="Times New Roman" w:hAnsi="Times New Roman" w:cs="Times New Roman"/>
          <w:sz w:val="24"/>
          <w:szCs w:val="24"/>
        </w:rPr>
        <w:t>].</w:t>
      </w:r>
    </w:p>
    <w:p w14:paraId="500EEDDC" w14:textId="77777777" w:rsidR="0092070E" w:rsidRPr="00A36157" w:rsidRDefault="0092070E" w:rsidP="00D05283">
      <w:pPr>
        <w:spacing w:line="360" w:lineRule="auto"/>
        <w:jc w:val="both"/>
        <w:rPr>
          <w:rFonts w:ascii="Times New Roman" w:hAnsi="Times New Roman" w:cs="Times New Roman"/>
          <w:b/>
          <w:bCs/>
          <w:sz w:val="24"/>
          <w:szCs w:val="24"/>
        </w:rPr>
      </w:pPr>
    </w:p>
    <w:p w14:paraId="7E99A913" w14:textId="77777777" w:rsidR="0092070E" w:rsidRPr="00A36157" w:rsidRDefault="0092070E" w:rsidP="00D05283">
      <w:pPr>
        <w:spacing w:line="360" w:lineRule="auto"/>
        <w:jc w:val="both"/>
        <w:rPr>
          <w:rFonts w:ascii="Times New Roman" w:hAnsi="Times New Roman" w:cs="Times New Roman"/>
          <w:b/>
          <w:bCs/>
          <w:sz w:val="24"/>
          <w:szCs w:val="24"/>
        </w:rPr>
      </w:pPr>
    </w:p>
    <w:p w14:paraId="6FEA8741" w14:textId="77777777" w:rsidR="00175753" w:rsidRPr="00A36157" w:rsidRDefault="00175753" w:rsidP="00C67025">
      <w:pPr>
        <w:pStyle w:val="Heading1"/>
        <w:shd w:val="clear" w:color="auto" w:fill="FFFFFF"/>
        <w:spacing w:before="0"/>
        <w:rPr>
          <w:rStyle w:val="mw-page-title-main"/>
          <w:rFonts w:ascii="Times New Roman" w:hAnsi="Times New Roman" w:cs="Times New Roman"/>
          <w:b/>
          <w:bCs/>
          <w:color w:val="auto"/>
          <w:sz w:val="24"/>
          <w:szCs w:val="24"/>
        </w:rPr>
      </w:pPr>
    </w:p>
    <w:p w14:paraId="0DFBA651" w14:textId="77777777" w:rsidR="00175753" w:rsidRPr="00A36157" w:rsidRDefault="00175753" w:rsidP="00C67025">
      <w:pPr>
        <w:pStyle w:val="Heading1"/>
        <w:shd w:val="clear" w:color="auto" w:fill="FFFFFF"/>
        <w:spacing w:before="0"/>
        <w:rPr>
          <w:rStyle w:val="mw-page-title-main"/>
          <w:rFonts w:ascii="Times New Roman" w:hAnsi="Times New Roman" w:cs="Times New Roman"/>
          <w:b/>
          <w:bCs/>
          <w:color w:val="auto"/>
          <w:sz w:val="24"/>
          <w:szCs w:val="24"/>
        </w:rPr>
      </w:pPr>
    </w:p>
    <w:p w14:paraId="42D44FCE" w14:textId="77777777" w:rsidR="00175753" w:rsidRPr="00A36157" w:rsidRDefault="00175753" w:rsidP="00C67025">
      <w:pPr>
        <w:pStyle w:val="Heading1"/>
        <w:shd w:val="clear" w:color="auto" w:fill="FFFFFF"/>
        <w:spacing w:before="0"/>
        <w:rPr>
          <w:rStyle w:val="mw-page-title-main"/>
          <w:rFonts w:ascii="Times New Roman" w:hAnsi="Times New Roman" w:cs="Times New Roman"/>
          <w:b/>
          <w:bCs/>
          <w:color w:val="auto"/>
          <w:sz w:val="24"/>
          <w:szCs w:val="24"/>
        </w:rPr>
      </w:pPr>
    </w:p>
    <w:p w14:paraId="0111BCBD" w14:textId="0A28305F" w:rsidR="00E57608" w:rsidRPr="00A36157" w:rsidRDefault="00C67025" w:rsidP="00C67025">
      <w:pPr>
        <w:pStyle w:val="Heading1"/>
        <w:shd w:val="clear" w:color="auto" w:fill="FFFFFF"/>
        <w:spacing w:before="0"/>
        <w:rPr>
          <w:rStyle w:val="mw-page-title-main"/>
          <w:rFonts w:ascii="Times New Roman" w:hAnsi="Times New Roman" w:cs="Times New Roman"/>
          <w:b/>
          <w:bCs/>
          <w:color w:val="auto"/>
          <w:sz w:val="24"/>
          <w:szCs w:val="24"/>
        </w:rPr>
      </w:pPr>
      <w:r w:rsidRPr="00A36157">
        <w:rPr>
          <w:rStyle w:val="mw-page-title-main"/>
          <w:rFonts w:ascii="Times New Roman" w:hAnsi="Times New Roman" w:cs="Times New Roman"/>
          <w:b/>
          <w:bCs/>
          <w:color w:val="auto"/>
          <w:sz w:val="24"/>
          <w:szCs w:val="24"/>
        </w:rPr>
        <w:t>Public health intervention</w:t>
      </w:r>
    </w:p>
    <w:p w14:paraId="083CECF4" w14:textId="77777777" w:rsidR="00C67025" w:rsidRPr="00A36157" w:rsidRDefault="00C67025" w:rsidP="00C67025">
      <w:pPr>
        <w:rPr>
          <w:rFonts w:ascii="Times New Roman" w:hAnsi="Times New Roman" w:cs="Times New Roman"/>
          <w:sz w:val="24"/>
          <w:szCs w:val="24"/>
        </w:rPr>
      </w:pPr>
    </w:p>
    <w:p w14:paraId="518A273A" w14:textId="55B83B6A" w:rsidR="001476DE" w:rsidRPr="00A36157" w:rsidRDefault="001476DE" w:rsidP="00B16295">
      <w:pPr>
        <w:spacing w:line="360" w:lineRule="auto"/>
        <w:ind w:firstLine="720"/>
        <w:jc w:val="both"/>
        <w:rPr>
          <w:rFonts w:ascii="Times New Roman" w:hAnsi="Times New Roman" w:cs="Times New Roman"/>
          <w:sz w:val="24"/>
          <w:szCs w:val="24"/>
        </w:rPr>
      </w:pPr>
      <w:r w:rsidRPr="00A36157">
        <w:rPr>
          <w:rFonts w:ascii="Times New Roman" w:hAnsi="Times New Roman" w:cs="Times New Roman"/>
          <w:sz w:val="24"/>
          <w:szCs w:val="24"/>
        </w:rPr>
        <w:t xml:space="preserve">Malaria highlights several challenges that can do in the perpetration of acclimatization strategies. After two decades of combined transnational and public investment and harmonious declines in malaria cases and malaria- related deaths, worldwide backing has stagnated; malaria is now resurgent in several countries, owing in part to adding medicine and germicide resistance and, to a lower extent, to service dislocations performing from the coronavirus complaint 2019 epidemic </w:t>
      </w:r>
      <w:r w:rsidR="0003488B" w:rsidRPr="00A36157">
        <w:rPr>
          <w:rFonts w:ascii="Times New Roman" w:hAnsi="Times New Roman" w:cs="Times New Roman"/>
          <w:sz w:val="24"/>
          <w:szCs w:val="24"/>
        </w:rPr>
        <w:t>[29]</w:t>
      </w:r>
      <w:r w:rsidRPr="00A36157">
        <w:rPr>
          <w:rFonts w:ascii="Times New Roman" w:hAnsi="Times New Roman" w:cs="Times New Roman"/>
          <w:sz w:val="24"/>
          <w:szCs w:val="24"/>
        </w:rPr>
        <w:t xml:space="preserve">. The control of vector- borne conditions is among the major challenges across the world health program. The current fast and unbridled urbanization has </w:t>
      </w:r>
      <w:r w:rsidRPr="00A36157">
        <w:rPr>
          <w:rFonts w:ascii="Times New Roman" w:hAnsi="Times New Roman" w:cs="Times New Roman"/>
          <w:sz w:val="24"/>
          <w:szCs w:val="24"/>
        </w:rPr>
        <w:lastRenderedPageBreak/>
        <w:t>boosted the concern in resolving these problems using structured strategic plans which can be designed and enforced at global and original stages. inventions are demanded to keep up with birth and socioeconomic challenges and to insure indifferent access to high- quality treatment in low- and middle- income countries</w:t>
      </w:r>
      <w:r w:rsidR="009A118E" w:rsidRPr="00A36157">
        <w:rPr>
          <w:rFonts w:ascii="Times New Roman" w:hAnsi="Times New Roman" w:cs="Times New Roman"/>
          <w:sz w:val="24"/>
          <w:szCs w:val="24"/>
        </w:rPr>
        <w:t xml:space="preserve"> [30]</w:t>
      </w:r>
      <w:r w:rsidRPr="00A36157">
        <w:rPr>
          <w:rFonts w:ascii="Times New Roman" w:hAnsi="Times New Roman" w:cs="Times New Roman"/>
          <w:sz w:val="24"/>
          <w:szCs w:val="24"/>
        </w:rPr>
        <w:t xml:space="preserve">. The </w:t>
      </w:r>
      <w:r w:rsidR="00075D09" w:rsidRPr="00A36157">
        <w:rPr>
          <w:rFonts w:ascii="Times New Roman" w:hAnsi="Times New Roman" w:cs="Times New Roman"/>
          <w:sz w:val="24"/>
          <w:szCs w:val="24"/>
        </w:rPr>
        <w:t>forestalment</w:t>
      </w:r>
      <w:r w:rsidRPr="00A36157">
        <w:rPr>
          <w:rFonts w:ascii="Times New Roman" w:hAnsi="Times New Roman" w:cs="Times New Roman"/>
          <w:sz w:val="24"/>
          <w:szCs w:val="24"/>
        </w:rPr>
        <w:t xml:space="preserve"> of dengue infection relies substantially on community- position mosquito- control programs; the perpetration of similar programs varies according to several factors, including backing and operation</w:t>
      </w:r>
      <w:r w:rsidR="00850541" w:rsidRPr="00A36157">
        <w:rPr>
          <w:rFonts w:ascii="Times New Roman" w:hAnsi="Times New Roman" w:cs="Times New Roman"/>
          <w:sz w:val="24"/>
          <w:szCs w:val="24"/>
        </w:rPr>
        <w:t xml:space="preserve"> </w:t>
      </w:r>
      <w:r w:rsidR="0003488B" w:rsidRPr="00A36157">
        <w:rPr>
          <w:rFonts w:ascii="Times New Roman" w:hAnsi="Times New Roman" w:cs="Times New Roman"/>
          <w:sz w:val="24"/>
          <w:szCs w:val="24"/>
        </w:rPr>
        <w:t>[3</w:t>
      </w:r>
      <w:r w:rsidR="009A118E" w:rsidRPr="00A36157">
        <w:rPr>
          <w:rFonts w:ascii="Times New Roman" w:hAnsi="Times New Roman" w:cs="Times New Roman"/>
          <w:sz w:val="24"/>
          <w:szCs w:val="24"/>
        </w:rPr>
        <w:t>1</w:t>
      </w:r>
      <w:r w:rsidR="0003488B" w:rsidRPr="00A36157">
        <w:rPr>
          <w:rFonts w:ascii="Times New Roman" w:hAnsi="Times New Roman" w:cs="Times New Roman"/>
          <w:sz w:val="24"/>
          <w:szCs w:val="24"/>
        </w:rPr>
        <w:t>]</w:t>
      </w:r>
      <w:r w:rsidRPr="00A36157">
        <w:rPr>
          <w:rFonts w:ascii="Times New Roman" w:hAnsi="Times New Roman" w:cs="Times New Roman"/>
          <w:sz w:val="24"/>
          <w:szCs w:val="24"/>
        </w:rPr>
        <w:t xml:space="preserve">. Avoidance of the vector niche during the transmission season as a result of public communication has long been an important </w:t>
      </w:r>
      <w:r w:rsidR="00F20EB3" w:rsidRPr="00A36157">
        <w:rPr>
          <w:rFonts w:ascii="Times New Roman" w:hAnsi="Times New Roman" w:cs="Times New Roman"/>
          <w:sz w:val="24"/>
          <w:szCs w:val="24"/>
        </w:rPr>
        <w:t>forestalment</w:t>
      </w:r>
      <w:r w:rsidRPr="00A36157">
        <w:rPr>
          <w:rFonts w:ascii="Times New Roman" w:hAnsi="Times New Roman" w:cs="Times New Roman"/>
          <w:sz w:val="24"/>
          <w:szCs w:val="24"/>
        </w:rPr>
        <w:t xml:space="preserve"> strategy for Lyme complaint. </w:t>
      </w:r>
      <w:r w:rsidR="00EB200A" w:rsidRPr="00A36157">
        <w:rPr>
          <w:rFonts w:ascii="Times New Roman" w:hAnsi="Times New Roman" w:cs="Times New Roman"/>
          <w:sz w:val="24"/>
          <w:szCs w:val="24"/>
        </w:rPr>
        <w:t>colourful</w:t>
      </w:r>
      <w:r w:rsidRPr="00A36157">
        <w:rPr>
          <w:rFonts w:ascii="Times New Roman" w:hAnsi="Times New Roman" w:cs="Times New Roman"/>
          <w:sz w:val="24"/>
          <w:szCs w:val="24"/>
        </w:rPr>
        <w:t xml:space="preserve"> particular defensive measures and tick- control strategies have been proposed as approaches to reduce the threat of Lyme complaint, but substantiation of effectiveness is generally lacking</w:t>
      </w:r>
      <w:r w:rsidR="00850541" w:rsidRPr="00A36157">
        <w:rPr>
          <w:rFonts w:ascii="Times New Roman" w:hAnsi="Times New Roman" w:cs="Times New Roman"/>
          <w:sz w:val="24"/>
          <w:szCs w:val="24"/>
        </w:rPr>
        <w:t xml:space="preserve"> </w:t>
      </w:r>
      <w:r w:rsidR="0003488B" w:rsidRPr="00A36157">
        <w:rPr>
          <w:rFonts w:ascii="Times New Roman" w:hAnsi="Times New Roman" w:cs="Times New Roman"/>
          <w:sz w:val="24"/>
          <w:szCs w:val="24"/>
        </w:rPr>
        <w:t>[3</w:t>
      </w:r>
      <w:r w:rsidR="009A118E" w:rsidRPr="00A36157">
        <w:rPr>
          <w:rFonts w:ascii="Times New Roman" w:hAnsi="Times New Roman" w:cs="Times New Roman"/>
          <w:sz w:val="24"/>
          <w:szCs w:val="24"/>
        </w:rPr>
        <w:t>2</w:t>
      </w:r>
      <w:r w:rsidR="0003488B" w:rsidRPr="00A36157">
        <w:rPr>
          <w:rFonts w:ascii="Times New Roman" w:hAnsi="Times New Roman" w:cs="Times New Roman"/>
          <w:sz w:val="24"/>
          <w:szCs w:val="24"/>
        </w:rPr>
        <w:t>].</w:t>
      </w:r>
    </w:p>
    <w:p w14:paraId="37FE5AFA" w14:textId="77777777" w:rsidR="00884530" w:rsidRPr="00A36157" w:rsidRDefault="00884530" w:rsidP="00D05283">
      <w:pPr>
        <w:spacing w:line="360" w:lineRule="auto"/>
        <w:jc w:val="both"/>
        <w:rPr>
          <w:rFonts w:ascii="Times New Roman" w:hAnsi="Times New Roman" w:cs="Times New Roman"/>
          <w:b/>
          <w:bCs/>
          <w:sz w:val="24"/>
          <w:szCs w:val="24"/>
        </w:rPr>
      </w:pPr>
      <w:r w:rsidRPr="00A36157">
        <w:rPr>
          <w:rFonts w:ascii="Times New Roman" w:hAnsi="Times New Roman" w:cs="Times New Roman"/>
          <w:b/>
          <w:bCs/>
          <w:sz w:val="24"/>
          <w:szCs w:val="24"/>
        </w:rPr>
        <w:t xml:space="preserve">Conclusion </w:t>
      </w:r>
    </w:p>
    <w:p w14:paraId="25B9C1EA" w14:textId="28696597" w:rsidR="00884530" w:rsidRPr="00A36157" w:rsidRDefault="00884530" w:rsidP="00D05283">
      <w:pPr>
        <w:spacing w:line="360" w:lineRule="auto"/>
        <w:ind w:firstLine="720"/>
        <w:jc w:val="both"/>
        <w:rPr>
          <w:rFonts w:ascii="Times New Roman" w:hAnsi="Times New Roman" w:cs="Times New Roman"/>
          <w:sz w:val="24"/>
          <w:szCs w:val="24"/>
        </w:rPr>
      </w:pPr>
      <w:r w:rsidRPr="00A36157">
        <w:rPr>
          <w:rFonts w:ascii="Times New Roman" w:hAnsi="Times New Roman" w:cs="Times New Roman"/>
          <w:sz w:val="24"/>
          <w:szCs w:val="24"/>
        </w:rPr>
        <w:t xml:space="preserve">The Climate </w:t>
      </w:r>
      <w:r w:rsidR="006A2B28" w:rsidRPr="00A36157">
        <w:rPr>
          <w:rFonts w:ascii="Times New Roman" w:hAnsi="Times New Roman" w:cs="Times New Roman"/>
          <w:sz w:val="24"/>
          <w:szCs w:val="24"/>
        </w:rPr>
        <w:t>difference</w:t>
      </w:r>
      <w:r w:rsidRPr="00A36157">
        <w:rPr>
          <w:rFonts w:ascii="Times New Roman" w:hAnsi="Times New Roman" w:cs="Times New Roman"/>
          <w:sz w:val="24"/>
          <w:szCs w:val="24"/>
        </w:rPr>
        <w:t xml:space="preserve"> has </w:t>
      </w:r>
      <w:r w:rsidR="00303690" w:rsidRPr="00A36157">
        <w:rPr>
          <w:rFonts w:ascii="Times New Roman" w:hAnsi="Times New Roman" w:cs="Times New Roman"/>
          <w:sz w:val="24"/>
          <w:szCs w:val="24"/>
        </w:rPr>
        <w:t>grandiose</w:t>
      </w:r>
      <w:r w:rsidRPr="00A36157">
        <w:rPr>
          <w:rFonts w:ascii="Times New Roman" w:hAnsi="Times New Roman" w:cs="Times New Roman"/>
          <w:sz w:val="24"/>
          <w:szCs w:val="24"/>
        </w:rPr>
        <w:t xml:space="preserve"> the </w:t>
      </w:r>
      <w:r w:rsidR="00300403" w:rsidRPr="00A36157">
        <w:rPr>
          <w:rFonts w:ascii="Times New Roman" w:hAnsi="Times New Roman" w:cs="Times New Roman"/>
          <w:sz w:val="24"/>
          <w:szCs w:val="24"/>
        </w:rPr>
        <w:t>Vector</w:t>
      </w:r>
      <w:r w:rsidR="00887080" w:rsidRPr="00A36157">
        <w:rPr>
          <w:rFonts w:ascii="Times New Roman" w:hAnsi="Times New Roman" w:cs="Times New Roman"/>
          <w:sz w:val="24"/>
          <w:szCs w:val="24"/>
        </w:rPr>
        <w:t xml:space="preserve"> </w:t>
      </w:r>
      <w:r w:rsidRPr="00A36157">
        <w:rPr>
          <w:rFonts w:ascii="Times New Roman" w:hAnsi="Times New Roman" w:cs="Times New Roman"/>
          <w:sz w:val="24"/>
          <w:szCs w:val="24"/>
        </w:rPr>
        <w:t>B</w:t>
      </w:r>
      <w:r w:rsidR="00887080" w:rsidRPr="00A36157">
        <w:rPr>
          <w:rFonts w:ascii="Times New Roman" w:hAnsi="Times New Roman" w:cs="Times New Roman"/>
          <w:sz w:val="24"/>
          <w:szCs w:val="24"/>
        </w:rPr>
        <w:t xml:space="preserve">orne </w:t>
      </w:r>
      <w:r w:rsidR="00024751" w:rsidRPr="00A36157">
        <w:rPr>
          <w:rFonts w:ascii="Times New Roman" w:hAnsi="Times New Roman" w:cs="Times New Roman"/>
          <w:sz w:val="24"/>
          <w:szCs w:val="24"/>
        </w:rPr>
        <w:t>conditions</w:t>
      </w:r>
      <w:r w:rsidRPr="00A36157">
        <w:rPr>
          <w:rFonts w:ascii="Times New Roman" w:hAnsi="Times New Roman" w:cs="Times New Roman"/>
          <w:sz w:val="24"/>
          <w:szCs w:val="24"/>
        </w:rPr>
        <w:t xml:space="preserve"> in </w:t>
      </w:r>
      <w:r w:rsidR="006477BF" w:rsidRPr="00A36157">
        <w:rPr>
          <w:rFonts w:ascii="Times New Roman" w:hAnsi="Times New Roman" w:cs="Times New Roman"/>
          <w:sz w:val="24"/>
          <w:szCs w:val="24"/>
        </w:rPr>
        <w:t>also</w:t>
      </w:r>
      <w:r w:rsidRPr="00A36157">
        <w:rPr>
          <w:rFonts w:ascii="Times New Roman" w:hAnsi="Times New Roman" w:cs="Times New Roman"/>
          <w:sz w:val="24"/>
          <w:szCs w:val="24"/>
        </w:rPr>
        <w:t xml:space="preserve"> direction. </w:t>
      </w:r>
      <w:r w:rsidR="007E47E9" w:rsidRPr="00A36157">
        <w:rPr>
          <w:rFonts w:ascii="Times New Roman" w:hAnsi="Times New Roman" w:cs="Times New Roman"/>
          <w:sz w:val="24"/>
          <w:szCs w:val="24"/>
        </w:rPr>
        <w:t xml:space="preserve">Vector-borne </w:t>
      </w:r>
      <w:r w:rsidR="00024751" w:rsidRPr="00A36157">
        <w:rPr>
          <w:rFonts w:ascii="Times New Roman" w:hAnsi="Times New Roman" w:cs="Times New Roman"/>
          <w:sz w:val="24"/>
          <w:szCs w:val="24"/>
        </w:rPr>
        <w:t>contagious</w:t>
      </w:r>
      <w:r w:rsidR="007E47E9" w:rsidRPr="00A36157">
        <w:rPr>
          <w:rFonts w:ascii="Times New Roman" w:hAnsi="Times New Roman" w:cs="Times New Roman"/>
          <w:sz w:val="24"/>
          <w:szCs w:val="24"/>
        </w:rPr>
        <w:t xml:space="preserve"> </w:t>
      </w:r>
      <w:r w:rsidR="001B2539" w:rsidRPr="00A36157">
        <w:rPr>
          <w:rFonts w:ascii="Times New Roman" w:hAnsi="Times New Roman" w:cs="Times New Roman"/>
          <w:sz w:val="24"/>
          <w:szCs w:val="24"/>
        </w:rPr>
        <w:t>conditions</w:t>
      </w:r>
      <w:r w:rsidR="007E47E9" w:rsidRPr="00A36157">
        <w:rPr>
          <w:rFonts w:ascii="Times New Roman" w:hAnsi="Times New Roman" w:cs="Times New Roman"/>
          <w:sz w:val="24"/>
          <w:szCs w:val="24"/>
        </w:rPr>
        <w:t xml:space="preserve"> </w:t>
      </w:r>
      <w:r w:rsidR="001B2539" w:rsidRPr="00A36157">
        <w:rPr>
          <w:rFonts w:ascii="Times New Roman" w:hAnsi="Times New Roman" w:cs="Times New Roman"/>
          <w:sz w:val="24"/>
          <w:szCs w:val="24"/>
        </w:rPr>
        <w:t>put</w:t>
      </w:r>
      <w:r w:rsidR="007E47E9" w:rsidRPr="00A36157">
        <w:rPr>
          <w:rFonts w:ascii="Times New Roman" w:hAnsi="Times New Roman" w:cs="Times New Roman"/>
          <w:sz w:val="24"/>
          <w:szCs w:val="24"/>
        </w:rPr>
        <w:t xml:space="preserve"> an important global burden on public health. For over </w:t>
      </w:r>
      <w:r w:rsidR="00CA6288" w:rsidRPr="00A36157">
        <w:rPr>
          <w:rFonts w:ascii="Times New Roman" w:hAnsi="Times New Roman" w:cs="Times New Roman"/>
          <w:sz w:val="24"/>
          <w:szCs w:val="24"/>
        </w:rPr>
        <w:t>once many</w:t>
      </w:r>
      <w:r w:rsidR="007E47E9" w:rsidRPr="00A36157">
        <w:rPr>
          <w:rFonts w:ascii="Times New Roman" w:hAnsi="Times New Roman" w:cs="Times New Roman"/>
          <w:sz w:val="24"/>
          <w:szCs w:val="24"/>
        </w:rPr>
        <w:t xml:space="preserve"> decades</w:t>
      </w:r>
      <w:r w:rsidR="00A76E38" w:rsidRPr="00A36157">
        <w:rPr>
          <w:rFonts w:ascii="Times New Roman" w:hAnsi="Times New Roman" w:cs="Times New Roman"/>
          <w:sz w:val="24"/>
          <w:szCs w:val="24"/>
        </w:rPr>
        <w:t xml:space="preserve"> </w:t>
      </w:r>
      <w:proofErr w:type="spellStart"/>
      <w:r w:rsidR="00A76E38" w:rsidRPr="00A36157">
        <w:rPr>
          <w:rFonts w:ascii="Times New Roman" w:hAnsi="Times New Roman" w:cs="Times New Roman"/>
          <w:sz w:val="24"/>
          <w:szCs w:val="24"/>
        </w:rPr>
        <w:t>pandamics</w:t>
      </w:r>
      <w:proofErr w:type="spellEnd"/>
      <w:r w:rsidR="00A76E38" w:rsidRPr="00A36157">
        <w:rPr>
          <w:rFonts w:ascii="Times New Roman" w:hAnsi="Times New Roman" w:cs="Times New Roman"/>
          <w:sz w:val="24"/>
          <w:szCs w:val="24"/>
        </w:rPr>
        <w:t xml:space="preserve"> </w:t>
      </w:r>
      <w:r w:rsidR="007E47E9" w:rsidRPr="00A36157">
        <w:rPr>
          <w:rFonts w:ascii="Times New Roman" w:hAnsi="Times New Roman" w:cs="Times New Roman"/>
          <w:sz w:val="24"/>
          <w:szCs w:val="24"/>
        </w:rPr>
        <w:t xml:space="preserve">of vector-borne </w:t>
      </w:r>
      <w:r w:rsidR="00B4705F" w:rsidRPr="00A36157">
        <w:rPr>
          <w:rFonts w:ascii="Times New Roman" w:hAnsi="Times New Roman" w:cs="Times New Roman"/>
          <w:sz w:val="24"/>
          <w:szCs w:val="24"/>
        </w:rPr>
        <w:t>arising</w:t>
      </w:r>
      <w:r w:rsidR="007E47E9" w:rsidRPr="00A36157">
        <w:rPr>
          <w:rFonts w:ascii="Times New Roman" w:hAnsi="Times New Roman" w:cs="Times New Roman"/>
          <w:sz w:val="24"/>
          <w:szCs w:val="24"/>
        </w:rPr>
        <w:t xml:space="preserve"> diseases were </w:t>
      </w:r>
      <w:r w:rsidR="00B4705F" w:rsidRPr="00A36157">
        <w:rPr>
          <w:rFonts w:ascii="Times New Roman" w:hAnsi="Times New Roman" w:cs="Times New Roman"/>
          <w:sz w:val="24"/>
          <w:szCs w:val="24"/>
        </w:rPr>
        <w:t>increasing</w:t>
      </w:r>
      <w:r w:rsidR="007E47E9" w:rsidRPr="00A36157">
        <w:rPr>
          <w:rFonts w:ascii="Times New Roman" w:hAnsi="Times New Roman" w:cs="Times New Roman"/>
          <w:sz w:val="24"/>
          <w:szCs w:val="24"/>
        </w:rPr>
        <w:t xml:space="preserve"> </w:t>
      </w:r>
      <w:r w:rsidR="00B4705F" w:rsidRPr="00A36157">
        <w:rPr>
          <w:rFonts w:ascii="Times New Roman" w:hAnsi="Times New Roman" w:cs="Times New Roman"/>
          <w:sz w:val="24"/>
          <w:szCs w:val="24"/>
        </w:rPr>
        <w:t xml:space="preserve">maybe </w:t>
      </w:r>
      <w:r w:rsidR="007E47E9" w:rsidRPr="00A36157">
        <w:rPr>
          <w:rFonts w:ascii="Times New Roman" w:hAnsi="Times New Roman" w:cs="Times New Roman"/>
          <w:sz w:val="24"/>
          <w:szCs w:val="24"/>
        </w:rPr>
        <w:t xml:space="preserve">through </w:t>
      </w:r>
      <w:r w:rsidR="00DB0A55" w:rsidRPr="00A36157">
        <w:rPr>
          <w:rFonts w:ascii="Times New Roman" w:hAnsi="Times New Roman" w:cs="Times New Roman"/>
          <w:sz w:val="24"/>
          <w:szCs w:val="24"/>
        </w:rPr>
        <w:t>many</w:t>
      </w:r>
      <w:r w:rsidR="007E47E9" w:rsidRPr="00A36157">
        <w:rPr>
          <w:rFonts w:ascii="Times New Roman" w:hAnsi="Times New Roman" w:cs="Times New Roman"/>
          <w:sz w:val="24"/>
          <w:szCs w:val="24"/>
        </w:rPr>
        <w:t xml:space="preserve"> driving forces </w:t>
      </w:r>
      <w:r w:rsidR="00A61119" w:rsidRPr="00A36157">
        <w:rPr>
          <w:rFonts w:ascii="Times New Roman" w:hAnsi="Times New Roman" w:cs="Times New Roman"/>
          <w:sz w:val="24"/>
          <w:szCs w:val="24"/>
        </w:rPr>
        <w:t xml:space="preserve">containing </w:t>
      </w:r>
      <w:r w:rsidR="007E47E9" w:rsidRPr="00A36157">
        <w:rPr>
          <w:rFonts w:ascii="Times New Roman" w:hAnsi="Times New Roman" w:cs="Times New Roman"/>
          <w:sz w:val="24"/>
          <w:szCs w:val="24"/>
        </w:rPr>
        <w:t>socioeconomic, environmental, global warming and climate change</w:t>
      </w:r>
      <w:r w:rsidRPr="00A36157">
        <w:rPr>
          <w:rFonts w:ascii="Times New Roman" w:hAnsi="Times New Roman" w:cs="Times New Roman"/>
          <w:sz w:val="24"/>
          <w:szCs w:val="24"/>
        </w:rPr>
        <w:t xml:space="preserve">. </w:t>
      </w:r>
      <w:r w:rsidR="00650C40" w:rsidRPr="00A36157">
        <w:rPr>
          <w:rFonts w:ascii="Times New Roman" w:hAnsi="Times New Roman" w:cs="Times New Roman"/>
          <w:sz w:val="24"/>
          <w:szCs w:val="24"/>
        </w:rPr>
        <w:t>Further</w:t>
      </w:r>
      <w:r w:rsidRPr="00A36157">
        <w:rPr>
          <w:rFonts w:ascii="Times New Roman" w:hAnsi="Times New Roman" w:cs="Times New Roman"/>
          <w:sz w:val="24"/>
          <w:szCs w:val="24"/>
        </w:rPr>
        <w:t xml:space="preserve"> and </w:t>
      </w:r>
      <w:r w:rsidR="00650C40" w:rsidRPr="00A36157">
        <w:rPr>
          <w:rFonts w:ascii="Times New Roman" w:hAnsi="Times New Roman" w:cs="Times New Roman"/>
          <w:sz w:val="24"/>
          <w:szCs w:val="24"/>
        </w:rPr>
        <w:t>further consciousness</w:t>
      </w:r>
      <w:r w:rsidRPr="00A36157">
        <w:rPr>
          <w:rFonts w:ascii="Times New Roman" w:hAnsi="Times New Roman" w:cs="Times New Roman"/>
          <w:sz w:val="24"/>
          <w:szCs w:val="24"/>
        </w:rPr>
        <w:t xml:space="preserve"> should be created for </w:t>
      </w:r>
      <w:r w:rsidR="00101683" w:rsidRPr="00A36157">
        <w:rPr>
          <w:rFonts w:ascii="Times New Roman" w:hAnsi="Times New Roman" w:cs="Times New Roman"/>
          <w:sz w:val="24"/>
          <w:szCs w:val="24"/>
        </w:rPr>
        <w:t>millions</w:t>
      </w:r>
      <w:r w:rsidRPr="00A36157">
        <w:rPr>
          <w:rFonts w:ascii="Times New Roman" w:hAnsi="Times New Roman" w:cs="Times New Roman"/>
          <w:sz w:val="24"/>
          <w:szCs w:val="24"/>
        </w:rPr>
        <w:t xml:space="preserve"> about human activities that are increasing GHG levels in the atmosphere and </w:t>
      </w:r>
      <w:r w:rsidR="00E6713B" w:rsidRPr="00A36157">
        <w:rPr>
          <w:rFonts w:ascii="Times New Roman" w:hAnsi="Times New Roman" w:cs="Times New Roman"/>
          <w:sz w:val="24"/>
          <w:szCs w:val="24"/>
        </w:rPr>
        <w:t>therefore</w:t>
      </w:r>
      <w:r w:rsidRPr="00A36157">
        <w:rPr>
          <w:rFonts w:ascii="Times New Roman" w:hAnsi="Times New Roman" w:cs="Times New Roman"/>
          <w:sz w:val="24"/>
          <w:szCs w:val="24"/>
        </w:rPr>
        <w:t xml:space="preserve"> Global Warming. To </w:t>
      </w:r>
      <w:r w:rsidR="00BE792F" w:rsidRPr="00A36157">
        <w:rPr>
          <w:rFonts w:ascii="Times New Roman" w:hAnsi="Times New Roman" w:cs="Times New Roman"/>
          <w:sz w:val="24"/>
          <w:szCs w:val="24"/>
        </w:rPr>
        <w:t>close out</w:t>
      </w:r>
      <w:r w:rsidRPr="00A36157">
        <w:rPr>
          <w:rFonts w:ascii="Times New Roman" w:hAnsi="Times New Roman" w:cs="Times New Roman"/>
          <w:sz w:val="24"/>
          <w:szCs w:val="24"/>
        </w:rPr>
        <w:t xml:space="preserve">, along with </w:t>
      </w:r>
      <w:r w:rsidR="006A6610" w:rsidRPr="00A36157">
        <w:rPr>
          <w:rFonts w:ascii="Times New Roman" w:hAnsi="Times New Roman" w:cs="Times New Roman"/>
          <w:sz w:val="24"/>
          <w:szCs w:val="24"/>
        </w:rPr>
        <w:t>assimilated</w:t>
      </w:r>
      <w:r w:rsidRPr="00A36157">
        <w:rPr>
          <w:rFonts w:ascii="Times New Roman" w:hAnsi="Times New Roman" w:cs="Times New Roman"/>
          <w:sz w:val="24"/>
          <w:szCs w:val="24"/>
        </w:rPr>
        <w:t xml:space="preserve"> vector </w:t>
      </w:r>
      <w:r w:rsidR="00D83120" w:rsidRPr="00A36157">
        <w:rPr>
          <w:rFonts w:ascii="Times New Roman" w:hAnsi="Times New Roman" w:cs="Times New Roman"/>
          <w:sz w:val="24"/>
          <w:szCs w:val="24"/>
        </w:rPr>
        <w:t>regulator</w:t>
      </w:r>
      <w:r w:rsidRPr="00A36157">
        <w:rPr>
          <w:rFonts w:ascii="Times New Roman" w:hAnsi="Times New Roman" w:cs="Times New Roman"/>
          <w:sz w:val="24"/>
          <w:szCs w:val="24"/>
        </w:rPr>
        <w:t xml:space="preserve"> measures for </w:t>
      </w:r>
      <w:r w:rsidR="002C450B" w:rsidRPr="00A36157">
        <w:rPr>
          <w:rFonts w:ascii="Times New Roman" w:hAnsi="Times New Roman" w:cs="Times New Roman"/>
          <w:sz w:val="24"/>
          <w:szCs w:val="24"/>
        </w:rPr>
        <w:t>tacking</w:t>
      </w:r>
      <w:r w:rsidRPr="00A36157">
        <w:rPr>
          <w:rFonts w:ascii="Times New Roman" w:hAnsi="Times New Roman" w:cs="Times New Roman"/>
          <w:sz w:val="24"/>
          <w:szCs w:val="24"/>
        </w:rPr>
        <w:t xml:space="preserve"> problem of vector-borne diseases it is </w:t>
      </w:r>
      <w:r w:rsidR="007B3950" w:rsidRPr="00A36157">
        <w:rPr>
          <w:rFonts w:ascii="Times New Roman" w:hAnsi="Times New Roman" w:cs="Times New Roman"/>
          <w:sz w:val="24"/>
          <w:szCs w:val="24"/>
        </w:rPr>
        <w:t>all important</w:t>
      </w:r>
      <w:r w:rsidRPr="00A36157">
        <w:rPr>
          <w:rFonts w:ascii="Times New Roman" w:hAnsi="Times New Roman" w:cs="Times New Roman"/>
          <w:sz w:val="24"/>
          <w:szCs w:val="24"/>
        </w:rPr>
        <w:t xml:space="preserve"> to address issues related to climate change with utmost </w:t>
      </w:r>
      <w:r w:rsidR="002251D4" w:rsidRPr="00A36157">
        <w:rPr>
          <w:rFonts w:ascii="Times New Roman" w:hAnsi="Times New Roman" w:cs="Times New Roman"/>
          <w:sz w:val="24"/>
          <w:szCs w:val="24"/>
        </w:rPr>
        <w:t>precedence</w:t>
      </w:r>
      <w:r w:rsidR="00F01AD6" w:rsidRPr="00A36157">
        <w:rPr>
          <w:rFonts w:ascii="Times New Roman" w:hAnsi="Times New Roman" w:cs="Times New Roman"/>
          <w:sz w:val="24"/>
          <w:szCs w:val="24"/>
        </w:rPr>
        <w:t>.</w:t>
      </w:r>
      <w:r w:rsidR="00F01AD6" w:rsidRPr="00A36157">
        <w:rPr>
          <w:rFonts w:ascii="Times New Roman" w:hAnsi="Times New Roman" w:cs="Times New Roman"/>
          <w:sz w:val="24"/>
          <w:szCs w:val="24"/>
          <w:shd w:val="clear" w:color="auto" w:fill="FFFFFF"/>
        </w:rPr>
        <w:t xml:space="preserve"> Efforts to predict impacts of climate change on vector-borne diseases must continue to drive the development of public health policies and programmes that reduce the impact of emerging and re-emerging vector-borne diseases. </w:t>
      </w:r>
      <w:r w:rsidR="00D45F60" w:rsidRPr="00A36157">
        <w:rPr>
          <w:rFonts w:ascii="Times New Roman" w:hAnsi="Times New Roman" w:cs="Times New Roman"/>
          <w:sz w:val="24"/>
          <w:szCs w:val="24"/>
          <w:shd w:val="clear" w:color="auto" w:fill="FFFFFF"/>
        </w:rPr>
        <w:t>Immaculately</w:t>
      </w:r>
      <w:r w:rsidR="00F01AD6" w:rsidRPr="00A36157">
        <w:rPr>
          <w:rFonts w:ascii="Times New Roman" w:hAnsi="Times New Roman" w:cs="Times New Roman"/>
          <w:sz w:val="24"/>
          <w:szCs w:val="24"/>
          <w:shd w:val="clear" w:color="auto" w:fill="FFFFFF"/>
        </w:rPr>
        <w:t xml:space="preserve"> </w:t>
      </w:r>
      <w:r w:rsidR="0088689D" w:rsidRPr="00A36157">
        <w:rPr>
          <w:rFonts w:ascii="Times New Roman" w:hAnsi="Times New Roman" w:cs="Times New Roman"/>
          <w:sz w:val="24"/>
          <w:szCs w:val="24"/>
          <w:shd w:val="clear" w:color="auto" w:fill="FFFFFF"/>
        </w:rPr>
        <w:t xml:space="preserve">similar </w:t>
      </w:r>
      <w:r w:rsidR="00F01AD6" w:rsidRPr="00A36157">
        <w:rPr>
          <w:rFonts w:ascii="Times New Roman" w:hAnsi="Times New Roman" w:cs="Times New Roman"/>
          <w:sz w:val="24"/>
          <w:szCs w:val="24"/>
          <w:shd w:val="clear" w:color="auto" w:fill="FFFFFF"/>
        </w:rPr>
        <w:t>model-</w:t>
      </w:r>
      <w:r w:rsidR="0088689D" w:rsidRPr="00A36157">
        <w:rPr>
          <w:rFonts w:ascii="Times New Roman" w:hAnsi="Times New Roman" w:cs="Times New Roman"/>
          <w:sz w:val="24"/>
          <w:szCs w:val="24"/>
          <w:shd w:val="clear" w:color="auto" w:fill="FFFFFF"/>
        </w:rPr>
        <w:t>grounded</w:t>
      </w:r>
      <w:r w:rsidR="00F01AD6" w:rsidRPr="00A36157">
        <w:rPr>
          <w:rFonts w:ascii="Times New Roman" w:hAnsi="Times New Roman" w:cs="Times New Roman"/>
          <w:sz w:val="24"/>
          <w:szCs w:val="24"/>
          <w:shd w:val="clear" w:color="auto" w:fill="FFFFFF"/>
        </w:rPr>
        <w:t xml:space="preserve"> assessments of risk should include consideration of climate-dependent and independent factors that directly affect vector-borne disease transmission, and also more distal </w:t>
      </w:r>
      <w:r w:rsidR="00B67231" w:rsidRPr="00A36157">
        <w:rPr>
          <w:rFonts w:ascii="Times New Roman" w:hAnsi="Times New Roman" w:cs="Times New Roman"/>
          <w:sz w:val="24"/>
          <w:szCs w:val="24"/>
          <w:shd w:val="clear" w:color="auto" w:fill="FFFFFF"/>
        </w:rPr>
        <w:t>goods</w:t>
      </w:r>
      <w:r w:rsidR="00F01AD6" w:rsidRPr="00A36157">
        <w:rPr>
          <w:rFonts w:ascii="Times New Roman" w:hAnsi="Times New Roman" w:cs="Times New Roman"/>
          <w:sz w:val="24"/>
          <w:szCs w:val="24"/>
          <w:shd w:val="clear" w:color="auto" w:fill="FFFFFF"/>
        </w:rPr>
        <w:t xml:space="preserve"> of climate change on vector-borne </w:t>
      </w:r>
      <w:r w:rsidR="00B67231" w:rsidRPr="00A36157">
        <w:rPr>
          <w:rFonts w:ascii="Times New Roman" w:hAnsi="Times New Roman" w:cs="Times New Roman"/>
          <w:sz w:val="24"/>
          <w:szCs w:val="24"/>
          <w:shd w:val="clear" w:color="auto" w:fill="FFFFFF"/>
        </w:rPr>
        <w:t>complaint</w:t>
      </w:r>
      <w:r w:rsidR="00F01AD6" w:rsidRPr="00A36157">
        <w:rPr>
          <w:rFonts w:ascii="Times New Roman" w:hAnsi="Times New Roman" w:cs="Times New Roman"/>
          <w:sz w:val="24"/>
          <w:szCs w:val="24"/>
          <w:shd w:val="clear" w:color="auto" w:fill="FFFFFF"/>
        </w:rPr>
        <w:t xml:space="preserve"> that may arise due to socioeconomic impacts of climate change on our societies.</w:t>
      </w:r>
      <w:r w:rsidR="007E47E9" w:rsidRPr="00A36157">
        <w:rPr>
          <w:rFonts w:ascii="Times New Roman" w:hAnsi="Times New Roman" w:cs="Times New Roman"/>
          <w:sz w:val="24"/>
          <w:szCs w:val="24"/>
          <w:shd w:val="clear" w:color="auto" w:fill="FFFFFF"/>
        </w:rPr>
        <w:t xml:space="preserve"> </w:t>
      </w:r>
      <w:r w:rsidR="007E47E9" w:rsidRPr="00A36157">
        <w:rPr>
          <w:rFonts w:ascii="Times New Roman" w:hAnsi="Times New Roman" w:cs="Times New Roman"/>
          <w:sz w:val="24"/>
          <w:szCs w:val="24"/>
        </w:rPr>
        <w:t xml:space="preserve">This may </w:t>
      </w:r>
      <w:r w:rsidR="002032BE" w:rsidRPr="00A36157">
        <w:rPr>
          <w:rFonts w:ascii="Times New Roman" w:hAnsi="Times New Roman" w:cs="Times New Roman"/>
          <w:sz w:val="24"/>
          <w:szCs w:val="24"/>
        </w:rPr>
        <w:t>warn</w:t>
      </w:r>
      <w:r w:rsidR="007E47E9" w:rsidRPr="00A36157">
        <w:rPr>
          <w:rFonts w:ascii="Times New Roman" w:hAnsi="Times New Roman" w:cs="Times New Roman"/>
          <w:sz w:val="24"/>
          <w:szCs w:val="24"/>
        </w:rPr>
        <w:t xml:space="preserve"> for </w:t>
      </w:r>
      <w:r w:rsidR="00B67231" w:rsidRPr="00A36157">
        <w:rPr>
          <w:rFonts w:ascii="Times New Roman" w:hAnsi="Times New Roman" w:cs="Times New Roman"/>
          <w:sz w:val="24"/>
          <w:szCs w:val="24"/>
        </w:rPr>
        <w:t>contained</w:t>
      </w:r>
      <w:r w:rsidR="007E47E9" w:rsidRPr="00A36157">
        <w:rPr>
          <w:rFonts w:ascii="Times New Roman" w:hAnsi="Times New Roman" w:cs="Times New Roman"/>
          <w:sz w:val="24"/>
          <w:szCs w:val="24"/>
        </w:rPr>
        <w:t xml:space="preserve"> fight against </w:t>
      </w:r>
      <w:r w:rsidR="00EB646B" w:rsidRPr="00A36157">
        <w:rPr>
          <w:rFonts w:ascii="Times New Roman" w:hAnsi="Times New Roman" w:cs="Times New Roman"/>
          <w:sz w:val="24"/>
          <w:szCs w:val="24"/>
        </w:rPr>
        <w:t>arising</w:t>
      </w:r>
      <w:r w:rsidR="007E47E9" w:rsidRPr="00A36157">
        <w:rPr>
          <w:rFonts w:ascii="Times New Roman" w:hAnsi="Times New Roman" w:cs="Times New Roman"/>
          <w:sz w:val="24"/>
          <w:szCs w:val="24"/>
        </w:rPr>
        <w:t xml:space="preserve"> vector-borne </w:t>
      </w:r>
      <w:r w:rsidR="00EB646B" w:rsidRPr="00A36157">
        <w:rPr>
          <w:rFonts w:ascii="Times New Roman" w:hAnsi="Times New Roman" w:cs="Times New Roman"/>
          <w:sz w:val="24"/>
          <w:szCs w:val="24"/>
        </w:rPr>
        <w:t>contagious conditions</w:t>
      </w:r>
      <w:r w:rsidR="007E47E9" w:rsidRPr="00A36157">
        <w:rPr>
          <w:rFonts w:ascii="Times New Roman" w:hAnsi="Times New Roman" w:cs="Times New Roman"/>
          <w:sz w:val="24"/>
          <w:szCs w:val="24"/>
        </w:rPr>
        <w:t>.</w:t>
      </w:r>
    </w:p>
    <w:p w14:paraId="34CE7076" w14:textId="1FF1AEB9" w:rsidR="00ED41FF" w:rsidRPr="00A36157" w:rsidRDefault="00ED41FF" w:rsidP="00D05283">
      <w:pPr>
        <w:spacing w:line="360" w:lineRule="auto"/>
        <w:jc w:val="both"/>
        <w:rPr>
          <w:rFonts w:ascii="Times New Roman" w:hAnsi="Times New Roman" w:cs="Times New Roman"/>
          <w:b/>
          <w:bCs/>
          <w:sz w:val="24"/>
          <w:szCs w:val="24"/>
        </w:rPr>
      </w:pPr>
      <w:r w:rsidRPr="00A36157">
        <w:rPr>
          <w:rFonts w:ascii="Times New Roman" w:hAnsi="Times New Roman" w:cs="Times New Roman"/>
          <w:b/>
          <w:bCs/>
          <w:sz w:val="24"/>
          <w:szCs w:val="24"/>
        </w:rPr>
        <w:t>References:</w:t>
      </w:r>
    </w:p>
    <w:p w14:paraId="597046CB" w14:textId="0BBBDD9D" w:rsidR="005B73ED" w:rsidRPr="00A36157" w:rsidRDefault="005B73ED" w:rsidP="00D05283">
      <w:pPr>
        <w:pStyle w:val="ListParagraph"/>
        <w:numPr>
          <w:ilvl w:val="0"/>
          <w:numId w:val="1"/>
        </w:numPr>
        <w:spacing w:line="360" w:lineRule="auto"/>
        <w:jc w:val="both"/>
        <w:rPr>
          <w:rFonts w:ascii="Times New Roman" w:hAnsi="Times New Roman" w:cs="Times New Roman"/>
          <w:sz w:val="24"/>
          <w:szCs w:val="24"/>
        </w:rPr>
      </w:pPr>
      <w:r w:rsidRPr="00A36157">
        <w:rPr>
          <w:rFonts w:ascii="Times New Roman" w:hAnsi="Times New Roman" w:cs="Times New Roman"/>
          <w:sz w:val="24"/>
          <w:szCs w:val="24"/>
        </w:rPr>
        <w:t xml:space="preserve">Mann, M.E., R.S. Bradley &amp; M.K. Hughes. </w:t>
      </w:r>
      <w:r w:rsidR="00A63ED5" w:rsidRPr="00A36157">
        <w:rPr>
          <w:rFonts w:ascii="Times New Roman" w:hAnsi="Times New Roman" w:cs="Times New Roman"/>
          <w:sz w:val="24"/>
          <w:szCs w:val="24"/>
        </w:rPr>
        <w:t>(</w:t>
      </w:r>
      <w:r w:rsidRPr="00A36157">
        <w:rPr>
          <w:rFonts w:ascii="Times New Roman" w:hAnsi="Times New Roman" w:cs="Times New Roman"/>
          <w:sz w:val="24"/>
          <w:szCs w:val="24"/>
        </w:rPr>
        <w:t>1999</w:t>
      </w:r>
      <w:r w:rsidR="00A63ED5" w:rsidRPr="00A36157">
        <w:rPr>
          <w:rFonts w:ascii="Times New Roman" w:hAnsi="Times New Roman" w:cs="Times New Roman"/>
          <w:sz w:val="24"/>
          <w:szCs w:val="24"/>
        </w:rPr>
        <w:t>)</w:t>
      </w:r>
      <w:r w:rsidRPr="00A36157">
        <w:rPr>
          <w:rFonts w:ascii="Times New Roman" w:hAnsi="Times New Roman" w:cs="Times New Roman"/>
          <w:sz w:val="24"/>
          <w:szCs w:val="24"/>
        </w:rPr>
        <w:t xml:space="preserve">. Northern hemisphere temperatures during the past millennium: inferences, uncertainties, and limitations. </w:t>
      </w:r>
      <w:proofErr w:type="spellStart"/>
      <w:r w:rsidRPr="00A36157">
        <w:rPr>
          <w:rFonts w:ascii="Times New Roman" w:hAnsi="Times New Roman" w:cs="Times New Roman"/>
          <w:sz w:val="24"/>
          <w:szCs w:val="24"/>
        </w:rPr>
        <w:t>Geophys</w:t>
      </w:r>
      <w:proofErr w:type="spellEnd"/>
      <w:r w:rsidRPr="00A36157">
        <w:rPr>
          <w:rFonts w:ascii="Times New Roman" w:hAnsi="Times New Roman" w:cs="Times New Roman"/>
          <w:sz w:val="24"/>
          <w:szCs w:val="24"/>
        </w:rPr>
        <w:t>. Res. Lett. 26: 759–762</w:t>
      </w:r>
    </w:p>
    <w:p w14:paraId="30C8E4A9" w14:textId="496B4629" w:rsidR="00650F68" w:rsidRPr="00A36157" w:rsidRDefault="00650F68" w:rsidP="00D05283">
      <w:pPr>
        <w:pStyle w:val="ListParagraph"/>
        <w:numPr>
          <w:ilvl w:val="0"/>
          <w:numId w:val="1"/>
        </w:numPr>
        <w:spacing w:line="360" w:lineRule="auto"/>
        <w:jc w:val="both"/>
        <w:rPr>
          <w:rFonts w:ascii="Times New Roman" w:hAnsi="Times New Roman" w:cs="Times New Roman"/>
          <w:b/>
          <w:bCs/>
          <w:sz w:val="24"/>
          <w:szCs w:val="24"/>
        </w:rPr>
      </w:pPr>
      <w:proofErr w:type="spellStart"/>
      <w:r w:rsidRPr="00A36157">
        <w:rPr>
          <w:rFonts w:ascii="Times New Roman" w:hAnsi="Times New Roman" w:cs="Times New Roman"/>
          <w:sz w:val="24"/>
          <w:szCs w:val="24"/>
          <w:shd w:val="clear" w:color="auto" w:fill="FFFFFF"/>
        </w:rPr>
        <w:t>Rockl</w:t>
      </w:r>
      <w:r w:rsidR="000F2433" w:rsidRPr="00A36157">
        <w:rPr>
          <w:rFonts w:ascii="Times New Roman" w:hAnsi="Times New Roman" w:cs="Times New Roman"/>
          <w:sz w:val="24"/>
          <w:szCs w:val="24"/>
          <w:shd w:val="clear" w:color="auto" w:fill="FFFFFF"/>
        </w:rPr>
        <w:t>o</w:t>
      </w:r>
      <w:r w:rsidRPr="00A36157">
        <w:rPr>
          <w:rFonts w:ascii="Times New Roman" w:hAnsi="Times New Roman" w:cs="Times New Roman"/>
          <w:sz w:val="24"/>
          <w:szCs w:val="24"/>
          <w:shd w:val="clear" w:color="auto" w:fill="FFFFFF"/>
        </w:rPr>
        <w:t>v</w:t>
      </w:r>
      <w:proofErr w:type="spellEnd"/>
      <w:r w:rsidRPr="00A36157">
        <w:rPr>
          <w:rFonts w:ascii="Times New Roman" w:hAnsi="Times New Roman" w:cs="Times New Roman"/>
          <w:sz w:val="24"/>
          <w:szCs w:val="24"/>
          <w:shd w:val="clear" w:color="auto" w:fill="FFFFFF"/>
        </w:rPr>
        <w:t>, J., Dubrow, R</w:t>
      </w:r>
      <w:r w:rsidR="00284B20" w:rsidRPr="00A36157">
        <w:rPr>
          <w:rFonts w:ascii="Times New Roman" w:hAnsi="Times New Roman" w:cs="Times New Roman"/>
          <w:sz w:val="24"/>
          <w:szCs w:val="24"/>
          <w:shd w:val="clear" w:color="auto" w:fill="FFFFFF"/>
        </w:rPr>
        <w:t xml:space="preserve"> (2020).</w:t>
      </w:r>
      <w:r w:rsidR="00C31587" w:rsidRPr="00A36157">
        <w:rPr>
          <w:rFonts w:ascii="Times New Roman" w:hAnsi="Times New Roman" w:cs="Times New Roman"/>
          <w:sz w:val="24"/>
          <w:szCs w:val="24"/>
          <w:shd w:val="clear" w:color="auto" w:fill="FFFFFF"/>
        </w:rPr>
        <w:t xml:space="preserve"> </w:t>
      </w:r>
      <w:r w:rsidRPr="00A36157">
        <w:rPr>
          <w:rFonts w:ascii="Times New Roman" w:hAnsi="Times New Roman" w:cs="Times New Roman"/>
          <w:sz w:val="24"/>
          <w:szCs w:val="24"/>
          <w:shd w:val="clear" w:color="auto" w:fill="FFFFFF"/>
        </w:rPr>
        <w:t>Climate change: an enduring challenge for vector-borne disease prevention and control. Nat Immunol 21, 479–483</w:t>
      </w:r>
      <w:r w:rsidR="00C31587" w:rsidRPr="00A36157">
        <w:rPr>
          <w:rFonts w:ascii="Times New Roman" w:hAnsi="Times New Roman" w:cs="Times New Roman"/>
          <w:sz w:val="24"/>
          <w:szCs w:val="24"/>
          <w:shd w:val="clear" w:color="auto" w:fill="FFFFFF"/>
        </w:rPr>
        <w:t>.</w:t>
      </w:r>
    </w:p>
    <w:p w14:paraId="0953985F" w14:textId="7BB1A707" w:rsidR="006C330B" w:rsidRPr="00A36157" w:rsidRDefault="00497463" w:rsidP="00D05283">
      <w:pPr>
        <w:pStyle w:val="ListParagraph"/>
        <w:numPr>
          <w:ilvl w:val="0"/>
          <w:numId w:val="1"/>
        </w:numPr>
        <w:spacing w:line="360" w:lineRule="auto"/>
        <w:jc w:val="both"/>
        <w:rPr>
          <w:rFonts w:ascii="Times New Roman" w:hAnsi="Times New Roman" w:cs="Times New Roman"/>
          <w:b/>
          <w:bCs/>
          <w:sz w:val="24"/>
          <w:szCs w:val="24"/>
        </w:rPr>
      </w:pPr>
      <w:r w:rsidRPr="00A36157">
        <w:rPr>
          <w:rStyle w:val="nlmstring-name"/>
          <w:rFonts w:ascii="Times New Roman" w:hAnsi="Times New Roman" w:cs="Times New Roman"/>
          <w:sz w:val="24"/>
          <w:szCs w:val="24"/>
          <w:bdr w:val="none" w:sz="0" w:space="0" w:color="auto" w:frame="1"/>
          <w:shd w:val="clear" w:color="auto" w:fill="FFFFFF"/>
        </w:rPr>
        <w:lastRenderedPageBreak/>
        <w:t>Thomson MC</w:t>
      </w:r>
      <w:r w:rsidRPr="00A36157">
        <w:rPr>
          <w:rFonts w:ascii="Times New Roman" w:hAnsi="Times New Roman" w:cs="Times New Roman"/>
          <w:sz w:val="24"/>
          <w:szCs w:val="24"/>
          <w:shd w:val="clear" w:color="auto" w:fill="FFFFFF"/>
        </w:rPr>
        <w:t>, </w:t>
      </w:r>
      <w:r w:rsidRPr="00A36157">
        <w:rPr>
          <w:rStyle w:val="nlmstring-name"/>
          <w:rFonts w:ascii="Times New Roman" w:hAnsi="Times New Roman" w:cs="Times New Roman"/>
          <w:sz w:val="24"/>
          <w:szCs w:val="24"/>
          <w:bdr w:val="none" w:sz="0" w:space="0" w:color="auto" w:frame="1"/>
          <w:shd w:val="clear" w:color="auto" w:fill="FFFFFF"/>
        </w:rPr>
        <w:t>Erickson PJ</w:t>
      </w:r>
      <w:r w:rsidRPr="00A36157">
        <w:rPr>
          <w:rFonts w:ascii="Times New Roman" w:hAnsi="Times New Roman" w:cs="Times New Roman"/>
          <w:sz w:val="24"/>
          <w:szCs w:val="24"/>
          <w:shd w:val="clear" w:color="auto" w:fill="FFFFFF"/>
        </w:rPr>
        <w:t>, </w:t>
      </w:r>
      <w:r w:rsidRPr="00A36157">
        <w:rPr>
          <w:rStyle w:val="nlmstring-name"/>
          <w:rFonts w:ascii="Times New Roman" w:hAnsi="Times New Roman" w:cs="Times New Roman"/>
          <w:sz w:val="24"/>
          <w:szCs w:val="24"/>
          <w:bdr w:val="none" w:sz="0" w:space="0" w:color="auto" w:frame="1"/>
          <w:shd w:val="clear" w:color="auto" w:fill="FFFFFF"/>
        </w:rPr>
        <w:t>Erickson PJ</w:t>
      </w:r>
      <w:r w:rsidRPr="00A36157">
        <w:rPr>
          <w:rFonts w:ascii="Times New Roman" w:hAnsi="Times New Roman" w:cs="Times New Roman"/>
          <w:sz w:val="24"/>
          <w:szCs w:val="24"/>
          <w:shd w:val="clear" w:color="auto" w:fill="FFFFFF"/>
        </w:rPr>
        <w:t>, </w:t>
      </w:r>
      <w:r w:rsidRPr="00A36157">
        <w:rPr>
          <w:rStyle w:val="nlmstring-name"/>
          <w:rFonts w:ascii="Times New Roman" w:hAnsi="Times New Roman" w:cs="Times New Roman"/>
          <w:sz w:val="24"/>
          <w:szCs w:val="24"/>
          <w:bdr w:val="none" w:sz="0" w:space="0" w:color="auto" w:frame="1"/>
          <w:shd w:val="clear" w:color="auto" w:fill="FFFFFF"/>
        </w:rPr>
        <w:t>Mohamed AB</w:t>
      </w:r>
      <w:r w:rsidRPr="00A36157">
        <w:rPr>
          <w:rFonts w:ascii="Times New Roman" w:hAnsi="Times New Roman" w:cs="Times New Roman"/>
          <w:sz w:val="24"/>
          <w:szCs w:val="24"/>
          <w:shd w:val="clear" w:color="auto" w:fill="FFFFFF"/>
        </w:rPr>
        <w:t>, </w:t>
      </w:r>
      <w:r w:rsidRPr="00A36157">
        <w:rPr>
          <w:rStyle w:val="nlmstring-name"/>
          <w:rFonts w:ascii="Times New Roman" w:hAnsi="Times New Roman" w:cs="Times New Roman"/>
          <w:sz w:val="24"/>
          <w:szCs w:val="24"/>
          <w:bdr w:val="none" w:sz="0" w:space="0" w:color="auto" w:frame="1"/>
          <w:shd w:val="clear" w:color="auto" w:fill="FFFFFF"/>
        </w:rPr>
        <w:t>Connor SJ</w:t>
      </w:r>
      <w:r w:rsidR="00DD1813" w:rsidRPr="00A36157">
        <w:rPr>
          <w:rFonts w:ascii="Times New Roman" w:hAnsi="Times New Roman" w:cs="Times New Roman"/>
          <w:sz w:val="24"/>
          <w:szCs w:val="24"/>
          <w:shd w:val="clear" w:color="auto" w:fill="FFFFFF"/>
        </w:rPr>
        <w:t xml:space="preserve"> (2004)</w:t>
      </w:r>
      <w:r w:rsidR="00BB7583" w:rsidRPr="00A36157">
        <w:rPr>
          <w:rFonts w:ascii="Times New Roman" w:hAnsi="Times New Roman" w:cs="Times New Roman"/>
          <w:sz w:val="24"/>
          <w:szCs w:val="24"/>
          <w:shd w:val="clear" w:color="auto" w:fill="FFFFFF"/>
        </w:rPr>
        <w:t>.</w:t>
      </w:r>
      <w:r w:rsidRPr="00A36157">
        <w:rPr>
          <w:rFonts w:ascii="Times New Roman" w:hAnsi="Times New Roman" w:cs="Times New Roman"/>
          <w:sz w:val="24"/>
          <w:szCs w:val="24"/>
          <w:shd w:val="clear" w:color="auto" w:fill="FFFFFF"/>
        </w:rPr>
        <w:t> </w:t>
      </w:r>
      <w:r w:rsidRPr="00A36157">
        <w:rPr>
          <w:rStyle w:val="nlmchapter-title"/>
          <w:rFonts w:ascii="Times New Roman" w:hAnsi="Times New Roman" w:cs="Times New Roman"/>
          <w:sz w:val="24"/>
          <w:szCs w:val="24"/>
          <w:bdr w:val="none" w:sz="0" w:space="0" w:color="auto" w:frame="1"/>
          <w:shd w:val="clear" w:color="auto" w:fill="FFFFFF"/>
        </w:rPr>
        <w:t>Land use change and infectious disease in West Africa</w:t>
      </w:r>
      <w:r w:rsidRPr="00A36157">
        <w:rPr>
          <w:rFonts w:ascii="Times New Roman" w:hAnsi="Times New Roman" w:cs="Times New Roman"/>
          <w:sz w:val="24"/>
          <w:szCs w:val="24"/>
          <w:shd w:val="clear" w:color="auto" w:fill="FFFFFF"/>
        </w:rPr>
        <w:t>. In: DeFries R, Asner G, Houghton, R, eds. Ecosystems and land use change. </w:t>
      </w:r>
      <w:r w:rsidRPr="00A36157">
        <w:rPr>
          <w:rStyle w:val="nlmpublisher-loc"/>
          <w:rFonts w:ascii="Times New Roman" w:hAnsi="Times New Roman" w:cs="Times New Roman"/>
          <w:sz w:val="24"/>
          <w:szCs w:val="24"/>
          <w:bdr w:val="none" w:sz="0" w:space="0" w:color="auto" w:frame="1"/>
          <w:shd w:val="clear" w:color="auto" w:fill="FFFFFF"/>
        </w:rPr>
        <w:t>Washington, DC</w:t>
      </w:r>
      <w:r w:rsidRPr="00A36157">
        <w:rPr>
          <w:rFonts w:ascii="Times New Roman" w:hAnsi="Times New Roman" w:cs="Times New Roman"/>
          <w:sz w:val="24"/>
          <w:szCs w:val="24"/>
          <w:shd w:val="clear" w:color="auto" w:fill="FFFFFF"/>
        </w:rPr>
        <w:t>: </w:t>
      </w:r>
      <w:r w:rsidRPr="00A36157">
        <w:rPr>
          <w:rStyle w:val="nlmpublisher-name"/>
          <w:rFonts w:ascii="Times New Roman" w:hAnsi="Times New Roman" w:cs="Times New Roman"/>
          <w:sz w:val="24"/>
          <w:szCs w:val="24"/>
          <w:bdr w:val="none" w:sz="0" w:space="0" w:color="auto" w:frame="1"/>
          <w:shd w:val="clear" w:color="auto" w:fill="FFFFFF"/>
        </w:rPr>
        <w:t>American Geophysical Union</w:t>
      </w:r>
      <w:r w:rsidR="00DD1813" w:rsidRPr="00A36157">
        <w:rPr>
          <w:rFonts w:ascii="Times New Roman" w:hAnsi="Times New Roman" w:cs="Times New Roman"/>
          <w:sz w:val="24"/>
          <w:szCs w:val="24"/>
          <w:shd w:val="clear" w:color="auto" w:fill="FFFFFF"/>
        </w:rPr>
        <w:t xml:space="preserve">. </w:t>
      </w:r>
      <w:r w:rsidRPr="00A36157">
        <w:rPr>
          <w:rStyle w:val="nlmfpage"/>
          <w:rFonts w:ascii="Times New Roman" w:hAnsi="Times New Roman" w:cs="Times New Roman"/>
          <w:sz w:val="24"/>
          <w:szCs w:val="24"/>
          <w:bdr w:val="none" w:sz="0" w:space="0" w:color="auto" w:frame="1"/>
          <w:shd w:val="clear" w:color="auto" w:fill="FFFFFF"/>
        </w:rPr>
        <w:t>169</w:t>
      </w:r>
      <w:r w:rsidRPr="00A36157">
        <w:rPr>
          <w:rFonts w:ascii="Times New Roman" w:hAnsi="Times New Roman" w:cs="Times New Roman"/>
          <w:sz w:val="24"/>
          <w:szCs w:val="24"/>
          <w:shd w:val="clear" w:color="auto" w:fill="FFFFFF"/>
        </w:rPr>
        <w:t>-</w:t>
      </w:r>
      <w:r w:rsidRPr="00A36157">
        <w:rPr>
          <w:rStyle w:val="nlmlpage"/>
          <w:rFonts w:ascii="Times New Roman" w:hAnsi="Times New Roman" w:cs="Times New Roman"/>
          <w:sz w:val="24"/>
          <w:szCs w:val="24"/>
          <w:bdr w:val="none" w:sz="0" w:space="0" w:color="auto" w:frame="1"/>
          <w:shd w:val="clear" w:color="auto" w:fill="FFFFFF"/>
        </w:rPr>
        <w:t>187</w:t>
      </w:r>
      <w:r w:rsidRPr="00A36157">
        <w:rPr>
          <w:rFonts w:ascii="Times New Roman" w:hAnsi="Times New Roman" w:cs="Times New Roman"/>
          <w:sz w:val="24"/>
          <w:szCs w:val="24"/>
          <w:shd w:val="clear" w:color="auto" w:fill="FFFFFF"/>
        </w:rPr>
        <w:t>.</w:t>
      </w:r>
    </w:p>
    <w:p w14:paraId="0A8AE0FA" w14:textId="157CFE50" w:rsidR="00145CF6" w:rsidRPr="00A36157" w:rsidRDefault="00145CF6" w:rsidP="00D05283">
      <w:pPr>
        <w:pStyle w:val="ListParagraph"/>
        <w:numPr>
          <w:ilvl w:val="0"/>
          <w:numId w:val="1"/>
        </w:numPr>
        <w:spacing w:line="360" w:lineRule="auto"/>
        <w:jc w:val="both"/>
        <w:rPr>
          <w:rFonts w:ascii="Times New Roman" w:hAnsi="Times New Roman" w:cs="Times New Roman"/>
          <w:b/>
          <w:bCs/>
          <w:sz w:val="24"/>
          <w:szCs w:val="24"/>
        </w:rPr>
      </w:pPr>
      <w:r w:rsidRPr="00A36157">
        <w:rPr>
          <w:rStyle w:val="nlmstring-name"/>
          <w:rFonts w:ascii="Times New Roman" w:hAnsi="Times New Roman" w:cs="Times New Roman"/>
          <w:sz w:val="24"/>
          <w:szCs w:val="24"/>
          <w:bdr w:val="none" w:sz="0" w:space="0" w:color="auto" w:frame="1"/>
          <w:shd w:val="clear" w:color="auto" w:fill="FFFFFF"/>
        </w:rPr>
        <w:t>Mordecai EA</w:t>
      </w:r>
      <w:r w:rsidRPr="00A36157">
        <w:rPr>
          <w:rFonts w:ascii="Times New Roman" w:hAnsi="Times New Roman" w:cs="Times New Roman"/>
          <w:sz w:val="24"/>
          <w:szCs w:val="24"/>
          <w:shd w:val="clear" w:color="auto" w:fill="FFFFFF"/>
        </w:rPr>
        <w:t>, </w:t>
      </w:r>
      <w:r w:rsidRPr="00A36157">
        <w:rPr>
          <w:rStyle w:val="nlmstring-name"/>
          <w:rFonts w:ascii="Times New Roman" w:hAnsi="Times New Roman" w:cs="Times New Roman"/>
          <w:sz w:val="24"/>
          <w:szCs w:val="24"/>
          <w:bdr w:val="none" w:sz="0" w:space="0" w:color="auto" w:frame="1"/>
          <w:shd w:val="clear" w:color="auto" w:fill="FFFFFF"/>
        </w:rPr>
        <w:t>Caldwell JM</w:t>
      </w:r>
      <w:r w:rsidRPr="00A36157">
        <w:rPr>
          <w:rFonts w:ascii="Times New Roman" w:hAnsi="Times New Roman" w:cs="Times New Roman"/>
          <w:sz w:val="24"/>
          <w:szCs w:val="24"/>
          <w:shd w:val="clear" w:color="auto" w:fill="FFFFFF"/>
        </w:rPr>
        <w:t>, </w:t>
      </w:r>
      <w:r w:rsidRPr="00A36157">
        <w:rPr>
          <w:rStyle w:val="nlmstring-name"/>
          <w:rFonts w:ascii="Times New Roman" w:hAnsi="Times New Roman" w:cs="Times New Roman"/>
          <w:sz w:val="24"/>
          <w:szCs w:val="24"/>
          <w:bdr w:val="none" w:sz="0" w:space="0" w:color="auto" w:frame="1"/>
          <w:shd w:val="clear" w:color="auto" w:fill="FFFFFF"/>
        </w:rPr>
        <w:t>Grossman MK</w:t>
      </w:r>
      <w:r w:rsidR="009A3855" w:rsidRPr="00A36157">
        <w:rPr>
          <w:rFonts w:ascii="Times New Roman" w:hAnsi="Times New Roman" w:cs="Times New Roman"/>
          <w:sz w:val="24"/>
          <w:szCs w:val="24"/>
          <w:shd w:val="clear" w:color="auto" w:fill="FFFFFF"/>
        </w:rPr>
        <w:t xml:space="preserve"> </w:t>
      </w:r>
      <w:r w:rsidR="000970E5" w:rsidRPr="00A36157">
        <w:rPr>
          <w:rFonts w:ascii="Times New Roman" w:hAnsi="Times New Roman" w:cs="Times New Roman"/>
          <w:sz w:val="24"/>
          <w:szCs w:val="24"/>
          <w:shd w:val="clear" w:color="auto" w:fill="FFFFFF"/>
        </w:rPr>
        <w:t>(</w:t>
      </w:r>
      <w:r w:rsidR="009A3855" w:rsidRPr="00A36157">
        <w:rPr>
          <w:rFonts w:ascii="Times New Roman" w:hAnsi="Times New Roman" w:cs="Times New Roman"/>
          <w:sz w:val="24"/>
          <w:szCs w:val="24"/>
          <w:shd w:val="clear" w:color="auto" w:fill="FFFFFF"/>
        </w:rPr>
        <w:t>2019</w:t>
      </w:r>
      <w:r w:rsidR="000970E5" w:rsidRPr="00A36157">
        <w:rPr>
          <w:rFonts w:ascii="Times New Roman" w:hAnsi="Times New Roman" w:cs="Times New Roman"/>
          <w:sz w:val="24"/>
          <w:szCs w:val="24"/>
          <w:shd w:val="clear" w:color="auto" w:fill="FFFFFF"/>
        </w:rPr>
        <w:t>)</w:t>
      </w:r>
      <w:r w:rsidR="009A3855" w:rsidRPr="00A36157">
        <w:rPr>
          <w:rFonts w:ascii="Times New Roman" w:hAnsi="Times New Roman" w:cs="Times New Roman"/>
          <w:sz w:val="24"/>
          <w:szCs w:val="24"/>
          <w:shd w:val="clear" w:color="auto" w:fill="FFFFFF"/>
        </w:rPr>
        <w:t>.</w:t>
      </w:r>
      <w:r w:rsidRPr="00A36157">
        <w:rPr>
          <w:rFonts w:ascii="Times New Roman" w:hAnsi="Times New Roman" w:cs="Times New Roman"/>
          <w:sz w:val="24"/>
          <w:szCs w:val="24"/>
          <w:shd w:val="clear" w:color="auto" w:fill="FFFFFF"/>
        </w:rPr>
        <w:t xml:space="preserve"> Thermal biology of mosquito-borne disease. </w:t>
      </w:r>
      <w:proofErr w:type="spellStart"/>
      <w:r w:rsidRPr="00A36157">
        <w:rPr>
          <w:rFonts w:ascii="Times New Roman" w:hAnsi="Times New Roman" w:cs="Times New Roman"/>
          <w:sz w:val="24"/>
          <w:szCs w:val="24"/>
          <w:shd w:val="clear" w:color="auto" w:fill="FFFFFF"/>
        </w:rPr>
        <w:t>Ecol</w:t>
      </w:r>
      <w:proofErr w:type="spellEnd"/>
      <w:r w:rsidRPr="00A36157">
        <w:rPr>
          <w:rFonts w:ascii="Times New Roman" w:hAnsi="Times New Roman" w:cs="Times New Roman"/>
          <w:sz w:val="24"/>
          <w:szCs w:val="24"/>
          <w:shd w:val="clear" w:color="auto" w:fill="FFFFFF"/>
        </w:rPr>
        <w:t xml:space="preserve"> Lett.22:</w:t>
      </w:r>
      <w:r w:rsidRPr="00A36157">
        <w:rPr>
          <w:rStyle w:val="nlmfpage"/>
          <w:rFonts w:ascii="Times New Roman" w:hAnsi="Times New Roman" w:cs="Times New Roman"/>
          <w:sz w:val="24"/>
          <w:szCs w:val="24"/>
          <w:bdr w:val="none" w:sz="0" w:space="0" w:color="auto" w:frame="1"/>
          <w:shd w:val="clear" w:color="auto" w:fill="FFFFFF"/>
        </w:rPr>
        <w:t>1690</w:t>
      </w:r>
      <w:r w:rsidRPr="00A36157">
        <w:rPr>
          <w:rFonts w:ascii="Times New Roman" w:hAnsi="Times New Roman" w:cs="Times New Roman"/>
          <w:sz w:val="24"/>
          <w:szCs w:val="24"/>
          <w:shd w:val="clear" w:color="auto" w:fill="FFFFFF"/>
        </w:rPr>
        <w:t>-</w:t>
      </w:r>
      <w:r w:rsidRPr="00A36157">
        <w:rPr>
          <w:rStyle w:val="nlmlpage"/>
          <w:rFonts w:ascii="Times New Roman" w:hAnsi="Times New Roman" w:cs="Times New Roman"/>
          <w:sz w:val="24"/>
          <w:szCs w:val="24"/>
          <w:bdr w:val="none" w:sz="0" w:space="0" w:color="auto" w:frame="1"/>
          <w:shd w:val="clear" w:color="auto" w:fill="FFFFFF"/>
        </w:rPr>
        <w:t>1708</w:t>
      </w:r>
      <w:r w:rsidRPr="00A36157">
        <w:rPr>
          <w:rFonts w:ascii="Times New Roman" w:hAnsi="Times New Roman" w:cs="Times New Roman"/>
          <w:sz w:val="24"/>
          <w:szCs w:val="24"/>
          <w:shd w:val="clear" w:color="auto" w:fill="FFFFFF"/>
        </w:rPr>
        <w:t>.</w:t>
      </w:r>
    </w:p>
    <w:p w14:paraId="36B18C33" w14:textId="2B69B310" w:rsidR="00374850" w:rsidRPr="00A36157" w:rsidRDefault="00CD0185" w:rsidP="00D05283">
      <w:pPr>
        <w:pStyle w:val="ListParagraph"/>
        <w:numPr>
          <w:ilvl w:val="0"/>
          <w:numId w:val="1"/>
        </w:numPr>
        <w:spacing w:line="360" w:lineRule="auto"/>
        <w:jc w:val="both"/>
        <w:rPr>
          <w:rFonts w:ascii="Times New Roman" w:hAnsi="Times New Roman" w:cs="Times New Roman"/>
          <w:b/>
          <w:bCs/>
          <w:sz w:val="24"/>
          <w:szCs w:val="24"/>
        </w:rPr>
      </w:pPr>
      <w:r w:rsidRPr="00A36157">
        <w:rPr>
          <w:rFonts w:ascii="Times New Roman" w:hAnsi="Times New Roman" w:cs="Times New Roman"/>
          <w:sz w:val="24"/>
          <w:szCs w:val="24"/>
        </w:rPr>
        <w:t xml:space="preserve">Scott, T.W., P.H. Amerasinghe, A.C. </w:t>
      </w:r>
      <w:r w:rsidR="0030215C" w:rsidRPr="00A36157">
        <w:rPr>
          <w:rFonts w:ascii="Times New Roman" w:hAnsi="Times New Roman" w:cs="Times New Roman"/>
          <w:sz w:val="24"/>
          <w:szCs w:val="24"/>
        </w:rPr>
        <w:t>Morrison (</w:t>
      </w:r>
      <w:r w:rsidR="00331C2B" w:rsidRPr="00A36157">
        <w:rPr>
          <w:rFonts w:ascii="Times New Roman" w:hAnsi="Times New Roman" w:cs="Times New Roman"/>
          <w:sz w:val="24"/>
          <w:szCs w:val="24"/>
        </w:rPr>
        <w:t>2000)</w:t>
      </w:r>
      <w:r w:rsidRPr="00A36157">
        <w:rPr>
          <w:rFonts w:ascii="Times New Roman" w:hAnsi="Times New Roman" w:cs="Times New Roman"/>
          <w:sz w:val="24"/>
          <w:szCs w:val="24"/>
        </w:rPr>
        <w:t xml:space="preserve">. Longitudinal studies of Aedes aegypti (Diptera: Culicidae) in Thailand and Puerto Rico: blood feeding frequency. J. Med. </w:t>
      </w:r>
      <w:proofErr w:type="spellStart"/>
      <w:r w:rsidRPr="00A36157">
        <w:rPr>
          <w:rFonts w:ascii="Times New Roman" w:hAnsi="Times New Roman" w:cs="Times New Roman"/>
          <w:sz w:val="24"/>
          <w:szCs w:val="24"/>
        </w:rPr>
        <w:t>Entomol</w:t>
      </w:r>
      <w:proofErr w:type="spellEnd"/>
      <w:r w:rsidRPr="00A36157">
        <w:rPr>
          <w:rFonts w:ascii="Times New Roman" w:hAnsi="Times New Roman" w:cs="Times New Roman"/>
          <w:sz w:val="24"/>
          <w:szCs w:val="24"/>
        </w:rPr>
        <w:t>. 37: 89–101.</w:t>
      </w:r>
    </w:p>
    <w:p w14:paraId="58F9205E" w14:textId="1C52F7C9" w:rsidR="00CD0185" w:rsidRPr="00A36157" w:rsidRDefault="00CD0185" w:rsidP="00D05283">
      <w:pPr>
        <w:pStyle w:val="ListParagraph"/>
        <w:numPr>
          <w:ilvl w:val="0"/>
          <w:numId w:val="1"/>
        </w:numPr>
        <w:spacing w:line="360" w:lineRule="auto"/>
        <w:jc w:val="both"/>
        <w:rPr>
          <w:rFonts w:ascii="Times New Roman" w:hAnsi="Times New Roman" w:cs="Times New Roman"/>
          <w:b/>
          <w:bCs/>
          <w:sz w:val="24"/>
          <w:szCs w:val="24"/>
        </w:rPr>
      </w:pPr>
      <w:r w:rsidRPr="00D04D39">
        <w:rPr>
          <w:rFonts w:ascii="Times New Roman" w:hAnsi="Times New Roman" w:cs="Times New Roman"/>
          <w:sz w:val="24"/>
          <w:szCs w:val="24"/>
          <w:lang w:val="de-DE"/>
        </w:rPr>
        <w:t xml:space="preserve">Reisen, W.K., Y. Fang &amp; V.M. Martinez </w:t>
      </w:r>
      <w:r w:rsidR="00331C2B" w:rsidRPr="00D04D39">
        <w:rPr>
          <w:rFonts w:ascii="Times New Roman" w:hAnsi="Times New Roman" w:cs="Times New Roman"/>
          <w:sz w:val="24"/>
          <w:szCs w:val="24"/>
          <w:lang w:val="de-DE"/>
        </w:rPr>
        <w:t>(</w:t>
      </w:r>
      <w:r w:rsidRPr="00D04D39">
        <w:rPr>
          <w:rFonts w:ascii="Times New Roman" w:hAnsi="Times New Roman" w:cs="Times New Roman"/>
          <w:sz w:val="24"/>
          <w:szCs w:val="24"/>
          <w:lang w:val="de-DE"/>
        </w:rPr>
        <w:t>2006</w:t>
      </w:r>
      <w:r w:rsidR="00331C2B" w:rsidRPr="00D04D39">
        <w:rPr>
          <w:rFonts w:ascii="Times New Roman" w:hAnsi="Times New Roman" w:cs="Times New Roman"/>
          <w:sz w:val="24"/>
          <w:szCs w:val="24"/>
          <w:lang w:val="de-DE"/>
        </w:rPr>
        <w:t>)</w:t>
      </w:r>
      <w:r w:rsidRPr="00D04D39">
        <w:rPr>
          <w:rFonts w:ascii="Times New Roman" w:hAnsi="Times New Roman" w:cs="Times New Roman"/>
          <w:sz w:val="24"/>
          <w:szCs w:val="24"/>
          <w:lang w:val="de-DE"/>
        </w:rPr>
        <w:t xml:space="preserve">. </w:t>
      </w:r>
      <w:r w:rsidRPr="00A36157">
        <w:rPr>
          <w:rFonts w:ascii="Times New Roman" w:hAnsi="Times New Roman" w:cs="Times New Roman"/>
          <w:sz w:val="24"/>
          <w:szCs w:val="24"/>
        </w:rPr>
        <w:t xml:space="preserve">Effects of temperature on the transmission of West Nile Virus by Culex </w:t>
      </w:r>
      <w:proofErr w:type="spellStart"/>
      <w:r w:rsidRPr="00A36157">
        <w:rPr>
          <w:rFonts w:ascii="Times New Roman" w:hAnsi="Times New Roman" w:cs="Times New Roman"/>
          <w:sz w:val="24"/>
          <w:szCs w:val="24"/>
        </w:rPr>
        <w:t>tarsalis</w:t>
      </w:r>
      <w:proofErr w:type="spellEnd"/>
      <w:r w:rsidRPr="00A36157">
        <w:rPr>
          <w:rFonts w:ascii="Times New Roman" w:hAnsi="Times New Roman" w:cs="Times New Roman"/>
          <w:sz w:val="24"/>
          <w:szCs w:val="24"/>
        </w:rPr>
        <w:t xml:space="preserve"> (Diptera: Culicidae). J. Med. </w:t>
      </w:r>
      <w:proofErr w:type="spellStart"/>
      <w:r w:rsidRPr="00A36157">
        <w:rPr>
          <w:rFonts w:ascii="Times New Roman" w:hAnsi="Times New Roman" w:cs="Times New Roman"/>
          <w:sz w:val="24"/>
          <w:szCs w:val="24"/>
        </w:rPr>
        <w:t>Entomol</w:t>
      </w:r>
      <w:proofErr w:type="spellEnd"/>
      <w:r w:rsidRPr="00A36157">
        <w:rPr>
          <w:rFonts w:ascii="Times New Roman" w:hAnsi="Times New Roman" w:cs="Times New Roman"/>
          <w:sz w:val="24"/>
          <w:szCs w:val="24"/>
        </w:rPr>
        <w:t>. 43: 309–317</w:t>
      </w:r>
      <w:r w:rsidR="00E40FA5" w:rsidRPr="00A36157">
        <w:rPr>
          <w:rFonts w:ascii="Times New Roman" w:hAnsi="Times New Roman" w:cs="Times New Roman"/>
          <w:sz w:val="24"/>
          <w:szCs w:val="24"/>
        </w:rPr>
        <w:t>.</w:t>
      </w:r>
    </w:p>
    <w:p w14:paraId="42568B46" w14:textId="119D18E1" w:rsidR="007F0599" w:rsidRPr="00A36157" w:rsidRDefault="007F0599" w:rsidP="00D05283">
      <w:pPr>
        <w:pStyle w:val="ListParagraph"/>
        <w:numPr>
          <w:ilvl w:val="0"/>
          <w:numId w:val="1"/>
        </w:numPr>
        <w:spacing w:line="360" w:lineRule="auto"/>
        <w:jc w:val="both"/>
        <w:rPr>
          <w:rFonts w:ascii="Times New Roman" w:hAnsi="Times New Roman" w:cs="Times New Roman"/>
          <w:b/>
          <w:bCs/>
          <w:sz w:val="24"/>
          <w:szCs w:val="24"/>
        </w:rPr>
      </w:pPr>
      <w:r w:rsidRPr="00A36157">
        <w:rPr>
          <w:rFonts w:ascii="Times New Roman" w:hAnsi="Times New Roman" w:cs="Times New Roman"/>
          <w:sz w:val="24"/>
          <w:szCs w:val="24"/>
          <w:shd w:val="clear" w:color="auto" w:fill="FFFFFF"/>
        </w:rPr>
        <w:t xml:space="preserve">Woolhouse, M.E. </w:t>
      </w:r>
      <w:r w:rsidR="00EC4DB7" w:rsidRPr="00A36157">
        <w:rPr>
          <w:rFonts w:ascii="Times New Roman" w:hAnsi="Times New Roman" w:cs="Times New Roman"/>
          <w:sz w:val="24"/>
          <w:szCs w:val="24"/>
          <w:shd w:val="clear" w:color="auto" w:fill="FFFFFF"/>
        </w:rPr>
        <w:t>and</w:t>
      </w:r>
      <w:r w:rsidRPr="00A36157">
        <w:rPr>
          <w:rFonts w:ascii="Times New Roman" w:hAnsi="Times New Roman" w:cs="Times New Roman"/>
          <w:sz w:val="24"/>
          <w:szCs w:val="24"/>
          <w:shd w:val="clear" w:color="auto" w:fill="FFFFFF"/>
        </w:rPr>
        <w:t xml:space="preserve"> </w:t>
      </w:r>
      <w:proofErr w:type="spellStart"/>
      <w:r w:rsidRPr="00A36157">
        <w:rPr>
          <w:rFonts w:ascii="Times New Roman" w:hAnsi="Times New Roman" w:cs="Times New Roman"/>
          <w:sz w:val="24"/>
          <w:szCs w:val="24"/>
          <w:shd w:val="clear" w:color="auto" w:fill="FFFFFF"/>
        </w:rPr>
        <w:t>Gowtage</w:t>
      </w:r>
      <w:proofErr w:type="spellEnd"/>
      <w:r w:rsidRPr="00A36157">
        <w:rPr>
          <w:rFonts w:ascii="Times New Roman" w:hAnsi="Times New Roman" w:cs="Times New Roman"/>
          <w:sz w:val="24"/>
          <w:szCs w:val="24"/>
          <w:shd w:val="clear" w:color="auto" w:fill="FFFFFF"/>
        </w:rPr>
        <w:t>‐Sequeria S.</w:t>
      </w:r>
      <w:r w:rsidR="00B12CD4" w:rsidRPr="00A36157">
        <w:rPr>
          <w:rFonts w:ascii="Times New Roman" w:hAnsi="Times New Roman" w:cs="Times New Roman"/>
          <w:sz w:val="24"/>
          <w:szCs w:val="24"/>
          <w:shd w:val="clear" w:color="auto" w:fill="FFFFFF"/>
        </w:rPr>
        <w:t xml:space="preserve"> </w:t>
      </w:r>
      <w:r w:rsidR="004749CD" w:rsidRPr="00A36157">
        <w:rPr>
          <w:rFonts w:ascii="Times New Roman" w:hAnsi="Times New Roman" w:cs="Times New Roman"/>
          <w:sz w:val="24"/>
          <w:szCs w:val="24"/>
          <w:shd w:val="clear" w:color="auto" w:fill="FFFFFF"/>
        </w:rPr>
        <w:t>(</w:t>
      </w:r>
      <w:r w:rsidRPr="00A36157">
        <w:rPr>
          <w:rFonts w:ascii="Times New Roman" w:hAnsi="Times New Roman" w:cs="Times New Roman"/>
          <w:sz w:val="24"/>
          <w:szCs w:val="24"/>
          <w:shd w:val="clear" w:color="auto" w:fill="FFFFFF"/>
        </w:rPr>
        <w:t>2005</w:t>
      </w:r>
      <w:r w:rsidR="004749CD" w:rsidRPr="00A36157">
        <w:rPr>
          <w:rFonts w:ascii="Times New Roman" w:hAnsi="Times New Roman" w:cs="Times New Roman"/>
          <w:sz w:val="24"/>
          <w:szCs w:val="24"/>
          <w:shd w:val="clear" w:color="auto" w:fill="FFFFFF"/>
        </w:rPr>
        <w:t>)</w:t>
      </w:r>
      <w:r w:rsidRPr="00A36157">
        <w:rPr>
          <w:rFonts w:ascii="Times New Roman" w:hAnsi="Times New Roman" w:cs="Times New Roman"/>
          <w:sz w:val="24"/>
          <w:szCs w:val="24"/>
          <w:shd w:val="clear" w:color="auto" w:fill="FFFFFF"/>
        </w:rPr>
        <w:t>. </w:t>
      </w:r>
      <w:r w:rsidRPr="00A36157">
        <w:rPr>
          <w:rStyle w:val="ref-title"/>
          <w:rFonts w:ascii="Times New Roman" w:hAnsi="Times New Roman" w:cs="Times New Roman"/>
          <w:sz w:val="24"/>
          <w:szCs w:val="24"/>
          <w:shd w:val="clear" w:color="auto" w:fill="FFFFFF"/>
        </w:rPr>
        <w:t>Host range and emerging and reemerging pathogens</w:t>
      </w:r>
      <w:r w:rsidRPr="00A36157">
        <w:rPr>
          <w:rFonts w:ascii="Times New Roman" w:hAnsi="Times New Roman" w:cs="Times New Roman"/>
          <w:sz w:val="24"/>
          <w:szCs w:val="24"/>
          <w:shd w:val="clear" w:color="auto" w:fill="FFFFFF"/>
        </w:rPr>
        <w:t>. </w:t>
      </w:r>
      <w:r w:rsidRPr="00A36157">
        <w:rPr>
          <w:rStyle w:val="ref-journal"/>
          <w:rFonts w:ascii="Times New Roman" w:hAnsi="Times New Roman" w:cs="Times New Roman"/>
          <w:sz w:val="24"/>
          <w:szCs w:val="24"/>
          <w:shd w:val="clear" w:color="auto" w:fill="FFFFFF"/>
        </w:rPr>
        <w:t>Emerg. Infect. Dis</w:t>
      </w:r>
      <w:r w:rsidRPr="00A36157">
        <w:rPr>
          <w:rStyle w:val="ref-journal"/>
          <w:rFonts w:ascii="Times New Roman" w:hAnsi="Times New Roman" w:cs="Times New Roman"/>
          <w:i/>
          <w:iCs/>
          <w:sz w:val="24"/>
          <w:szCs w:val="24"/>
          <w:shd w:val="clear" w:color="auto" w:fill="FFFFFF"/>
        </w:rPr>
        <w:t>.</w:t>
      </w:r>
      <w:r w:rsidRPr="00A36157">
        <w:rPr>
          <w:rFonts w:ascii="Times New Roman" w:hAnsi="Times New Roman" w:cs="Times New Roman"/>
          <w:sz w:val="24"/>
          <w:szCs w:val="24"/>
          <w:shd w:val="clear" w:color="auto" w:fill="FFFFFF"/>
        </w:rPr>
        <w:t> </w:t>
      </w:r>
      <w:r w:rsidRPr="00A36157">
        <w:rPr>
          <w:rStyle w:val="ref-vol"/>
          <w:rFonts w:ascii="Times New Roman" w:hAnsi="Times New Roman" w:cs="Times New Roman"/>
          <w:sz w:val="24"/>
          <w:szCs w:val="24"/>
          <w:shd w:val="clear" w:color="auto" w:fill="FFFFFF"/>
        </w:rPr>
        <w:t>11</w:t>
      </w:r>
      <w:r w:rsidRPr="00A36157">
        <w:rPr>
          <w:rFonts w:ascii="Times New Roman" w:hAnsi="Times New Roman" w:cs="Times New Roman"/>
          <w:sz w:val="24"/>
          <w:szCs w:val="24"/>
          <w:shd w:val="clear" w:color="auto" w:fill="FFFFFF"/>
        </w:rPr>
        <w:t>: 1842–1847.</w:t>
      </w:r>
    </w:p>
    <w:p w14:paraId="682E5B04" w14:textId="0A0C1FEC" w:rsidR="00EE53A1" w:rsidRPr="00A36157" w:rsidRDefault="00EE53A1" w:rsidP="00D05283">
      <w:pPr>
        <w:pStyle w:val="ListParagraph"/>
        <w:numPr>
          <w:ilvl w:val="0"/>
          <w:numId w:val="1"/>
        </w:numPr>
        <w:spacing w:line="360" w:lineRule="auto"/>
        <w:jc w:val="both"/>
        <w:rPr>
          <w:rFonts w:ascii="Times New Roman" w:hAnsi="Times New Roman" w:cs="Times New Roman"/>
          <w:b/>
          <w:bCs/>
          <w:sz w:val="24"/>
          <w:szCs w:val="24"/>
        </w:rPr>
      </w:pPr>
      <w:proofErr w:type="spellStart"/>
      <w:r w:rsidRPr="00A36157">
        <w:rPr>
          <w:rFonts w:ascii="Times New Roman" w:hAnsi="Times New Roman" w:cs="Times New Roman"/>
          <w:sz w:val="24"/>
          <w:szCs w:val="24"/>
          <w:shd w:val="clear" w:color="auto" w:fill="FFFFFF"/>
        </w:rPr>
        <w:t>Kibret</w:t>
      </w:r>
      <w:proofErr w:type="spellEnd"/>
      <w:r w:rsidRPr="00A36157">
        <w:rPr>
          <w:rFonts w:ascii="Times New Roman" w:hAnsi="Times New Roman" w:cs="Times New Roman"/>
          <w:sz w:val="24"/>
          <w:szCs w:val="24"/>
          <w:shd w:val="clear" w:color="auto" w:fill="FFFFFF"/>
        </w:rPr>
        <w:t xml:space="preserve">, </w:t>
      </w:r>
      <w:r w:rsidR="00EC4DB7" w:rsidRPr="00A36157">
        <w:rPr>
          <w:rFonts w:ascii="Times New Roman" w:hAnsi="Times New Roman" w:cs="Times New Roman"/>
          <w:sz w:val="24"/>
          <w:szCs w:val="24"/>
          <w:shd w:val="clear" w:color="auto" w:fill="FFFFFF"/>
        </w:rPr>
        <w:t>S.,</w:t>
      </w:r>
      <w:r w:rsidRPr="00A36157">
        <w:rPr>
          <w:rFonts w:ascii="Times New Roman" w:hAnsi="Times New Roman" w:cs="Times New Roman"/>
          <w:sz w:val="24"/>
          <w:szCs w:val="24"/>
          <w:shd w:val="clear" w:color="auto" w:fill="FFFFFF"/>
        </w:rPr>
        <w:t xml:space="preserve"> Wilson G.G., Ryder </w:t>
      </w:r>
      <w:r w:rsidR="00AA5865" w:rsidRPr="00A36157">
        <w:rPr>
          <w:rFonts w:ascii="Times New Roman" w:hAnsi="Times New Roman" w:cs="Times New Roman"/>
          <w:sz w:val="24"/>
          <w:szCs w:val="24"/>
          <w:shd w:val="clear" w:color="auto" w:fill="FFFFFF"/>
        </w:rPr>
        <w:t>D. (</w:t>
      </w:r>
      <w:r w:rsidRPr="00A36157">
        <w:rPr>
          <w:rFonts w:ascii="Times New Roman" w:hAnsi="Times New Roman" w:cs="Times New Roman"/>
          <w:sz w:val="24"/>
          <w:szCs w:val="24"/>
          <w:shd w:val="clear" w:color="auto" w:fill="FFFFFF"/>
        </w:rPr>
        <w:t>2017</w:t>
      </w:r>
      <w:r w:rsidR="004749CD" w:rsidRPr="00A36157">
        <w:rPr>
          <w:rFonts w:ascii="Times New Roman" w:hAnsi="Times New Roman" w:cs="Times New Roman"/>
          <w:sz w:val="24"/>
          <w:szCs w:val="24"/>
          <w:shd w:val="clear" w:color="auto" w:fill="FFFFFF"/>
        </w:rPr>
        <w:t>)</w:t>
      </w:r>
      <w:r w:rsidRPr="00A36157">
        <w:rPr>
          <w:rFonts w:ascii="Times New Roman" w:hAnsi="Times New Roman" w:cs="Times New Roman"/>
          <w:sz w:val="24"/>
          <w:szCs w:val="24"/>
          <w:shd w:val="clear" w:color="auto" w:fill="FFFFFF"/>
        </w:rPr>
        <w:t>. </w:t>
      </w:r>
      <w:r w:rsidRPr="00A36157">
        <w:rPr>
          <w:rStyle w:val="ref-title"/>
          <w:rFonts w:ascii="Times New Roman" w:hAnsi="Times New Roman" w:cs="Times New Roman"/>
          <w:sz w:val="24"/>
          <w:szCs w:val="24"/>
          <w:shd w:val="clear" w:color="auto" w:fill="FFFFFF"/>
        </w:rPr>
        <w:t>The influence of dams on malaria transmission in Sub‐Saharan Africa</w:t>
      </w:r>
      <w:r w:rsidRPr="00A36157">
        <w:rPr>
          <w:rFonts w:ascii="Times New Roman" w:hAnsi="Times New Roman" w:cs="Times New Roman"/>
          <w:sz w:val="24"/>
          <w:szCs w:val="24"/>
          <w:shd w:val="clear" w:color="auto" w:fill="FFFFFF"/>
        </w:rPr>
        <w:t>. </w:t>
      </w:r>
      <w:r w:rsidRPr="00A36157">
        <w:rPr>
          <w:rStyle w:val="ref-journal"/>
          <w:rFonts w:ascii="Times New Roman" w:hAnsi="Times New Roman" w:cs="Times New Roman"/>
          <w:sz w:val="24"/>
          <w:szCs w:val="24"/>
          <w:shd w:val="clear" w:color="auto" w:fill="FFFFFF"/>
        </w:rPr>
        <w:t>Ecohealth</w:t>
      </w:r>
      <w:r w:rsidRPr="00A36157">
        <w:rPr>
          <w:rFonts w:ascii="Times New Roman" w:hAnsi="Times New Roman" w:cs="Times New Roman"/>
          <w:sz w:val="24"/>
          <w:szCs w:val="24"/>
          <w:shd w:val="clear" w:color="auto" w:fill="FFFFFF"/>
        </w:rPr>
        <w:t> </w:t>
      </w:r>
      <w:r w:rsidRPr="00A36157">
        <w:rPr>
          <w:rStyle w:val="ref-vol"/>
          <w:rFonts w:ascii="Times New Roman" w:hAnsi="Times New Roman" w:cs="Times New Roman"/>
          <w:sz w:val="24"/>
          <w:szCs w:val="24"/>
          <w:shd w:val="clear" w:color="auto" w:fill="FFFFFF"/>
        </w:rPr>
        <w:t>14</w:t>
      </w:r>
      <w:r w:rsidRPr="00A36157">
        <w:rPr>
          <w:rFonts w:ascii="Times New Roman" w:hAnsi="Times New Roman" w:cs="Times New Roman"/>
          <w:sz w:val="24"/>
          <w:szCs w:val="24"/>
          <w:shd w:val="clear" w:color="auto" w:fill="FFFFFF"/>
        </w:rPr>
        <w:t>: 408–419.</w:t>
      </w:r>
    </w:p>
    <w:p w14:paraId="0DD351BC" w14:textId="3EC0BF88" w:rsidR="00EE53A1" w:rsidRPr="00A36157" w:rsidRDefault="00B12CD4" w:rsidP="00D05283">
      <w:pPr>
        <w:pStyle w:val="ListParagraph"/>
        <w:numPr>
          <w:ilvl w:val="0"/>
          <w:numId w:val="1"/>
        </w:numPr>
        <w:spacing w:line="360" w:lineRule="auto"/>
        <w:jc w:val="both"/>
        <w:rPr>
          <w:rFonts w:ascii="Times New Roman" w:hAnsi="Times New Roman" w:cs="Times New Roman"/>
          <w:b/>
          <w:bCs/>
          <w:sz w:val="24"/>
          <w:szCs w:val="24"/>
        </w:rPr>
      </w:pPr>
      <w:r w:rsidRPr="00A36157">
        <w:rPr>
          <w:rFonts w:ascii="Times New Roman" w:hAnsi="Times New Roman" w:cs="Times New Roman"/>
          <w:sz w:val="24"/>
          <w:szCs w:val="24"/>
          <w:shd w:val="clear" w:color="auto" w:fill="FFFFFF"/>
        </w:rPr>
        <w:t xml:space="preserve">McIntyre, </w:t>
      </w:r>
      <w:r w:rsidR="00EC4DB7" w:rsidRPr="00A36157">
        <w:rPr>
          <w:rFonts w:ascii="Times New Roman" w:hAnsi="Times New Roman" w:cs="Times New Roman"/>
          <w:sz w:val="24"/>
          <w:szCs w:val="24"/>
          <w:shd w:val="clear" w:color="auto" w:fill="FFFFFF"/>
        </w:rPr>
        <w:t>K.M.,</w:t>
      </w:r>
      <w:r w:rsidRPr="00A36157">
        <w:rPr>
          <w:rFonts w:ascii="Times New Roman" w:hAnsi="Times New Roman" w:cs="Times New Roman"/>
          <w:sz w:val="24"/>
          <w:szCs w:val="24"/>
          <w:shd w:val="clear" w:color="auto" w:fill="FFFFFF"/>
        </w:rPr>
        <w:t xml:space="preserve"> Setzkorn C., Hepworth P.J</w:t>
      </w:r>
      <w:r w:rsidR="00AA5865" w:rsidRPr="00A36157">
        <w:rPr>
          <w:rFonts w:ascii="Times New Roman" w:hAnsi="Times New Roman" w:cs="Times New Roman"/>
          <w:sz w:val="24"/>
          <w:szCs w:val="24"/>
          <w:shd w:val="clear" w:color="auto" w:fill="FFFFFF"/>
        </w:rPr>
        <w:t>(</w:t>
      </w:r>
      <w:r w:rsidRPr="00A36157">
        <w:rPr>
          <w:rFonts w:ascii="Times New Roman" w:hAnsi="Times New Roman" w:cs="Times New Roman"/>
          <w:sz w:val="24"/>
          <w:szCs w:val="24"/>
          <w:shd w:val="clear" w:color="auto" w:fill="FFFFFF"/>
        </w:rPr>
        <w:t>2017</w:t>
      </w:r>
      <w:r w:rsidR="00AA5865" w:rsidRPr="00A36157">
        <w:rPr>
          <w:rFonts w:ascii="Times New Roman" w:hAnsi="Times New Roman" w:cs="Times New Roman"/>
          <w:sz w:val="24"/>
          <w:szCs w:val="24"/>
          <w:shd w:val="clear" w:color="auto" w:fill="FFFFFF"/>
        </w:rPr>
        <w:t>)</w:t>
      </w:r>
      <w:r w:rsidRPr="00A36157">
        <w:rPr>
          <w:rFonts w:ascii="Times New Roman" w:hAnsi="Times New Roman" w:cs="Times New Roman"/>
          <w:sz w:val="24"/>
          <w:szCs w:val="24"/>
          <w:shd w:val="clear" w:color="auto" w:fill="FFFFFF"/>
        </w:rPr>
        <w:t>. </w:t>
      </w:r>
      <w:r w:rsidRPr="00A36157">
        <w:rPr>
          <w:rStyle w:val="ref-title"/>
          <w:rFonts w:ascii="Times New Roman" w:hAnsi="Times New Roman" w:cs="Times New Roman"/>
          <w:sz w:val="24"/>
          <w:szCs w:val="24"/>
          <w:shd w:val="clear" w:color="auto" w:fill="FFFFFF"/>
        </w:rPr>
        <w:t xml:space="preserve">Systematic assessment of the climate sensitivity of important human and domestic </w:t>
      </w:r>
      <w:r w:rsidR="00EC4DB7" w:rsidRPr="00A36157">
        <w:rPr>
          <w:rStyle w:val="ref-title"/>
          <w:rFonts w:ascii="Times New Roman" w:hAnsi="Times New Roman" w:cs="Times New Roman"/>
          <w:sz w:val="24"/>
          <w:szCs w:val="24"/>
          <w:shd w:val="clear" w:color="auto" w:fill="FFFFFF"/>
        </w:rPr>
        <w:t>animals’</w:t>
      </w:r>
      <w:r w:rsidRPr="00A36157">
        <w:rPr>
          <w:rStyle w:val="ref-title"/>
          <w:rFonts w:ascii="Times New Roman" w:hAnsi="Times New Roman" w:cs="Times New Roman"/>
          <w:sz w:val="24"/>
          <w:szCs w:val="24"/>
          <w:shd w:val="clear" w:color="auto" w:fill="FFFFFF"/>
        </w:rPr>
        <w:t xml:space="preserve"> pathogens in Europe</w:t>
      </w:r>
      <w:r w:rsidRPr="00A36157">
        <w:rPr>
          <w:rFonts w:ascii="Times New Roman" w:hAnsi="Times New Roman" w:cs="Times New Roman"/>
          <w:sz w:val="24"/>
          <w:szCs w:val="24"/>
          <w:shd w:val="clear" w:color="auto" w:fill="FFFFFF"/>
        </w:rPr>
        <w:t>. </w:t>
      </w:r>
      <w:r w:rsidRPr="00A36157">
        <w:rPr>
          <w:rStyle w:val="ref-journal"/>
          <w:rFonts w:ascii="Times New Roman" w:hAnsi="Times New Roman" w:cs="Times New Roman"/>
          <w:sz w:val="24"/>
          <w:szCs w:val="24"/>
          <w:shd w:val="clear" w:color="auto" w:fill="FFFFFF"/>
        </w:rPr>
        <w:t>Sci. Rep.</w:t>
      </w:r>
      <w:r w:rsidRPr="00A36157">
        <w:rPr>
          <w:rFonts w:ascii="Times New Roman" w:hAnsi="Times New Roman" w:cs="Times New Roman"/>
          <w:sz w:val="24"/>
          <w:szCs w:val="24"/>
          <w:shd w:val="clear" w:color="auto" w:fill="FFFFFF"/>
        </w:rPr>
        <w:t> </w:t>
      </w:r>
      <w:r w:rsidRPr="00A36157">
        <w:rPr>
          <w:rStyle w:val="ref-vol"/>
          <w:rFonts w:ascii="Times New Roman" w:hAnsi="Times New Roman" w:cs="Times New Roman"/>
          <w:sz w:val="24"/>
          <w:szCs w:val="24"/>
          <w:shd w:val="clear" w:color="auto" w:fill="FFFFFF"/>
        </w:rPr>
        <w:t>7</w:t>
      </w:r>
      <w:r w:rsidRPr="00A36157">
        <w:rPr>
          <w:rFonts w:ascii="Times New Roman" w:hAnsi="Times New Roman" w:cs="Times New Roman"/>
          <w:sz w:val="24"/>
          <w:szCs w:val="24"/>
          <w:shd w:val="clear" w:color="auto" w:fill="FFFFFF"/>
        </w:rPr>
        <w:t>: 7134. </w:t>
      </w:r>
    </w:p>
    <w:p w14:paraId="488A6349" w14:textId="33261CDA" w:rsidR="00B12CD4" w:rsidRPr="00A36157" w:rsidRDefault="00B12CD4" w:rsidP="00D05283">
      <w:pPr>
        <w:pStyle w:val="ListParagraph"/>
        <w:numPr>
          <w:ilvl w:val="0"/>
          <w:numId w:val="1"/>
        </w:numPr>
        <w:spacing w:line="360" w:lineRule="auto"/>
        <w:jc w:val="both"/>
        <w:rPr>
          <w:rFonts w:ascii="Times New Roman" w:hAnsi="Times New Roman" w:cs="Times New Roman"/>
          <w:b/>
          <w:bCs/>
          <w:sz w:val="24"/>
          <w:szCs w:val="24"/>
        </w:rPr>
      </w:pPr>
      <w:r w:rsidRPr="00A36157">
        <w:rPr>
          <w:rFonts w:ascii="Times New Roman" w:hAnsi="Times New Roman" w:cs="Times New Roman"/>
          <w:sz w:val="24"/>
          <w:szCs w:val="24"/>
          <w:shd w:val="clear" w:color="auto" w:fill="FFFFFF"/>
        </w:rPr>
        <w:t xml:space="preserve">Boyce, </w:t>
      </w:r>
      <w:r w:rsidR="004749CD" w:rsidRPr="00A36157">
        <w:rPr>
          <w:rFonts w:ascii="Times New Roman" w:hAnsi="Times New Roman" w:cs="Times New Roman"/>
          <w:sz w:val="24"/>
          <w:szCs w:val="24"/>
          <w:shd w:val="clear" w:color="auto" w:fill="FFFFFF"/>
        </w:rPr>
        <w:t>R.,</w:t>
      </w:r>
      <w:r w:rsidRPr="00A36157">
        <w:rPr>
          <w:rFonts w:ascii="Times New Roman" w:hAnsi="Times New Roman" w:cs="Times New Roman"/>
          <w:sz w:val="24"/>
          <w:szCs w:val="24"/>
          <w:shd w:val="clear" w:color="auto" w:fill="FFFFFF"/>
        </w:rPr>
        <w:t xml:space="preserve"> Reyes R., Matte M.</w:t>
      </w:r>
      <w:r w:rsidR="00AA5865" w:rsidRPr="00A36157">
        <w:rPr>
          <w:rFonts w:ascii="Times New Roman" w:hAnsi="Times New Roman" w:cs="Times New Roman"/>
          <w:sz w:val="24"/>
          <w:szCs w:val="24"/>
          <w:shd w:val="clear" w:color="auto" w:fill="FFFFFF"/>
        </w:rPr>
        <w:t xml:space="preserve"> (</w:t>
      </w:r>
      <w:r w:rsidRPr="00A36157">
        <w:rPr>
          <w:rFonts w:ascii="Times New Roman" w:hAnsi="Times New Roman" w:cs="Times New Roman"/>
          <w:sz w:val="24"/>
          <w:szCs w:val="24"/>
          <w:shd w:val="clear" w:color="auto" w:fill="FFFFFF"/>
        </w:rPr>
        <w:t>2016</w:t>
      </w:r>
      <w:r w:rsidR="00AA5865" w:rsidRPr="00A36157">
        <w:rPr>
          <w:rFonts w:ascii="Times New Roman" w:hAnsi="Times New Roman" w:cs="Times New Roman"/>
          <w:sz w:val="24"/>
          <w:szCs w:val="24"/>
          <w:shd w:val="clear" w:color="auto" w:fill="FFFFFF"/>
        </w:rPr>
        <w:t>)</w:t>
      </w:r>
      <w:r w:rsidRPr="00A36157">
        <w:rPr>
          <w:rFonts w:ascii="Times New Roman" w:hAnsi="Times New Roman" w:cs="Times New Roman"/>
          <w:sz w:val="24"/>
          <w:szCs w:val="24"/>
          <w:shd w:val="clear" w:color="auto" w:fill="FFFFFF"/>
        </w:rPr>
        <w:t>. </w:t>
      </w:r>
      <w:r w:rsidRPr="00A36157">
        <w:rPr>
          <w:rStyle w:val="ref-title"/>
          <w:rFonts w:ascii="Times New Roman" w:hAnsi="Times New Roman" w:cs="Times New Roman"/>
          <w:sz w:val="24"/>
          <w:szCs w:val="24"/>
          <w:shd w:val="clear" w:color="auto" w:fill="FFFFFF"/>
        </w:rPr>
        <w:t>Severe flooding and malaria transmission in the western Ugandan Highlands: implications for disease control in an era of global climate change</w:t>
      </w:r>
      <w:r w:rsidRPr="00A36157">
        <w:rPr>
          <w:rFonts w:ascii="Times New Roman" w:hAnsi="Times New Roman" w:cs="Times New Roman"/>
          <w:sz w:val="24"/>
          <w:szCs w:val="24"/>
          <w:shd w:val="clear" w:color="auto" w:fill="FFFFFF"/>
        </w:rPr>
        <w:t>. </w:t>
      </w:r>
      <w:r w:rsidRPr="00A36157">
        <w:rPr>
          <w:rStyle w:val="ref-journal"/>
          <w:rFonts w:ascii="Times New Roman" w:hAnsi="Times New Roman" w:cs="Times New Roman"/>
          <w:sz w:val="24"/>
          <w:szCs w:val="24"/>
          <w:shd w:val="clear" w:color="auto" w:fill="FFFFFF"/>
        </w:rPr>
        <w:t>J. Infect. Dis.</w:t>
      </w:r>
      <w:r w:rsidRPr="00A36157">
        <w:rPr>
          <w:rFonts w:ascii="Times New Roman" w:hAnsi="Times New Roman" w:cs="Times New Roman"/>
          <w:sz w:val="24"/>
          <w:szCs w:val="24"/>
          <w:shd w:val="clear" w:color="auto" w:fill="FFFFFF"/>
        </w:rPr>
        <w:t> </w:t>
      </w:r>
      <w:r w:rsidRPr="00A36157">
        <w:rPr>
          <w:rStyle w:val="ref-vol"/>
          <w:rFonts w:ascii="Times New Roman" w:hAnsi="Times New Roman" w:cs="Times New Roman"/>
          <w:sz w:val="24"/>
          <w:szCs w:val="24"/>
          <w:shd w:val="clear" w:color="auto" w:fill="FFFFFF"/>
        </w:rPr>
        <w:t>214</w:t>
      </w:r>
      <w:r w:rsidRPr="00A36157">
        <w:rPr>
          <w:rFonts w:ascii="Times New Roman" w:hAnsi="Times New Roman" w:cs="Times New Roman"/>
          <w:sz w:val="24"/>
          <w:szCs w:val="24"/>
          <w:shd w:val="clear" w:color="auto" w:fill="FFFFFF"/>
        </w:rPr>
        <w:t>: 1403–1410. </w:t>
      </w:r>
    </w:p>
    <w:p w14:paraId="083DDB53" w14:textId="427971F1" w:rsidR="00E40FA5" w:rsidRPr="00A36157" w:rsidRDefault="00E40FA5" w:rsidP="00D05283">
      <w:pPr>
        <w:pStyle w:val="ListParagraph"/>
        <w:numPr>
          <w:ilvl w:val="0"/>
          <w:numId w:val="1"/>
        </w:numPr>
        <w:spacing w:line="360" w:lineRule="auto"/>
        <w:jc w:val="both"/>
        <w:rPr>
          <w:rFonts w:ascii="Times New Roman" w:hAnsi="Times New Roman" w:cs="Times New Roman"/>
          <w:b/>
          <w:bCs/>
          <w:sz w:val="24"/>
          <w:szCs w:val="24"/>
        </w:rPr>
      </w:pPr>
      <w:r w:rsidRPr="00A36157">
        <w:rPr>
          <w:rFonts w:ascii="Times New Roman" w:hAnsi="Times New Roman" w:cs="Times New Roman"/>
          <w:sz w:val="24"/>
          <w:szCs w:val="24"/>
        </w:rPr>
        <w:t xml:space="preserve">WHO. </w:t>
      </w:r>
      <w:r w:rsidR="00EB7E81" w:rsidRPr="00A36157">
        <w:rPr>
          <w:rFonts w:ascii="Times New Roman" w:hAnsi="Times New Roman" w:cs="Times New Roman"/>
          <w:sz w:val="24"/>
          <w:szCs w:val="24"/>
        </w:rPr>
        <w:t>(</w:t>
      </w:r>
      <w:r w:rsidRPr="00A36157">
        <w:rPr>
          <w:rFonts w:ascii="Times New Roman" w:hAnsi="Times New Roman" w:cs="Times New Roman"/>
          <w:sz w:val="24"/>
          <w:szCs w:val="24"/>
        </w:rPr>
        <w:t>2017</w:t>
      </w:r>
      <w:r w:rsidR="00EB7E81" w:rsidRPr="00A36157">
        <w:rPr>
          <w:rFonts w:ascii="Times New Roman" w:hAnsi="Times New Roman" w:cs="Times New Roman"/>
          <w:sz w:val="24"/>
          <w:szCs w:val="24"/>
        </w:rPr>
        <w:t>)</w:t>
      </w:r>
      <w:r w:rsidRPr="00A36157">
        <w:rPr>
          <w:rFonts w:ascii="Times New Roman" w:hAnsi="Times New Roman" w:cs="Times New Roman"/>
          <w:sz w:val="24"/>
          <w:szCs w:val="24"/>
        </w:rPr>
        <w:t>. World malaria report. World Health Organization, Geneva.</w:t>
      </w:r>
    </w:p>
    <w:p w14:paraId="16031002" w14:textId="5E43D804" w:rsidR="00F571C3" w:rsidRPr="00A36157" w:rsidRDefault="00F571C3" w:rsidP="00D05283">
      <w:pPr>
        <w:pStyle w:val="ListParagraph"/>
        <w:numPr>
          <w:ilvl w:val="0"/>
          <w:numId w:val="1"/>
        </w:numPr>
        <w:spacing w:line="360" w:lineRule="auto"/>
        <w:jc w:val="both"/>
        <w:rPr>
          <w:rFonts w:ascii="Times New Roman" w:hAnsi="Times New Roman" w:cs="Times New Roman"/>
          <w:b/>
          <w:bCs/>
          <w:sz w:val="24"/>
          <w:szCs w:val="24"/>
        </w:rPr>
      </w:pPr>
      <w:r w:rsidRPr="00A36157">
        <w:rPr>
          <w:rFonts w:ascii="Times New Roman" w:hAnsi="Times New Roman" w:cs="Times New Roman"/>
          <w:sz w:val="24"/>
          <w:szCs w:val="24"/>
        </w:rPr>
        <w:t>Adaptation - World Health Organization. Accessed on 3.10.2017 available at www.who.int/.../training/.../ World_Health_Day_2008_12_Vector-borne-diseases. ppt.</w:t>
      </w:r>
    </w:p>
    <w:p w14:paraId="7E929403" w14:textId="30DB6BF0" w:rsidR="00233D86" w:rsidRPr="00A36157" w:rsidRDefault="00233D86" w:rsidP="00D05283">
      <w:pPr>
        <w:pStyle w:val="ListParagraph"/>
        <w:numPr>
          <w:ilvl w:val="0"/>
          <w:numId w:val="1"/>
        </w:numPr>
        <w:spacing w:line="360" w:lineRule="auto"/>
        <w:jc w:val="both"/>
        <w:rPr>
          <w:rFonts w:ascii="Times New Roman" w:hAnsi="Times New Roman" w:cs="Times New Roman"/>
          <w:b/>
          <w:bCs/>
          <w:sz w:val="24"/>
          <w:szCs w:val="24"/>
        </w:rPr>
      </w:pPr>
      <w:r w:rsidRPr="00A36157">
        <w:rPr>
          <w:rFonts w:ascii="Times New Roman" w:hAnsi="Times New Roman" w:cs="Times New Roman"/>
          <w:sz w:val="24"/>
          <w:szCs w:val="24"/>
          <w:shd w:val="clear" w:color="auto" w:fill="FFFFFF"/>
        </w:rPr>
        <w:t>Stapleton DH</w:t>
      </w:r>
      <w:r w:rsidR="00EB7E81" w:rsidRPr="00A36157">
        <w:rPr>
          <w:rFonts w:ascii="Times New Roman" w:hAnsi="Times New Roman" w:cs="Times New Roman"/>
          <w:sz w:val="24"/>
          <w:szCs w:val="24"/>
          <w:shd w:val="clear" w:color="auto" w:fill="FFFFFF"/>
        </w:rPr>
        <w:t xml:space="preserve"> (2004).</w:t>
      </w:r>
      <w:r w:rsidRPr="00A36157">
        <w:rPr>
          <w:rFonts w:ascii="Times New Roman" w:hAnsi="Times New Roman" w:cs="Times New Roman"/>
          <w:sz w:val="24"/>
          <w:szCs w:val="24"/>
          <w:shd w:val="clear" w:color="auto" w:fill="FFFFFF"/>
        </w:rPr>
        <w:t xml:space="preserve"> Lessons of history? Anti-malaria strategies of the International Health Board and the Rockefeller Foundation from the 1920s to the era of DDT. </w:t>
      </w:r>
      <w:r w:rsidRPr="00A36157">
        <w:rPr>
          <w:rStyle w:val="ref-journal"/>
          <w:rFonts w:ascii="Times New Roman" w:hAnsi="Times New Roman" w:cs="Times New Roman"/>
          <w:sz w:val="24"/>
          <w:szCs w:val="24"/>
          <w:shd w:val="clear" w:color="auto" w:fill="FFFFFF"/>
        </w:rPr>
        <w:t>Public Health Rep.</w:t>
      </w:r>
      <w:r w:rsidRPr="00A36157">
        <w:rPr>
          <w:rStyle w:val="ref-vol"/>
          <w:rFonts w:ascii="Times New Roman" w:hAnsi="Times New Roman" w:cs="Times New Roman"/>
          <w:b/>
          <w:bCs/>
          <w:sz w:val="24"/>
          <w:szCs w:val="24"/>
          <w:shd w:val="clear" w:color="auto" w:fill="FFFFFF"/>
        </w:rPr>
        <w:t>119</w:t>
      </w:r>
      <w:r w:rsidRPr="00A36157">
        <w:rPr>
          <w:rFonts w:ascii="Times New Roman" w:hAnsi="Times New Roman" w:cs="Times New Roman"/>
          <w:sz w:val="24"/>
          <w:szCs w:val="24"/>
          <w:shd w:val="clear" w:color="auto" w:fill="FFFFFF"/>
        </w:rPr>
        <w:t>(2):206–215.</w:t>
      </w:r>
    </w:p>
    <w:p w14:paraId="660C56CA" w14:textId="054CAC5F" w:rsidR="00913535" w:rsidRPr="00A36157" w:rsidRDefault="00913535" w:rsidP="00D05283">
      <w:pPr>
        <w:pStyle w:val="ListParagraph"/>
        <w:numPr>
          <w:ilvl w:val="0"/>
          <w:numId w:val="1"/>
        </w:numPr>
        <w:spacing w:line="360" w:lineRule="auto"/>
        <w:jc w:val="both"/>
        <w:rPr>
          <w:rFonts w:ascii="Times New Roman" w:hAnsi="Times New Roman" w:cs="Times New Roman"/>
          <w:b/>
          <w:bCs/>
          <w:sz w:val="24"/>
          <w:szCs w:val="24"/>
        </w:rPr>
      </w:pPr>
      <w:r w:rsidRPr="00A36157">
        <w:rPr>
          <w:rFonts w:ascii="Times New Roman" w:hAnsi="Times New Roman" w:cs="Times New Roman"/>
          <w:sz w:val="24"/>
          <w:szCs w:val="24"/>
          <w:shd w:val="clear" w:color="auto" w:fill="FFFFFF"/>
        </w:rPr>
        <w:t>Hildebrand SF.</w:t>
      </w:r>
      <w:r w:rsidR="00EB7E81" w:rsidRPr="00A36157">
        <w:rPr>
          <w:rFonts w:ascii="Times New Roman" w:hAnsi="Times New Roman" w:cs="Times New Roman"/>
          <w:sz w:val="24"/>
          <w:szCs w:val="24"/>
          <w:shd w:val="clear" w:color="auto" w:fill="FFFFFF"/>
        </w:rPr>
        <w:t xml:space="preserve"> (1925).</w:t>
      </w:r>
      <w:r w:rsidRPr="00A36157">
        <w:rPr>
          <w:rFonts w:ascii="Times New Roman" w:hAnsi="Times New Roman" w:cs="Times New Roman"/>
          <w:sz w:val="24"/>
          <w:szCs w:val="24"/>
          <w:shd w:val="clear" w:color="auto" w:fill="FFFFFF"/>
        </w:rPr>
        <w:t xml:space="preserve"> A Study of the Top Minnow, </w:t>
      </w:r>
      <w:r w:rsidRPr="00A36157">
        <w:rPr>
          <w:rStyle w:val="Emphasis"/>
          <w:rFonts w:ascii="Times New Roman" w:hAnsi="Times New Roman" w:cs="Times New Roman"/>
          <w:sz w:val="24"/>
          <w:szCs w:val="24"/>
          <w:shd w:val="clear" w:color="auto" w:fill="FFFFFF"/>
        </w:rPr>
        <w:t xml:space="preserve">Gambusia </w:t>
      </w:r>
      <w:proofErr w:type="spellStart"/>
      <w:r w:rsidRPr="00A36157">
        <w:rPr>
          <w:rStyle w:val="Emphasis"/>
          <w:rFonts w:ascii="Times New Roman" w:hAnsi="Times New Roman" w:cs="Times New Roman"/>
          <w:sz w:val="24"/>
          <w:szCs w:val="24"/>
          <w:shd w:val="clear" w:color="auto" w:fill="FFFFFF"/>
        </w:rPr>
        <w:t>holbrooki</w:t>
      </w:r>
      <w:proofErr w:type="spellEnd"/>
      <w:r w:rsidRPr="00A36157">
        <w:rPr>
          <w:rFonts w:ascii="Times New Roman" w:hAnsi="Times New Roman" w:cs="Times New Roman"/>
          <w:sz w:val="24"/>
          <w:szCs w:val="24"/>
          <w:shd w:val="clear" w:color="auto" w:fill="FFFFFF"/>
        </w:rPr>
        <w:t>, in its Relation to Mosquito Control. Public Health Bulletin (Wash D C</w:t>
      </w:r>
      <w:r w:rsidR="00EB7E81" w:rsidRPr="00A36157">
        <w:rPr>
          <w:rFonts w:ascii="Times New Roman" w:hAnsi="Times New Roman" w:cs="Times New Roman"/>
          <w:sz w:val="24"/>
          <w:szCs w:val="24"/>
          <w:shd w:val="clear" w:color="auto" w:fill="FFFFFF"/>
        </w:rPr>
        <w:t>). (</w:t>
      </w:r>
      <w:r w:rsidRPr="00A36157">
        <w:rPr>
          <w:rFonts w:ascii="Times New Roman" w:hAnsi="Times New Roman" w:cs="Times New Roman"/>
          <w:sz w:val="24"/>
          <w:szCs w:val="24"/>
          <w:shd w:val="clear" w:color="auto" w:fill="FFFFFF"/>
        </w:rPr>
        <w:t>153).</w:t>
      </w:r>
    </w:p>
    <w:p w14:paraId="322804A5" w14:textId="56B39AF9" w:rsidR="00101758" w:rsidRPr="00A36157" w:rsidRDefault="00101758" w:rsidP="00D05283">
      <w:pPr>
        <w:pStyle w:val="ListParagraph"/>
        <w:numPr>
          <w:ilvl w:val="0"/>
          <w:numId w:val="1"/>
        </w:numPr>
        <w:spacing w:line="360" w:lineRule="auto"/>
        <w:jc w:val="both"/>
        <w:rPr>
          <w:rFonts w:ascii="Times New Roman" w:hAnsi="Times New Roman" w:cs="Times New Roman"/>
          <w:b/>
          <w:bCs/>
          <w:sz w:val="24"/>
          <w:szCs w:val="24"/>
        </w:rPr>
      </w:pPr>
      <w:r w:rsidRPr="00A36157">
        <w:rPr>
          <w:rFonts w:ascii="Times New Roman" w:hAnsi="Times New Roman" w:cs="Times New Roman"/>
          <w:sz w:val="24"/>
          <w:szCs w:val="24"/>
          <w:shd w:val="clear" w:color="auto" w:fill="FFFFFF"/>
        </w:rPr>
        <w:t>Gubler DJ</w:t>
      </w:r>
      <w:r w:rsidR="00EB7E81" w:rsidRPr="00A36157">
        <w:rPr>
          <w:rFonts w:ascii="Times New Roman" w:hAnsi="Times New Roman" w:cs="Times New Roman"/>
          <w:sz w:val="24"/>
          <w:szCs w:val="24"/>
          <w:shd w:val="clear" w:color="auto" w:fill="FFFFFF"/>
        </w:rPr>
        <w:t xml:space="preserve"> (2012).</w:t>
      </w:r>
      <w:r w:rsidRPr="00A36157">
        <w:rPr>
          <w:rFonts w:ascii="Times New Roman" w:hAnsi="Times New Roman" w:cs="Times New Roman"/>
          <w:sz w:val="24"/>
          <w:szCs w:val="24"/>
          <w:shd w:val="clear" w:color="auto" w:fill="FFFFFF"/>
        </w:rPr>
        <w:t xml:space="preserve"> The economic burden of dengue. Am J Trop Med </w:t>
      </w:r>
      <w:proofErr w:type="spellStart"/>
      <w:r w:rsidRPr="00A36157">
        <w:rPr>
          <w:rFonts w:ascii="Times New Roman" w:hAnsi="Times New Roman" w:cs="Times New Roman"/>
          <w:sz w:val="24"/>
          <w:szCs w:val="24"/>
          <w:shd w:val="clear" w:color="auto" w:fill="FFFFFF"/>
        </w:rPr>
        <w:t>Hyg</w:t>
      </w:r>
      <w:proofErr w:type="spellEnd"/>
      <w:r w:rsidRPr="00A36157">
        <w:rPr>
          <w:rFonts w:ascii="Times New Roman" w:hAnsi="Times New Roman" w:cs="Times New Roman"/>
          <w:sz w:val="24"/>
          <w:szCs w:val="24"/>
          <w:shd w:val="clear" w:color="auto" w:fill="FFFFFF"/>
        </w:rPr>
        <w:t>. 86: 743-744. 10.4269/ajtmh.2012.12-0157.</w:t>
      </w:r>
    </w:p>
    <w:p w14:paraId="7A6607FF" w14:textId="01FA9A35" w:rsidR="009B23D9" w:rsidRPr="00A36157" w:rsidRDefault="009B23D9" w:rsidP="00D05283">
      <w:pPr>
        <w:pStyle w:val="ListParagraph"/>
        <w:numPr>
          <w:ilvl w:val="0"/>
          <w:numId w:val="1"/>
        </w:numPr>
        <w:spacing w:line="360" w:lineRule="auto"/>
        <w:jc w:val="both"/>
        <w:rPr>
          <w:rFonts w:ascii="Times New Roman" w:hAnsi="Times New Roman" w:cs="Times New Roman"/>
          <w:b/>
          <w:bCs/>
          <w:sz w:val="24"/>
          <w:szCs w:val="24"/>
        </w:rPr>
      </w:pPr>
      <w:r w:rsidRPr="00A36157">
        <w:rPr>
          <w:rFonts w:ascii="Times New Roman" w:hAnsi="Times New Roman" w:cs="Times New Roman"/>
          <w:sz w:val="24"/>
          <w:szCs w:val="24"/>
          <w:shd w:val="clear" w:color="auto" w:fill="FFFFFF"/>
        </w:rPr>
        <w:t>Gubler, D. J. </w:t>
      </w:r>
      <w:r w:rsidR="00607629" w:rsidRPr="00A36157">
        <w:rPr>
          <w:rFonts w:ascii="Times New Roman" w:hAnsi="Times New Roman" w:cs="Times New Roman"/>
          <w:sz w:val="24"/>
          <w:szCs w:val="24"/>
          <w:shd w:val="clear" w:color="auto" w:fill="FFFFFF"/>
        </w:rPr>
        <w:t>(2011). Trop.</w:t>
      </w:r>
      <w:r w:rsidRPr="00A36157">
        <w:rPr>
          <w:rFonts w:ascii="Times New Roman" w:hAnsi="Times New Roman" w:cs="Times New Roman"/>
          <w:sz w:val="24"/>
          <w:szCs w:val="24"/>
          <w:shd w:val="clear" w:color="auto" w:fill="FFFFFF"/>
        </w:rPr>
        <w:t xml:space="preserve"> Med. Health </w:t>
      </w:r>
      <w:r w:rsidRPr="00A36157">
        <w:rPr>
          <w:rFonts w:ascii="Times New Roman" w:hAnsi="Times New Roman" w:cs="Times New Roman"/>
          <w:b/>
          <w:bCs/>
          <w:sz w:val="24"/>
          <w:szCs w:val="24"/>
          <w:shd w:val="clear" w:color="auto" w:fill="FFFFFF"/>
        </w:rPr>
        <w:t>39</w:t>
      </w:r>
      <w:r w:rsidRPr="00A36157">
        <w:rPr>
          <w:rFonts w:ascii="Times New Roman" w:hAnsi="Times New Roman" w:cs="Times New Roman"/>
          <w:sz w:val="24"/>
          <w:szCs w:val="24"/>
          <w:shd w:val="clear" w:color="auto" w:fill="FFFFFF"/>
        </w:rPr>
        <w:t>(4 Suppl.), 3–11</w:t>
      </w:r>
      <w:r w:rsidR="00607629" w:rsidRPr="00A36157">
        <w:rPr>
          <w:rFonts w:ascii="Times New Roman" w:hAnsi="Times New Roman" w:cs="Times New Roman"/>
          <w:sz w:val="24"/>
          <w:szCs w:val="24"/>
          <w:shd w:val="clear" w:color="auto" w:fill="FFFFFF"/>
        </w:rPr>
        <w:t>.</w:t>
      </w:r>
    </w:p>
    <w:p w14:paraId="6ECEA47B" w14:textId="4BC28BC1" w:rsidR="00BE7C33" w:rsidRPr="00A36157" w:rsidRDefault="00BE7C33" w:rsidP="00D05283">
      <w:pPr>
        <w:pStyle w:val="ListParagraph"/>
        <w:numPr>
          <w:ilvl w:val="0"/>
          <w:numId w:val="1"/>
        </w:numPr>
        <w:spacing w:line="360" w:lineRule="auto"/>
        <w:jc w:val="both"/>
        <w:rPr>
          <w:rFonts w:ascii="Times New Roman" w:hAnsi="Times New Roman" w:cs="Times New Roman"/>
          <w:b/>
          <w:bCs/>
          <w:sz w:val="24"/>
          <w:szCs w:val="24"/>
        </w:rPr>
      </w:pPr>
      <w:r w:rsidRPr="00A36157">
        <w:rPr>
          <w:rFonts w:ascii="Times New Roman" w:hAnsi="Times New Roman" w:cs="Times New Roman"/>
          <w:sz w:val="24"/>
          <w:szCs w:val="24"/>
          <w:shd w:val="clear" w:color="auto" w:fill="FFFFFF"/>
        </w:rPr>
        <w:lastRenderedPageBreak/>
        <w:t xml:space="preserve">Shope </w:t>
      </w:r>
      <w:r w:rsidR="00607629" w:rsidRPr="00A36157">
        <w:rPr>
          <w:rFonts w:ascii="Times New Roman" w:hAnsi="Times New Roman" w:cs="Times New Roman"/>
          <w:sz w:val="24"/>
          <w:szCs w:val="24"/>
          <w:shd w:val="clear" w:color="auto" w:fill="FFFFFF"/>
        </w:rPr>
        <w:t xml:space="preserve">R. (1991). </w:t>
      </w:r>
      <w:r w:rsidRPr="00A36157">
        <w:rPr>
          <w:rFonts w:ascii="Times New Roman" w:hAnsi="Times New Roman" w:cs="Times New Roman"/>
          <w:sz w:val="24"/>
          <w:szCs w:val="24"/>
          <w:shd w:val="clear" w:color="auto" w:fill="FFFFFF"/>
        </w:rPr>
        <w:t xml:space="preserve">Global climate change and infectious diseases. Environ Health </w:t>
      </w:r>
      <w:proofErr w:type="spellStart"/>
      <w:r w:rsidRPr="00A36157">
        <w:rPr>
          <w:rFonts w:ascii="Times New Roman" w:hAnsi="Times New Roman" w:cs="Times New Roman"/>
          <w:sz w:val="24"/>
          <w:szCs w:val="24"/>
          <w:shd w:val="clear" w:color="auto" w:fill="FFFFFF"/>
        </w:rPr>
        <w:t>Perspect</w:t>
      </w:r>
      <w:proofErr w:type="spellEnd"/>
      <w:r w:rsidRPr="00A36157">
        <w:rPr>
          <w:rFonts w:ascii="Times New Roman" w:hAnsi="Times New Roman" w:cs="Times New Roman"/>
          <w:sz w:val="24"/>
          <w:szCs w:val="24"/>
          <w:shd w:val="clear" w:color="auto" w:fill="FFFFFF"/>
        </w:rPr>
        <w:t>. 96: 171-174.</w:t>
      </w:r>
    </w:p>
    <w:p w14:paraId="3627AA89" w14:textId="2542DE4A" w:rsidR="00B3413B" w:rsidRPr="00A36157" w:rsidRDefault="00B3413B" w:rsidP="00D05283">
      <w:pPr>
        <w:pStyle w:val="ListParagraph"/>
        <w:numPr>
          <w:ilvl w:val="0"/>
          <w:numId w:val="1"/>
        </w:numPr>
        <w:spacing w:line="360" w:lineRule="auto"/>
        <w:jc w:val="both"/>
        <w:rPr>
          <w:rFonts w:ascii="Times New Roman" w:hAnsi="Times New Roman" w:cs="Times New Roman"/>
          <w:b/>
          <w:bCs/>
          <w:sz w:val="24"/>
          <w:szCs w:val="24"/>
        </w:rPr>
      </w:pPr>
      <w:r w:rsidRPr="00A36157">
        <w:rPr>
          <w:rFonts w:ascii="Times New Roman" w:hAnsi="Times New Roman" w:cs="Times New Roman"/>
          <w:sz w:val="24"/>
          <w:szCs w:val="24"/>
          <w:shd w:val="clear" w:color="auto" w:fill="FFFFFF"/>
        </w:rPr>
        <w:t>Earnest A, Tan SB, Wilder-Smith A</w:t>
      </w:r>
      <w:r w:rsidR="00607629" w:rsidRPr="00A36157">
        <w:rPr>
          <w:rFonts w:ascii="Times New Roman" w:hAnsi="Times New Roman" w:cs="Times New Roman"/>
          <w:sz w:val="24"/>
          <w:szCs w:val="24"/>
          <w:shd w:val="clear" w:color="auto" w:fill="FFFFFF"/>
        </w:rPr>
        <w:t xml:space="preserve"> (2012).</w:t>
      </w:r>
      <w:r w:rsidRPr="00A36157">
        <w:rPr>
          <w:rFonts w:ascii="Times New Roman" w:hAnsi="Times New Roman" w:cs="Times New Roman"/>
          <w:sz w:val="24"/>
          <w:szCs w:val="24"/>
          <w:shd w:val="clear" w:color="auto" w:fill="FFFFFF"/>
        </w:rPr>
        <w:t xml:space="preserve"> Meteorological factors and El Niño Southern Oscillation are independently </w:t>
      </w:r>
      <w:r w:rsidR="003A36F1" w:rsidRPr="00A36157">
        <w:rPr>
          <w:rFonts w:ascii="Times New Roman" w:hAnsi="Times New Roman" w:cs="Times New Roman"/>
          <w:sz w:val="24"/>
          <w:szCs w:val="24"/>
          <w:shd w:val="clear" w:color="auto" w:fill="FFFFFF"/>
        </w:rPr>
        <w:t>associated</w:t>
      </w:r>
      <w:r w:rsidRPr="00A36157">
        <w:rPr>
          <w:rFonts w:ascii="Times New Roman" w:hAnsi="Times New Roman" w:cs="Times New Roman"/>
          <w:sz w:val="24"/>
          <w:szCs w:val="24"/>
          <w:shd w:val="clear" w:color="auto" w:fill="FFFFFF"/>
        </w:rPr>
        <w:t xml:space="preserve"> with dengue infections. </w:t>
      </w:r>
      <w:r w:rsidR="003A36F1" w:rsidRPr="00A36157">
        <w:rPr>
          <w:rFonts w:ascii="Times New Roman" w:hAnsi="Times New Roman" w:cs="Times New Roman"/>
          <w:sz w:val="24"/>
          <w:szCs w:val="24"/>
          <w:shd w:val="clear" w:color="auto" w:fill="FFFFFF"/>
        </w:rPr>
        <w:t>Epidemiology</w:t>
      </w:r>
      <w:r w:rsidRPr="00A36157">
        <w:rPr>
          <w:rFonts w:ascii="Times New Roman" w:hAnsi="Times New Roman" w:cs="Times New Roman"/>
          <w:sz w:val="24"/>
          <w:szCs w:val="24"/>
          <w:shd w:val="clear" w:color="auto" w:fill="FFFFFF"/>
        </w:rPr>
        <w:t xml:space="preserve"> Infect. 140: 1244-1251. </w:t>
      </w:r>
    </w:p>
    <w:p w14:paraId="57BBF2AF" w14:textId="20A25CEA" w:rsidR="00003E30" w:rsidRPr="00A36157" w:rsidRDefault="00003E30" w:rsidP="00D05283">
      <w:pPr>
        <w:pStyle w:val="ListParagraph"/>
        <w:numPr>
          <w:ilvl w:val="0"/>
          <w:numId w:val="1"/>
        </w:numPr>
        <w:spacing w:line="360" w:lineRule="auto"/>
        <w:jc w:val="both"/>
        <w:rPr>
          <w:rFonts w:ascii="Times New Roman" w:hAnsi="Times New Roman" w:cs="Times New Roman"/>
          <w:b/>
          <w:bCs/>
          <w:sz w:val="24"/>
          <w:szCs w:val="24"/>
        </w:rPr>
      </w:pPr>
      <w:r w:rsidRPr="00A36157">
        <w:rPr>
          <w:rFonts w:ascii="Times New Roman" w:hAnsi="Times New Roman" w:cs="Times New Roman"/>
          <w:sz w:val="24"/>
          <w:szCs w:val="24"/>
        </w:rPr>
        <w:t xml:space="preserve">IPCC, </w:t>
      </w:r>
      <w:r w:rsidR="003A36F1" w:rsidRPr="00A36157">
        <w:rPr>
          <w:rFonts w:ascii="Times New Roman" w:hAnsi="Times New Roman" w:cs="Times New Roman"/>
          <w:sz w:val="24"/>
          <w:szCs w:val="24"/>
        </w:rPr>
        <w:t>(</w:t>
      </w:r>
      <w:r w:rsidRPr="00A36157">
        <w:rPr>
          <w:rFonts w:ascii="Times New Roman" w:hAnsi="Times New Roman" w:cs="Times New Roman"/>
          <w:sz w:val="24"/>
          <w:szCs w:val="24"/>
        </w:rPr>
        <w:t>2014</w:t>
      </w:r>
      <w:r w:rsidR="003A36F1" w:rsidRPr="00A36157">
        <w:rPr>
          <w:rFonts w:ascii="Times New Roman" w:hAnsi="Times New Roman" w:cs="Times New Roman"/>
          <w:sz w:val="24"/>
          <w:szCs w:val="24"/>
        </w:rPr>
        <w:t>)</w:t>
      </w:r>
      <w:r w:rsidRPr="00A36157">
        <w:rPr>
          <w:rFonts w:ascii="Times New Roman" w:hAnsi="Times New Roman" w:cs="Times New Roman"/>
          <w:sz w:val="24"/>
          <w:szCs w:val="24"/>
        </w:rPr>
        <w:t xml:space="preserve"> Climate Change 2014: Synthesis Report Contribution of Working Groups I, II and III to the Fifth Assessment Report of the Intergovernmental Panel on Climate Change [Core Writing Team, R.K. Pachauri and L.A. Meyer (eds.)]. IPCC, Geneva, Switzerland, 151 pp. </w:t>
      </w:r>
      <w:r w:rsidR="003A36F1" w:rsidRPr="00A36157">
        <w:rPr>
          <w:rFonts w:ascii="Times New Roman" w:hAnsi="Times New Roman" w:cs="Times New Roman"/>
          <w:sz w:val="24"/>
          <w:szCs w:val="24"/>
        </w:rPr>
        <w:t>Climate</w:t>
      </w:r>
      <w:r w:rsidRPr="00A36157">
        <w:rPr>
          <w:rFonts w:ascii="Times New Roman" w:hAnsi="Times New Roman" w:cs="Times New Roman"/>
          <w:sz w:val="24"/>
          <w:szCs w:val="24"/>
        </w:rPr>
        <w:t xml:space="preserve"> change 2014 Synthesis Report https://www.ipcc. </w:t>
      </w:r>
      <w:proofErr w:type="spellStart"/>
      <w:r w:rsidRPr="00A36157">
        <w:rPr>
          <w:rFonts w:ascii="Times New Roman" w:hAnsi="Times New Roman" w:cs="Times New Roman"/>
          <w:sz w:val="24"/>
          <w:szCs w:val="24"/>
        </w:rPr>
        <w:t>ch</w:t>
      </w:r>
      <w:proofErr w:type="spellEnd"/>
      <w:r w:rsidRPr="00A36157">
        <w:rPr>
          <w:rFonts w:ascii="Times New Roman" w:hAnsi="Times New Roman" w:cs="Times New Roman"/>
          <w:sz w:val="24"/>
          <w:szCs w:val="24"/>
        </w:rPr>
        <w:t>/pdf/assessment-report/ar5/</w:t>
      </w:r>
      <w:proofErr w:type="spellStart"/>
      <w:r w:rsidRPr="00A36157">
        <w:rPr>
          <w:rFonts w:ascii="Times New Roman" w:hAnsi="Times New Roman" w:cs="Times New Roman"/>
          <w:sz w:val="24"/>
          <w:szCs w:val="24"/>
        </w:rPr>
        <w:t>syr</w:t>
      </w:r>
      <w:proofErr w:type="spellEnd"/>
      <w:r w:rsidRPr="00A36157">
        <w:rPr>
          <w:rFonts w:ascii="Times New Roman" w:hAnsi="Times New Roman" w:cs="Times New Roman"/>
          <w:sz w:val="24"/>
          <w:szCs w:val="24"/>
        </w:rPr>
        <w:t>/AR5_SYR_FINAL_ Front_matters.pdf.</w:t>
      </w:r>
    </w:p>
    <w:p w14:paraId="3C6000CE" w14:textId="19ED6650" w:rsidR="00001CBA" w:rsidRPr="00A36157" w:rsidRDefault="00001CBA" w:rsidP="00D05283">
      <w:pPr>
        <w:pStyle w:val="ListParagraph"/>
        <w:numPr>
          <w:ilvl w:val="0"/>
          <w:numId w:val="1"/>
        </w:numPr>
        <w:spacing w:line="360" w:lineRule="auto"/>
        <w:jc w:val="both"/>
        <w:rPr>
          <w:rFonts w:ascii="Times New Roman" w:hAnsi="Times New Roman" w:cs="Times New Roman"/>
          <w:b/>
          <w:bCs/>
          <w:sz w:val="24"/>
          <w:szCs w:val="24"/>
        </w:rPr>
      </w:pPr>
      <w:proofErr w:type="spellStart"/>
      <w:r w:rsidRPr="00A36157">
        <w:rPr>
          <w:rFonts w:ascii="Times New Roman" w:hAnsi="Times New Roman" w:cs="Times New Roman"/>
          <w:sz w:val="24"/>
          <w:szCs w:val="24"/>
          <w:shd w:val="clear" w:color="auto" w:fill="FFFFFF"/>
        </w:rPr>
        <w:t>Mavalankar</w:t>
      </w:r>
      <w:proofErr w:type="spellEnd"/>
      <w:r w:rsidRPr="00A36157">
        <w:rPr>
          <w:rFonts w:ascii="Times New Roman" w:hAnsi="Times New Roman" w:cs="Times New Roman"/>
          <w:sz w:val="24"/>
          <w:szCs w:val="24"/>
          <w:shd w:val="clear" w:color="auto" w:fill="FFFFFF"/>
        </w:rPr>
        <w:t>, D., Shastri, P. &amp; Raman, P.</w:t>
      </w:r>
      <w:r w:rsidR="003A36F1" w:rsidRPr="00A36157">
        <w:rPr>
          <w:rFonts w:ascii="Times New Roman" w:hAnsi="Times New Roman" w:cs="Times New Roman"/>
          <w:sz w:val="24"/>
          <w:szCs w:val="24"/>
          <w:shd w:val="clear" w:color="auto" w:fill="FFFFFF"/>
        </w:rPr>
        <w:t xml:space="preserve"> (2007).</w:t>
      </w:r>
      <w:r w:rsidRPr="00A36157">
        <w:rPr>
          <w:rFonts w:ascii="Times New Roman" w:hAnsi="Times New Roman" w:cs="Times New Roman"/>
          <w:sz w:val="24"/>
          <w:szCs w:val="24"/>
          <w:shd w:val="clear" w:color="auto" w:fill="FFFFFF"/>
        </w:rPr>
        <w:t xml:space="preserve"> Chikungunya epidemic in India: a major public-health disaster. Lancet Infect. Dis. </w:t>
      </w:r>
      <w:r w:rsidRPr="00A36157">
        <w:rPr>
          <w:rFonts w:ascii="Times New Roman" w:hAnsi="Times New Roman" w:cs="Times New Roman"/>
          <w:b/>
          <w:bCs/>
          <w:sz w:val="24"/>
          <w:szCs w:val="24"/>
          <w:shd w:val="clear" w:color="auto" w:fill="FFFFFF"/>
        </w:rPr>
        <w:t>7</w:t>
      </w:r>
      <w:r w:rsidRPr="00A36157">
        <w:rPr>
          <w:rFonts w:ascii="Times New Roman" w:hAnsi="Times New Roman" w:cs="Times New Roman"/>
          <w:sz w:val="24"/>
          <w:szCs w:val="24"/>
          <w:shd w:val="clear" w:color="auto" w:fill="FFFFFF"/>
        </w:rPr>
        <w:t>, 306–307.</w:t>
      </w:r>
    </w:p>
    <w:p w14:paraId="001CA9E2" w14:textId="34F8E4A9" w:rsidR="00C07B16" w:rsidRPr="00A36157" w:rsidRDefault="00C07B16" w:rsidP="00D05283">
      <w:pPr>
        <w:pStyle w:val="ListParagraph"/>
        <w:numPr>
          <w:ilvl w:val="0"/>
          <w:numId w:val="1"/>
        </w:numPr>
        <w:spacing w:line="360" w:lineRule="auto"/>
        <w:jc w:val="both"/>
        <w:rPr>
          <w:rFonts w:ascii="Times New Roman" w:hAnsi="Times New Roman" w:cs="Times New Roman"/>
          <w:b/>
          <w:bCs/>
          <w:sz w:val="24"/>
          <w:szCs w:val="24"/>
        </w:rPr>
      </w:pPr>
      <w:r w:rsidRPr="00A36157">
        <w:rPr>
          <w:rFonts w:ascii="Times New Roman" w:hAnsi="Times New Roman" w:cs="Times New Roman"/>
          <w:sz w:val="24"/>
          <w:szCs w:val="24"/>
        </w:rPr>
        <w:t xml:space="preserve">Directorate of National Vector Borne Disease Control Programme. National Guidelines for Clinical Management of </w:t>
      </w:r>
      <w:r w:rsidR="00A36157" w:rsidRPr="00A36157">
        <w:rPr>
          <w:rFonts w:ascii="Times New Roman" w:hAnsi="Times New Roman" w:cs="Times New Roman"/>
          <w:sz w:val="24"/>
          <w:szCs w:val="24"/>
        </w:rPr>
        <w:t>Chikungunya</w:t>
      </w:r>
      <w:r w:rsidRPr="00A36157">
        <w:rPr>
          <w:rFonts w:ascii="Times New Roman" w:hAnsi="Times New Roman" w:cs="Times New Roman"/>
          <w:sz w:val="24"/>
          <w:szCs w:val="24"/>
        </w:rPr>
        <w:t xml:space="preserve">. 2016 Ministry of Health &amp; Family Welfare, GOI Accessed on 4.10.2017 available at </w:t>
      </w:r>
      <w:hyperlink r:id="rId8" w:history="1">
        <w:r w:rsidR="002946F6" w:rsidRPr="00A36157">
          <w:rPr>
            <w:rStyle w:val="Hyperlink"/>
            <w:rFonts w:ascii="Times New Roman" w:hAnsi="Times New Roman" w:cs="Times New Roman"/>
            <w:color w:val="auto"/>
            <w:sz w:val="24"/>
            <w:szCs w:val="24"/>
          </w:rPr>
          <w:t>http://nvbdcp.gov.in/Doc/National-GuidelinesClinical-Management-Chikungunya-2016.pdf</w:t>
        </w:r>
      </w:hyperlink>
    </w:p>
    <w:p w14:paraId="1EC8C61B" w14:textId="5EB2CD07" w:rsidR="002946F6" w:rsidRPr="00A36157" w:rsidRDefault="002946F6" w:rsidP="00D05283">
      <w:pPr>
        <w:pStyle w:val="ListParagraph"/>
        <w:numPr>
          <w:ilvl w:val="0"/>
          <w:numId w:val="1"/>
        </w:numPr>
        <w:spacing w:line="360" w:lineRule="auto"/>
        <w:jc w:val="both"/>
        <w:rPr>
          <w:rFonts w:ascii="Times New Roman" w:hAnsi="Times New Roman" w:cs="Times New Roman"/>
          <w:b/>
          <w:bCs/>
          <w:sz w:val="24"/>
          <w:szCs w:val="24"/>
        </w:rPr>
      </w:pPr>
      <w:r w:rsidRPr="00A36157">
        <w:rPr>
          <w:rFonts w:ascii="Times New Roman" w:hAnsi="Times New Roman" w:cs="Times New Roman"/>
          <w:sz w:val="24"/>
          <w:szCs w:val="24"/>
        </w:rPr>
        <w:t>Weekly epidemiological record No 26, 2021, 96, 267–279</w:t>
      </w:r>
    </w:p>
    <w:p w14:paraId="5BC2FB3F" w14:textId="2D0DA649" w:rsidR="00CD7F9D" w:rsidRPr="00A36157" w:rsidRDefault="00CD7F9D" w:rsidP="00D05283">
      <w:pPr>
        <w:pStyle w:val="ListParagraph"/>
        <w:numPr>
          <w:ilvl w:val="0"/>
          <w:numId w:val="1"/>
        </w:numPr>
        <w:spacing w:line="360" w:lineRule="auto"/>
        <w:jc w:val="both"/>
        <w:rPr>
          <w:rFonts w:ascii="Times New Roman" w:hAnsi="Times New Roman" w:cs="Times New Roman"/>
          <w:sz w:val="24"/>
          <w:szCs w:val="24"/>
        </w:rPr>
      </w:pPr>
      <w:r w:rsidRPr="00A36157">
        <w:rPr>
          <w:rFonts w:ascii="Times New Roman" w:hAnsi="Times New Roman" w:cs="Times New Roman"/>
          <w:sz w:val="24"/>
          <w:szCs w:val="24"/>
          <w:shd w:val="clear" w:color="auto" w:fill="FFFFFF"/>
        </w:rPr>
        <w:t>McMinn PC. </w:t>
      </w:r>
      <w:r w:rsidRPr="00A36157">
        <w:rPr>
          <w:rStyle w:val="ref-title"/>
          <w:rFonts w:ascii="Times New Roman" w:hAnsi="Times New Roman" w:cs="Times New Roman"/>
          <w:sz w:val="24"/>
          <w:szCs w:val="24"/>
          <w:shd w:val="clear" w:color="auto" w:fill="FFFFFF"/>
        </w:rPr>
        <w:t>The molecular basis of virulence of the encephalitogenic flaviviruses</w:t>
      </w:r>
      <w:r w:rsidRPr="00A36157">
        <w:rPr>
          <w:rFonts w:ascii="Times New Roman" w:hAnsi="Times New Roman" w:cs="Times New Roman"/>
          <w:sz w:val="24"/>
          <w:szCs w:val="24"/>
          <w:shd w:val="clear" w:color="auto" w:fill="FFFFFF"/>
        </w:rPr>
        <w:t>. </w:t>
      </w:r>
      <w:r w:rsidRPr="00A36157">
        <w:rPr>
          <w:rStyle w:val="ref-journal"/>
          <w:rFonts w:ascii="Times New Roman" w:hAnsi="Times New Roman" w:cs="Times New Roman"/>
          <w:i/>
          <w:iCs/>
          <w:sz w:val="24"/>
          <w:szCs w:val="24"/>
          <w:shd w:val="clear" w:color="auto" w:fill="FFFFFF"/>
        </w:rPr>
        <w:t>J Gen Virol.</w:t>
      </w:r>
      <w:r w:rsidRPr="00A36157">
        <w:rPr>
          <w:rFonts w:ascii="Times New Roman" w:hAnsi="Times New Roman" w:cs="Times New Roman"/>
          <w:sz w:val="24"/>
          <w:szCs w:val="24"/>
          <w:shd w:val="clear" w:color="auto" w:fill="FFFFFF"/>
        </w:rPr>
        <w:t> (1997) </w:t>
      </w:r>
      <w:r w:rsidRPr="00A36157">
        <w:rPr>
          <w:rStyle w:val="ref-vol"/>
          <w:rFonts w:ascii="Times New Roman" w:hAnsi="Times New Roman" w:cs="Times New Roman"/>
          <w:sz w:val="24"/>
          <w:szCs w:val="24"/>
          <w:shd w:val="clear" w:color="auto" w:fill="FFFFFF"/>
        </w:rPr>
        <w:t>78</w:t>
      </w:r>
      <w:r w:rsidRPr="00A36157">
        <w:rPr>
          <w:rFonts w:ascii="Times New Roman" w:hAnsi="Times New Roman" w:cs="Times New Roman"/>
          <w:sz w:val="24"/>
          <w:szCs w:val="24"/>
          <w:shd w:val="clear" w:color="auto" w:fill="FFFFFF"/>
        </w:rPr>
        <w:t xml:space="preserve">:2711–22. </w:t>
      </w:r>
    </w:p>
    <w:p w14:paraId="0AF0D3F4" w14:textId="311F71E5" w:rsidR="0019757C" w:rsidRPr="00A36157" w:rsidRDefault="0019757C" w:rsidP="00D05283">
      <w:pPr>
        <w:pStyle w:val="ListParagraph"/>
        <w:numPr>
          <w:ilvl w:val="0"/>
          <w:numId w:val="1"/>
        </w:numPr>
        <w:spacing w:line="360" w:lineRule="auto"/>
        <w:jc w:val="both"/>
        <w:rPr>
          <w:rFonts w:ascii="Times New Roman" w:hAnsi="Times New Roman" w:cs="Times New Roman"/>
          <w:sz w:val="24"/>
          <w:szCs w:val="24"/>
        </w:rPr>
      </w:pPr>
      <w:r w:rsidRPr="00A36157">
        <w:rPr>
          <w:rFonts w:ascii="Times New Roman" w:hAnsi="Times New Roman" w:cs="Times New Roman"/>
          <w:sz w:val="24"/>
          <w:szCs w:val="24"/>
          <w:shd w:val="clear" w:color="auto" w:fill="FFFFFF"/>
        </w:rPr>
        <w:t>Griffiths MJ, Turtle L</w:t>
      </w:r>
      <w:r w:rsidR="0096640A" w:rsidRPr="00A36157">
        <w:rPr>
          <w:rFonts w:ascii="Times New Roman" w:hAnsi="Times New Roman" w:cs="Times New Roman"/>
          <w:sz w:val="24"/>
          <w:szCs w:val="24"/>
          <w:shd w:val="clear" w:color="auto" w:fill="FFFFFF"/>
        </w:rPr>
        <w:t xml:space="preserve"> </w:t>
      </w:r>
      <w:r w:rsidR="00492B47" w:rsidRPr="00A36157">
        <w:rPr>
          <w:rFonts w:ascii="Times New Roman" w:hAnsi="Times New Roman" w:cs="Times New Roman"/>
          <w:sz w:val="24"/>
          <w:szCs w:val="24"/>
          <w:shd w:val="clear" w:color="auto" w:fill="FFFFFF"/>
        </w:rPr>
        <w:t>(2014).</w:t>
      </w:r>
      <w:r w:rsidRPr="00A36157">
        <w:rPr>
          <w:rFonts w:ascii="Times New Roman" w:hAnsi="Times New Roman" w:cs="Times New Roman"/>
          <w:sz w:val="24"/>
          <w:szCs w:val="24"/>
          <w:shd w:val="clear" w:color="auto" w:fill="FFFFFF"/>
        </w:rPr>
        <w:t xml:space="preserve"> Solomon T. </w:t>
      </w:r>
      <w:r w:rsidRPr="00A36157">
        <w:rPr>
          <w:rStyle w:val="ref-title"/>
          <w:rFonts w:ascii="Times New Roman" w:hAnsi="Times New Roman" w:cs="Times New Roman"/>
          <w:sz w:val="24"/>
          <w:szCs w:val="24"/>
          <w:shd w:val="clear" w:color="auto" w:fill="FFFFFF"/>
        </w:rPr>
        <w:t>Chapter 26-Japanese encephalitis virus infection</w:t>
      </w:r>
      <w:r w:rsidRPr="00A36157">
        <w:rPr>
          <w:rFonts w:ascii="Times New Roman" w:hAnsi="Times New Roman" w:cs="Times New Roman"/>
          <w:sz w:val="24"/>
          <w:szCs w:val="24"/>
          <w:shd w:val="clear" w:color="auto" w:fill="FFFFFF"/>
        </w:rPr>
        <w:t>. </w:t>
      </w:r>
      <w:proofErr w:type="spellStart"/>
      <w:r w:rsidRPr="00A36157">
        <w:rPr>
          <w:rStyle w:val="ref-journal"/>
          <w:rFonts w:ascii="Times New Roman" w:hAnsi="Times New Roman" w:cs="Times New Roman"/>
          <w:i/>
          <w:iCs/>
          <w:sz w:val="24"/>
          <w:szCs w:val="24"/>
          <w:shd w:val="clear" w:color="auto" w:fill="FFFFFF"/>
        </w:rPr>
        <w:t>Handb</w:t>
      </w:r>
      <w:proofErr w:type="spellEnd"/>
      <w:r w:rsidRPr="00A36157">
        <w:rPr>
          <w:rStyle w:val="ref-journal"/>
          <w:rFonts w:ascii="Times New Roman" w:hAnsi="Times New Roman" w:cs="Times New Roman"/>
          <w:i/>
          <w:iCs/>
          <w:sz w:val="24"/>
          <w:szCs w:val="24"/>
          <w:shd w:val="clear" w:color="auto" w:fill="FFFFFF"/>
        </w:rPr>
        <w:t xml:space="preserve"> Clin Neurol.</w:t>
      </w:r>
      <w:r w:rsidRPr="00A36157">
        <w:rPr>
          <w:rFonts w:ascii="Times New Roman" w:hAnsi="Times New Roman" w:cs="Times New Roman"/>
          <w:sz w:val="24"/>
          <w:szCs w:val="24"/>
          <w:shd w:val="clear" w:color="auto" w:fill="FFFFFF"/>
        </w:rPr>
        <w:t> </w:t>
      </w:r>
      <w:r w:rsidRPr="00A36157">
        <w:rPr>
          <w:rStyle w:val="ref-vol"/>
          <w:rFonts w:ascii="Times New Roman" w:hAnsi="Times New Roman" w:cs="Times New Roman"/>
          <w:sz w:val="24"/>
          <w:szCs w:val="24"/>
          <w:shd w:val="clear" w:color="auto" w:fill="FFFFFF"/>
        </w:rPr>
        <w:t>123</w:t>
      </w:r>
      <w:r w:rsidRPr="00A36157">
        <w:rPr>
          <w:rFonts w:ascii="Times New Roman" w:hAnsi="Times New Roman" w:cs="Times New Roman"/>
          <w:sz w:val="24"/>
          <w:szCs w:val="24"/>
          <w:shd w:val="clear" w:color="auto" w:fill="FFFFFF"/>
        </w:rPr>
        <w:t xml:space="preserve">:561–76. </w:t>
      </w:r>
    </w:p>
    <w:p w14:paraId="78E3D399" w14:textId="2446BB6F" w:rsidR="002C011A" w:rsidRPr="00A36157" w:rsidRDefault="002C011A" w:rsidP="00D05283">
      <w:pPr>
        <w:pStyle w:val="ListParagraph"/>
        <w:numPr>
          <w:ilvl w:val="0"/>
          <w:numId w:val="1"/>
        </w:numPr>
        <w:spacing w:line="360" w:lineRule="auto"/>
        <w:jc w:val="both"/>
        <w:rPr>
          <w:rFonts w:ascii="Times New Roman" w:hAnsi="Times New Roman" w:cs="Times New Roman"/>
          <w:sz w:val="24"/>
          <w:szCs w:val="24"/>
        </w:rPr>
      </w:pPr>
      <w:r w:rsidRPr="00A36157">
        <w:rPr>
          <w:rFonts w:ascii="Times New Roman" w:hAnsi="Times New Roman" w:cs="Times New Roman"/>
          <w:sz w:val="24"/>
          <w:szCs w:val="24"/>
          <w:shd w:val="clear" w:color="auto" w:fill="FFFFFF"/>
        </w:rPr>
        <w:t>Zhang H, Luo H, Rehman MU, Nabi F, Li K, Lan Y</w:t>
      </w:r>
      <w:r w:rsidR="0090219E" w:rsidRPr="00A36157">
        <w:rPr>
          <w:rFonts w:ascii="Times New Roman" w:hAnsi="Times New Roman" w:cs="Times New Roman"/>
          <w:sz w:val="24"/>
          <w:szCs w:val="24"/>
          <w:shd w:val="clear" w:color="auto" w:fill="FFFFFF"/>
        </w:rPr>
        <w:t>.</w:t>
      </w:r>
      <w:r w:rsidR="00807167" w:rsidRPr="00A36157">
        <w:rPr>
          <w:rFonts w:ascii="Times New Roman" w:hAnsi="Times New Roman" w:cs="Times New Roman"/>
          <w:sz w:val="24"/>
          <w:szCs w:val="24"/>
          <w:shd w:val="clear" w:color="auto" w:fill="FFFFFF"/>
        </w:rPr>
        <w:t xml:space="preserve"> (2017)</w:t>
      </w:r>
      <w:r w:rsidRPr="00A36157">
        <w:rPr>
          <w:rFonts w:ascii="Times New Roman" w:hAnsi="Times New Roman" w:cs="Times New Roman"/>
          <w:sz w:val="24"/>
          <w:szCs w:val="24"/>
          <w:shd w:val="clear" w:color="auto" w:fill="FFFFFF"/>
        </w:rPr>
        <w:t> </w:t>
      </w:r>
      <w:r w:rsidRPr="00A36157">
        <w:rPr>
          <w:rStyle w:val="ref-title"/>
          <w:rFonts w:ascii="Times New Roman" w:hAnsi="Times New Roman" w:cs="Times New Roman"/>
          <w:sz w:val="24"/>
          <w:szCs w:val="24"/>
          <w:shd w:val="clear" w:color="auto" w:fill="FFFFFF"/>
        </w:rPr>
        <w:t>Evidence of JEV in </w:t>
      </w:r>
      <w:r w:rsidRPr="00A36157">
        <w:rPr>
          <w:rStyle w:val="Emphasis"/>
          <w:rFonts w:ascii="Times New Roman" w:hAnsi="Times New Roman" w:cs="Times New Roman"/>
          <w:sz w:val="24"/>
          <w:szCs w:val="24"/>
          <w:shd w:val="clear" w:color="auto" w:fill="FFFFFF"/>
        </w:rPr>
        <w:t xml:space="preserve">Culex </w:t>
      </w:r>
      <w:proofErr w:type="spellStart"/>
      <w:r w:rsidRPr="00A36157">
        <w:rPr>
          <w:rStyle w:val="Emphasis"/>
          <w:rFonts w:ascii="Times New Roman" w:hAnsi="Times New Roman" w:cs="Times New Roman"/>
          <w:sz w:val="24"/>
          <w:szCs w:val="24"/>
          <w:shd w:val="clear" w:color="auto" w:fill="FFFFFF"/>
        </w:rPr>
        <w:t>tritaeniorhynchus</w:t>
      </w:r>
      <w:proofErr w:type="spellEnd"/>
      <w:r w:rsidRPr="00A36157">
        <w:rPr>
          <w:rStyle w:val="ref-title"/>
          <w:rFonts w:ascii="Times New Roman" w:hAnsi="Times New Roman" w:cs="Times New Roman"/>
          <w:sz w:val="24"/>
          <w:szCs w:val="24"/>
          <w:shd w:val="clear" w:color="auto" w:fill="FFFFFF"/>
        </w:rPr>
        <w:t> and pigs from high altitude regions of Tibet, China</w:t>
      </w:r>
      <w:r w:rsidRPr="00A36157">
        <w:rPr>
          <w:rFonts w:ascii="Times New Roman" w:hAnsi="Times New Roman" w:cs="Times New Roman"/>
          <w:sz w:val="24"/>
          <w:szCs w:val="24"/>
          <w:shd w:val="clear" w:color="auto" w:fill="FFFFFF"/>
        </w:rPr>
        <w:t>. </w:t>
      </w:r>
      <w:r w:rsidRPr="00A36157">
        <w:rPr>
          <w:rStyle w:val="ref-journal"/>
          <w:rFonts w:ascii="Times New Roman" w:hAnsi="Times New Roman" w:cs="Times New Roman"/>
          <w:i/>
          <w:iCs/>
          <w:sz w:val="24"/>
          <w:szCs w:val="24"/>
          <w:shd w:val="clear" w:color="auto" w:fill="FFFFFF"/>
        </w:rPr>
        <w:t>J Vector Borne Dis.</w:t>
      </w:r>
      <w:r w:rsidRPr="00A36157">
        <w:rPr>
          <w:rFonts w:ascii="Times New Roman" w:hAnsi="Times New Roman" w:cs="Times New Roman"/>
          <w:sz w:val="24"/>
          <w:szCs w:val="24"/>
          <w:shd w:val="clear" w:color="auto" w:fill="FFFFFF"/>
        </w:rPr>
        <w:t> </w:t>
      </w:r>
      <w:r w:rsidRPr="00A36157">
        <w:rPr>
          <w:rStyle w:val="ref-vol"/>
          <w:rFonts w:ascii="Times New Roman" w:hAnsi="Times New Roman" w:cs="Times New Roman"/>
          <w:sz w:val="24"/>
          <w:szCs w:val="24"/>
          <w:shd w:val="clear" w:color="auto" w:fill="FFFFFF"/>
        </w:rPr>
        <w:t>54</w:t>
      </w:r>
      <w:r w:rsidRPr="00A36157">
        <w:rPr>
          <w:rFonts w:ascii="Times New Roman" w:hAnsi="Times New Roman" w:cs="Times New Roman"/>
          <w:sz w:val="24"/>
          <w:szCs w:val="24"/>
          <w:shd w:val="clear" w:color="auto" w:fill="FFFFFF"/>
        </w:rPr>
        <w:t>:69–73.</w:t>
      </w:r>
    </w:p>
    <w:p w14:paraId="2A301EAD" w14:textId="2D4E191D" w:rsidR="0090219E" w:rsidRPr="00A36157" w:rsidRDefault="0090219E" w:rsidP="00D05283">
      <w:pPr>
        <w:pStyle w:val="ListParagraph"/>
        <w:numPr>
          <w:ilvl w:val="0"/>
          <w:numId w:val="1"/>
        </w:numPr>
        <w:spacing w:line="360" w:lineRule="auto"/>
        <w:jc w:val="both"/>
        <w:rPr>
          <w:rFonts w:ascii="Times New Roman" w:hAnsi="Times New Roman" w:cs="Times New Roman"/>
          <w:sz w:val="24"/>
          <w:szCs w:val="24"/>
        </w:rPr>
      </w:pPr>
      <w:r w:rsidRPr="00A36157">
        <w:rPr>
          <w:rFonts w:ascii="Times New Roman" w:hAnsi="Times New Roman" w:cs="Times New Roman"/>
          <w:sz w:val="24"/>
          <w:szCs w:val="24"/>
          <w:shd w:val="clear" w:color="auto" w:fill="FFFFFF"/>
        </w:rPr>
        <w:t>Pearce JC, Learoyd TP, Langendorf BJ, Logan JG</w:t>
      </w:r>
      <w:r w:rsidR="00613B84" w:rsidRPr="00A36157">
        <w:rPr>
          <w:rFonts w:ascii="Times New Roman" w:hAnsi="Times New Roman" w:cs="Times New Roman"/>
          <w:sz w:val="24"/>
          <w:szCs w:val="24"/>
          <w:shd w:val="clear" w:color="auto" w:fill="FFFFFF"/>
        </w:rPr>
        <w:t xml:space="preserve"> (2018)</w:t>
      </w:r>
      <w:r w:rsidRPr="00A36157">
        <w:rPr>
          <w:rFonts w:ascii="Times New Roman" w:hAnsi="Times New Roman" w:cs="Times New Roman"/>
          <w:sz w:val="24"/>
          <w:szCs w:val="24"/>
          <w:shd w:val="clear" w:color="auto" w:fill="FFFFFF"/>
        </w:rPr>
        <w:t> </w:t>
      </w:r>
      <w:r w:rsidRPr="00A36157">
        <w:rPr>
          <w:rStyle w:val="ref-title"/>
          <w:rFonts w:ascii="Times New Roman" w:hAnsi="Times New Roman" w:cs="Times New Roman"/>
          <w:sz w:val="24"/>
          <w:szCs w:val="24"/>
          <w:shd w:val="clear" w:color="auto" w:fill="FFFFFF"/>
        </w:rPr>
        <w:t>Japanese encephalitis: the vectors, ecology and potential for expansion</w:t>
      </w:r>
      <w:r w:rsidRPr="00A36157">
        <w:rPr>
          <w:rFonts w:ascii="Times New Roman" w:hAnsi="Times New Roman" w:cs="Times New Roman"/>
          <w:sz w:val="24"/>
          <w:szCs w:val="24"/>
          <w:shd w:val="clear" w:color="auto" w:fill="FFFFFF"/>
        </w:rPr>
        <w:t>. </w:t>
      </w:r>
      <w:r w:rsidRPr="00A36157">
        <w:rPr>
          <w:rStyle w:val="ref-journal"/>
          <w:rFonts w:ascii="Times New Roman" w:hAnsi="Times New Roman" w:cs="Times New Roman"/>
          <w:i/>
          <w:iCs/>
          <w:sz w:val="24"/>
          <w:szCs w:val="24"/>
          <w:shd w:val="clear" w:color="auto" w:fill="FFFFFF"/>
        </w:rPr>
        <w:t>J Travel Med</w:t>
      </w:r>
      <w:r w:rsidRPr="00A36157">
        <w:rPr>
          <w:rFonts w:ascii="Times New Roman" w:hAnsi="Times New Roman" w:cs="Times New Roman"/>
          <w:sz w:val="24"/>
          <w:szCs w:val="24"/>
          <w:shd w:val="clear" w:color="auto" w:fill="FFFFFF"/>
        </w:rPr>
        <w:t xml:space="preserve">. </w:t>
      </w:r>
      <w:r w:rsidR="00613B84" w:rsidRPr="00A36157">
        <w:rPr>
          <w:rFonts w:ascii="Times New Roman" w:hAnsi="Times New Roman" w:cs="Times New Roman"/>
          <w:sz w:val="24"/>
          <w:szCs w:val="24"/>
        </w:rPr>
        <w:t>48, 175-</w:t>
      </w:r>
      <w:r w:rsidR="00D176B4" w:rsidRPr="00A36157">
        <w:rPr>
          <w:rFonts w:ascii="Times New Roman" w:hAnsi="Times New Roman" w:cs="Times New Roman"/>
          <w:sz w:val="24"/>
          <w:szCs w:val="24"/>
        </w:rPr>
        <w:t>184</w:t>
      </w:r>
    </w:p>
    <w:p w14:paraId="51F5C1DD" w14:textId="6E29EC5B" w:rsidR="008213F5" w:rsidRPr="00A36157" w:rsidRDefault="008213F5" w:rsidP="00D05283">
      <w:pPr>
        <w:pStyle w:val="ListParagraph"/>
        <w:numPr>
          <w:ilvl w:val="0"/>
          <w:numId w:val="1"/>
        </w:numPr>
        <w:spacing w:line="360" w:lineRule="auto"/>
        <w:jc w:val="both"/>
        <w:rPr>
          <w:rFonts w:ascii="Times New Roman" w:hAnsi="Times New Roman" w:cs="Times New Roman"/>
          <w:b/>
          <w:bCs/>
          <w:sz w:val="24"/>
          <w:szCs w:val="24"/>
        </w:rPr>
      </w:pPr>
      <w:r w:rsidRPr="00A36157">
        <w:rPr>
          <w:rFonts w:ascii="Times New Roman" w:hAnsi="Times New Roman" w:cs="Times New Roman"/>
          <w:sz w:val="24"/>
          <w:szCs w:val="24"/>
        </w:rPr>
        <w:t xml:space="preserve">Constantin de Magny, G. &amp; R.R. Colwell. </w:t>
      </w:r>
      <w:r w:rsidR="000B755C" w:rsidRPr="00A36157">
        <w:rPr>
          <w:rFonts w:ascii="Times New Roman" w:hAnsi="Times New Roman" w:cs="Times New Roman"/>
          <w:sz w:val="24"/>
          <w:szCs w:val="24"/>
        </w:rPr>
        <w:t>(</w:t>
      </w:r>
      <w:r w:rsidRPr="00A36157">
        <w:rPr>
          <w:rFonts w:ascii="Times New Roman" w:hAnsi="Times New Roman" w:cs="Times New Roman"/>
          <w:sz w:val="24"/>
          <w:szCs w:val="24"/>
        </w:rPr>
        <w:t>2009</w:t>
      </w:r>
      <w:r w:rsidR="000B755C" w:rsidRPr="00A36157">
        <w:rPr>
          <w:rFonts w:ascii="Times New Roman" w:hAnsi="Times New Roman" w:cs="Times New Roman"/>
          <w:sz w:val="24"/>
          <w:szCs w:val="24"/>
        </w:rPr>
        <w:t>)</w:t>
      </w:r>
      <w:r w:rsidRPr="00A36157">
        <w:rPr>
          <w:rFonts w:ascii="Times New Roman" w:hAnsi="Times New Roman" w:cs="Times New Roman"/>
          <w:sz w:val="24"/>
          <w:szCs w:val="24"/>
        </w:rPr>
        <w:t xml:space="preserve">. Cholera and climate: a demonstrated relationship. Trans. Am. Clin. </w:t>
      </w:r>
      <w:proofErr w:type="spellStart"/>
      <w:r w:rsidRPr="00A36157">
        <w:rPr>
          <w:rFonts w:ascii="Times New Roman" w:hAnsi="Times New Roman" w:cs="Times New Roman"/>
          <w:sz w:val="24"/>
          <w:szCs w:val="24"/>
        </w:rPr>
        <w:t>Climatol</w:t>
      </w:r>
      <w:proofErr w:type="spellEnd"/>
      <w:r w:rsidRPr="00A36157">
        <w:rPr>
          <w:rFonts w:ascii="Times New Roman" w:hAnsi="Times New Roman" w:cs="Times New Roman"/>
          <w:sz w:val="24"/>
          <w:szCs w:val="24"/>
        </w:rPr>
        <w:t>. Assoc. 120: 119–128</w:t>
      </w:r>
    </w:p>
    <w:p w14:paraId="0045EF8C" w14:textId="3A84019B" w:rsidR="0072065E" w:rsidRPr="00A36157" w:rsidRDefault="0072065E" w:rsidP="00D05283">
      <w:pPr>
        <w:pStyle w:val="ListParagraph"/>
        <w:numPr>
          <w:ilvl w:val="0"/>
          <w:numId w:val="1"/>
        </w:numPr>
        <w:spacing w:line="360" w:lineRule="auto"/>
        <w:jc w:val="both"/>
        <w:rPr>
          <w:rFonts w:ascii="Times New Roman" w:hAnsi="Times New Roman" w:cs="Times New Roman"/>
          <w:b/>
          <w:bCs/>
          <w:sz w:val="24"/>
          <w:szCs w:val="24"/>
        </w:rPr>
      </w:pPr>
      <w:r w:rsidRPr="00A36157">
        <w:rPr>
          <w:rFonts w:ascii="Times New Roman" w:hAnsi="Times New Roman" w:cs="Times New Roman"/>
          <w:sz w:val="24"/>
          <w:szCs w:val="24"/>
        </w:rPr>
        <w:t xml:space="preserve">Hunter, P.R. </w:t>
      </w:r>
      <w:r w:rsidR="000B755C" w:rsidRPr="00A36157">
        <w:rPr>
          <w:rFonts w:ascii="Times New Roman" w:hAnsi="Times New Roman" w:cs="Times New Roman"/>
          <w:sz w:val="24"/>
          <w:szCs w:val="24"/>
        </w:rPr>
        <w:t>(</w:t>
      </w:r>
      <w:r w:rsidRPr="00A36157">
        <w:rPr>
          <w:rFonts w:ascii="Times New Roman" w:hAnsi="Times New Roman" w:cs="Times New Roman"/>
          <w:sz w:val="24"/>
          <w:szCs w:val="24"/>
        </w:rPr>
        <w:t>2003</w:t>
      </w:r>
      <w:r w:rsidR="000B755C" w:rsidRPr="00A36157">
        <w:rPr>
          <w:rFonts w:ascii="Times New Roman" w:hAnsi="Times New Roman" w:cs="Times New Roman"/>
          <w:sz w:val="24"/>
          <w:szCs w:val="24"/>
        </w:rPr>
        <w:t>)</w:t>
      </w:r>
      <w:r w:rsidRPr="00A36157">
        <w:rPr>
          <w:rFonts w:ascii="Times New Roman" w:hAnsi="Times New Roman" w:cs="Times New Roman"/>
          <w:sz w:val="24"/>
          <w:szCs w:val="24"/>
        </w:rPr>
        <w:t xml:space="preserve">. Climate change and waterborne and vector-borne disease. J. Appl. </w:t>
      </w:r>
      <w:proofErr w:type="spellStart"/>
      <w:r w:rsidRPr="00A36157">
        <w:rPr>
          <w:rFonts w:ascii="Times New Roman" w:hAnsi="Times New Roman" w:cs="Times New Roman"/>
          <w:sz w:val="24"/>
          <w:szCs w:val="24"/>
        </w:rPr>
        <w:t>Microbiol</w:t>
      </w:r>
      <w:proofErr w:type="spellEnd"/>
      <w:r w:rsidRPr="00A36157">
        <w:rPr>
          <w:rFonts w:ascii="Times New Roman" w:hAnsi="Times New Roman" w:cs="Times New Roman"/>
          <w:sz w:val="24"/>
          <w:szCs w:val="24"/>
        </w:rPr>
        <w:t>. 94</w:t>
      </w:r>
      <w:r w:rsidR="000B755C" w:rsidRPr="00A36157">
        <w:rPr>
          <w:rFonts w:ascii="Times New Roman" w:hAnsi="Times New Roman" w:cs="Times New Roman"/>
          <w:sz w:val="24"/>
          <w:szCs w:val="24"/>
        </w:rPr>
        <w:t xml:space="preserve"> </w:t>
      </w:r>
      <w:r w:rsidRPr="00A36157">
        <w:rPr>
          <w:rFonts w:ascii="Times New Roman" w:hAnsi="Times New Roman" w:cs="Times New Roman"/>
          <w:sz w:val="24"/>
          <w:szCs w:val="24"/>
        </w:rPr>
        <w:t>(Suppl.): 37S– 46S.</w:t>
      </w:r>
    </w:p>
    <w:p w14:paraId="2A9AB5D8" w14:textId="782E48F9" w:rsidR="004613BE" w:rsidRPr="00A36157" w:rsidRDefault="004613BE" w:rsidP="00D05283">
      <w:pPr>
        <w:pStyle w:val="ListParagraph"/>
        <w:numPr>
          <w:ilvl w:val="0"/>
          <w:numId w:val="1"/>
        </w:numPr>
        <w:spacing w:line="360" w:lineRule="auto"/>
        <w:jc w:val="both"/>
        <w:rPr>
          <w:rFonts w:ascii="Times New Roman" w:hAnsi="Times New Roman" w:cs="Times New Roman"/>
          <w:b/>
          <w:bCs/>
          <w:sz w:val="24"/>
          <w:szCs w:val="24"/>
        </w:rPr>
      </w:pPr>
      <w:r w:rsidRPr="00A36157">
        <w:rPr>
          <w:rFonts w:ascii="Times New Roman" w:hAnsi="Times New Roman" w:cs="Times New Roman"/>
          <w:sz w:val="24"/>
          <w:szCs w:val="24"/>
        </w:rPr>
        <w:t xml:space="preserve">Epstein, P.R. </w:t>
      </w:r>
      <w:r w:rsidR="000B755C" w:rsidRPr="00A36157">
        <w:rPr>
          <w:rFonts w:ascii="Times New Roman" w:hAnsi="Times New Roman" w:cs="Times New Roman"/>
          <w:sz w:val="24"/>
          <w:szCs w:val="24"/>
        </w:rPr>
        <w:t>(</w:t>
      </w:r>
      <w:r w:rsidRPr="00A36157">
        <w:rPr>
          <w:rFonts w:ascii="Times New Roman" w:hAnsi="Times New Roman" w:cs="Times New Roman"/>
          <w:sz w:val="24"/>
          <w:szCs w:val="24"/>
        </w:rPr>
        <w:t>2005</w:t>
      </w:r>
      <w:r w:rsidR="000B755C" w:rsidRPr="00A36157">
        <w:rPr>
          <w:rFonts w:ascii="Times New Roman" w:hAnsi="Times New Roman" w:cs="Times New Roman"/>
          <w:sz w:val="24"/>
          <w:szCs w:val="24"/>
        </w:rPr>
        <w:t>)</w:t>
      </w:r>
      <w:r w:rsidRPr="00A36157">
        <w:rPr>
          <w:rFonts w:ascii="Times New Roman" w:hAnsi="Times New Roman" w:cs="Times New Roman"/>
          <w:sz w:val="24"/>
          <w:szCs w:val="24"/>
        </w:rPr>
        <w:t>. Climate change and human health. N. Engl. J. Med. 353: 1433–1436.</w:t>
      </w:r>
    </w:p>
    <w:p w14:paraId="6EE6DB27" w14:textId="2C4D5DE6" w:rsidR="002602FC" w:rsidRPr="00A36157" w:rsidRDefault="002602FC" w:rsidP="00D05283">
      <w:pPr>
        <w:pStyle w:val="ListParagraph"/>
        <w:numPr>
          <w:ilvl w:val="0"/>
          <w:numId w:val="1"/>
        </w:numPr>
        <w:spacing w:line="360" w:lineRule="auto"/>
        <w:jc w:val="both"/>
        <w:rPr>
          <w:rFonts w:ascii="Times New Roman" w:hAnsi="Times New Roman" w:cs="Times New Roman"/>
          <w:b/>
          <w:bCs/>
          <w:sz w:val="24"/>
          <w:szCs w:val="24"/>
        </w:rPr>
      </w:pPr>
      <w:r w:rsidRPr="00A36157">
        <w:rPr>
          <w:rFonts w:ascii="Times New Roman" w:hAnsi="Times New Roman" w:cs="Times New Roman"/>
          <w:sz w:val="24"/>
          <w:szCs w:val="24"/>
        </w:rPr>
        <w:t xml:space="preserve">Jagannathan P, Kakuru A. Malaria in </w:t>
      </w:r>
      <w:r w:rsidR="00936530" w:rsidRPr="00A36157">
        <w:rPr>
          <w:rFonts w:ascii="Times New Roman" w:hAnsi="Times New Roman" w:cs="Times New Roman"/>
          <w:sz w:val="24"/>
          <w:szCs w:val="24"/>
        </w:rPr>
        <w:t>(</w:t>
      </w:r>
      <w:r w:rsidRPr="00A36157">
        <w:rPr>
          <w:rFonts w:ascii="Times New Roman" w:hAnsi="Times New Roman" w:cs="Times New Roman"/>
          <w:sz w:val="24"/>
          <w:szCs w:val="24"/>
        </w:rPr>
        <w:t>2022</w:t>
      </w:r>
      <w:r w:rsidR="000B755C" w:rsidRPr="00A36157">
        <w:rPr>
          <w:rFonts w:ascii="Times New Roman" w:hAnsi="Times New Roman" w:cs="Times New Roman"/>
          <w:sz w:val="24"/>
          <w:szCs w:val="24"/>
        </w:rPr>
        <w:t>)</w:t>
      </w:r>
      <w:r w:rsidRPr="00A36157">
        <w:rPr>
          <w:rFonts w:ascii="Times New Roman" w:hAnsi="Times New Roman" w:cs="Times New Roman"/>
          <w:sz w:val="24"/>
          <w:szCs w:val="24"/>
        </w:rPr>
        <w:t xml:space="preserve"> increasing challenges, cautious optimism. Nat </w:t>
      </w:r>
      <w:proofErr w:type="spellStart"/>
      <w:r w:rsidRPr="00A36157">
        <w:rPr>
          <w:rFonts w:ascii="Times New Roman" w:hAnsi="Times New Roman" w:cs="Times New Roman"/>
          <w:sz w:val="24"/>
          <w:szCs w:val="24"/>
        </w:rPr>
        <w:t>Commun</w:t>
      </w:r>
      <w:proofErr w:type="spellEnd"/>
      <w:r w:rsidR="000B755C" w:rsidRPr="00A36157">
        <w:rPr>
          <w:rFonts w:ascii="Times New Roman" w:hAnsi="Times New Roman" w:cs="Times New Roman"/>
          <w:sz w:val="24"/>
          <w:szCs w:val="24"/>
        </w:rPr>
        <w:t>,</w:t>
      </w:r>
      <w:r w:rsidR="00A4059F" w:rsidRPr="00A36157">
        <w:rPr>
          <w:rFonts w:ascii="Times New Roman" w:hAnsi="Times New Roman" w:cs="Times New Roman"/>
          <w:sz w:val="24"/>
          <w:szCs w:val="24"/>
        </w:rPr>
        <w:t xml:space="preserve"> </w:t>
      </w:r>
      <w:r w:rsidRPr="00A36157">
        <w:rPr>
          <w:rFonts w:ascii="Times New Roman" w:hAnsi="Times New Roman" w:cs="Times New Roman"/>
          <w:sz w:val="24"/>
          <w:szCs w:val="24"/>
        </w:rPr>
        <w:t>13:2678.</w:t>
      </w:r>
    </w:p>
    <w:p w14:paraId="5E683ADD" w14:textId="1B92E318" w:rsidR="00F42F8D" w:rsidRPr="00A36157" w:rsidRDefault="00F42F8D" w:rsidP="00D05283">
      <w:pPr>
        <w:pStyle w:val="ListParagraph"/>
        <w:numPr>
          <w:ilvl w:val="0"/>
          <w:numId w:val="1"/>
        </w:numPr>
        <w:spacing w:line="360" w:lineRule="auto"/>
        <w:jc w:val="both"/>
        <w:rPr>
          <w:rFonts w:ascii="Times New Roman" w:hAnsi="Times New Roman" w:cs="Times New Roman"/>
          <w:b/>
          <w:bCs/>
          <w:sz w:val="24"/>
          <w:szCs w:val="24"/>
        </w:rPr>
      </w:pPr>
      <w:r w:rsidRPr="00A36157">
        <w:rPr>
          <w:rFonts w:ascii="Times New Roman" w:hAnsi="Times New Roman" w:cs="Times New Roman"/>
          <w:sz w:val="24"/>
          <w:szCs w:val="24"/>
        </w:rPr>
        <w:lastRenderedPageBreak/>
        <w:t>Tedesco C, Ruiz M, McLafferty S</w:t>
      </w:r>
      <w:r w:rsidR="00936530" w:rsidRPr="00A36157">
        <w:rPr>
          <w:rFonts w:ascii="Times New Roman" w:hAnsi="Times New Roman" w:cs="Times New Roman"/>
          <w:sz w:val="24"/>
          <w:szCs w:val="24"/>
        </w:rPr>
        <w:t xml:space="preserve"> (2010).</w:t>
      </w:r>
      <w:r w:rsidRPr="00A36157">
        <w:rPr>
          <w:rFonts w:ascii="Times New Roman" w:hAnsi="Times New Roman" w:cs="Times New Roman"/>
          <w:sz w:val="24"/>
          <w:szCs w:val="24"/>
        </w:rPr>
        <w:t xml:space="preserve"> Mosquito politics: local vector control policies and the spread of West Nile virus in the Chicago region. Health Place</w:t>
      </w:r>
      <w:r w:rsidR="00936530" w:rsidRPr="00A36157">
        <w:rPr>
          <w:rFonts w:ascii="Times New Roman" w:hAnsi="Times New Roman" w:cs="Times New Roman"/>
          <w:sz w:val="24"/>
          <w:szCs w:val="24"/>
        </w:rPr>
        <w:t>,</w:t>
      </w:r>
      <w:r w:rsidRPr="00A36157">
        <w:rPr>
          <w:rFonts w:ascii="Times New Roman" w:hAnsi="Times New Roman" w:cs="Times New Roman"/>
          <w:sz w:val="24"/>
          <w:szCs w:val="24"/>
        </w:rPr>
        <w:t xml:space="preserve"> 16:1188-95</w:t>
      </w:r>
      <w:r w:rsidR="00B64706" w:rsidRPr="00A36157">
        <w:rPr>
          <w:rFonts w:ascii="Times New Roman" w:hAnsi="Times New Roman" w:cs="Times New Roman"/>
          <w:sz w:val="24"/>
          <w:szCs w:val="24"/>
        </w:rPr>
        <w:t>.</w:t>
      </w:r>
    </w:p>
    <w:p w14:paraId="1C809578" w14:textId="51F0AB96" w:rsidR="00B64706" w:rsidRPr="00A36157" w:rsidRDefault="00B64706" w:rsidP="00D05283">
      <w:pPr>
        <w:pStyle w:val="ListParagraph"/>
        <w:numPr>
          <w:ilvl w:val="0"/>
          <w:numId w:val="1"/>
        </w:numPr>
        <w:spacing w:line="360" w:lineRule="auto"/>
        <w:jc w:val="both"/>
        <w:rPr>
          <w:rFonts w:ascii="Times New Roman" w:hAnsi="Times New Roman" w:cs="Times New Roman"/>
          <w:b/>
          <w:bCs/>
          <w:sz w:val="24"/>
          <w:szCs w:val="24"/>
        </w:rPr>
      </w:pPr>
      <w:r w:rsidRPr="00D04D39">
        <w:rPr>
          <w:rFonts w:ascii="Times New Roman" w:hAnsi="Times New Roman" w:cs="Times New Roman"/>
          <w:sz w:val="24"/>
          <w:szCs w:val="24"/>
          <w:lang w:val="de-DE"/>
        </w:rPr>
        <w:t>Schutzer SE, Brown T Jr, Holland BK</w:t>
      </w:r>
      <w:r w:rsidR="00936530" w:rsidRPr="00D04D39">
        <w:rPr>
          <w:rFonts w:ascii="Times New Roman" w:hAnsi="Times New Roman" w:cs="Times New Roman"/>
          <w:sz w:val="24"/>
          <w:szCs w:val="24"/>
          <w:lang w:val="de-DE"/>
        </w:rPr>
        <w:t xml:space="preserve"> (1997).</w:t>
      </w:r>
      <w:r w:rsidRPr="00D04D39">
        <w:rPr>
          <w:rFonts w:ascii="Times New Roman" w:hAnsi="Times New Roman" w:cs="Times New Roman"/>
          <w:sz w:val="24"/>
          <w:szCs w:val="24"/>
          <w:lang w:val="de-DE"/>
        </w:rPr>
        <w:t xml:space="preserve"> </w:t>
      </w:r>
      <w:r w:rsidRPr="00A36157">
        <w:rPr>
          <w:rFonts w:ascii="Times New Roman" w:hAnsi="Times New Roman" w:cs="Times New Roman"/>
          <w:sz w:val="24"/>
          <w:szCs w:val="24"/>
        </w:rPr>
        <w:t>Reduction of Lyme disease exposure by recognition and avoidance of high-risk areas. Lancet</w:t>
      </w:r>
      <w:r w:rsidR="00936530" w:rsidRPr="00A36157">
        <w:rPr>
          <w:rFonts w:ascii="Times New Roman" w:hAnsi="Times New Roman" w:cs="Times New Roman"/>
          <w:sz w:val="24"/>
          <w:szCs w:val="24"/>
        </w:rPr>
        <w:t>,</w:t>
      </w:r>
      <w:r w:rsidR="00C07AB0" w:rsidRPr="00A36157">
        <w:rPr>
          <w:rFonts w:ascii="Times New Roman" w:hAnsi="Times New Roman" w:cs="Times New Roman"/>
          <w:sz w:val="24"/>
          <w:szCs w:val="24"/>
        </w:rPr>
        <w:t xml:space="preserve"> </w:t>
      </w:r>
      <w:r w:rsidRPr="00A36157">
        <w:rPr>
          <w:rFonts w:ascii="Times New Roman" w:hAnsi="Times New Roman" w:cs="Times New Roman"/>
          <w:sz w:val="24"/>
          <w:szCs w:val="24"/>
        </w:rPr>
        <w:t>349:1668</w:t>
      </w:r>
    </w:p>
    <w:sectPr w:rsidR="00B64706" w:rsidRPr="00A36157" w:rsidSect="006E65CB">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DAD35" w14:textId="77777777" w:rsidR="00DC2E3A" w:rsidRDefault="00DC2E3A" w:rsidP="006E65CB">
      <w:pPr>
        <w:spacing w:after="0" w:line="240" w:lineRule="auto"/>
      </w:pPr>
      <w:r>
        <w:separator/>
      </w:r>
    </w:p>
  </w:endnote>
  <w:endnote w:type="continuationSeparator" w:id="0">
    <w:p w14:paraId="7D2A598C" w14:textId="77777777" w:rsidR="00DC2E3A" w:rsidRDefault="00DC2E3A" w:rsidP="006E65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1932F" w14:textId="77777777" w:rsidR="00D04D39" w:rsidRDefault="00D04D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3240395"/>
      <w:docPartObj>
        <w:docPartGallery w:val="Page Numbers (Bottom of Page)"/>
        <w:docPartUnique/>
      </w:docPartObj>
    </w:sdtPr>
    <w:sdtEndPr>
      <w:rPr>
        <w:noProof/>
      </w:rPr>
    </w:sdtEndPr>
    <w:sdtContent>
      <w:p w14:paraId="3F3B6349" w14:textId="01493C43" w:rsidR="006E65CB" w:rsidRDefault="006E65C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FEFB747" w14:textId="77777777" w:rsidR="006E65CB" w:rsidRDefault="006E65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E4C05" w14:textId="77777777" w:rsidR="00D04D39" w:rsidRDefault="00D04D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B8F6B" w14:textId="77777777" w:rsidR="00DC2E3A" w:rsidRDefault="00DC2E3A" w:rsidP="006E65CB">
      <w:pPr>
        <w:spacing w:after="0" w:line="240" w:lineRule="auto"/>
      </w:pPr>
      <w:r>
        <w:separator/>
      </w:r>
    </w:p>
  </w:footnote>
  <w:footnote w:type="continuationSeparator" w:id="0">
    <w:p w14:paraId="0D5D3FC7" w14:textId="77777777" w:rsidR="00DC2E3A" w:rsidRDefault="00DC2E3A" w:rsidP="006E65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D0E77" w14:textId="64DE18D7" w:rsidR="00D04D39" w:rsidRDefault="00D04D39">
    <w:pPr>
      <w:pStyle w:val="Header"/>
    </w:pPr>
    <w:r>
      <w:rPr>
        <w:noProof/>
      </w:rPr>
      <w:pict w14:anchorId="2FC648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6487422"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82097" w14:textId="7DD7CBCA" w:rsidR="00D04D39" w:rsidRDefault="00D04D39">
    <w:pPr>
      <w:pStyle w:val="Header"/>
    </w:pPr>
    <w:r>
      <w:rPr>
        <w:noProof/>
      </w:rPr>
      <w:pict w14:anchorId="27297E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6487423"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708CB" w14:textId="05915BEE" w:rsidR="00D04D39" w:rsidRDefault="00D04D39">
    <w:pPr>
      <w:pStyle w:val="Header"/>
    </w:pPr>
    <w:r>
      <w:rPr>
        <w:noProof/>
      </w:rPr>
      <w:pict w14:anchorId="520E31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6487421"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AC1D34"/>
    <w:multiLevelType w:val="hybridMultilevel"/>
    <w:tmpl w:val="ECD8D7B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040541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1FF"/>
    <w:rsid w:val="00001901"/>
    <w:rsid w:val="00001CBA"/>
    <w:rsid w:val="00003DF5"/>
    <w:rsid w:val="00003E30"/>
    <w:rsid w:val="0000473C"/>
    <w:rsid w:val="00024751"/>
    <w:rsid w:val="00024EF1"/>
    <w:rsid w:val="000255C3"/>
    <w:rsid w:val="0003488B"/>
    <w:rsid w:val="00034E21"/>
    <w:rsid w:val="00046DF6"/>
    <w:rsid w:val="00051E7F"/>
    <w:rsid w:val="0005627C"/>
    <w:rsid w:val="0006060F"/>
    <w:rsid w:val="00075D09"/>
    <w:rsid w:val="00082B7D"/>
    <w:rsid w:val="000970E5"/>
    <w:rsid w:val="000B755C"/>
    <w:rsid w:val="000C72D9"/>
    <w:rsid w:val="000F157E"/>
    <w:rsid w:val="000F2433"/>
    <w:rsid w:val="000F5C78"/>
    <w:rsid w:val="00101683"/>
    <w:rsid w:val="00101758"/>
    <w:rsid w:val="0010350D"/>
    <w:rsid w:val="001059C1"/>
    <w:rsid w:val="00145CF6"/>
    <w:rsid w:val="001476DE"/>
    <w:rsid w:val="001541D7"/>
    <w:rsid w:val="0016771E"/>
    <w:rsid w:val="0017378B"/>
    <w:rsid w:val="00174070"/>
    <w:rsid w:val="00175753"/>
    <w:rsid w:val="0018351A"/>
    <w:rsid w:val="00186EE4"/>
    <w:rsid w:val="0019686B"/>
    <w:rsid w:val="0019757C"/>
    <w:rsid w:val="001A5AEF"/>
    <w:rsid w:val="001A61E7"/>
    <w:rsid w:val="001B01C4"/>
    <w:rsid w:val="001B2539"/>
    <w:rsid w:val="001B5303"/>
    <w:rsid w:val="001B773C"/>
    <w:rsid w:val="001C102D"/>
    <w:rsid w:val="001C2992"/>
    <w:rsid w:val="001D0EC0"/>
    <w:rsid w:val="001E2177"/>
    <w:rsid w:val="0020179B"/>
    <w:rsid w:val="002032BE"/>
    <w:rsid w:val="002154C0"/>
    <w:rsid w:val="002218D0"/>
    <w:rsid w:val="00221B28"/>
    <w:rsid w:val="00224398"/>
    <w:rsid w:val="002251D4"/>
    <w:rsid w:val="00227664"/>
    <w:rsid w:val="00233D86"/>
    <w:rsid w:val="00234A42"/>
    <w:rsid w:val="002360ED"/>
    <w:rsid w:val="00237589"/>
    <w:rsid w:val="00240877"/>
    <w:rsid w:val="00256FBD"/>
    <w:rsid w:val="002602FC"/>
    <w:rsid w:val="0027083C"/>
    <w:rsid w:val="00272229"/>
    <w:rsid w:val="002825D3"/>
    <w:rsid w:val="00284B20"/>
    <w:rsid w:val="0028602D"/>
    <w:rsid w:val="00292CCA"/>
    <w:rsid w:val="002946F6"/>
    <w:rsid w:val="00296A1A"/>
    <w:rsid w:val="002A451B"/>
    <w:rsid w:val="002C011A"/>
    <w:rsid w:val="002C4075"/>
    <w:rsid w:val="002C450B"/>
    <w:rsid w:val="002C4752"/>
    <w:rsid w:val="002C6E22"/>
    <w:rsid w:val="002E2926"/>
    <w:rsid w:val="002F0882"/>
    <w:rsid w:val="00300403"/>
    <w:rsid w:val="0030215C"/>
    <w:rsid w:val="00303690"/>
    <w:rsid w:val="003039CD"/>
    <w:rsid w:val="00310391"/>
    <w:rsid w:val="00310CE7"/>
    <w:rsid w:val="003139E3"/>
    <w:rsid w:val="00331A78"/>
    <w:rsid w:val="00331C2B"/>
    <w:rsid w:val="003345CD"/>
    <w:rsid w:val="003357F8"/>
    <w:rsid w:val="00341146"/>
    <w:rsid w:val="003426AA"/>
    <w:rsid w:val="0035357F"/>
    <w:rsid w:val="00360EA4"/>
    <w:rsid w:val="0037439A"/>
    <w:rsid w:val="00374850"/>
    <w:rsid w:val="0038357F"/>
    <w:rsid w:val="00394EFB"/>
    <w:rsid w:val="003A0F31"/>
    <w:rsid w:val="003A36F1"/>
    <w:rsid w:val="003A501E"/>
    <w:rsid w:val="003A699D"/>
    <w:rsid w:val="003B71D0"/>
    <w:rsid w:val="003D2CA7"/>
    <w:rsid w:val="003E04C9"/>
    <w:rsid w:val="003E3723"/>
    <w:rsid w:val="003E5A4F"/>
    <w:rsid w:val="003F6F1C"/>
    <w:rsid w:val="003F7FC6"/>
    <w:rsid w:val="004006F4"/>
    <w:rsid w:val="00402911"/>
    <w:rsid w:val="004038C8"/>
    <w:rsid w:val="0040394A"/>
    <w:rsid w:val="004051CE"/>
    <w:rsid w:val="00416718"/>
    <w:rsid w:val="00432D8E"/>
    <w:rsid w:val="0044088F"/>
    <w:rsid w:val="00442451"/>
    <w:rsid w:val="00442B18"/>
    <w:rsid w:val="00443D16"/>
    <w:rsid w:val="0044429F"/>
    <w:rsid w:val="00447EB9"/>
    <w:rsid w:val="004513E6"/>
    <w:rsid w:val="00457F42"/>
    <w:rsid w:val="004613BE"/>
    <w:rsid w:val="00465124"/>
    <w:rsid w:val="0047207D"/>
    <w:rsid w:val="004749CD"/>
    <w:rsid w:val="00481832"/>
    <w:rsid w:val="00487566"/>
    <w:rsid w:val="004909A9"/>
    <w:rsid w:val="00492B47"/>
    <w:rsid w:val="0049447A"/>
    <w:rsid w:val="00497463"/>
    <w:rsid w:val="004A4E14"/>
    <w:rsid w:val="004C6C9A"/>
    <w:rsid w:val="004D1427"/>
    <w:rsid w:val="004F3D16"/>
    <w:rsid w:val="005003F8"/>
    <w:rsid w:val="005179A8"/>
    <w:rsid w:val="00523406"/>
    <w:rsid w:val="00530311"/>
    <w:rsid w:val="005316B6"/>
    <w:rsid w:val="00552FF9"/>
    <w:rsid w:val="00554FAD"/>
    <w:rsid w:val="0055579B"/>
    <w:rsid w:val="00573F15"/>
    <w:rsid w:val="00574A07"/>
    <w:rsid w:val="00583E40"/>
    <w:rsid w:val="0058576C"/>
    <w:rsid w:val="00593ABE"/>
    <w:rsid w:val="005A7F93"/>
    <w:rsid w:val="005B4DF8"/>
    <w:rsid w:val="005B5160"/>
    <w:rsid w:val="005B73ED"/>
    <w:rsid w:val="005C34DD"/>
    <w:rsid w:val="005D4CE1"/>
    <w:rsid w:val="005E0BDF"/>
    <w:rsid w:val="005F21D1"/>
    <w:rsid w:val="00603025"/>
    <w:rsid w:val="0060458E"/>
    <w:rsid w:val="00606DFE"/>
    <w:rsid w:val="00607629"/>
    <w:rsid w:val="00613AE5"/>
    <w:rsid w:val="00613B84"/>
    <w:rsid w:val="006316C6"/>
    <w:rsid w:val="006379BD"/>
    <w:rsid w:val="00643C8B"/>
    <w:rsid w:val="006477BF"/>
    <w:rsid w:val="00650C40"/>
    <w:rsid w:val="00650F68"/>
    <w:rsid w:val="00654A08"/>
    <w:rsid w:val="00673A85"/>
    <w:rsid w:val="00687A53"/>
    <w:rsid w:val="00693A81"/>
    <w:rsid w:val="006A2B28"/>
    <w:rsid w:val="006A3320"/>
    <w:rsid w:val="006A6610"/>
    <w:rsid w:val="006C1F75"/>
    <w:rsid w:val="006C330B"/>
    <w:rsid w:val="006C4D82"/>
    <w:rsid w:val="006D35A8"/>
    <w:rsid w:val="006E0B07"/>
    <w:rsid w:val="006E65CB"/>
    <w:rsid w:val="006F238D"/>
    <w:rsid w:val="007050B3"/>
    <w:rsid w:val="0072065E"/>
    <w:rsid w:val="00731B26"/>
    <w:rsid w:val="00733170"/>
    <w:rsid w:val="00746DBF"/>
    <w:rsid w:val="00750220"/>
    <w:rsid w:val="007506D7"/>
    <w:rsid w:val="0075136D"/>
    <w:rsid w:val="0076182F"/>
    <w:rsid w:val="00771751"/>
    <w:rsid w:val="007743DE"/>
    <w:rsid w:val="00774EA8"/>
    <w:rsid w:val="00784627"/>
    <w:rsid w:val="007858D9"/>
    <w:rsid w:val="007A0730"/>
    <w:rsid w:val="007A12D5"/>
    <w:rsid w:val="007A491B"/>
    <w:rsid w:val="007A6775"/>
    <w:rsid w:val="007B3950"/>
    <w:rsid w:val="007B46F8"/>
    <w:rsid w:val="007C4FD9"/>
    <w:rsid w:val="007D0A4D"/>
    <w:rsid w:val="007D1DD9"/>
    <w:rsid w:val="007D5D71"/>
    <w:rsid w:val="007E47E9"/>
    <w:rsid w:val="007F0599"/>
    <w:rsid w:val="007F2329"/>
    <w:rsid w:val="007F3E4B"/>
    <w:rsid w:val="0080135B"/>
    <w:rsid w:val="00807167"/>
    <w:rsid w:val="00811AA7"/>
    <w:rsid w:val="008142BE"/>
    <w:rsid w:val="00815D13"/>
    <w:rsid w:val="0082003A"/>
    <w:rsid w:val="008213F5"/>
    <w:rsid w:val="00822790"/>
    <w:rsid w:val="008301BF"/>
    <w:rsid w:val="00840034"/>
    <w:rsid w:val="00843B92"/>
    <w:rsid w:val="00850541"/>
    <w:rsid w:val="0085600E"/>
    <w:rsid w:val="0085671C"/>
    <w:rsid w:val="00860E0D"/>
    <w:rsid w:val="0086764F"/>
    <w:rsid w:val="00872CFA"/>
    <w:rsid w:val="00884530"/>
    <w:rsid w:val="0088689D"/>
    <w:rsid w:val="00887080"/>
    <w:rsid w:val="008A7A1C"/>
    <w:rsid w:val="008C29D3"/>
    <w:rsid w:val="008C58DD"/>
    <w:rsid w:val="008C62C7"/>
    <w:rsid w:val="008D160B"/>
    <w:rsid w:val="008D73EC"/>
    <w:rsid w:val="008D7627"/>
    <w:rsid w:val="008D78DA"/>
    <w:rsid w:val="008F04B0"/>
    <w:rsid w:val="008F46B6"/>
    <w:rsid w:val="008F57A9"/>
    <w:rsid w:val="0090219E"/>
    <w:rsid w:val="00913535"/>
    <w:rsid w:val="0092070E"/>
    <w:rsid w:val="009267F7"/>
    <w:rsid w:val="00936530"/>
    <w:rsid w:val="00940D17"/>
    <w:rsid w:val="00945B58"/>
    <w:rsid w:val="00950B2D"/>
    <w:rsid w:val="00954F02"/>
    <w:rsid w:val="0096337F"/>
    <w:rsid w:val="0096640A"/>
    <w:rsid w:val="00967C39"/>
    <w:rsid w:val="00974B18"/>
    <w:rsid w:val="009803ED"/>
    <w:rsid w:val="00983CC4"/>
    <w:rsid w:val="00984BE1"/>
    <w:rsid w:val="009A118E"/>
    <w:rsid w:val="009A1825"/>
    <w:rsid w:val="009A3855"/>
    <w:rsid w:val="009A40F4"/>
    <w:rsid w:val="009A591F"/>
    <w:rsid w:val="009B1520"/>
    <w:rsid w:val="009B23D9"/>
    <w:rsid w:val="009E0AA8"/>
    <w:rsid w:val="009E0F4F"/>
    <w:rsid w:val="009E2CF7"/>
    <w:rsid w:val="009E47A0"/>
    <w:rsid w:val="009E517C"/>
    <w:rsid w:val="009E7F8D"/>
    <w:rsid w:val="009F3DD4"/>
    <w:rsid w:val="009F4FE6"/>
    <w:rsid w:val="009F79BE"/>
    <w:rsid w:val="009F7D1A"/>
    <w:rsid w:val="00A026F1"/>
    <w:rsid w:val="00A136CD"/>
    <w:rsid w:val="00A26241"/>
    <w:rsid w:val="00A31417"/>
    <w:rsid w:val="00A3377D"/>
    <w:rsid w:val="00A36157"/>
    <w:rsid w:val="00A4059F"/>
    <w:rsid w:val="00A41D6C"/>
    <w:rsid w:val="00A42B1D"/>
    <w:rsid w:val="00A4623B"/>
    <w:rsid w:val="00A512EB"/>
    <w:rsid w:val="00A610F3"/>
    <w:rsid w:val="00A61119"/>
    <w:rsid w:val="00A63ED5"/>
    <w:rsid w:val="00A6434E"/>
    <w:rsid w:val="00A6512A"/>
    <w:rsid w:val="00A66B93"/>
    <w:rsid w:val="00A7167E"/>
    <w:rsid w:val="00A71F8A"/>
    <w:rsid w:val="00A76E38"/>
    <w:rsid w:val="00A82A91"/>
    <w:rsid w:val="00A85259"/>
    <w:rsid w:val="00A91EFA"/>
    <w:rsid w:val="00A92955"/>
    <w:rsid w:val="00AA1ADB"/>
    <w:rsid w:val="00AA2899"/>
    <w:rsid w:val="00AA3DEC"/>
    <w:rsid w:val="00AA5865"/>
    <w:rsid w:val="00AB4952"/>
    <w:rsid w:val="00AC3A79"/>
    <w:rsid w:val="00AD1D8E"/>
    <w:rsid w:val="00AF0AAF"/>
    <w:rsid w:val="00B07D7A"/>
    <w:rsid w:val="00B12CD4"/>
    <w:rsid w:val="00B14A1D"/>
    <w:rsid w:val="00B16295"/>
    <w:rsid w:val="00B223E9"/>
    <w:rsid w:val="00B22613"/>
    <w:rsid w:val="00B3413B"/>
    <w:rsid w:val="00B46DA2"/>
    <w:rsid w:val="00B4705F"/>
    <w:rsid w:val="00B47E1C"/>
    <w:rsid w:val="00B6255F"/>
    <w:rsid w:val="00B635C5"/>
    <w:rsid w:val="00B64706"/>
    <w:rsid w:val="00B67231"/>
    <w:rsid w:val="00B676AF"/>
    <w:rsid w:val="00B7465E"/>
    <w:rsid w:val="00B831E4"/>
    <w:rsid w:val="00B93EB9"/>
    <w:rsid w:val="00BA482B"/>
    <w:rsid w:val="00BA4AF5"/>
    <w:rsid w:val="00BB1682"/>
    <w:rsid w:val="00BB7121"/>
    <w:rsid w:val="00BB7583"/>
    <w:rsid w:val="00BC3932"/>
    <w:rsid w:val="00BD7905"/>
    <w:rsid w:val="00BE792F"/>
    <w:rsid w:val="00BE7C33"/>
    <w:rsid w:val="00BF0B80"/>
    <w:rsid w:val="00BF213B"/>
    <w:rsid w:val="00BF36C3"/>
    <w:rsid w:val="00C01350"/>
    <w:rsid w:val="00C03F24"/>
    <w:rsid w:val="00C066AE"/>
    <w:rsid w:val="00C0798D"/>
    <w:rsid w:val="00C07AB0"/>
    <w:rsid w:val="00C07B16"/>
    <w:rsid w:val="00C21549"/>
    <w:rsid w:val="00C25611"/>
    <w:rsid w:val="00C30B32"/>
    <w:rsid w:val="00C30C93"/>
    <w:rsid w:val="00C31587"/>
    <w:rsid w:val="00C56262"/>
    <w:rsid w:val="00C645DC"/>
    <w:rsid w:val="00C67025"/>
    <w:rsid w:val="00C80F67"/>
    <w:rsid w:val="00C81B89"/>
    <w:rsid w:val="00C82C24"/>
    <w:rsid w:val="00C8367A"/>
    <w:rsid w:val="00C8426B"/>
    <w:rsid w:val="00C9739C"/>
    <w:rsid w:val="00CA25D8"/>
    <w:rsid w:val="00CA6288"/>
    <w:rsid w:val="00CA67B1"/>
    <w:rsid w:val="00CA7FEA"/>
    <w:rsid w:val="00CB1E75"/>
    <w:rsid w:val="00CD0185"/>
    <w:rsid w:val="00CD09E0"/>
    <w:rsid w:val="00CD5C96"/>
    <w:rsid w:val="00CD7F9D"/>
    <w:rsid w:val="00CE0F47"/>
    <w:rsid w:val="00CE3193"/>
    <w:rsid w:val="00CF1CC9"/>
    <w:rsid w:val="00D02CDF"/>
    <w:rsid w:val="00D04D39"/>
    <w:rsid w:val="00D05283"/>
    <w:rsid w:val="00D14946"/>
    <w:rsid w:val="00D176B4"/>
    <w:rsid w:val="00D41871"/>
    <w:rsid w:val="00D45F60"/>
    <w:rsid w:val="00D522E1"/>
    <w:rsid w:val="00D6008B"/>
    <w:rsid w:val="00D6626C"/>
    <w:rsid w:val="00D66E41"/>
    <w:rsid w:val="00D6769F"/>
    <w:rsid w:val="00D757B5"/>
    <w:rsid w:val="00D75C06"/>
    <w:rsid w:val="00D81E8E"/>
    <w:rsid w:val="00D82E7A"/>
    <w:rsid w:val="00D83120"/>
    <w:rsid w:val="00D929AF"/>
    <w:rsid w:val="00D96C23"/>
    <w:rsid w:val="00DB0A55"/>
    <w:rsid w:val="00DB24A6"/>
    <w:rsid w:val="00DB77D9"/>
    <w:rsid w:val="00DC2E3A"/>
    <w:rsid w:val="00DD1813"/>
    <w:rsid w:val="00DD1B9C"/>
    <w:rsid w:val="00DE0061"/>
    <w:rsid w:val="00DE3DB4"/>
    <w:rsid w:val="00DF4ACD"/>
    <w:rsid w:val="00DF78A6"/>
    <w:rsid w:val="00E00758"/>
    <w:rsid w:val="00E11D88"/>
    <w:rsid w:val="00E16022"/>
    <w:rsid w:val="00E2627C"/>
    <w:rsid w:val="00E26BC0"/>
    <w:rsid w:val="00E32557"/>
    <w:rsid w:val="00E33227"/>
    <w:rsid w:val="00E40FA5"/>
    <w:rsid w:val="00E427FC"/>
    <w:rsid w:val="00E45A6A"/>
    <w:rsid w:val="00E51DA4"/>
    <w:rsid w:val="00E57608"/>
    <w:rsid w:val="00E60C00"/>
    <w:rsid w:val="00E612C6"/>
    <w:rsid w:val="00E6713B"/>
    <w:rsid w:val="00E70CE0"/>
    <w:rsid w:val="00E72B08"/>
    <w:rsid w:val="00E80291"/>
    <w:rsid w:val="00E90F4C"/>
    <w:rsid w:val="00E91F8D"/>
    <w:rsid w:val="00EB200A"/>
    <w:rsid w:val="00EB48A2"/>
    <w:rsid w:val="00EB646B"/>
    <w:rsid w:val="00EB7E81"/>
    <w:rsid w:val="00EC0C1F"/>
    <w:rsid w:val="00EC4DB7"/>
    <w:rsid w:val="00ED384D"/>
    <w:rsid w:val="00ED41FF"/>
    <w:rsid w:val="00EE53A1"/>
    <w:rsid w:val="00EE5F0E"/>
    <w:rsid w:val="00EF2D31"/>
    <w:rsid w:val="00EF31FC"/>
    <w:rsid w:val="00EF3AD6"/>
    <w:rsid w:val="00F01631"/>
    <w:rsid w:val="00F01AD6"/>
    <w:rsid w:val="00F0243D"/>
    <w:rsid w:val="00F11982"/>
    <w:rsid w:val="00F17787"/>
    <w:rsid w:val="00F20123"/>
    <w:rsid w:val="00F20EB3"/>
    <w:rsid w:val="00F343E7"/>
    <w:rsid w:val="00F3662F"/>
    <w:rsid w:val="00F4225F"/>
    <w:rsid w:val="00F42F8D"/>
    <w:rsid w:val="00F4757A"/>
    <w:rsid w:val="00F56099"/>
    <w:rsid w:val="00F571C3"/>
    <w:rsid w:val="00F6156A"/>
    <w:rsid w:val="00F6568F"/>
    <w:rsid w:val="00F77198"/>
    <w:rsid w:val="00F965D1"/>
    <w:rsid w:val="00FA06C7"/>
    <w:rsid w:val="00FA3905"/>
    <w:rsid w:val="00FB7C3B"/>
    <w:rsid w:val="00FC1FF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EB29D7"/>
  <w15:chartTrackingRefBased/>
  <w15:docId w15:val="{D000E939-A980-4397-95C5-22E0E8E27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702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6771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28602D"/>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41FF"/>
    <w:rPr>
      <w:color w:val="0000FF"/>
      <w:u w:val="single"/>
    </w:rPr>
  </w:style>
  <w:style w:type="character" w:styleId="UnresolvedMention">
    <w:name w:val="Unresolved Mention"/>
    <w:basedOn w:val="DefaultParagraphFont"/>
    <w:uiPriority w:val="99"/>
    <w:semiHidden/>
    <w:unhideWhenUsed/>
    <w:rsid w:val="00650F68"/>
    <w:rPr>
      <w:color w:val="605E5C"/>
      <w:shd w:val="clear" w:color="auto" w:fill="E1DFDD"/>
    </w:rPr>
  </w:style>
  <w:style w:type="paragraph" w:styleId="ListParagraph">
    <w:name w:val="List Paragraph"/>
    <w:basedOn w:val="Normal"/>
    <w:uiPriority w:val="34"/>
    <w:qFormat/>
    <w:rsid w:val="005B73ED"/>
    <w:pPr>
      <w:ind w:left="720"/>
      <w:contextualSpacing/>
    </w:pPr>
  </w:style>
  <w:style w:type="character" w:customStyle="1" w:styleId="nlmstring-name">
    <w:name w:val="nlm_string-name"/>
    <w:basedOn w:val="DefaultParagraphFont"/>
    <w:rsid w:val="00497463"/>
  </w:style>
  <w:style w:type="character" w:customStyle="1" w:styleId="nlmchapter-title">
    <w:name w:val="nlm_chapter-title"/>
    <w:basedOn w:val="DefaultParagraphFont"/>
    <w:rsid w:val="00497463"/>
  </w:style>
  <w:style w:type="character" w:customStyle="1" w:styleId="nlmpublisher-loc">
    <w:name w:val="nlm_publisher-loc"/>
    <w:basedOn w:val="DefaultParagraphFont"/>
    <w:rsid w:val="00497463"/>
  </w:style>
  <w:style w:type="character" w:customStyle="1" w:styleId="nlmpublisher-name">
    <w:name w:val="nlm_publisher-name"/>
    <w:basedOn w:val="DefaultParagraphFont"/>
    <w:rsid w:val="00497463"/>
  </w:style>
  <w:style w:type="character" w:customStyle="1" w:styleId="nlmyear">
    <w:name w:val="nlm_year"/>
    <w:basedOn w:val="DefaultParagraphFont"/>
    <w:rsid w:val="00497463"/>
  </w:style>
  <w:style w:type="character" w:customStyle="1" w:styleId="nlmfpage">
    <w:name w:val="nlm_fpage"/>
    <w:basedOn w:val="DefaultParagraphFont"/>
    <w:rsid w:val="00497463"/>
  </w:style>
  <w:style w:type="character" w:customStyle="1" w:styleId="nlmlpage">
    <w:name w:val="nlm_lpage"/>
    <w:basedOn w:val="DefaultParagraphFont"/>
    <w:rsid w:val="00497463"/>
  </w:style>
  <w:style w:type="character" w:styleId="Emphasis">
    <w:name w:val="Emphasis"/>
    <w:basedOn w:val="DefaultParagraphFont"/>
    <w:uiPriority w:val="20"/>
    <w:qFormat/>
    <w:rsid w:val="00CE3193"/>
    <w:rPr>
      <w:i/>
      <w:iCs/>
    </w:rPr>
  </w:style>
  <w:style w:type="character" w:customStyle="1" w:styleId="ref-journal">
    <w:name w:val="ref-journal"/>
    <w:basedOn w:val="DefaultParagraphFont"/>
    <w:rsid w:val="00233D86"/>
  </w:style>
  <w:style w:type="character" w:customStyle="1" w:styleId="ref-vol">
    <w:name w:val="ref-vol"/>
    <w:basedOn w:val="DefaultParagraphFont"/>
    <w:rsid w:val="00233D86"/>
  </w:style>
  <w:style w:type="paragraph" w:styleId="Header">
    <w:name w:val="header"/>
    <w:basedOn w:val="Normal"/>
    <w:link w:val="HeaderChar"/>
    <w:uiPriority w:val="99"/>
    <w:unhideWhenUsed/>
    <w:rsid w:val="006E65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65CB"/>
  </w:style>
  <w:style w:type="paragraph" w:styleId="Footer">
    <w:name w:val="footer"/>
    <w:basedOn w:val="Normal"/>
    <w:link w:val="FooterChar"/>
    <w:uiPriority w:val="99"/>
    <w:unhideWhenUsed/>
    <w:rsid w:val="006E65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65CB"/>
  </w:style>
  <w:style w:type="character" w:customStyle="1" w:styleId="Heading3Char">
    <w:name w:val="Heading 3 Char"/>
    <w:basedOn w:val="DefaultParagraphFont"/>
    <w:link w:val="Heading3"/>
    <w:uiPriority w:val="9"/>
    <w:rsid w:val="0028602D"/>
    <w:rPr>
      <w:rFonts w:ascii="Times New Roman" w:eastAsia="Times New Roman" w:hAnsi="Times New Roman" w:cs="Times New Roman"/>
      <w:b/>
      <w:bCs/>
      <w:kern w:val="0"/>
      <w:sz w:val="27"/>
      <w:szCs w:val="27"/>
      <w:lang w:eastAsia="en-IN"/>
      <w14:ligatures w14:val="none"/>
    </w:rPr>
  </w:style>
  <w:style w:type="paragraph" w:customStyle="1" w:styleId="p">
    <w:name w:val="p"/>
    <w:basedOn w:val="Normal"/>
    <w:rsid w:val="0028602D"/>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customStyle="1" w:styleId="ref-title">
    <w:name w:val="ref-title"/>
    <w:basedOn w:val="DefaultParagraphFont"/>
    <w:rsid w:val="00CD7F9D"/>
  </w:style>
  <w:style w:type="table" w:styleId="TableGrid">
    <w:name w:val="Table Grid"/>
    <w:basedOn w:val="TableNormal"/>
    <w:uiPriority w:val="39"/>
    <w:rsid w:val="00B67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16771E"/>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7A12D5"/>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customStyle="1" w:styleId="Heading1Char">
    <w:name w:val="Heading 1 Char"/>
    <w:basedOn w:val="DefaultParagraphFont"/>
    <w:link w:val="Heading1"/>
    <w:uiPriority w:val="9"/>
    <w:rsid w:val="00C67025"/>
    <w:rPr>
      <w:rFonts w:asciiTheme="majorHAnsi" w:eastAsiaTheme="majorEastAsia" w:hAnsiTheme="majorHAnsi" w:cstheme="majorBidi"/>
      <w:color w:val="2F5496" w:themeColor="accent1" w:themeShade="BF"/>
      <w:sz w:val="32"/>
      <w:szCs w:val="32"/>
    </w:rPr>
  </w:style>
  <w:style w:type="character" w:customStyle="1" w:styleId="mw-page-title-main">
    <w:name w:val="mw-page-title-main"/>
    <w:basedOn w:val="DefaultParagraphFont"/>
    <w:rsid w:val="00C67025"/>
  </w:style>
  <w:style w:type="character" w:customStyle="1" w:styleId="ff3">
    <w:name w:val="ff3"/>
    <w:basedOn w:val="DefaultParagraphFont"/>
    <w:rsid w:val="00DB77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90487">
      <w:bodyDiv w:val="1"/>
      <w:marLeft w:val="0"/>
      <w:marRight w:val="0"/>
      <w:marTop w:val="0"/>
      <w:marBottom w:val="0"/>
      <w:divBdr>
        <w:top w:val="none" w:sz="0" w:space="0" w:color="auto"/>
        <w:left w:val="none" w:sz="0" w:space="0" w:color="auto"/>
        <w:bottom w:val="none" w:sz="0" w:space="0" w:color="auto"/>
        <w:right w:val="none" w:sz="0" w:space="0" w:color="auto"/>
      </w:divBdr>
      <w:divsChild>
        <w:div w:id="1853181426">
          <w:marLeft w:val="0"/>
          <w:marRight w:val="0"/>
          <w:marTop w:val="0"/>
          <w:marBottom w:val="0"/>
          <w:divBdr>
            <w:top w:val="none" w:sz="0" w:space="0" w:color="auto"/>
            <w:left w:val="none" w:sz="0" w:space="0" w:color="auto"/>
            <w:bottom w:val="none" w:sz="0" w:space="0" w:color="auto"/>
            <w:right w:val="none" w:sz="0" w:space="0" w:color="auto"/>
          </w:divBdr>
          <w:divsChild>
            <w:div w:id="258099818">
              <w:marLeft w:val="0"/>
              <w:marRight w:val="0"/>
              <w:marTop w:val="0"/>
              <w:marBottom w:val="0"/>
              <w:divBdr>
                <w:top w:val="none" w:sz="0" w:space="0" w:color="auto"/>
                <w:left w:val="none" w:sz="0" w:space="0" w:color="auto"/>
                <w:bottom w:val="none" w:sz="0" w:space="0" w:color="auto"/>
                <w:right w:val="none" w:sz="0" w:space="0" w:color="auto"/>
              </w:divBdr>
              <w:divsChild>
                <w:div w:id="1056705847">
                  <w:marLeft w:val="0"/>
                  <w:marRight w:val="0"/>
                  <w:marTop w:val="0"/>
                  <w:marBottom w:val="0"/>
                  <w:divBdr>
                    <w:top w:val="none" w:sz="0" w:space="0" w:color="auto"/>
                    <w:left w:val="none" w:sz="0" w:space="0" w:color="auto"/>
                    <w:bottom w:val="none" w:sz="0" w:space="0" w:color="auto"/>
                    <w:right w:val="none" w:sz="0" w:space="0" w:color="auto"/>
                  </w:divBdr>
                  <w:divsChild>
                    <w:div w:id="1047796876">
                      <w:marLeft w:val="-225"/>
                      <w:marRight w:val="-225"/>
                      <w:marTop w:val="0"/>
                      <w:marBottom w:val="0"/>
                      <w:divBdr>
                        <w:top w:val="none" w:sz="0" w:space="0" w:color="auto"/>
                        <w:left w:val="none" w:sz="0" w:space="0" w:color="auto"/>
                        <w:bottom w:val="none" w:sz="0" w:space="0" w:color="auto"/>
                        <w:right w:val="none" w:sz="0" w:space="0" w:color="auto"/>
                      </w:divBdr>
                      <w:divsChild>
                        <w:div w:id="1458523920">
                          <w:marLeft w:val="0"/>
                          <w:marRight w:val="0"/>
                          <w:marTop w:val="0"/>
                          <w:marBottom w:val="0"/>
                          <w:divBdr>
                            <w:top w:val="none" w:sz="0" w:space="0" w:color="auto"/>
                            <w:left w:val="none" w:sz="0" w:space="0" w:color="auto"/>
                            <w:bottom w:val="none" w:sz="0" w:space="0" w:color="auto"/>
                            <w:right w:val="none" w:sz="0" w:space="0" w:color="auto"/>
                          </w:divBdr>
                          <w:divsChild>
                            <w:div w:id="1357661904">
                              <w:marLeft w:val="0"/>
                              <w:marRight w:val="0"/>
                              <w:marTop w:val="0"/>
                              <w:marBottom w:val="0"/>
                              <w:divBdr>
                                <w:top w:val="none" w:sz="0" w:space="0" w:color="auto"/>
                                <w:left w:val="none" w:sz="0" w:space="0" w:color="auto"/>
                                <w:bottom w:val="none" w:sz="0" w:space="0" w:color="auto"/>
                                <w:right w:val="none" w:sz="0" w:space="0" w:color="auto"/>
                              </w:divBdr>
                            </w:div>
                            <w:div w:id="77899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4586066">
          <w:marLeft w:val="0"/>
          <w:marRight w:val="0"/>
          <w:marTop w:val="0"/>
          <w:marBottom w:val="0"/>
          <w:divBdr>
            <w:top w:val="none" w:sz="0" w:space="0" w:color="auto"/>
            <w:left w:val="none" w:sz="0" w:space="0" w:color="auto"/>
            <w:bottom w:val="none" w:sz="0" w:space="0" w:color="auto"/>
            <w:right w:val="none" w:sz="0" w:space="0" w:color="auto"/>
          </w:divBdr>
        </w:div>
        <w:div w:id="385032293">
          <w:marLeft w:val="0"/>
          <w:marRight w:val="0"/>
          <w:marTop w:val="0"/>
          <w:marBottom w:val="0"/>
          <w:divBdr>
            <w:top w:val="none" w:sz="0" w:space="0" w:color="auto"/>
            <w:left w:val="none" w:sz="0" w:space="0" w:color="auto"/>
            <w:bottom w:val="none" w:sz="0" w:space="0" w:color="auto"/>
            <w:right w:val="none" w:sz="0" w:space="0" w:color="auto"/>
          </w:divBdr>
          <w:divsChild>
            <w:div w:id="1811627627">
              <w:marLeft w:val="-225"/>
              <w:marRight w:val="-225"/>
              <w:marTop w:val="0"/>
              <w:marBottom w:val="0"/>
              <w:divBdr>
                <w:top w:val="none" w:sz="0" w:space="0" w:color="auto"/>
                <w:left w:val="none" w:sz="0" w:space="0" w:color="auto"/>
                <w:bottom w:val="none" w:sz="0" w:space="0" w:color="auto"/>
                <w:right w:val="none" w:sz="0" w:space="0" w:color="auto"/>
              </w:divBdr>
            </w:div>
          </w:divsChild>
        </w:div>
        <w:div w:id="732585591">
          <w:marLeft w:val="0"/>
          <w:marRight w:val="0"/>
          <w:marTop w:val="0"/>
          <w:marBottom w:val="0"/>
          <w:divBdr>
            <w:top w:val="none" w:sz="0" w:space="0" w:color="auto"/>
            <w:left w:val="none" w:sz="0" w:space="0" w:color="auto"/>
            <w:bottom w:val="none" w:sz="0" w:space="0" w:color="auto"/>
            <w:right w:val="none" w:sz="0" w:space="0" w:color="auto"/>
          </w:divBdr>
          <w:divsChild>
            <w:div w:id="1388913834">
              <w:marLeft w:val="0"/>
              <w:marRight w:val="0"/>
              <w:marTop w:val="210"/>
              <w:marBottom w:val="210"/>
              <w:divBdr>
                <w:top w:val="none" w:sz="0" w:space="0" w:color="auto"/>
                <w:left w:val="none" w:sz="0" w:space="0" w:color="auto"/>
                <w:bottom w:val="none" w:sz="0" w:space="0" w:color="auto"/>
                <w:right w:val="none" w:sz="0" w:space="0" w:color="auto"/>
              </w:divBdr>
            </w:div>
            <w:div w:id="403643774">
              <w:marLeft w:val="0"/>
              <w:marRight w:val="0"/>
              <w:marTop w:val="210"/>
              <w:marBottom w:val="210"/>
              <w:divBdr>
                <w:top w:val="none" w:sz="0" w:space="0" w:color="auto"/>
                <w:left w:val="none" w:sz="0" w:space="0" w:color="auto"/>
                <w:bottom w:val="none" w:sz="0" w:space="0" w:color="auto"/>
                <w:right w:val="none" w:sz="0" w:space="0" w:color="auto"/>
              </w:divBdr>
            </w:div>
            <w:div w:id="56705262">
              <w:marLeft w:val="0"/>
              <w:marRight w:val="0"/>
              <w:marTop w:val="210"/>
              <w:marBottom w:val="210"/>
              <w:divBdr>
                <w:top w:val="none" w:sz="0" w:space="0" w:color="auto"/>
                <w:left w:val="none" w:sz="0" w:space="0" w:color="auto"/>
                <w:bottom w:val="none" w:sz="0" w:space="0" w:color="auto"/>
                <w:right w:val="none" w:sz="0" w:space="0" w:color="auto"/>
              </w:divBdr>
            </w:div>
            <w:div w:id="306207755">
              <w:marLeft w:val="0"/>
              <w:marRight w:val="0"/>
              <w:marTop w:val="210"/>
              <w:marBottom w:val="210"/>
              <w:divBdr>
                <w:top w:val="none" w:sz="0" w:space="0" w:color="auto"/>
                <w:left w:val="none" w:sz="0" w:space="0" w:color="auto"/>
                <w:bottom w:val="none" w:sz="0" w:space="0" w:color="auto"/>
                <w:right w:val="none" w:sz="0" w:space="0" w:color="auto"/>
              </w:divBdr>
            </w:div>
          </w:divsChild>
        </w:div>
        <w:div w:id="444926024">
          <w:marLeft w:val="0"/>
          <w:marRight w:val="0"/>
          <w:marTop w:val="0"/>
          <w:marBottom w:val="0"/>
          <w:divBdr>
            <w:top w:val="none" w:sz="0" w:space="0" w:color="auto"/>
            <w:left w:val="none" w:sz="0" w:space="0" w:color="auto"/>
            <w:bottom w:val="none" w:sz="0" w:space="0" w:color="auto"/>
            <w:right w:val="none" w:sz="0" w:space="0" w:color="auto"/>
          </w:divBdr>
          <w:divsChild>
            <w:div w:id="1417171000">
              <w:marLeft w:val="-225"/>
              <w:marRight w:val="-225"/>
              <w:marTop w:val="0"/>
              <w:marBottom w:val="0"/>
              <w:divBdr>
                <w:top w:val="none" w:sz="0" w:space="0" w:color="auto"/>
                <w:left w:val="none" w:sz="0" w:space="0" w:color="auto"/>
                <w:bottom w:val="none" w:sz="0" w:space="0" w:color="auto"/>
                <w:right w:val="none" w:sz="0" w:space="0" w:color="auto"/>
              </w:divBdr>
              <w:divsChild>
                <w:div w:id="327443954">
                  <w:marLeft w:val="0"/>
                  <w:marRight w:val="0"/>
                  <w:marTop w:val="0"/>
                  <w:marBottom w:val="0"/>
                  <w:divBdr>
                    <w:top w:val="none" w:sz="0" w:space="0" w:color="auto"/>
                    <w:left w:val="none" w:sz="0" w:space="0" w:color="auto"/>
                    <w:bottom w:val="none" w:sz="0" w:space="0" w:color="auto"/>
                    <w:right w:val="none" w:sz="0" w:space="0" w:color="auto"/>
                  </w:divBdr>
                  <w:divsChild>
                    <w:div w:id="821702316">
                      <w:marLeft w:val="0"/>
                      <w:marRight w:val="0"/>
                      <w:marTop w:val="0"/>
                      <w:marBottom w:val="0"/>
                      <w:divBdr>
                        <w:top w:val="none" w:sz="0" w:space="0" w:color="auto"/>
                        <w:left w:val="none" w:sz="0" w:space="0" w:color="auto"/>
                        <w:bottom w:val="none" w:sz="0" w:space="0" w:color="auto"/>
                        <w:right w:val="none" w:sz="0" w:space="0" w:color="auto"/>
                      </w:divBdr>
                    </w:div>
                  </w:divsChild>
                </w:div>
                <w:div w:id="837962494">
                  <w:marLeft w:val="0"/>
                  <w:marRight w:val="0"/>
                  <w:marTop w:val="0"/>
                  <w:marBottom w:val="0"/>
                  <w:divBdr>
                    <w:top w:val="none" w:sz="0" w:space="0" w:color="auto"/>
                    <w:left w:val="none" w:sz="0" w:space="0" w:color="auto"/>
                    <w:bottom w:val="none" w:sz="0" w:space="0" w:color="auto"/>
                    <w:right w:val="none" w:sz="0" w:space="0" w:color="auto"/>
                  </w:divBdr>
                  <w:divsChild>
                    <w:div w:id="206650206">
                      <w:marLeft w:val="0"/>
                      <w:marRight w:val="0"/>
                      <w:marTop w:val="0"/>
                      <w:marBottom w:val="0"/>
                      <w:divBdr>
                        <w:top w:val="none" w:sz="0" w:space="0" w:color="auto"/>
                        <w:left w:val="none" w:sz="0" w:space="0" w:color="auto"/>
                        <w:bottom w:val="none" w:sz="0" w:space="0" w:color="auto"/>
                        <w:right w:val="none" w:sz="0" w:space="0" w:color="auto"/>
                      </w:divBdr>
                    </w:div>
                  </w:divsChild>
                </w:div>
                <w:div w:id="399980196">
                  <w:marLeft w:val="0"/>
                  <w:marRight w:val="0"/>
                  <w:marTop w:val="0"/>
                  <w:marBottom w:val="0"/>
                  <w:divBdr>
                    <w:top w:val="none" w:sz="0" w:space="0" w:color="auto"/>
                    <w:left w:val="none" w:sz="0" w:space="0" w:color="auto"/>
                    <w:bottom w:val="none" w:sz="0" w:space="0" w:color="auto"/>
                    <w:right w:val="none" w:sz="0" w:space="0" w:color="auto"/>
                  </w:divBdr>
                  <w:divsChild>
                    <w:div w:id="236521473">
                      <w:marLeft w:val="0"/>
                      <w:marRight w:val="0"/>
                      <w:marTop w:val="0"/>
                      <w:marBottom w:val="0"/>
                      <w:divBdr>
                        <w:top w:val="none" w:sz="0" w:space="0" w:color="auto"/>
                        <w:left w:val="none" w:sz="0" w:space="0" w:color="auto"/>
                        <w:bottom w:val="none" w:sz="0" w:space="0" w:color="auto"/>
                        <w:right w:val="none" w:sz="0" w:space="0" w:color="auto"/>
                      </w:divBdr>
                    </w:div>
                  </w:divsChild>
                </w:div>
                <w:div w:id="943346609">
                  <w:marLeft w:val="0"/>
                  <w:marRight w:val="0"/>
                  <w:marTop w:val="0"/>
                  <w:marBottom w:val="0"/>
                  <w:divBdr>
                    <w:top w:val="none" w:sz="0" w:space="0" w:color="auto"/>
                    <w:left w:val="none" w:sz="0" w:space="0" w:color="auto"/>
                    <w:bottom w:val="none" w:sz="0" w:space="0" w:color="auto"/>
                    <w:right w:val="none" w:sz="0" w:space="0" w:color="auto"/>
                  </w:divBdr>
                  <w:divsChild>
                    <w:div w:id="127536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743152">
          <w:marLeft w:val="0"/>
          <w:marRight w:val="0"/>
          <w:marTop w:val="0"/>
          <w:marBottom w:val="0"/>
          <w:divBdr>
            <w:top w:val="none" w:sz="0" w:space="0" w:color="auto"/>
            <w:left w:val="none" w:sz="0" w:space="0" w:color="auto"/>
            <w:bottom w:val="none" w:sz="0" w:space="0" w:color="auto"/>
            <w:right w:val="none" w:sz="0" w:space="0" w:color="auto"/>
          </w:divBdr>
          <w:divsChild>
            <w:div w:id="1581058056">
              <w:marLeft w:val="-225"/>
              <w:marRight w:val="-225"/>
              <w:marTop w:val="0"/>
              <w:marBottom w:val="0"/>
              <w:divBdr>
                <w:top w:val="none" w:sz="0" w:space="0" w:color="auto"/>
                <w:left w:val="none" w:sz="0" w:space="0" w:color="auto"/>
                <w:bottom w:val="none" w:sz="0" w:space="0" w:color="auto"/>
                <w:right w:val="none" w:sz="0" w:space="0" w:color="auto"/>
              </w:divBdr>
              <w:divsChild>
                <w:div w:id="297614546">
                  <w:marLeft w:val="0"/>
                  <w:marRight w:val="0"/>
                  <w:marTop w:val="0"/>
                  <w:marBottom w:val="465"/>
                  <w:divBdr>
                    <w:top w:val="none" w:sz="0" w:space="0" w:color="auto"/>
                    <w:left w:val="none" w:sz="0" w:space="0" w:color="auto"/>
                    <w:bottom w:val="none" w:sz="0" w:space="0" w:color="auto"/>
                    <w:right w:val="none" w:sz="0" w:space="0" w:color="auto"/>
                  </w:divBdr>
                  <w:divsChild>
                    <w:div w:id="826940128">
                      <w:marLeft w:val="0"/>
                      <w:marRight w:val="0"/>
                      <w:marTop w:val="0"/>
                      <w:marBottom w:val="0"/>
                      <w:divBdr>
                        <w:top w:val="none" w:sz="0" w:space="0" w:color="auto"/>
                        <w:left w:val="none" w:sz="0" w:space="0" w:color="auto"/>
                        <w:bottom w:val="none" w:sz="0" w:space="0" w:color="auto"/>
                        <w:right w:val="none" w:sz="0" w:space="0" w:color="auto"/>
                      </w:divBdr>
                    </w:div>
                  </w:divsChild>
                </w:div>
                <w:div w:id="752749311">
                  <w:marLeft w:val="0"/>
                  <w:marRight w:val="0"/>
                  <w:marTop w:val="0"/>
                  <w:marBottom w:val="465"/>
                  <w:divBdr>
                    <w:top w:val="none" w:sz="0" w:space="0" w:color="auto"/>
                    <w:left w:val="none" w:sz="0" w:space="0" w:color="auto"/>
                    <w:bottom w:val="none" w:sz="0" w:space="0" w:color="auto"/>
                    <w:right w:val="none" w:sz="0" w:space="0" w:color="auto"/>
                  </w:divBdr>
                  <w:divsChild>
                    <w:div w:id="1268804486">
                      <w:marLeft w:val="0"/>
                      <w:marRight w:val="0"/>
                      <w:marTop w:val="0"/>
                      <w:marBottom w:val="0"/>
                      <w:divBdr>
                        <w:top w:val="none" w:sz="0" w:space="0" w:color="auto"/>
                        <w:left w:val="none" w:sz="0" w:space="0" w:color="auto"/>
                        <w:bottom w:val="none" w:sz="0" w:space="0" w:color="auto"/>
                        <w:right w:val="none" w:sz="0" w:space="0" w:color="auto"/>
                      </w:divBdr>
                    </w:div>
                  </w:divsChild>
                </w:div>
                <w:div w:id="839929425">
                  <w:marLeft w:val="0"/>
                  <w:marRight w:val="0"/>
                  <w:marTop w:val="0"/>
                  <w:marBottom w:val="465"/>
                  <w:divBdr>
                    <w:top w:val="none" w:sz="0" w:space="0" w:color="auto"/>
                    <w:left w:val="none" w:sz="0" w:space="0" w:color="auto"/>
                    <w:bottom w:val="none" w:sz="0" w:space="0" w:color="auto"/>
                    <w:right w:val="none" w:sz="0" w:space="0" w:color="auto"/>
                  </w:divBdr>
                  <w:divsChild>
                    <w:div w:id="1494299699">
                      <w:marLeft w:val="0"/>
                      <w:marRight w:val="0"/>
                      <w:marTop w:val="0"/>
                      <w:marBottom w:val="0"/>
                      <w:divBdr>
                        <w:top w:val="none" w:sz="0" w:space="0" w:color="auto"/>
                        <w:left w:val="none" w:sz="0" w:space="0" w:color="auto"/>
                        <w:bottom w:val="none" w:sz="0" w:space="0" w:color="auto"/>
                        <w:right w:val="none" w:sz="0" w:space="0" w:color="auto"/>
                      </w:divBdr>
                    </w:div>
                  </w:divsChild>
                </w:div>
                <w:div w:id="154028417">
                  <w:marLeft w:val="0"/>
                  <w:marRight w:val="0"/>
                  <w:marTop w:val="0"/>
                  <w:marBottom w:val="465"/>
                  <w:divBdr>
                    <w:top w:val="none" w:sz="0" w:space="0" w:color="auto"/>
                    <w:left w:val="none" w:sz="0" w:space="0" w:color="auto"/>
                    <w:bottom w:val="none" w:sz="0" w:space="0" w:color="auto"/>
                    <w:right w:val="none" w:sz="0" w:space="0" w:color="auto"/>
                  </w:divBdr>
                  <w:divsChild>
                    <w:div w:id="602372842">
                      <w:marLeft w:val="0"/>
                      <w:marRight w:val="0"/>
                      <w:marTop w:val="0"/>
                      <w:marBottom w:val="0"/>
                      <w:divBdr>
                        <w:top w:val="none" w:sz="0" w:space="0" w:color="auto"/>
                        <w:left w:val="none" w:sz="0" w:space="0" w:color="auto"/>
                        <w:bottom w:val="none" w:sz="0" w:space="0" w:color="auto"/>
                        <w:right w:val="none" w:sz="0" w:space="0" w:color="auto"/>
                      </w:divBdr>
                    </w:div>
                  </w:divsChild>
                </w:div>
                <w:div w:id="82383065">
                  <w:marLeft w:val="0"/>
                  <w:marRight w:val="0"/>
                  <w:marTop w:val="0"/>
                  <w:marBottom w:val="465"/>
                  <w:divBdr>
                    <w:top w:val="none" w:sz="0" w:space="0" w:color="auto"/>
                    <w:left w:val="none" w:sz="0" w:space="0" w:color="auto"/>
                    <w:bottom w:val="none" w:sz="0" w:space="0" w:color="auto"/>
                    <w:right w:val="none" w:sz="0" w:space="0" w:color="auto"/>
                  </w:divBdr>
                  <w:divsChild>
                    <w:div w:id="49426656">
                      <w:marLeft w:val="0"/>
                      <w:marRight w:val="0"/>
                      <w:marTop w:val="0"/>
                      <w:marBottom w:val="0"/>
                      <w:divBdr>
                        <w:top w:val="none" w:sz="0" w:space="0" w:color="auto"/>
                        <w:left w:val="none" w:sz="0" w:space="0" w:color="auto"/>
                        <w:bottom w:val="none" w:sz="0" w:space="0" w:color="auto"/>
                        <w:right w:val="none" w:sz="0" w:space="0" w:color="auto"/>
                      </w:divBdr>
                    </w:div>
                  </w:divsChild>
                </w:div>
                <w:div w:id="1250164965">
                  <w:marLeft w:val="0"/>
                  <w:marRight w:val="0"/>
                  <w:marTop w:val="0"/>
                  <w:marBottom w:val="465"/>
                  <w:divBdr>
                    <w:top w:val="none" w:sz="0" w:space="0" w:color="auto"/>
                    <w:left w:val="none" w:sz="0" w:space="0" w:color="auto"/>
                    <w:bottom w:val="none" w:sz="0" w:space="0" w:color="auto"/>
                    <w:right w:val="none" w:sz="0" w:space="0" w:color="auto"/>
                  </w:divBdr>
                  <w:divsChild>
                    <w:div w:id="157320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83609">
          <w:marLeft w:val="0"/>
          <w:marRight w:val="0"/>
          <w:marTop w:val="0"/>
          <w:marBottom w:val="0"/>
          <w:divBdr>
            <w:top w:val="none" w:sz="0" w:space="0" w:color="auto"/>
            <w:left w:val="none" w:sz="0" w:space="0" w:color="auto"/>
            <w:bottom w:val="none" w:sz="0" w:space="0" w:color="auto"/>
            <w:right w:val="none" w:sz="0" w:space="0" w:color="auto"/>
          </w:divBdr>
          <w:divsChild>
            <w:div w:id="2014140272">
              <w:marLeft w:val="-225"/>
              <w:marRight w:val="-225"/>
              <w:marTop w:val="0"/>
              <w:marBottom w:val="0"/>
              <w:divBdr>
                <w:top w:val="none" w:sz="0" w:space="0" w:color="auto"/>
                <w:left w:val="none" w:sz="0" w:space="0" w:color="auto"/>
                <w:bottom w:val="none" w:sz="0" w:space="0" w:color="auto"/>
                <w:right w:val="none" w:sz="0" w:space="0" w:color="auto"/>
              </w:divBdr>
              <w:divsChild>
                <w:div w:id="1008676157">
                  <w:marLeft w:val="0"/>
                  <w:marRight w:val="0"/>
                  <w:marTop w:val="0"/>
                  <w:marBottom w:val="0"/>
                  <w:divBdr>
                    <w:top w:val="none" w:sz="0" w:space="0" w:color="auto"/>
                    <w:left w:val="none" w:sz="0" w:space="0" w:color="auto"/>
                    <w:bottom w:val="none" w:sz="0" w:space="0" w:color="auto"/>
                    <w:right w:val="none" w:sz="0" w:space="0" w:color="auto"/>
                  </w:divBdr>
                </w:div>
                <w:div w:id="92572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107077">
          <w:marLeft w:val="0"/>
          <w:marRight w:val="0"/>
          <w:marTop w:val="0"/>
          <w:marBottom w:val="0"/>
          <w:divBdr>
            <w:top w:val="none" w:sz="0" w:space="0" w:color="auto"/>
            <w:left w:val="none" w:sz="0" w:space="0" w:color="auto"/>
            <w:bottom w:val="none" w:sz="0" w:space="0" w:color="auto"/>
            <w:right w:val="none" w:sz="0" w:space="0" w:color="auto"/>
          </w:divBdr>
        </w:div>
        <w:div w:id="150756834">
          <w:marLeft w:val="0"/>
          <w:marRight w:val="0"/>
          <w:marTop w:val="0"/>
          <w:marBottom w:val="0"/>
          <w:divBdr>
            <w:top w:val="none" w:sz="0" w:space="0" w:color="auto"/>
            <w:left w:val="none" w:sz="0" w:space="0" w:color="auto"/>
            <w:bottom w:val="none" w:sz="0" w:space="0" w:color="auto"/>
            <w:right w:val="none" w:sz="0" w:space="0" w:color="auto"/>
          </w:divBdr>
          <w:divsChild>
            <w:div w:id="767196208">
              <w:marLeft w:val="0"/>
              <w:marRight w:val="0"/>
              <w:marTop w:val="0"/>
              <w:marBottom w:val="0"/>
              <w:divBdr>
                <w:top w:val="none" w:sz="0" w:space="0" w:color="auto"/>
                <w:left w:val="none" w:sz="0" w:space="0" w:color="auto"/>
                <w:bottom w:val="none" w:sz="0" w:space="0" w:color="auto"/>
                <w:right w:val="none" w:sz="0" w:space="0" w:color="auto"/>
              </w:divBdr>
              <w:divsChild>
                <w:div w:id="702903467">
                  <w:marLeft w:val="0"/>
                  <w:marRight w:val="0"/>
                  <w:marTop w:val="0"/>
                  <w:marBottom w:val="0"/>
                  <w:divBdr>
                    <w:top w:val="none" w:sz="0" w:space="0" w:color="auto"/>
                    <w:left w:val="none" w:sz="0" w:space="0" w:color="auto"/>
                    <w:bottom w:val="none" w:sz="0" w:space="0" w:color="auto"/>
                    <w:right w:val="none" w:sz="0" w:space="0" w:color="auto"/>
                  </w:divBdr>
                </w:div>
                <w:div w:id="1803964333">
                  <w:marLeft w:val="0"/>
                  <w:marRight w:val="0"/>
                  <w:marTop w:val="0"/>
                  <w:marBottom w:val="0"/>
                  <w:divBdr>
                    <w:top w:val="none" w:sz="0" w:space="0" w:color="auto"/>
                    <w:left w:val="none" w:sz="0" w:space="0" w:color="auto"/>
                    <w:bottom w:val="none" w:sz="0" w:space="0" w:color="auto"/>
                    <w:right w:val="none" w:sz="0" w:space="0" w:color="auto"/>
                  </w:divBdr>
                </w:div>
              </w:divsChild>
            </w:div>
            <w:div w:id="1134174128">
              <w:marLeft w:val="-225"/>
              <w:marRight w:val="-225"/>
              <w:marTop w:val="0"/>
              <w:marBottom w:val="0"/>
              <w:divBdr>
                <w:top w:val="none" w:sz="0" w:space="0" w:color="auto"/>
                <w:left w:val="none" w:sz="0" w:space="0" w:color="auto"/>
                <w:bottom w:val="none" w:sz="0" w:space="0" w:color="auto"/>
                <w:right w:val="none" w:sz="0" w:space="0" w:color="auto"/>
              </w:divBdr>
              <w:divsChild>
                <w:div w:id="1866750043">
                  <w:marLeft w:val="0"/>
                  <w:marRight w:val="0"/>
                  <w:marTop w:val="0"/>
                  <w:marBottom w:val="0"/>
                  <w:divBdr>
                    <w:top w:val="none" w:sz="0" w:space="0" w:color="auto"/>
                    <w:left w:val="none" w:sz="0" w:space="0" w:color="auto"/>
                    <w:bottom w:val="none" w:sz="0" w:space="0" w:color="auto"/>
                    <w:right w:val="none" w:sz="0" w:space="0" w:color="auto"/>
                  </w:divBdr>
                </w:div>
                <w:div w:id="1064135996">
                  <w:marLeft w:val="0"/>
                  <w:marRight w:val="0"/>
                  <w:marTop w:val="0"/>
                  <w:marBottom w:val="0"/>
                  <w:divBdr>
                    <w:top w:val="none" w:sz="0" w:space="0" w:color="auto"/>
                    <w:left w:val="none" w:sz="0" w:space="0" w:color="auto"/>
                    <w:bottom w:val="none" w:sz="0" w:space="0" w:color="auto"/>
                    <w:right w:val="none" w:sz="0" w:space="0" w:color="auto"/>
                  </w:divBdr>
                </w:div>
              </w:divsChild>
            </w:div>
            <w:div w:id="50156080">
              <w:marLeft w:val="-225"/>
              <w:marRight w:val="-225"/>
              <w:marTop w:val="0"/>
              <w:marBottom w:val="0"/>
              <w:divBdr>
                <w:top w:val="none" w:sz="0" w:space="0" w:color="auto"/>
                <w:left w:val="none" w:sz="0" w:space="0" w:color="auto"/>
                <w:bottom w:val="none" w:sz="0" w:space="0" w:color="auto"/>
                <w:right w:val="none" w:sz="0" w:space="0" w:color="auto"/>
              </w:divBdr>
              <w:divsChild>
                <w:div w:id="1077635029">
                  <w:marLeft w:val="0"/>
                  <w:marRight w:val="0"/>
                  <w:marTop w:val="0"/>
                  <w:marBottom w:val="0"/>
                  <w:divBdr>
                    <w:top w:val="none" w:sz="0" w:space="0" w:color="auto"/>
                    <w:left w:val="none" w:sz="0" w:space="0" w:color="auto"/>
                    <w:bottom w:val="none" w:sz="0" w:space="0" w:color="auto"/>
                    <w:right w:val="none" w:sz="0" w:space="0" w:color="auto"/>
                  </w:divBdr>
                </w:div>
                <w:div w:id="1816991669">
                  <w:marLeft w:val="0"/>
                  <w:marRight w:val="0"/>
                  <w:marTop w:val="0"/>
                  <w:marBottom w:val="0"/>
                  <w:divBdr>
                    <w:top w:val="none" w:sz="0" w:space="0" w:color="auto"/>
                    <w:left w:val="none" w:sz="0" w:space="0" w:color="auto"/>
                    <w:bottom w:val="none" w:sz="0" w:space="0" w:color="auto"/>
                    <w:right w:val="none" w:sz="0" w:space="0" w:color="auto"/>
                  </w:divBdr>
                </w:div>
              </w:divsChild>
            </w:div>
            <w:div w:id="59402744">
              <w:marLeft w:val="-225"/>
              <w:marRight w:val="-225"/>
              <w:marTop w:val="0"/>
              <w:marBottom w:val="0"/>
              <w:divBdr>
                <w:top w:val="none" w:sz="0" w:space="0" w:color="auto"/>
                <w:left w:val="none" w:sz="0" w:space="0" w:color="auto"/>
                <w:bottom w:val="none" w:sz="0" w:space="0" w:color="auto"/>
                <w:right w:val="none" w:sz="0" w:space="0" w:color="auto"/>
              </w:divBdr>
              <w:divsChild>
                <w:div w:id="774517329">
                  <w:marLeft w:val="0"/>
                  <w:marRight w:val="0"/>
                  <w:marTop w:val="0"/>
                  <w:marBottom w:val="0"/>
                  <w:divBdr>
                    <w:top w:val="none" w:sz="0" w:space="0" w:color="auto"/>
                    <w:left w:val="none" w:sz="0" w:space="0" w:color="auto"/>
                    <w:bottom w:val="none" w:sz="0" w:space="0" w:color="auto"/>
                    <w:right w:val="none" w:sz="0" w:space="0" w:color="auto"/>
                  </w:divBdr>
                </w:div>
                <w:div w:id="172382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15380">
          <w:marLeft w:val="0"/>
          <w:marRight w:val="0"/>
          <w:marTop w:val="0"/>
          <w:marBottom w:val="0"/>
          <w:divBdr>
            <w:top w:val="none" w:sz="0" w:space="0" w:color="auto"/>
            <w:left w:val="none" w:sz="0" w:space="0" w:color="auto"/>
            <w:bottom w:val="none" w:sz="0" w:space="0" w:color="auto"/>
            <w:right w:val="none" w:sz="0" w:space="0" w:color="auto"/>
          </w:divBdr>
          <w:divsChild>
            <w:div w:id="1203860231">
              <w:marLeft w:val="-225"/>
              <w:marRight w:val="-225"/>
              <w:marTop w:val="0"/>
              <w:marBottom w:val="0"/>
              <w:divBdr>
                <w:top w:val="none" w:sz="0" w:space="0" w:color="auto"/>
                <w:left w:val="none" w:sz="0" w:space="0" w:color="auto"/>
                <w:bottom w:val="none" w:sz="0" w:space="0" w:color="auto"/>
                <w:right w:val="none" w:sz="0" w:space="0" w:color="auto"/>
              </w:divBdr>
              <w:divsChild>
                <w:div w:id="624503584">
                  <w:marLeft w:val="0"/>
                  <w:marRight w:val="0"/>
                  <w:marTop w:val="0"/>
                  <w:marBottom w:val="0"/>
                  <w:divBdr>
                    <w:top w:val="none" w:sz="0" w:space="0" w:color="auto"/>
                    <w:left w:val="none" w:sz="0" w:space="0" w:color="auto"/>
                    <w:bottom w:val="none" w:sz="0" w:space="0" w:color="auto"/>
                    <w:right w:val="none" w:sz="0" w:space="0" w:color="auto"/>
                  </w:divBdr>
                  <w:divsChild>
                    <w:div w:id="820927155">
                      <w:marLeft w:val="0"/>
                      <w:marRight w:val="0"/>
                      <w:marTop w:val="0"/>
                      <w:marBottom w:val="0"/>
                      <w:divBdr>
                        <w:top w:val="none" w:sz="0" w:space="0" w:color="auto"/>
                        <w:left w:val="none" w:sz="0" w:space="0" w:color="auto"/>
                        <w:bottom w:val="none" w:sz="0" w:space="0" w:color="auto"/>
                        <w:right w:val="none" w:sz="0" w:space="0" w:color="auto"/>
                      </w:divBdr>
                      <w:divsChild>
                        <w:div w:id="1589271656">
                          <w:marLeft w:val="0"/>
                          <w:marRight w:val="0"/>
                          <w:marTop w:val="0"/>
                          <w:marBottom w:val="450"/>
                          <w:divBdr>
                            <w:top w:val="none" w:sz="0" w:space="0" w:color="auto"/>
                            <w:left w:val="none" w:sz="0" w:space="0" w:color="auto"/>
                            <w:bottom w:val="none" w:sz="0" w:space="0" w:color="auto"/>
                            <w:right w:val="none" w:sz="0" w:space="0" w:color="auto"/>
                          </w:divBdr>
                          <w:divsChild>
                            <w:div w:id="1404060958">
                              <w:marLeft w:val="0"/>
                              <w:marRight w:val="0"/>
                              <w:marTop w:val="0"/>
                              <w:marBottom w:val="0"/>
                              <w:divBdr>
                                <w:top w:val="none" w:sz="0" w:space="0" w:color="auto"/>
                                <w:left w:val="none" w:sz="0" w:space="0" w:color="auto"/>
                                <w:bottom w:val="none" w:sz="0" w:space="0" w:color="auto"/>
                                <w:right w:val="none" w:sz="0" w:space="0" w:color="auto"/>
                              </w:divBdr>
                            </w:div>
                            <w:div w:id="51391707">
                              <w:marLeft w:val="0"/>
                              <w:marRight w:val="0"/>
                              <w:marTop w:val="0"/>
                              <w:marBottom w:val="0"/>
                              <w:divBdr>
                                <w:top w:val="none" w:sz="0" w:space="0" w:color="auto"/>
                                <w:left w:val="none" w:sz="0" w:space="0" w:color="auto"/>
                                <w:bottom w:val="none" w:sz="0" w:space="0" w:color="auto"/>
                                <w:right w:val="none" w:sz="0" w:space="0" w:color="auto"/>
                              </w:divBdr>
                              <w:divsChild>
                                <w:div w:id="98724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715592">
                          <w:marLeft w:val="0"/>
                          <w:marRight w:val="0"/>
                          <w:marTop w:val="0"/>
                          <w:marBottom w:val="450"/>
                          <w:divBdr>
                            <w:top w:val="none" w:sz="0" w:space="0" w:color="auto"/>
                            <w:left w:val="none" w:sz="0" w:space="0" w:color="auto"/>
                            <w:bottom w:val="none" w:sz="0" w:space="0" w:color="auto"/>
                            <w:right w:val="none" w:sz="0" w:space="0" w:color="auto"/>
                          </w:divBdr>
                          <w:divsChild>
                            <w:div w:id="745033846">
                              <w:marLeft w:val="0"/>
                              <w:marRight w:val="0"/>
                              <w:marTop w:val="0"/>
                              <w:marBottom w:val="0"/>
                              <w:divBdr>
                                <w:top w:val="none" w:sz="0" w:space="0" w:color="auto"/>
                                <w:left w:val="none" w:sz="0" w:space="0" w:color="auto"/>
                                <w:bottom w:val="none" w:sz="0" w:space="0" w:color="auto"/>
                                <w:right w:val="none" w:sz="0" w:space="0" w:color="auto"/>
                              </w:divBdr>
                            </w:div>
                            <w:div w:id="1748921654">
                              <w:marLeft w:val="0"/>
                              <w:marRight w:val="0"/>
                              <w:marTop w:val="0"/>
                              <w:marBottom w:val="0"/>
                              <w:divBdr>
                                <w:top w:val="none" w:sz="0" w:space="0" w:color="auto"/>
                                <w:left w:val="none" w:sz="0" w:space="0" w:color="auto"/>
                                <w:bottom w:val="none" w:sz="0" w:space="0" w:color="auto"/>
                                <w:right w:val="none" w:sz="0" w:space="0" w:color="auto"/>
                              </w:divBdr>
                              <w:divsChild>
                                <w:div w:id="148704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08934">
                          <w:marLeft w:val="0"/>
                          <w:marRight w:val="0"/>
                          <w:marTop w:val="0"/>
                          <w:marBottom w:val="450"/>
                          <w:divBdr>
                            <w:top w:val="none" w:sz="0" w:space="0" w:color="auto"/>
                            <w:left w:val="none" w:sz="0" w:space="0" w:color="auto"/>
                            <w:bottom w:val="none" w:sz="0" w:space="0" w:color="auto"/>
                            <w:right w:val="none" w:sz="0" w:space="0" w:color="auto"/>
                          </w:divBdr>
                          <w:divsChild>
                            <w:div w:id="1170214133">
                              <w:marLeft w:val="0"/>
                              <w:marRight w:val="0"/>
                              <w:marTop w:val="0"/>
                              <w:marBottom w:val="0"/>
                              <w:divBdr>
                                <w:top w:val="none" w:sz="0" w:space="0" w:color="auto"/>
                                <w:left w:val="none" w:sz="0" w:space="0" w:color="auto"/>
                                <w:bottom w:val="none" w:sz="0" w:space="0" w:color="auto"/>
                                <w:right w:val="none" w:sz="0" w:space="0" w:color="auto"/>
                              </w:divBdr>
                            </w:div>
                            <w:div w:id="984161365">
                              <w:marLeft w:val="0"/>
                              <w:marRight w:val="0"/>
                              <w:marTop w:val="0"/>
                              <w:marBottom w:val="0"/>
                              <w:divBdr>
                                <w:top w:val="none" w:sz="0" w:space="0" w:color="auto"/>
                                <w:left w:val="none" w:sz="0" w:space="0" w:color="auto"/>
                                <w:bottom w:val="none" w:sz="0" w:space="0" w:color="auto"/>
                                <w:right w:val="none" w:sz="0" w:space="0" w:color="auto"/>
                              </w:divBdr>
                              <w:divsChild>
                                <w:div w:id="81010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811931">
                          <w:marLeft w:val="0"/>
                          <w:marRight w:val="0"/>
                          <w:marTop w:val="0"/>
                          <w:marBottom w:val="450"/>
                          <w:divBdr>
                            <w:top w:val="none" w:sz="0" w:space="0" w:color="auto"/>
                            <w:left w:val="none" w:sz="0" w:space="0" w:color="auto"/>
                            <w:bottom w:val="none" w:sz="0" w:space="0" w:color="auto"/>
                            <w:right w:val="none" w:sz="0" w:space="0" w:color="auto"/>
                          </w:divBdr>
                          <w:divsChild>
                            <w:div w:id="908341243">
                              <w:marLeft w:val="0"/>
                              <w:marRight w:val="0"/>
                              <w:marTop w:val="0"/>
                              <w:marBottom w:val="0"/>
                              <w:divBdr>
                                <w:top w:val="none" w:sz="0" w:space="0" w:color="auto"/>
                                <w:left w:val="none" w:sz="0" w:space="0" w:color="auto"/>
                                <w:bottom w:val="none" w:sz="0" w:space="0" w:color="auto"/>
                                <w:right w:val="none" w:sz="0" w:space="0" w:color="auto"/>
                              </w:divBdr>
                            </w:div>
                            <w:div w:id="451443498">
                              <w:marLeft w:val="0"/>
                              <w:marRight w:val="0"/>
                              <w:marTop w:val="0"/>
                              <w:marBottom w:val="0"/>
                              <w:divBdr>
                                <w:top w:val="none" w:sz="0" w:space="0" w:color="auto"/>
                                <w:left w:val="none" w:sz="0" w:space="0" w:color="auto"/>
                                <w:bottom w:val="none" w:sz="0" w:space="0" w:color="auto"/>
                                <w:right w:val="none" w:sz="0" w:space="0" w:color="auto"/>
                              </w:divBdr>
                              <w:divsChild>
                                <w:div w:id="88672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312230">
                          <w:marLeft w:val="0"/>
                          <w:marRight w:val="0"/>
                          <w:marTop w:val="0"/>
                          <w:marBottom w:val="450"/>
                          <w:divBdr>
                            <w:top w:val="none" w:sz="0" w:space="0" w:color="auto"/>
                            <w:left w:val="none" w:sz="0" w:space="0" w:color="auto"/>
                            <w:bottom w:val="none" w:sz="0" w:space="0" w:color="auto"/>
                            <w:right w:val="none" w:sz="0" w:space="0" w:color="auto"/>
                          </w:divBdr>
                          <w:divsChild>
                            <w:div w:id="319650991">
                              <w:marLeft w:val="0"/>
                              <w:marRight w:val="0"/>
                              <w:marTop w:val="0"/>
                              <w:marBottom w:val="0"/>
                              <w:divBdr>
                                <w:top w:val="none" w:sz="0" w:space="0" w:color="auto"/>
                                <w:left w:val="none" w:sz="0" w:space="0" w:color="auto"/>
                                <w:bottom w:val="none" w:sz="0" w:space="0" w:color="auto"/>
                                <w:right w:val="none" w:sz="0" w:space="0" w:color="auto"/>
                              </w:divBdr>
                            </w:div>
                            <w:div w:id="743991163">
                              <w:marLeft w:val="0"/>
                              <w:marRight w:val="0"/>
                              <w:marTop w:val="0"/>
                              <w:marBottom w:val="0"/>
                              <w:divBdr>
                                <w:top w:val="none" w:sz="0" w:space="0" w:color="auto"/>
                                <w:left w:val="none" w:sz="0" w:space="0" w:color="auto"/>
                                <w:bottom w:val="none" w:sz="0" w:space="0" w:color="auto"/>
                                <w:right w:val="none" w:sz="0" w:space="0" w:color="auto"/>
                              </w:divBdr>
                              <w:divsChild>
                                <w:div w:id="166339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431459">
                  <w:marLeft w:val="0"/>
                  <w:marRight w:val="0"/>
                  <w:marTop w:val="0"/>
                  <w:marBottom w:val="0"/>
                  <w:divBdr>
                    <w:top w:val="none" w:sz="0" w:space="0" w:color="auto"/>
                    <w:left w:val="none" w:sz="0" w:space="0" w:color="auto"/>
                    <w:bottom w:val="none" w:sz="0" w:space="0" w:color="auto"/>
                    <w:right w:val="none" w:sz="0" w:space="0" w:color="auto"/>
                  </w:divBdr>
                  <w:divsChild>
                    <w:div w:id="794636480">
                      <w:marLeft w:val="0"/>
                      <w:marRight w:val="0"/>
                      <w:marTop w:val="0"/>
                      <w:marBottom w:val="0"/>
                      <w:divBdr>
                        <w:top w:val="none" w:sz="0" w:space="0" w:color="auto"/>
                        <w:left w:val="none" w:sz="0" w:space="0" w:color="auto"/>
                        <w:bottom w:val="none" w:sz="0" w:space="0" w:color="auto"/>
                        <w:right w:val="none" w:sz="0" w:space="0" w:color="auto"/>
                      </w:divBdr>
                      <w:divsChild>
                        <w:div w:id="1714957929">
                          <w:marLeft w:val="0"/>
                          <w:marRight w:val="0"/>
                          <w:marTop w:val="0"/>
                          <w:marBottom w:val="450"/>
                          <w:divBdr>
                            <w:top w:val="none" w:sz="0" w:space="0" w:color="auto"/>
                            <w:left w:val="none" w:sz="0" w:space="0" w:color="auto"/>
                            <w:bottom w:val="none" w:sz="0" w:space="0" w:color="auto"/>
                            <w:right w:val="none" w:sz="0" w:space="0" w:color="auto"/>
                          </w:divBdr>
                          <w:divsChild>
                            <w:div w:id="295113618">
                              <w:marLeft w:val="0"/>
                              <w:marRight w:val="0"/>
                              <w:marTop w:val="0"/>
                              <w:marBottom w:val="0"/>
                              <w:divBdr>
                                <w:top w:val="none" w:sz="0" w:space="0" w:color="auto"/>
                                <w:left w:val="none" w:sz="0" w:space="0" w:color="auto"/>
                                <w:bottom w:val="none" w:sz="0" w:space="0" w:color="auto"/>
                                <w:right w:val="none" w:sz="0" w:space="0" w:color="auto"/>
                              </w:divBdr>
                            </w:div>
                            <w:div w:id="2065792885">
                              <w:marLeft w:val="0"/>
                              <w:marRight w:val="0"/>
                              <w:marTop w:val="0"/>
                              <w:marBottom w:val="0"/>
                              <w:divBdr>
                                <w:top w:val="none" w:sz="0" w:space="0" w:color="auto"/>
                                <w:left w:val="none" w:sz="0" w:space="0" w:color="auto"/>
                                <w:bottom w:val="none" w:sz="0" w:space="0" w:color="auto"/>
                                <w:right w:val="none" w:sz="0" w:space="0" w:color="auto"/>
                              </w:divBdr>
                              <w:divsChild>
                                <w:div w:id="160295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323827">
                          <w:marLeft w:val="0"/>
                          <w:marRight w:val="0"/>
                          <w:marTop w:val="0"/>
                          <w:marBottom w:val="450"/>
                          <w:divBdr>
                            <w:top w:val="none" w:sz="0" w:space="0" w:color="auto"/>
                            <w:left w:val="none" w:sz="0" w:space="0" w:color="auto"/>
                            <w:bottom w:val="none" w:sz="0" w:space="0" w:color="auto"/>
                            <w:right w:val="none" w:sz="0" w:space="0" w:color="auto"/>
                          </w:divBdr>
                          <w:divsChild>
                            <w:div w:id="34552554">
                              <w:marLeft w:val="0"/>
                              <w:marRight w:val="0"/>
                              <w:marTop w:val="0"/>
                              <w:marBottom w:val="0"/>
                              <w:divBdr>
                                <w:top w:val="none" w:sz="0" w:space="0" w:color="auto"/>
                                <w:left w:val="none" w:sz="0" w:space="0" w:color="auto"/>
                                <w:bottom w:val="none" w:sz="0" w:space="0" w:color="auto"/>
                                <w:right w:val="none" w:sz="0" w:space="0" w:color="auto"/>
                              </w:divBdr>
                            </w:div>
                            <w:div w:id="547375258">
                              <w:marLeft w:val="0"/>
                              <w:marRight w:val="0"/>
                              <w:marTop w:val="0"/>
                              <w:marBottom w:val="0"/>
                              <w:divBdr>
                                <w:top w:val="none" w:sz="0" w:space="0" w:color="auto"/>
                                <w:left w:val="none" w:sz="0" w:space="0" w:color="auto"/>
                                <w:bottom w:val="none" w:sz="0" w:space="0" w:color="auto"/>
                                <w:right w:val="none" w:sz="0" w:space="0" w:color="auto"/>
                              </w:divBdr>
                              <w:divsChild>
                                <w:div w:id="124846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233021">
                          <w:marLeft w:val="0"/>
                          <w:marRight w:val="0"/>
                          <w:marTop w:val="0"/>
                          <w:marBottom w:val="450"/>
                          <w:divBdr>
                            <w:top w:val="none" w:sz="0" w:space="0" w:color="auto"/>
                            <w:left w:val="none" w:sz="0" w:space="0" w:color="auto"/>
                            <w:bottom w:val="none" w:sz="0" w:space="0" w:color="auto"/>
                            <w:right w:val="none" w:sz="0" w:space="0" w:color="auto"/>
                          </w:divBdr>
                          <w:divsChild>
                            <w:div w:id="850417498">
                              <w:marLeft w:val="0"/>
                              <w:marRight w:val="0"/>
                              <w:marTop w:val="0"/>
                              <w:marBottom w:val="0"/>
                              <w:divBdr>
                                <w:top w:val="none" w:sz="0" w:space="0" w:color="auto"/>
                                <w:left w:val="none" w:sz="0" w:space="0" w:color="auto"/>
                                <w:bottom w:val="none" w:sz="0" w:space="0" w:color="auto"/>
                                <w:right w:val="none" w:sz="0" w:space="0" w:color="auto"/>
                              </w:divBdr>
                            </w:div>
                            <w:div w:id="1891846477">
                              <w:marLeft w:val="0"/>
                              <w:marRight w:val="0"/>
                              <w:marTop w:val="0"/>
                              <w:marBottom w:val="0"/>
                              <w:divBdr>
                                <w:top w:val="none" w:sz="0" w:space="0" w:color="auto"/>
                                <w:left w:val="none" w:sz="0" w:space="0" w:color="auto"/>
                                <w:bottom w:val="none" w:sz="0" w:space="0" w:color="auto"/>
                                <w:right w:val="none" w:sz="0" w:space="0" w:color="auto"/>
                              </w:divBdr>
                              <w:divsChild>
                                <w:div w:id="68787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868879">
                          <w:marLeft w:val="0"/>
                          <w:marRight w:val="0"/>
                          <w:marTop w:val="0"/>
                          <w:marBottom w:val="450"/>
                          <w:divBdr>
                            <w:top w:val="none" w:sz="0" w:space="0" w:color="auto"/>
                            <w:left w:val="none" w:sz="0" w:space="0" w:color="auto"/>
                            <w:bottom w:val="none" w:sz="0" w:space="0" w:color="auto"/>
                            <w:right w:val="none" w:sz="0" w:space="0" w:color="auto"/>
                          </w:divBdr>
                          <w:divsChild>
                            <w:div w:id="1234899204">
                              <w:marLeft w:val="0"/>
                              <w:marRight w:val="0"/>
                              <w:marTop w:val="0"/>
                              <w:marBottom w:val="0"/>
                              <w:divBdr>
                                <w:top w:val="none" w:sz="0" w:space="0" w:color="auto"/>
                                <w:left w:val="none" w:sz="0" w:space="0" w:color="auto"/>
                                <w:bottom w:val="none" w:sz="0" w:space="0" w:color="auto"/>
                                <w:right w:val="none" w:sz="0" w:space="0" w:color="auto"/>
                              </w:divBdr>
                            </w:div>
                            <w:div w:id="547762458">
                              <w:marLeft w:val="0"/>
                              <w:marRight w:val="0"/>
                              <w:marTop w:val="0"/>
                              <w:marBottom w:val="0"/>
                              <w:divBdr>
                                <w:top w:val="none" w:sz="0" w:space="0" w:color="auto"/>
                                <w:left w:val="none" w:sz="0" w:space="0" w:color="auto"/>
                                <w:bottom w:val="none" w:sz="0" w:space="0" w:color="auto"/>
                                <w:right w:val="none" w:sz="0" w:space="0" w:color="auto"/>
                              </w:divBdr>
                              <w:divsChild>
                                <w:div w:id="162630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78283">
          <w:marLeft w:val="0"/>
          <w:marRight w:val="0"/>
          <w:marTop w:val="0"/>
          <w:marBottom w:val="0"/>
          <w:divBdr>
            <w:top w:val="none" w:sz="0" w:space="0" w:color="auto"/>
            <w:left w:val="none" w:sz="0" w:space="0" w:color="auto"/>
            <w:bottom w:val="none" w:sz="0" w:space="0" w:color="auto"/>
            <w:right w:val="none" w:sz="0" w:space="0" w:color="auto"/>
          </w:divBdr>
          <w:divsChild>
            <w:div w:id="1320422965">
              <w:marLeft w:val="-225"/>
              <w:marRight w:val="-225"/>
              <w:marTop w:val="0"/>
              <w:marBottom w:val="0"/>
              <w:divBdr>
                <w:top w:val="none" w:sz="0" w:space="0" w:color="auto"/>
                <w:left w:val="none" w:sz="0" w:space="0" w:color="auto"/>
                <w:bottom w:val="none" w:sz="0" w:space="0" w:color="auto"/>
                <w:right w:val="none" w:sz="0" w:space="0" w:color="auto"/>
              </w:divBdr>
              <w:divsChild>
                <w:div w:id="1256862765">
                  <w:marLeft w:val="0"/>
                  <w:marRight w:val="0"/>
                  <w:marTop w:val="0"/>
                  <w:marBottom w:val="0"/>
                  <w:divBdr>
                    <w:top w:val="none" w:sz="0" w:space="0" w:color="auto"/>
                    <w:left w:val="none" w:sz="0" w:space="0" w:color="auto"/>
                    <w:bottom w:val="none" w:sz="0" w:space="0" w:color="auto"/>
                    <w:right w:val="none" w:sz="0" w:space="0" w:color="auto"/>
                  </w:divBdr>
                  <w:divsChild>
                    <w:div w:id="30737139">
                      <w:marLeft w:val="0"/>
                      <w:marRight w:val="0"/>
                      <w:marTop w:val="0"/>
                      <w:marBottom w:val="0"/>
                      <w:divBdr>
                        <w:top w:val="none" w:sz="0" w:space="0" w:color="auto"/>
                        <w:left w:val="none" w:sz="0" w:space="0" w:color="auto"/>
                        <w:bottom w:val="none" w:sz="0" w:space="0" w:color="auto"/>
                        <w:right w:val="none" w:sz="0" w:space="0" w:color="auto"/>
                      </w:divBdr>
                    </w:div>
                    <w:div w:id="920067775">
                      <w:marLeft w:val="0"/>
                      <w:marRight w:val="0"/>
                      <w:marTop w:val="0"/>
                      <w:marBottom w:val="0"/>
                      <w:divBdr>
                        <w:top w:val="none" w:sz="0" w:space="0" w:color="auto"/>
                        <w:left w:val="none" w:sz="0" w:space="0" w:color="auto"/>
                        <w:bottom w:val="none" w:sz="0" w:space="0" w:color="auto"/>
                        <w:right w:val="none" w:sz="0" w:space="0" w:color="auto"/>
                      </w:divBdr>
                    </w:div>
                    <w:div w:id="617835319">
                      <w:marLeft w:val="-225"/>
                      <w:marRight w:val="-225"/>
                      <w:marTop w:val="0"/>
                      <w:marBottom w:val="0"/>
                      <w:divBdr>
                        <w:top w:val="none" w:sz="0" w:space="0" w:color="auto"/>
                        <w:left w:val="none" w:sz="0" w:space="0" w:color="auto"/>
                        <w:bottom w:val="none" w:sz="0" w:space="0" w:color="auto"/>
                        <w:right w:val="none" w:sz="0" w:space="0" w:color="auto"/>
                      </w:divBdr>
                    </w:div>
                  </w:divsChild>
                </w:div>
                <w:div w:id="796489145">
                  <w:marLeft w:val="0"/>
                  <w:marRight w:val="0"/>
                  <w:marTop w:val="0"/>
                  <w:marBottom w:val="0"/>
                  <w:divBdr>
                    <w:top w:val="none" w:sz="0" w:space="0" w:color="auto"/>
                    <w:left w:val="none" w:sz="0" w:space="0" w:color="auto"/>
                    <w:bottom w:val="none" w:sz="0" w:space="0" w:color="auto"/>
                    <w:right w:val="none" w:sz="0" w:space="0" w:color="auto"/>
                  </w:divBdr>
                  <w:divsChild>
                    <w:div w:id="315231608">
                      <w:marLeft w:val="0"/>
                      <w:marRight w:val="0"/>
                      <w:marTop w:val="0"/>
                      <w:marBottom w:val="0"/>
                      <w:divBdr>
                        <w:top w:val="none" w:sz="0" w:space="0" w:color="auto"/>
                        <w:left w:val="none" w:sz="0" w:space="0" w:color="auto"/>
                        <w:bottom w:val="none" w:sz="0" w:space="0" w:color="auto"/>
                        <w:right w:val="none" w:sz="0" w:space="0" w:color="auto"/>
                      </w:divBdr>
                      <w:divsChild>
                        <w:div w:id="828593818">
                          <w:marLeft w:val="0"/>
                          <w:marRight w:val="0"/>
                          <w:marTop w:val="0"/>
                          <w:marBottom w:val="0"/>
                          <w:divBdr>
                            <w:top w:val="none" w:sz="0" w:space="0" w:color="auto"/>
                            <w:left w:val="none" w:sz="0" w:space="0" w:color="auto"/>
                            <w:bottom w:val="none" w:sz="0" w:space="0" w:color="auto"/>
                            <w:right w:val="none" w:sz="0" w:space="0" w:color="auto"/>
                          </w:divBdr>
                        </w:div>
                        <w:div w:id="203279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700313">
                  <w:marLeft w:val="0"/>
                  <w:marRight w:val="0"/>
                  <w:marTop w:val="0"/>
                  <w:marBottom w:val="0"/>
                  <w:divBdr>
                    <w:top w:val="none" w:sz="0" w:space="0" w:color="auto"/>
                    <w:left w:val="none" w:sz="0" w:space="0" w:color="auto"/>
                    <w:bottom w:val="none" w:sz="0" w:space="0" w:color="auto"/>
                    <w:right w:val="none" w:sz="0" w:space="0" w:color="auto"/>
                  </w:divBdr>
                  <w:divsChild>
                    <w:div w:id="1889486339">
                      <w:marLeft w:val="0"/>
                      <w:marRight w:val="0"/>
                      <w:marTop w:val="0"/>
                      <w:marBottom w:val="0"/>
                      <w:divBdr>
                        <w:top w:val="none" w:sz="0" w:space="0" w:color="auto"/>
                        <w:left w:val="none" w:sz="0" w:space="0" w:color="auto"/>
                        <w:bottom w:val="none" w:sz="0" w:space="0" w:color="auto"/>
                        <w:right w:val="none" w:sz="0" w:space="0" w:color="auto"/>
                      </w:divBdr>
                    </w:div>
                    <w:div w:id="604263527">
                      <w:marLeft w:val="0"/>
                      <w:marRight w:val="0"/>
                      <w:marTop w:val="0"/>
                      <w:marBottom w:val="0"/>
                      <w:divBdr>
                        <w:top w:val="none" w:sz="0" w:space="0" w:color="auto"/>
                        <w:left w:val="none" w:sz="0" w:space="0" w:color="auto"/>
                        <w:bottom w:val="none" w:sz="0" w:space="0" w:color="auto"/>
                        <w:right w:val="none" w:sz="0" w:space="0" w:color="auto"/>
                      </w:divBdr>
                      <w:divsChild>
                        <w:div w:id="164783768">
                          <w:marLeft w:val="0"/>
                          <w:marRight w:val="0"/>
                          <w:marTop w:val="0"/>
                          <w:marBottom w:val="0"/>
                          <w:divBdr>
                            <w:top w:val="none" w:sz="0" w:space="0" w:color="auto"/>
                            <w:left w:val="none" w:sz="0" w:space="0" w:color="auto"/>
                            <w:bottom w:val="none" w:sz="0" w:space="0" w:color="auto"/>
                            <w:right w:val="none" w:sz="0" w:space="0" w:color="auto"/>
                          </w:divBdr>
                        </w:div>
                        <w:div w:id="404649816">
                          <w:marLeft w:val="0"/>
                          <w:marRight w:val="0"/>
                          <w:marTop w:val="0"/>
                          <w:marBottom w:val="0"/>
                          <w:divBdr>
                            <w:top w:val="none" w:sz="0" w:space="0" w:color="auto"/>
                            <w:left w:val="none" w:sz="0" w:space="0" w:color="auto"/>
                            <w:bottom w:val="none" w:sz="0" w:space="0" w:color="auto"/>
                            <w:right w:val="none" w:sz="0" w:space="0" w:color="auto"/>
                          </w:divBdr>
                          <w:divsChild>
                            <w:div w:id="31460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430965">
                      <w:marLeft w:val="0"/>
                      <w:marRight w:val="0"/>
                      <w:marTop w:val="0"/>
                      <w:marBottom w:val="0"/>
                      <w:divBdr>
                        <w:top w:val="none" w:sz="0" w:space="0" w:color="auto"/>
                        <w:left w:val="none" w:sz="0" w:space="0" w:color="auto"/>
                        <w:bottom w:val="none" w:sz="0" w:space="0" w:color="auto"/>
                        <w:right w:val="none" w:sz="0" w:space="0" w:color="auto"/>
                      </w:divBdr>
                      <w:divsChild>
                        <w:div w:id="599989096">
                          <w:marLeft w:val="0"/>
                          <w:marRight w:val="0"/>
                          <w:marTop w:val="0"/>
                          <w:marBottom w:val="0"/>
                          <w:divBdr>
                            <w:top w:val="none" w:sz="0" w:space="0" w:color="auto"/>
                            <w:left w:val="none" w:sz="0" w:space="0" w:color="auto"/>
                            <w:bottom w:val="none" w:sz="0" w:space="0" w:color="auto"/>
                            <w:right w:val="none" w:sz="0" w:space="0" w:color="auto"/>
                          </w:divBdr>
                        </w:div>
                        <w:div w:id="6518078">
                          <w:marLeft w:val="0"/>
                          <w:marRight w:val="0"/>
                          <w:marTop w:val="0"/>
                          <w:marBottom w:val="0"/>
                          <w:divBdr>
                            <w:top w:val="none" w:sz="0" w:space="0" w:color="auto"/>
                            <w:left w:val="none" w:sz="0" w:space="0" w:color="auto"/>
                            <w:bottom w:val="none" w:sz="0" w:space="0" w:color="auto"/>
                            <w:right w:val="none" w:sz="0" w:space="0" w:color="auto"/>
                          </w:divBdr>
                          <w:divsChild>
                            <w:div w:id="163887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733135">
                      <w:marLeft w:val="0"/>
                      <w:marRight w:val="0"/>
                      <w:marTop w:val="0"/>
                      <w:marBottom w:val="0"/>
                      <w:divBdr>
                        <w:top w:val="none" w:sz="0" w:space="0" w:color="auto"/>
                        <w:left w:val="none" w:sz="0" w:space="0" w:color="auto"/>
                        <w:bottom w:val="none" w:sz="0" w:space="0" w:color="auto"/>
                        <w:right w:val="none" w:sz="0" w:space="0" w:color="auto"/>
                      </w:divBdr>
                      <w:divsChild>
                        <w:div w:id="784931277">
                          <w:marLeft w:val="0"/>
                          <w:marRight w:val="0"/>
                          <w:marTop w:val="0"/>
                          <w:marBottom w:val="0"/>
                          <w:divBdr>
                            <w:top w:val="none" w:sz="0" w:space="0" w:color="auto"/>
                            <w:left w:val="none" w:sz="0" w:space="0" w:color="auto"/>
                            <w:bottom w:val="none" w:sz="0" w:space="0" w:color="auto"/>
                            <w:right w:val="none" w:sz="0" w:space="0" w:color="auto"/>
                          </w:divBdr>
                        </w:div>
                        <w:div w:id="1835410564">
                          <w:marLeft w:val="0"/>
                          <w:marRight w:val="0"/>
                          <w:marTop w:val="0"/>
                          <w:marBottom w:val="0"/>
                          <w:divBdr>
                            <w:top w:val="none" w:sz="0" w:space="0" w:color="auto"/>
                            <w:left w:val="none" w:sz="0" w:space="0" w:color="auto"/>
                            <w:bottom w:val="none" w:sz="0" w:space="0" w:color="auto"/>
                            <w:right w:val="none" w:sz="0" w:space="0" w:color="auto"/>
                          </w:divBdr>
                          <w:divsChild>
                            <w:div w:id="71909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03160">
                  <w:marLeft w:val="0"/>
                  <w:marRight w:val="0"/>
                  <w:marTop w:val="0"/>
                  <w:marBottom w:val="0"/>
                  <w:divBdr>
                    <w:top w:val="none" w:sz="0" w:space="0" w:color="auto"/>
                    <w:left w:val="none" w:sz="0" w:space="0" w:color="auto"/>
                    <w:bottom w:val="none" w:sz="0" w:space="0" w:color="auto"/>
                    <w:right w:val="none" w:sz="0" w:space="0" w:color="auto"/>
                  </w:divBdr>
                  <w:divsChild>
                    <w:div w:id="581453081">
                      <w:marLeft w:val="0"/>
                      <w:marRight w:val="0"/>
                      <w:marTop w:val="0"/>
                      <w:marBottom w:val="0"/>
                      <w:divBdr>
                        <w:top w:val="none" w:sz="0" w:space="0" w:color="auto"/>
                        <w:left w:val="none" w:sz="0" w:space="0" w:color="auto"/>
                        <w:bottom w:val="none" w:sz="0" w:space="0" w:color="auto"/>
                        <w:right w:val="none" w:sz="0" w:space="0" w:color="auto"/>
                      </w:divBdr>
                    </w:div>
                    <w:div w:id="1193885651">
                      <w:marLeft w:val="0"/>
                      <w:marRight w:val="0"/>
                      <w:marTop w:val="0"/>
                      <w:marBottom w:val="0"/>
                      <w:divBdr>
                        <w:top w:val="none" w:sz="0" w:space="0" w:color="auto"/>
                        <w:left w:val="none" w:sz="0" w:space="0" w:color="auto"/>
                        <w:bottom w:val="none" w:sz="0" w:space="0" w:color="auto"/>
                        <w:right w:val="none" w:sz="0" w:space="0" w:color="auto"/>
                      </w:divBdr>
                    </w:div>
                    <w:div w:id="1027368884">
                      <w:marLeft w:val="0"/>
                      <w:marRight w:val="0"/>
                      <w:marTop w:val="0"/>
                      <w:marBottom w:val="0"/>
                      <w:divBdr>
                        <w:top w:val="none" w:sz="0" w:space="0" w:color="auto"/>
                        <w:left w:val="none" w:sz="0" w:space="0" w:color="auto"/>
                        <w:bottom w:val="none" w:sz="0" w:space="0" w:color="auto"/>
                        <w:right w:val="none" w:sz="0" w:space="0" w:color="auto"/>
                      </w:divBdr>
                    </w:div>
                    <w:div w:id="784733267">
                      <w:marLeft w:val="0"/>
                      <w:marRight w:val="0"/>
                      <w:marTop w:val="0"/>
                      <w:marBottom w:val="0"/>
                      <w:divBdr>
                        <w:top w:val="none" w:sz="0" w:space="0" w:color="auto"/>
                        <w:left w:val="none" w:sz="0" w:space="0" w:color="auto"/>
                        <w:bottom w:val="none" w:sz="0" w:space="0" w:color="auto"/>
                        <w:right w:val="none" w:sz="0" w:space="0" w:color="auto"/>
                      </w:divBdr>
                    </w:div>
                    <w:div w:id="1079518170">
                      <w:marLeft w:val="0"/>
                      <w:marRight w:val="0"/>
                      <w:marTop w:val="0"/>
                      <w:marBottom w:val="0"/>
                      <w:divBdr>
                        <w:top w:val="none" w:sz="0" w:space="0" w:color="auto"/>
                        <w:left w:val="none" w:sz="0" w:space="0" w:color="auto"/>
                        <w:bottom w:val="none" w:sz="0" w:space="0" w:color="auto"/>
                        <w:right w:val="none" w:sz="0" w:space="0" w:color="auto"/>
                      </w:divBdr>
                    </w:div>
                    <w:div w:id="61285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624999">
      <w:bodyDiv w:val="1"/>
      <w:marLeft w:val="0"/>
      <w:marRight w:val="0"/>
      <w:marTop w:val="0"/>
      <w:marBottom w:val="0"/>
      <w:divBdr>
        <w:top w:val="none" w:sz="0" w:space="0" w:color="auto"/>
        <w:left w:val="none" w:sz="0" w:space="0" w:color="auto"/>
        <w:bottom w:val="none" w:sz="0" w:space="0" w:color="auto"/>
        <w:right w:val="none" w:sz="0" w:space="0" w:color="auto"/>
      </w:divBdr>
    </w:div>
    <w:div w:id="452142051">
      <w:bodyDiv w:val="1"/>
      <w:marLeft w:val="0"/>
      <w:marRight w:val="0"/>
      <w:marTop w:val="0"/>
      <w:marBottom w:val="0"/>
      <w:divBdr>
        <w:top w:val="none" w:sz="0" w:space="0" w:color="auto"/>
        <w:left w:val="none" w:sz="0" w:space="0" w:color="auto"/>
        <w:bottom w:val="none" w:sz="0" w:space="0" w:color="auto"/>
        <w:right w:val="none" w:sz="0" w:space="0" w:color="auto"/>
      </w:divBdr>
    </w:div>
    <w:div w:id="684092035">
      <w:bodyDiv w:val="1"/>
      <w:marLeft w:val="0"/>
      <w:marRight w:val="0"/>
      <w:marTop w:val="0"/>
      <w:marBottom w:val="0"/>
      <w:divBdr>
        <w:top w:val="none" w:sz="0" w:space="0" w:color="auto"/>
        <w:left w:val="none" w:sz="0" w:space="0" w:color="auto"/>
        <w:bottom w:val="none" w:sz="0" w:space="0" w:color="auto"/>
        <w:right w:val="none" w:sz="0" w:space="0" w:color="auto"/>
      </w:divBdr>
    </w:div>
    <w:div w:id="1616523937">
      <w:bodyDiv w:val="1"/>
      <w:marLeft w:val="0"/>
      <w:marRight w:val="0"/>
      <w:marTop w:val="0"/>
      <w:marBottom w:val="0"/>
      <w:divBdr>
        <w:top w:val="none" w:sz="0" w:space="0" w:color="auto"/>
        <w:left w:val="none" w:sz="0" w:space="0" w:color="auto"/>
        <w:bottom w:val="none" w:sz="0" w:space="0" w:color="auto"/>
        <w:right w:val="none" w:sz="0" w:space="0" w:color="auto"/>
      </w:divBdr>
    </w:div>
    <w:div w:id="1705246893">
      <w:bodyDiv w:val="1"/>
      <w:marLeft w:val="0"/>
      <w:marRight w:val="0"/>
      <w:marTop w:val="0"/>
      <w:marBottom w:val="0"/>
      <w:divBdr>
        <w:top w:val="none" w:sz="0" w:space="0" w:color="auto"/>
        <w:left w:val="none" w:sz="0" w:space="0" w:color="auto"/>
        <w:bottom w:val="none" w:sz="0" w:space="0" w:color="auto"/>
        <w:right w:val="none" w:sz="0" w:space="0" w:color="auto"/>
      </w:divBdr>
    </w:div>
    <w:div w:id="2088650857">
      <w:bodyDiv w:val="1"/>
      <w:marLeft w:val="0"/>
      <w:marRight w:val="0"/>
      <w:marTop w:val="0"/>
      <w:marBottom w:val="0"/>
      <w:divBdr>
        <w:top w:val="none" w:sz="0" w:space="0" w:color="auto"/>
        <w:left w:val="none" w:sz="0" w:space="0" w:color="auto"/>
        <w:bottom w:val="none" w:sz="0" w:space="0" w:color="auto"/>
        <w:right w:val="none" w:sz="0" w:space="0" w:color="auto"/>
      </w:divBdr>
      <w:divsChild>
        <w:div w:id="740639369">
          <w:marLeft w:val="0"/>
          <w:marRight w:val="0"/>
          <w:marTop w:val="0"/>
          <w:marBottom w:val="0"/>
          <w:divBdr>
            <w:top w:val="none" w:sz="0" w:space="0" w:color="auto"/>
            <w:left w:val="none" w:sz="0" w:space="0" w:color="auto"/>
            <w:bottom w:val="none" w:sz="0" w:space="0" w:color="auto"/>
            <w:right w:val="none" w:sz="0" w:space="0" w:color="auto"/>
          </w:divBdr>
          <w:divsChild>
            <w:div w:id="2013142663">
              <w:marLeft w:val="0"/>
              <w:marRight w:val="0"/>
              <w:marTop w:val="0"/>
              <w:marBottom w:val="0"/>
              <w:divBdr>
                <w:top w:val="none" w:sz="0" w:space="0" w:color="auto"/>
                <w:left w:val="none" w:sz="0" w:space="0" w:color="auto"/>
                <w:bottom w:val="none" w:sz="0" w:space="0" w:color="auto"/>
                <w:right w:val="none" w:sz="0" w:space="0" w:color="auto"/>
              </w:divBdr>
              <w:divsChild>
                <w:div w:id="144786296">
                  <w:marLeft w:val="0"/>
                  <w:marRight w:val="0"/>
                  <w:marTop w:val="0"/>
                  <w:marBottom w:val="0"/>
                  <w:divBdr>
                    <w:top w:val="none" w:sz="0" w:space="0" w:color="auto"/>
                    <w:left w:val="none" w:sz="0" w:space="0" w:color="auto"/>
                    <w:bottom w:val="none" w:sz="0" w:space="0" w:color="auto"/>
                    <w:right w:val="none" w:sz="0" w:space="0" w:color="auto"/>
                  </w:divBdr>
                  <w:divsChild>
                    <w:div w:id="330069165">
                      <w:marLeft w:val="0"/>
                      <w:marRight w:val="0"/>
                      <w:marTop w:val="0"/>
                      <w:marBottom w:val="0"/>
                      <w:divBdr>
                        <w:top w:val="single" w:sz="6" w:space="0" w:color="E3E7ED"/>
                        <w:left w:val="single" w:sz="6" w:space="0" w:color="E3E7ED"/>
                        <w:bottom w:val="single" w:sz="6" w:space="0" w:color="E3E7ED"/>
                        <w:right w:val="single" w:sz="6" w:space="0" w:color="E3E7ED"/>
                      </w:divBdr>
                      <w:divsChild>
                        <w:div w:id="2026706756">
                          <w:marLeft w:val="0"/>
                          <w:marRight w:val="0"/>
                          <w:marTop w:val="0"/>
                          <w:marBottom w:val="0"/>
                          <w:divBdr>
                            <w:top w:val="none" w:sz="0" w:space="0" w:color="auto"/>
                            <w:left w:val="none" w:sz="0" w:space="0" w:color="auto"/>
                            <w:bottom w:val="none" w:sz="0" w:space="0" w:color="auto"/>
                            <w:right w:val="none" w:sz="0" w:space="0" w:color="auto"/>
                          </w:divBdr>
                          <w:divsChild>
                            <w:div w:id="1540506178">
                              <w:marLeft w:val="0"/>
                              <w:marRight w:val="0"/>
                              <w:marTop w:val="0"/>
                              <w:marBottom w:val="0"/>
                              <w:divBdr>
                                <w:top w:val="single" w:sz="6" w:space="0" w:color="E3E7ED"/>
                                <w:left w:val="single" w:sz="6" w:space="0" w:color="E3E7ED"/>
                                <w:bottom w:val="single" w:sz="6" w:space="0" w:color="E3E7ED"/>
                                <w:right w:val="single" w:sz="6" w:space="0" w:color="E3E7ED"/>
                              </w:divBdr>
                            </w:div>
                          </w:divsChild>
                        </w:div>
                      </w:divsChild>
                    </w:div>
                    <w:div w:id="340206862">
                      <w:marLeft w:val="0"/>
                      <w:marRight w:val="0"/>
                      <w:marTop w:val="0"/>
                      <w:marBottom w:val="0"/>
                      <w:divBdr>
                        <w:top w:val="single" w:sz="6" w:space="0" w:color="E3E7ED"/>
                        <w:left w:val="single" w:sz="6" w:space="0" w:color="E3E7ED"/>
                        <w:bottom w:val="single" w:sz="6" w:space="0" w:color="E3E7ED"/>
                        <w:right w:val="single" w:sz="6" w:space="11" w:color="E3E7ED"/>
                      </w:divBdr>
                      <w:divsChild>
                        <w:div w:id="1131630988">
                          <w:marLeft w:val="0"/>
                          <w:marRight w:val="0"/>
                          <w:marTop w:val="0"/>
                          <w:marBottom w:val="0"/>
                          <w:divBdr>
                            <w:top w:val="single" w:sz="6" w:space="0" w:color="E3E7ED"/>
                            <w:left w:val="single" w:sz="6" w:space="0" w:color="E3E7ED"/>
                            <w:bottom w:val="single" w:sz="6" w:space="0" w:color="E3E7ED"/>
                            <w:right w:val="single" w:sz="6" w:space="0" w:color="E3E7ED"/>
                          </w:divBdr>
                        </w:div>
                        <w:div w:id="820467025">
                          <w:marLeft w:val="0"/>
                          <w:marRight w:val="0"/>
                          <w:marTop w:val="0"/>
                          <w:marBottom w:val="0"/>
                          <w:divBdr>
                            <w:top w:val="none" w:sz="0" w:space="0" w:color="auto"/>
                            <w:left w:val="none" w:sz="0" w:space="0" w:color="auto"/>
                            <w:bottom w:val="none" w:sz="0" w:space="0" w:color="auto"/>
                            <w:right w:val="none" w:sz="0" w:space="0" w:color="auto"/>
                          </w:divBdr>
                          <w:divsChild>
                            <w:div w:id="197086014">
                              <w:marLeft w:val="0"/>
                              <w:marRight w:val="0"/>
                              <w:marTop w:val="0"/>
                              <w:marBottom w:val="0"/>
                              <w:divBdr>
                                <w:top w:val="none" w:sz="0" w:space="0" w:color="auto"/>
                                <w:left w:val="none" w:sz="0" w:space="0" w:color="auto"/>
                                <w:bottom w:val="none" w:sz="0" w:space="0" w:color="auto"/>
                                <w:right w:val="none" w:sz="0" w:space="0" w:color="auto"/>
                              </w:divBdr>
                            </w:div>
                            <w:div w:id="60419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095746">
                      <w:marLeft w:val="0"/>
                      <w:marRight w:val="0"/>
                      <w:marTop w:val="0"/>
                      <w:marBottom w:val="0"/>
                      <w:divBdr>
                        <w:top w:val="single" w:sz="6" w:space="0" w:color="E3E7ED"/>
                        <w:left w:val="single" w:sz="6" w:space="0" w:color="E3E7ED"/>
                        <w:bottom w:val="single" w:sz="6" w:space="0" w:color="E3E7ED"/>
                        <w:right w:val="single" w:sz="6" w:space="0" w:color="E3E7ED"/>
                      </w:divBdr>
                      <w:divsChild>
                        <w:div w:id="704911391">
                          <w:marLeft w:val="0"/>
                          <w:marRight w:val="0"/>
                          <w:marTop w:val="0"/>
                          <w:marBottom w:val="0"/>
                          <w:divBdr>
                            <w:top w:val="none" w:sz="0" w:space="0" w:color="auto"/>
                            <w:left w:val="none" w:sz="0" w:space="0" w:color="auto"/>
                            <w:bottom w:val="none" w:sz="0" w:space="0" w:color="auto"/>
                            <w:right w:val="none" w:sz="0" w:space="0" w:color="auto"/>
                          </w:divBdr>
                        </w:div>
                        <w:div w:id="183005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807601">
                  <w:marLeft w:val="0"/>
                  <w:marRight w:val="0"/>
                  <w:marTop w:val="0"/>
                  <w:marBottom w:val="0"/>
                  <w:divBdr>
                    <w:top w:val="single" w:sz="6" w:space="15" w:color="E3E7ED"/>
                    <w:left w:val="single" w:sz="6" w:space="30" w:color="E3E7ED"/>
                    <w:bottom w:val="single" w:sz="6" w:space="31" w:color="E3E7ED"/>
                    <w:right w:val="single" w:sz="6" w:space="30" w:color="E3E7ED"/>
                  </w:divBdr>
                  <w:divsChild>
                    <w:div w:id="1726298316">
                      <w:marLeft w:val="0"/>
                      <w:marRight w:val="0"/>
                      <w:marTop w:val="0"/>
                      <w:marBottom w:val="0"/>
                      <w:divBdr>
                        <w:top w:val="single" w:sz="6" w:space="4" w:color="CCCCCC"/>
                        <w:left w:val="single" w:sz="6" w:space="8" w:color="CCCCCC"/>
                        <w:bottom w:val="single" w:sz="6" w:space="4" w:color="CCCCCC"/>
                        <w:right w:val="single" w:sz="6" w:space="8" w:color="CCCCCC"/>
                      </w:divBdr>
                    </w:div>
                    <w:div w:id="50154807">
                      <w:marLeft w:val="0"/>
                      <w:marRight w:val="0"/>
                      <w:marTop w:val="0"/>
                      <w:marBottom w:val="0"/>
                      <w:divBdr>
                        <w:top w:val="single" w:sz="6" w:space="4" w:color="CCCCCC"/>
                        <w:left w:val="single" w:sz="6" w:space="8" w:color="CCCCCC"/>
                        <w:bottom w:val="single" w:sz="6" w:space="4" w:color="CCCCCC"/>
                        <w:right w:val="single" w:sz="6" w:space="8" w:color="CCCCCC"/>
                      </w:divBdr>
                    </w:div>
                    <w:div w:id="1376196165">
                      <w:marLeft w:val="0"/>
                      <w:marRight w:val="0"/>
                      <w:marTop w:val="0"/>
                      <w:marBottom w:val="0"/>
                      <w:divBdr>
                        <w:top w:val="single" w:sz="6" w:space="4" w:color="CCCCCC"/>
                        <w:left w:val="single" w:sz="6" w:space="8" w:color="CCCCCC"/>
                        <w:bottom w:val="single" w:sz="6" w:space="4" w:color="CCCCCC"/>
                        <w:right w:val="single" w:sz="6" w:space="8" w:color="CCCCCC"/>
                      </w:divBdr>
                    </w:div>
                    <w:div w:id="1818956079">
                      <w:marLeft w:val="0"/>
                      <w:marRight w:val="0"/>
                      <w:marTop w:val="0"/>
                      <w:marBottom w:val="0"/>
                      <w:divBdr>
                        <w:top w:val="single" w:sz="6" w:space="4" w:color="CCCCCC"/>
                        <w:left w:val="single" w:sz="6" w:space="8" w:color="CCCCCC"/>
                        <w:bottom w:val="single" w:sz="6" w:space="4" w:color="CCCCCC"/>
                        <w:right w:val="single" w:sz="6" w:space="8" w:color="CCCCCC"/>
                      </w:divBdr>
                    </w:div>
                    <w:div w:id="1339307020">
                      <w:marLeft w:val="0"/>
                      <w:marRight w:val="0"/>
                      <w:marTop w:val="0"/>
                      <w:marBottom w:val="0"/>
                      <w:divBdr>
                        <w:top w:val="single" w:sz="6" w:space="4" w:color="CCCCCC"/>
                        <w:left w:val="single" w:sz="6" w:space="8" w:color="CCCCCC"/>
                        <w:bottom w:val="single" w:sz="6" w:space="4" w:color="CCCCCC"/>
                        <w:right w:val="single" w:sz="6" w:space="8" w:color="CCCCCC"/>
                      </w:divBdr>
                    </w:div>
                  </w:divsChild>
                </w:div>
                <w:div w:id="902254927">
                  <w:marLeft w:val="0"/>
                  <w:marRight w:val="0"/>
                  <w:marTop w:val="0"/>
                  <w:marBottom w:val="0"/>
                  <w:divBdr>
                    <w:top w:val="single" w:sz="6" w:space="0" w:color="E3E7ED"/>
                    <w:left w:val="single" w:sz="6" w:space="0" w:color="E3E7ED"/>
                    <w:bottom w:val="single" w:sz="6" w:space="0" w:color="E3E7ED"/>
                    <w:right w:val="single" w:sz="6" w:space="0" w:color="E3E7ED"/>
                  </w:divBdr>
                </w:div>
                <w:div w:id="1451630857">
                  <w:marLeft w:val="0"/>
                  <w:marRight w:val="0"/>
                  <w:marTop w:val="0"/>
                  <w:marBottom w:val="0"/>
                  <w:divBdr>
                    <w:top w:val="none" w:sz="0" w:space="0" w:color="auto"/>
                    <w:left w:val="none" w:sz="0" w:space="0" w:color="auto"/>
                    <w:bottom w:val="none" w:sz="0" w:space="0" w:color="auto"/>
                    <w:right w:val="none" w:sz="0" w:space="0" w:color="auto"/>
                  </w:divBdr>
                  <w:divsChild>
                    <w:div w:id="1422294258">
                      <w:marLeft w:val="0"/>
                      <w:marRight w:val="0"/>
                      <w:marTop w:val="0"/>
                      <w:marBottom w:val="0"/>
                      <w:divBdr>
                        <w:top w:val="none" w:sz="0" w:space="0" w:color="auto"/>
                        <w:left w:val="none" w:sz="0" w:space="0" w:color="auto"/>
                        <w:bottom w:val="none" w:sz="0" w:space="0" w:color="auto"/>
                        <w:right w:val="none" w:sz="0" w:space="0" w:color="auto"/>
                      </w:divBdr>
                    </w:div>
                    <w:div w:id="1992054113">
                      <w:marLeft w:val="0"/>
                      <w:marRight w:val="0"/>
                      <w:marTop w:val="0"/>
                      <w:marBottom w:val="0"/>
                      <w:divBdr>
                        <w:top w:val="none" w:sz="0" w:space="0" w:color="auto"/>
                        <w:left w:val="none" w:sz="0" w:space="0" w:color="auto"/>
                        <w:bottom w:val="none" w:sz="0" w:space="0" w:color="auto"/>
                        <w:right w:val="none" w:sz="0" w:space="0" w:color="auto"/>
                      </w:divBdr>
                    </w:div>
                    <w:div w:id="2074498331">
                      <w:marLeft w:val="0"/>
                      <w:marRight w:val="0"/>
                      <w:marTop w:val="0"/>
                      <w:marBottom w:val="0"/>
                      <w:divBdr>
                        <w:top w:val="single" w:sz="6" w:space="0" w:color="E3E7ED"/>
                        <w:left w:val="single" w:sz="6" w:space="0" w:color="E3E7ED"/>
                        <w:bottom w:val="single" w:sz="6" w:space="0" w:color="E3E7ED"/>
                        <w:right w:val="single" w:sz="6" w:space="0" w:color="E3E7ED"/>
                      </w:divBdr>
                      <w:divsChild>
                        <w:div w:id="428700257">
                          <w:marLeft w:val="0"/>
                          <w:marRight w:val="0"/>
                          <w:marTop w:val="0"/>
                          <w:marBottom w:val="0"/>
                          <w:divBdr>
                            <w:top w:val="none" w:sz="0" w:space="0" w:color="auto"/>
                            <w:left w:val="none" w:sz="0" w:space="0" w:color="auto"/>
                            <w:bottom w:val="none" w:sz="0" w:space="0" w:color="auto"/>
                            <w:right w:val="none" w:sz="0" w:space="0" w:color="auto"/>
                          </w:divBdr>
                        </w:div>
                        <w:div w:id="809706675">
                          <w:marLeft w:val="0"/>
                          <w:marRight w:val="0"/>
                          <w:marTop w:val="0"/>
                          <w:marBottom w:val="0"/>
                          <w:divBdr>
                            <w:top w:val="none" w:sz="0" w:space="0" w:color="auto"/>
                            <w:left w:val="none" w:sz="0" w:space="0" w:color="auto"/>
                            <w:bottom w:val="single" w:sz="6" w:space="0" w:color="E3E7ED"/>
                            <w:right w:val="none" w:sz="0" w:space="0" w:color="auto"/>
                          </w:divBdr>
                        </w:div>
                        <w:div w:id="159127003">
                          <w:marLeft w:val="0"/>
                          <w:marRight w:val="0"/>
                          <w:marTop w:val="0"/>
                          <w:marBottom w:val="0"/>
                          <w:divBdr>
                            <w:top w:val="none" w:sz="0" w:space="0" w:color="auto"/>
                            <w:left w:val="none" w:sz="0" w:space="0" w:color="auto"/>
                            <w:bottom w:val="single" w:sz="6" w:space="0" w:color="E3E7ED"/>
                            <w:right w:val="none" w:sz="0" w:space="0" w:color="auto"/>
                          </w:divBdr>
                        </w:div>
                        <w:div w:id="245655037">
                          <w:marLeft w:val="0"/>
                          <w:marRight w:val="0"/>
                          <w:marTop w:val="0"/>
                          <w:marBottom w:val="0"/>
                          <w:divBdr>
                            <w:top w:val="none" w:sz="0" w:space="0" w:color="auto"/>
                            <w:left w:val="none" w:sz="0" w:space="0" w:color="auto"/>
                            <w:bottom w:val="single" w:sz="6" w:space="0" w:color="E3E7ED"/>
                            <w:right w:val="none" w:sz="0" w:space="0" w:color="auto"/>
                          </w:divBdr>
                        </w:div>
                        <w:div w:id="1274822412">
                          <w:marLeft w:val="0"/>
                          <w:marRight w:val="0"/>
                          <w:marTop w:val="0"/>
                          <w:marBottom w:val="0"/>
                          <w:divBdr>
                            <w:top w:val="none" w:sz="0" w:space="0" w:color="auto"/>
                            <w:left w:val="none" w:sz="0" w:space="0" w:color="auto"/>
                            <w:bottom w:val="single" w:sz="6" w:space="0" w:color="E3E7ED"/>
                            <w:right w:val="none" w:sz="0" w:space="0" w:color="auto"/>
                          </w:divBdr>
                        </w:div>
                        <w:div w:id="1133406352">
                          <w:marLeft w:val="0"/>
                          <w:marRight w:val="0"/>
                          <w:marTop w:val="0"/>
                          <w:marBottom w:val="0"/>
                          <w:divBdr>
                            <w:top w:val="none" w:sz="0" w:space="0" w:color="auto"/>
                            <w:left w:val="none" w:sz="0" w:space="0" w:color="auto"/>
                            <w:bottom w:val="single" w:sz="6" w:space="0" w:color="E3E7ED"/>
                            <w:right w:val="none" w:sz="0" w:space="0" w:color="auto"/>
                          </w:divBdr>
                        </w:div>
                        <w:div w:id="14965522">
                          <w:marLeft w:val="0"/>
                          <w:marRight w:val="0"/>
                          <w:marTop w:val="0"/>
                          <w:marBottom w:val="0"/>
                          <w:divBdr>
                            <w:top w:val="none" w:sz="0" w:space="0" w:color="auto"/>
                            <w:left w:val="none" w:sz="0" w:space="0" w:color="auto"/>
                            <w:bottom w:val="single" w:sz="6" w:space="0" w:color="E3E7ED"/>
                            <w:right w:val="none" w:sz="0" w:space="0" w:color="auto"/>
                          </w:divBdr>
                        </w:div>
                        <w:div w:id="1766918768">
                          <w:marLeft w:val="0"/>
                          <w:marRight w:val="0"/>
                          <w:marTop w:val="0"/>
                          <w:marBottom w:val="0"/>
                          <w:divBdr>
                            <w:top w:val="none" w:sz="0" w:space="0" w:color="auto"/>
                            <w:left w:val="none" w:sz="0" w:space="0" w:color="auto"/>
                            <w:bottom w:val="none" w:sz="0" w:space="0" w:color="auto"/>
                            <w:right w:val="none" w:sz="0" w:space="0" w:color="auto"/>
                          </w:divBdr>
                        </w:div>
                      </w:divsChild>
                    </w:div>
                    <w:div w:id="66076191">
                      <w:marLeft w:val="0"/>
                      <w:marRight w:val="0"/>
                      <w:marTop w:val="0"/>
                      <w:marBottom w:val="0"/>
                      <w:divBdr>
                        <w:top w:val="single" w:sz="6" w:space="0" w:color="E3E7ED"/>
                        <w:left w:val="single" w:sz="6" w:space="0" w:color="E3E7ED"/>
                        <w:bottom w:val="single" w:sz="6" w:space="0" w:color="E3E7ED"/>
                        <w:right w:val="single" w:sz="6" w:space="0" w:color="E3E7ED"/>
                      </w:divBdr>
                      <w:divsChild>
                        <w:div w:id="251165879">
                          <w:marLeft w:val="0"/>
                          <w:marRight w:val="0"/>
                          <w:marTop w:val="0"/>
                          <w:marBottom w:val="0"/>
                          <w:divBdr>
                            <w:top w:val="none" w:sz="0" w:space="0" w:color="auto"/>
                            <w:left w:val="none" w:sz="0" w:space="0" w:color="auto"/>
                            <w:bottom w:val="none" w:sz="0" w:space="0" w:color="auto"/>
                            <w:right w:val="none" w:sz="0" w:space="0" w:color="auto"/>
                          </w:divBdr>
                        </w:div>
                        <w:div w:id="836725946">
                          <w:marLeft w:val="0"/>
                          <w:marRight w:val="0"/>
                          <w:marTop w:val="0"/>
                          <w:marBottom w:val="0"/>
                          <w:divBdr>
                            <w:top w:val="none" w:sz="0" w:space="0" w:color="auto"/>
                            <w:left w:val="none" w:sz="0" w:space="0" w:color="auto"/>
                            <w:bottom w:val="single" w:sz="6" w:space="0" w:color="E3E7ED"/>
                            <w:right w:val="none" w:sz="0" w:space="0" w:color="auto"/>
                          </w:divBdr>
                        </w:div>
                        <w:div w:id="1175613559">
                          <w:marLeft w:val="0"/>
                          <w:marRight w:val="0"/>
                          <w:marTop w:val="0"/>
                          <w:marBottom w:val="0"/>
                          <w:divBdr>
                            <w:top w:val="none" w:sz="0" w:space="0" w:color="auto"/>
                            <w:left w:val="none" w:sz="0" w:space="0" w:color="auto"/>
                            <w:bottom w:val="single" w:sz="6" w:space="0" w:color="E3E7ED"/>
                            <w:right w:val="none" w:sz="0" w:space="0" w:color="auto"/>
                          </w:divBdr>
                        </w:div>
                        <w:div w:id="1054741083">
                          <w:marLeft w:val="0"/>
                          <w:marRight w:val="0"/>
                          <w:marTop w:val="0"/>
                          <w:marBottom w:val="0"/>
                          <w:divBdr>
                            <w:top w:val="none" w:sz="0" w:space="0" w:color="auto"/>
                            <w:left w:val="none" w:sz="0" w:space="0" w:color="auto"/>
                            <w:bottom w:val="single" w:sz="6" w:space="0" w:color="E3E7ED"/>
                            <w:right w:val="none" w:sz="0" w:space="0" w:color="auto"/>
                          </w:divBdr>
                        </w:div>
                        <w:div w:id="1007711782">
                          <w:marLeft w:val="0"/>
                          <w:marRight w:val="0"/>
                          <w:marTop w:val="0"/>
                          <w:marBottom w:val="0"/>
                          <w:divBdr>
                            <w:top w:val="none" w:sz="0" w:space="0" w:color="auto"/>
                            <w:left w:val="none" w:sz="0" w:space="0" w:color="auto"/>
                            <w:bottom w:val="single" w:sz="6" w:space="0" w:color="E3E7ED"/>
                            <w:right w:val="none" w:sz="0" w:space="0" w:color="auto"/>
                          </w:divBdr>
                        </w:div>
                        <w:div w:id="1265922058">
                          <w:marLeft w:val="0"/>
                          <w:marRight w:val="0"/>
                          <w:marTop w:val="0"/>
                          <w:marBottom w:val="0"/>
                          <w:divBdr>
                            <w:top w:val="none" w:sz="0" w:space="0" w:color="auto"/>
                            <w:left w:val="none" w:sz="0" w:space="0" w:color="auto"/>
                            <w:bottom w:val="single" w:sz="6" w:space="0" w:color="E3E7ED"/>
                            <w:right w:val="none" w:sz="0" w:space="0" w:color="auto"/>
                          </w:divBdr>
                        </w:div>
                        <w:div w:id="1719011071">
                          <w:marLeft w:val="0"/>
                          <w:marRight w:val="0"/>
                          <w:marTop w:val="0"/>
                          <w:marBottom w:val="0"/>
                          <w:divBdr>
                            <w:top w:val="none" w:sz="0" w:space="0" w:color="auto"/>
                            <w:left w:val="none" w:sz="0" w:space="0" w:color="auto"/>
                            <w:bottom w:val="single" w:sz="6" w:space="0" w:color="E3E7ED"/>
                            <w:right w:val="none" w:sz="0" w:space="0" w:color="auto"/>
                          </w:divBdr>
                        </w:div>
                        <w:div w:id="1863974945">
                          <w:marLeft w:val="0"/>
                          <w:marRight w:val="0"/>
                          <w:marTop w:val="0"/>
                          <w:marBottom w:val="0"/>
                          <w:divBdr>
                            <w:top w:val="none" w:sz="0" w:space="0" w:color="auto"/>
                            <w:left w:val="none" w:sz="0" w:space="0" w:color="auto"/>
                            <w:bottom w:val="single" w:sz="6" w:space="0" w:color="E3E7ED"/>
                            <w:right w:val="none" w:sz="0" w:space="0" w:color="auto"/>
                          </w:divBdr>
                        </w:div>
                        <w:div w:id="1919485882">
                          <w:marLeft w:val="0"/>
                          <w:marRight w:val="0"/>
                          <w:marTop w:val="0"/>
                          <w:marBottom w:val="0"/>
                          <w:divBdr>
                            <w:top w:val="none" w:sz="0" w:space="0" w:color="auto"/>
                            <w:left w:val="none" w:sz="0" w:space="0" w:color="auto"/>
                            <w:bottom w:val="single" w:sz="6" w:space="0" w:color="E3E7ED"/>
                            <w:right w:val="none" w:sz="0" w:space="0" w:color="auto"/>
                          </w:divBdr>
                        </w:div>
                        <w:div w:id="1791052201">
                          <w:marLeft w:val="0"/>
                          <w:marRight w:val="0"/>
                          <w:marTop w:val="0"/>
                          <w:marBottom w:val="0"/>
                          <w:divBdr>
                            <w:top w:val="none" w:sz="0" w:space="0" w:color="auto"/>
                            <w:left w:val="none" w:sz="0" w:space="0" w:color="auto"/>
                            <w:bottom w:val="single" w:sz="6" w:space="0" w:color="E3E7ED"/>
                            <w:right w:val="none" w:sz="0" w:space="0" w:color="auto"/>
                          </w:divBdr>
                        </w:div>
                        <w:div w:id="1683822764">
                          <w:marLeft w:val="0"/>
                          <w:marRight w:val="0"/>
                          <w:marTop w:val="0"/>
                          <w:marBottom w:val="0"/>
                          <w:divBdr>
                            <w:top w:val="none" w:sz="0" w:space="0" w:color="auto"/>
                            <w:left w:val="none" w:sz="0" w:space="0" w:color="auto"/>
                            <w:bottom w:val="single" w:sz="6" w:space="0" w:color="E3E7ED"/>
                            <w:right w:val="none" w:sz="0" w:space="0" w:color="auto"/>
                          </w:divBdr>
                        </w:div>
                        <w:div w:id="2143842954">
                          <w:marLeft w:val="0"/>
                          <w:marRight w:val="0"/>
                          <w:marTop w:val="0"/>
                          <w:marBottom w:val="0"/>
                          <w:divBdr>
                            <w:top w:val="none" w:sz="0" w:space="0" w:color="auto"/>
                            <w:left w:val="none" w:sz="0" w:space="0" w:color="auto"/>
                            <w:bottom w:val="single" w:sz="6" w:space="0" w:color="E3E7ED"/>
                            <w:right w:val="none" w:sz="0" w:space="0" w:color="auto"/>
                          </w:divBdr>
                        </w:div>
                        <w:div w:id="1121269911">
                          <w:marLeft w:val="0"/>
                          <w:marRight w:val="0"/>
                          <w:marTop w:val="0"/>
                          <w:marBottom w:val="0"/>
                          <w:divBdr>
                            <w:top w:val="none" w:sz="0" w:space="0" w:color="auto"/>
                            <w:left w:val="none" w:sz="0" w:space="0" w:color="auto"/>
                            <w:bottom w:val="single" w:sz="6" w:space="0" w:color="E3E7ED"/>
                            <w:right w:val="none" w:sz="0" w:space="0" w:color="auto"/>
                          </w:divBdr>
                        </w:div>
                        <w:div w:id="494341711">
                          <w:marLeft w:val="0"/>
                          <w:marRight w:val="0"/>
                          <w:marTop w:val="0"/>
                          <w:marBottom w:val="0"/>
                          <w:divBdr>
                            <w:top w:val="none" w:sz="0" w:space="0" w:color="auto"/>
                            <w:left w:val="none" w:sz="0" w:space="0" w:color="auto"/>
                            <w:bottom w:val="single" w:sz="6" w:space="0" w:color="E3E7ED"/>
                            <w:right w:val="none" w:sz="0" w:space="0" w:color="auto"/>
                          </w:divBdr>
                        </w:div>
                        <w:div w:id="213667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388821">
          <w:marLeft w:val="0"/>
          <w:marRight w:val="0"/>
          <w:marTop w:val="0"/>
          <w:marBottom w:val="0"/>
          <w:divBdr>
            <w:top w:val="none" w:sz="0" w:space="0" w:color="auto"/>
            <w:left w:val="none" w:sz="0" w:space="0" w:color="auto"/>
            <w:bottom w:val="none" w:sz="0" w:space="0" w:color="auto"/>
            <w:right w:val="none" w:sz="0" w:space="0" w:color="auto"/>
          </w:divBdr>
        </w:div>
        <w:div w:id="1799911000">
          <w:marLeft w:val="0"/>
          <w:marRight w:val="0"/>
          <w:marTop w:val="0"/>
          <w:marBottom w:val="0"/>
          <w:divBdr>
            <w:top w:val="single" w:sz="6" w:space="0" w:color="E3E7ED"/>
            <w:left w:val="single" w:sz="6" w:space="0" w:color="E3E7ED"/>
            <w:bottom w:val="single" w:sz="6" w:space="0" w:color="E3E7ED"/>
            <w:right w:val="single" w:sz="6" w:space="0" w:color="E3E7ED"/>
          </w:divBdr>
          <w:divsChild>
            <w:div w:id="1835680875">
              <w:marLeft w:val="0"/>
              <w:marRight w:val="0"/>
              <w:marTop w:val="0"/>
              <w:marBottom w:val="0"/>
              <w:divBdr>
                <w:top w:val="none" w:sz="0" w:space="0" w:color="auto"/>
                <w:left w:val="none" w:sz="0" w:space="0" w:color="auto"/>
                <w:bottom w:val="none" w:sz="0" w:space="0" w:color="auto"/>
                <w:right w:val="none" w:sz="0" w:space="0" w:color="auto"/>
              </w:divBdr>
              <w:divsChild>
                <w:div w:id="1532374579">
                  <w:marLeft w:val="0"/>
                  <w:marRight w:val="0"/>
                  <w:marTop w:val="0"/>
                  <w:marBottom w:val="0"/>
                  <w:divBdr>
                    <w:top w:val="none" w:sz="0" w:space="0" w:color="auto"/>
                    <w:left w:val="none" w:sz="0" w:space="0" w:color="auto"/>
                    <w:bottom w:val="none" w:sz="0" w:space="0" w:color="auto"/>
                    <w:right w:val="none" w:sz="0" w:space="0" w:color="auto"/>
                  </w:divBdr>
                  <w:divsChild>
                    <w:div w:id="1989506442">
                      <w:marLeft w:val="0"/>
                      <w:marRight w:val="-18210"/>
                      <w:marTop w:val="0"/>
                      <w:marBottom w:val="0"/>
                      <w:divBdr>
                        <w:top w:val="none" w:sz="0" w:space="0" w:color="auto"/>
                        <w:left w:val="none" w:sz="0" w:space="0" w:color="auto"/>
                        <w:bottom w:val="none" w:sz="0" w:space="0" w:color="auto"/>
                        <w:right w:val="none" w:sz="0" w:space="0" w:color="auto"/>
                      </w:divBdr>
                      <w:divsChild>
                        <w:div w:id="143401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077858">
          <w:marLeft w:val="0"/>
          <w:marRight w:val="0"/>
          <w:marTop w:val="0"/>
          <w:marBottom w:val="0"/>
          <w:divBdr>
            <w:top w:val="none" w:sz="0" w:space="0" w:color="auto"/>
            <w:left w:val="none" w:sz="0" w:space="0" w:color="auto"/>
            <w:bottom w:val="none" w:sz="0" w:space="0" w:color="auto"/>
            <w:right w:val="none" w:sz="0" w:space="0" w:color="auto"/>
          </w:divBdr>
          <w:divsChild>
            <w:div w:id="1114323096">
              <w:marLeft w:val="0"/>
              <w:marRight w:val="0"/>
              <w:marTop w:val="0"/>
              <w:marBottom w:val="0"/>
              <w:divBdr>
                <w:top w:val="none" w:sz="0" w:space="0" w:color="auto"/>
                <w:left w:val="none" w:sz="0" w:space="0" w:color="auto"/>
                <w:bottom w:val="none" w:sz="0" w:space="0" w:color="auto"/>
                <w:right w:val="none" w:sz="0" w:space="0" w:color="auto"/>
              </w:divBdr>
              <w:divsChild>
                <w:div w:id="1427073177">
                  <w:marLeft w:val="0"/>
                  <w:marRight w:val="0"/>
                  <w:marTop w:val="0"/>
                  <w:marBottom w:val="0"/>
                  <w:divBdr>
                    <w:top w:val="none" w:sz="0" w:space="0" w:color="auto"/>
                    <w:left w:val="none" w:sz="0" w:space="0" w:color="auto"/>
                    <w:bottom w:val="none" w:sz="0" w:space="0" w:color="auto"/>
                    <w:right w:val="none" w:sz="0" w:space="0" w:color="auto"/>
                  </w:divBdr>
                  <w:divsChild>
                    <w:div w:id="1230387520">
                      <w:marLeft w:val="0"/>
                      <w:marRight w:val="0"/>
                      <w:marTop w:val="0"/>
                      <w:marBottom w:val="0"/>
                      <w:divBdr>
                        <w:top w:val="none" w:sz="0" w:space="0" w:color="auto"/>
                        <w:left w:val="none" w:sz="0" w:space="0" w:color="auto"/>
                        <w:bottom w:val="none" w:sz="0" w:space="0" w:color="auto"/>
                        <w:right w:val="none" w:sz="0" w:space="0" w:color="auto"/>
                      </w:divBdr>
                      <w:divsChild>
                        <w:div w:id="1057783315">
                          <w:marLeft w:val="0"/>
                          <w:marRight w:val="0"/>
                          <w:marTop w:val="0"/>
                          <w:marBottom w:val="0"/>
                          <w:divBdr>
                            <w:top w:val="single" w:sz="6" w:space="0" w:color="EA5050"/>
                            <w:left w:val="single" w:sz="6" w:space="6" w:color="EA5050"/>
                            <w:bottom w:val="single" w:sz="6" w:space="0" w:color="EA5050"/>
                            <w:right w:val="single" w:sz="6" w:space="6" w:color="EA5050"/>
                          </w:divBdr>
                        </w:div>
                      </w:divsChild>
                    </w:div>
                    <w:div w:id="1952668674">
                      <w:marLeft w:val="0"/>
                      <w:marRight w:val="0"/>
                      <w:marTop w:val="0"/>
                      <w:marBottom w:val="0"/>
                      <w:divBdr>
                        <w:top w:val="none" w:sz="0" w:space="0" w:color="auto"/>
                        <w:left w:val="none" w:sz="0" w:space="0" w:color="auto"/>
                        <w:bottom w:val="none" w:sz="0" w:space="0" w:color="auto"/>
                        <w:right w:val="none" w:sz="0" w:space="0" w:color="auto"/>
                      </w:divBdr>
                    </w:div>
                    <w:div w:id="1379474833">
                      <w:marLeft w:val="0"/>
                      <w:marRight w:val="0"/>
                      <w:marTop w:val="0"/>
                      <w:marBottom w:val="0"/>
                      <w:divBdr>
                        <w:top w:val="none" w:sz="0" w:space="0" w:color="auto"/>
                        <w:left w:val="none" w:sz="0" w:space="0" w:color="auto"/>
                        <w:bottom w:val="none" w:sz="0" w:space="0" w:color="auto"/>
                        <w:right w:val="none" w:sz="0" w:space="0" w:color="auto"/>
                      </w:divBdr>
                    </w:div>
                  </w:divsChild>
                </w:div>
                <w:div w:id="1932547859">
                  <w:marLeft w:val="0"/>
                  <w:marRight w:val="0"/>
                  <w:marTop w:val="0"/>
                  <w:marBottom w:val="0"/>
                  <w:divBdr>
                    <w:top w:val="none" w:sz="0" w:space="0" w:color="auto"/>
                    <w:left w:val="none" w:sz="0" w:space="0" w:color="auto"/>
                    <w:bottom w:val="none" w:sz="0" w:space="0" w:color="auto"/>
                    <w:right w:val="none" w:sz="0" w:space="0" w:color="auto"/>
                  </w:divBdr>
                  <w:divsChild>
                    <w:div w:id="1624531541">
                      <w:marLeft w:val="0"/>
                      <w:marRight w:val="0"/>
                      <w:marTop w:val="0"/>
                      <w:marBottom w:val="0"/>
                      <w:divBdr>
                        <w:top w:val="none" w:sz="0" w:space="0" w:color="auto"/>
                        <w:left w:val="none" w:sz="0" w:space="0" w:color="auto"/>
                        <w:bottom w:val="none" w:sz="0" w:space="0" w:color="auto"/>
                        <w:right w:val="none" w:sz="0" w:space="0" w:color="auto"/>
                      </w:divBdr>
                    </w:div>
                    <w:div w:id="1811366860">
                      <w:marLeft w:val="0"/>
                      <w:marRight w:val="0"/>
                      <w:marTop w:val="0"/>
                      <w:marBottom w:val="0"/>
                      <w:divBdr>
                        <w:top w:val="none" w:sz="0" w:space="0" w:color="auto"/>
                        <w:left w:val="none" w:sz="0" w:space="0" w:color="auto"/>
                        <w:bottom w:val="none" w:sz="0" w:space="0" w:color="auto"/>
                        <w:right w:val="none" w:sz="0" w:space="0" w:color="auto"/>
                      </w:divBdr>
                    </w:div>
                  </w:divsChild>
                </w:div>
                <w:div w:id="264852629">
                  <w:marLeft w:val="0"/>
                  <w:marRight w:val="0"/>
                  <w:marTop w:val="0"/>
                  <w:marBottom w:val="0"/>
                  <w:divBdr>
                    <w:top w:val="none" w:sz="0" w:space="0" w:color="auto"/>
                    <w:left w:val="none" w:sz="0" w:space="0" w:color="auto"/>
                    <w:bottom w:val="none" w:sz="0" w:space="0" w:color="auto"/>
                    <w:right w:val="none" w:sz="0" w:space="0" w:color="auto"/>
                  </w:divBdr>
                </w:div>
                <w:div w:id="1738160461">
                  <w:marLeft w:val="0"/>
                  <w:marRight w:val="0"/>
                  <w:marTop w:val="0"/>
                  <w:marBottom w:val="0"/>
                  <w:divBdr>
                    <w:top w:val="none" w:sz="0" w:space="0" w:color="auto"/>
                    <w:left w:val="none" w:sz="0" w:space="0" w:color="auto"/>
                    <w:bottom w:val="none" w:sz="0" w:space="0" w:color="auto"/>
                    <w:right w:val="none" w:sz="0" w:space="0" w:color="auto"/>
                  </w:divBdr>
                </w:div>
                <w:div w:id="1368994164">
                  <w:marLeft w:val="0"/>
                  <w:marRight w:val="0"/>
                  <w:marTop w:val="0"/>
                  <w:marBottom w:val="0"/>
                  <w:divBdr>
                    <w:top w:val="none" w:sz="0" w:space="0" w:color="auto"/>
                    <w:left w:val="none" w:sz="0" w:space="0" w:color="auto"/>
                    <w:bottom w:val="none" w:sz="0" w:space="0" w:color="auto"/>
                    <w:right w:val="none" w:sz="0" w:space="0" w:color="auto"/>
                  </w:divBdr>
                  <w:divsChild>
                    <w:div w:id="25524579">
                      <w:marLeft w:val="0"/>
                      <w:marRight w:val="0"/>
                      <w:marTop w:val="0"/>
                      <w:marBottom w:val="0"/>
                      <w:divBdr>
                        <w:top w:val="none" w:sz="0" w:space="0" w:color="auto"/>
                        <w:left w:val="none" w:sz="0" w:space="0" w:color="auto"/>
                        <w:bottom w:val="none" w:sz="0" w:space="0" w:color="auto"/>
                        <w:right w:val="none" w:sz="0" w:space="0" w:color="auto"/>
                      </w:divBdr>
                      <w:divsChild>
                        <w:div w:id="838152779">
                          <w:marLeft w:val="0"/>
                          <w:marRight w:val="0"/>
                          <w:marTop w:val="0"/>
                          <w:marBottom w:val="0"/>
                          <w:divBdr>
                            <w:top w:val="single" w:sz="6" w:space="0" w:color="E3E7ED"/>
                            <w:left w:val="single" w:sz="6" w:space="0" w:color="E3E7ED"/>
                            <w:bottom w:val="single" w:sz="6" w:space="0" w:color="E3E7ED"/>
                            <w:right w:val="single" w:sz="6" w:space="0" w:color="E3E7ED"/>
                          </w:divBdr>
                          <w:divsChild>
                            <w:div w:id="170632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009510">
                      <w:marLeft w:val="0"/>
                      <w:marRight w:val="0"/>
                      <w:marTop w:val="0"/>
                      <w:marBottom w:val="0"/>
                      <w:divBdr>
                        <w:top w:val="none" w:sz="0" w:space="0" w:color="auto"/>
                        <w:left w:val="none" w:sz="0" w:space="0" w:color="auto"/>
                        <w:bottom w:val="none" w:sz="0" w:space="0" w:color="auto"/>
                        <w:right w:val="none" w:sz="0" w:space="0" w:color="auto"/>
                      </w:divBdr>
                      <w:divsChild>
                        <w:div w:id="1146818357">
                          <w:marLeft w:val="0"/>
                          <w:marRight w:val="0"/>
                          <w:marTop w:val="0"/>
                          <w:marBottom w:val="0"/>
                          <w:divBdr>
                            <w:top w:val="single" w:sz="6" w:space="0" w:color="E3E7ED"/>
                            <w:left w:val="single" w:sz="6" w:space="0" w:color="E3E7ED"/>
                            <w:bottom w:val="single" w:sz="6" w:space="0" w:color="E3E7ED"/>
                            <w:right w:val="single" w:sz="6" w:space="0" w:color="E3E7ED"/>
                          </w:divBdr>
                          <w:divsChild>
                            <w:div w:id="33968767">
                              <w:marLeft w:val="0"/>
                              <w:marRight w:val="0"/>
                              <w:marTop w:val="0"/>
                              <w:marBottom w:val="0"/>
                              <w:divBdr>
                                <w:top w:val="none" w:sz="0" w:space="0" w:color="auto"/>
                                <w:left w:val="none" w:sz="0" w:space="0" w:color="auto"/>
                                <w:bottom w:val="none" w:sz="0" w:space="0" w:color="auto"/>
                                <w:right w:val="none" w:sz="0" w:space="0" w:color="auto"/>
                              </w:divBdr>
                            </w:div>
                            <w:div w:id="1228343693">
                              <w:marLeft w:val="0"/>
                              <w:marRight w:val="0"/>
                              <w:marTop w:val="0"/>
                              <w:marBottom w:val="0"/>
                              <w:divBdr>
                                <w:top w:val="none" w:sz="0" w:space="0" w:color="auto"/>
                                <w:left w:val="none" w:sz="0" w:space="0" w:color="auto"/>
                                <w:bottom w:val="none" w:sz="0" w:space="0" w:color="auto"/>
                                <w:right w:val="none" w:sz="0" w:space="0" w:color="auto"/>
                              </w:divBdr>
                              <w:divsChild>
                                <w:div w:id="2137523292">
                                  <w:marLeft w:val="-15"/>
                                  <w:marRight w:val="0"/>
                                  <w:marTop w:val="0"/>
                                  <w:marBottom w:val="0"/>
                                  <w:divBdr>
                                    <w:top w:val="none" w:sz="0" w:space="0" w:color="auto"/>
                                    <w:left w:val="none" w:sz="0" w:space="0" w:color="auto"/>
                                    <w:bottom w:val="none" w:sz="0" w:space="0" w:color="auto"/>
                                    <w:right w:val="none" w:sz="0" w:space="0" w:color="auto"/>
                                  </w:divBdr>
                                </w:div>
                              </w:divsChild>
                            </w:div>
                            <w:div w:id="177793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vbdcp.gov.in/Doc/National-GuidelinesClinical-Management-Chikungunya-2016.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0308F6-74EE-40E4-B027-A64B2123A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3927</Words>
  <Characters>22389</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mouni veer</dc:creator>
  <cp:keywords/>
  <dc:description/>
  <cp:lastModifiedBy>Editor-23</cp:lastModifiedBy>
  <cp:revision>5</cp:revision>
  <dcterms:created xsi:type="dcterms:W3CDTF">2023-12-11T06:03:00Z</dcterms:created>
  <dcterms:modified xsi:type="dcterms:W3CDTF">2023-12-11T11:46:00Z</dcterms:modified>
</cp:coreProperties>
</file>