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0E768B" w:rsidRPr="006B3583" w:rsidTr="005B5482">
        <w:tc>
          <w:tcPr>
            <w:tcW w:w="2518" w:type="dxa"/>
          </w:tcPr>
          <w:p w:rsidR="000E768B" w:rsidRPr="00971DAF" w:rsidRDefault="000E768B" w:rsidP="005B548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71DAF">
              <w:rPr>
                <w:rFonts w:ascii="Times New Roman" w:hAnsi="Times New Roman" w:cs="Times New Roman"/>
                <w:b/>
                <w:lang w:val="en-US"/>
              </w:rPr>
              <w:t>Name:</w:t>
            </w:r>
          </w:p>
        </w:tc>
        <w:tc>
          <w:tcPr>
            <w:tcW w:w="6724" w:type="dxa"/>
          </w:tcPr>
          <w:p w:rsidR="000E768B" w:rsidRPr="006B3583" w:rsidRDefault="000E768B" w:rsidP="005B5482">
            <w:pPr>
              <w:rPr>
                <w:rFonts w:ascii="Times New Roman" w:hAnsi="Times New Roman" w:cs="Times New Roman"/>
                <w:lang w:val="en-US"/>
              </w:rPr>
            </w:pPr>
            <w:r w:rsidRPr="006B3583">
              <w:rPr>
                <w:rFonts w:ascii="Times New Roman" w:hAnsi="Times New Roman" w:cs="Times New Roman"/>
                <w:lang w:val="en-US"/>
              </w:rPr>
              <w:t>UTTAR PRADESH JOURNAL OF ZOOLOGY</w:t>
            </w:r>
          </w:p>
        </w:tc>
      </w:tr>
      <w:tr w:rsidR="000E768B" w:rsidRPr="006B3583" w:rsidTr="005B5482">
        <w:tc>
          <w:tcPr>
            <w:tcW w:w="2518" w:type="dxa"/>
          </w:tcPr>
          <w:p w:rsidR="000E768B" w:rsidRPr="00971DAF" w:rsidRDefault="000E768B" w:rsidP="005B548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71DAF">
              <w:rPr>
                <w:rFonts w:ascii="Times New Roman" w:hAnsi="Times New Roman" w:cs="Times New Roman"/>
                <w:b/>
                <w:lang w:val="en-US"/>
              </w:rPr>
              <w:t>Manuscript Number:</w:t>
            </w:r>
          </w:p>
        </w:tc>
        <w:tc>
          <w:tcPr>
            <w:tcW w:w="6724" w:type="dxa"/>
          </w:tcPr>
          <w:p w:rsidR="000E768B" w:rsidRPr="006B3583" w:rsidRDefault="000E768B" w:rsidP="005B5482">
            <w:pPr>
              <w:rPr>
                <w:rFonts w:ascii="Times New Roman" w:hAnsi="Times New Roman" w:cs="Times New Roman"/>
                <w:lang w:val="en-US"/>
              </w:rPr>
            </w:pPr>
            <w:r w:rsidRPr="006B3583">
              <w:rPr>
                <w:rFonts w:ascii="Times New Roman" w:hAnsi="Times New Roman" w:cs="Times New Roman"/>
                <w:lang w:val="en-US"/>
              </w:rPr>
              <w:t>Ms_UPJOZ_5475</w:t>
            </w:r>
          </w:p>
        </w:tc>
      </w:tr>
      <w:tr w:rsidR="000E768B" w:rsidRPr="006B3583" w:rsidTr="005B5482">
        <w:tc>
          <w:tcPr>
            <w:tcW w:w="2518" w:type="dxa"/>
          </w:tcPr>
          <w:p w:rsidR="000E768B" w:rsidRPr="00971DAF" w:rsidRDefault="000E768B" w:rsidP="005B548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71DAF">
              <w:rPr>
                <w:rFonts w:ascii="Times New Roman" w:hAnsi="Times New Roman" w:cs="Times New Roman"/>
                <w:b/>
                <w:lang w:val="en-US"/>
              </w:rPr>
              <w:t>Title of the Manuscript</w:t>
            </w:r>
          </w:p>
        </w:tc>
        <w:tc>
          <w:tcPr>
            <w:tcW w:w="6724" w:type="dxa"/>
          </w:tcPr>
          <w:p w:rsidR="000E768B" w:rsidRPr="006B3583" w:rsidRDefault="000E768B" w:rsidP="005B5482">
            <w:pPr>
              <w:rPr>
                <w:rFonts w:ascii="Times New Roman" w:hAnsi="Times New Roman" w:cs="Times New Roman"/>
                <w:lang w:val="en-US"/>
              </w:rPr>
            </w:pPr>
            <w:r w:rsidRPr="006B3583">
              <w:rPr>
                <w:rFonts w:ascii="Times New Roman" w:hAnsi="Times New Roman" w:cs="Times New Roman"/>
                <w:lang w:val="en-US"/>
              </w:rPr>
              <w:t>Micro plastics in Marine Ecosystems: A Public Health Perspective</w:t>
            </w:r>
          </w:p>
        </w:tc>
      </w:tr>
      <w:tr w:rsidR="000E768B" w:rsidRPr="006B3583" w:rsidTr="005B5482">
        <w:tc>
          <w:tcPr>
            <w:tcW w:w="2518" w:type="dxa"/>
          </w:tcPr>
          <w:p w:rsidR="000E768B" w:rsidRPr="00971DAF" w:rsidRDefault="000E768B" w:rsidP="005B548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71DAF">
              <w:rPr>
                <w:rFonts w:ascii="Times New Roman" w:hAnsi="Times New Roman" w:cs="Times New Roman"/>
                <w:b/>
                <w:lang w:val="en-US"/>
              </w:rPr>
              <w:t>Type of the Article</w:t>
            </w:r>
          </w:p>
        </w:tc>
        <w:tc>
          <w:tcPr>
            <w:tcW w:w="6724" w:type="dxa"/>
          </w:tcPr>
          <w:p w:rsidR="000E768B" w:rsidRPr="006B3583" w:rsidRDefault="000E768B" w:rsidP="005B5482">
            <w:pPr>
              <w:rPr>
                <w:rFonts w:ascii="Times New Roman" w:hAnsi="Times New Roman" w:cs="Times New Roman"/>
                <w:lang w:val="en-US"/>
              </w:rPr>
            </w:pPr>
            <w:r w:rsidRPr="006B3583">
              <w:rPr>
                <w:rFonts w:ascii="Times New Roman" w:hAnsi="Times New Roman" w:cs="Times New Roman"/>
                <w:lang w:val="en-US"/>
              </w:rPr>
              <w:t>Review Article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4089"/>
        <w:gridCol w:w="2815"/>
      </w:tblGrid>
      <w:tr w:rsidR="000E768B" w:rsidRPr="000E768B" w:rsidTr="005B548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871F6" w:rsidRDefault="004871F6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0E768B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0E768B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E768B" w:rsidRPr="000E768B" w:rsidRDefault="000E768B" w:rsidP="000E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E768B" w:rsidRPr="000E768B" w:rsidTr="005B5482">
        <w:tc>
          <w:tcPr>
            <w:tcW w:w="1265" w:type="pct"/>
            <w:noWrap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0E768B">
              <w:rPr>
                <w:rFonts w:ascii="Times New Roman" w:eastAsia="MS Mincho" w:hAnsi="Times New Roman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</w:tr>
      <w:tr w:rsidR="000E768B" w:rsidRPr="000E768B" w:rsidTr="005B5482">
        <w:trPr>
          <w:trHeight w:val="1264"/>
        </w:trPr>
        <w:tc>
          <w:tcPr>
            <w:tcW w:w="1265" w:type="pct"/>
            <w:noWrap/>
          </w:tcPr>
          <w:p w:rsidR="000E768B" w:rsidRPr="000E768B" w:rsidRDefault="000E768B" w:rsidP="000E76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E768B" w:rsidRPr="000E768B" w:rsidRDefault="000E768B" w:rsidP="000E768B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E768B" w:rsidRPr="000E768B" w:rsidRDefault="000E768B" w:rsidP="000E76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This paper fills the existing knowledge gap in between marine environmental science and human health research and is of paramount importance to the research community. It provides a comprehensive understanding of the routes and risks associated with </w:t>
            </w:r>
            <w:proofErr w:type="spellStart"/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nanoplastics</w:t>
            </w:r>
            <w:proofErr w:type="spellEnd"/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and microplastics by systematically integrating information from toxicological studies, environmental sampling, and recently emerging human exposure data. The review stipulates key areas for future research, including a lack of long-term epidemiological data and proven analytical methods, and recommends study guidelines. It also stresses the need for a transdisciplinary One Health approach, encouraging collaboration between toxicologists, environmental scientists, and public health professionals to mitigate the increasing menace of microplastic pollution on a global basis.</w:t>
            </w:r>
          </w:p>
        </w:tc>
        <w:tc>
          <w:tcPr>
            <w:tcW w:w="1523" w:type="pct"/>
          </w:tcPr>
          <w:p w:rsidR="000E768B" w:rsidRPr="00A16E25" w:rsidRDefault="000E768B" w:rsidP="000E768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GB"/>
              </w:rPr>
            </w:pPr>
            <w:r w:rsidRPr="00A16E25">
              <w:rPr>
                <w:rFonts w:ascii="Times New Roman" w:hAnsi="Times New Roman" w:cs="Times New Roman"/>
              </w:rPr>
              <w:t>Thank you for the thoughtful comment; we will emphasize the identified gaps, study guidelines, and One Health collaborations.</w:t>
            </w:r>
          </w:p>
        </w:tc>
      </w:tr>
      <w:tr w:rsidR="000E768B" w:rsidRPr="000E768B" w:rsidTr="005B5482">
        <w:trPr>
          <w:trHeight w:val="1262"/>
        </w:trPr>
        <w:tc>
          <w:tcPr>
            <w:tcW w:w="1265" w:type="pct"/>
            <w:noWrap/>
          </w:tcPr>
          <w:p w:rsidR="000E768B" w:rsidRPr="000E768B" w:rsidRDefault="000E768B" w:rsidP="000E76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E768B" w:rsidRPr="000E768B" w:rsidRDefault="000E768B" w:rsidP="000E76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E768B" w:rsidRPr="000E768B" w:rsidRDefault="000E768B" w:rsidP="000E76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  <w:t xml:space="preserve"> OK Thank you</w:t>
            </w:r>
          </w:p>
        </w:tc>
      </w:tr>
      <w:tr w:rsidR="000E768B" w:rsidRPr="000E768B" w:rsidTr="005B5482">
        <w:trPr>
          <w:trHeight w:val="1262"/>
        </w:trPr>
        <w:tc>
          <w:tcPr>
            <w:tcW w:w="1265" w:type="pct"/>
            <w:noWrap/>
          </w:tcPr>
          <w:p w:rsidR="000E768B" w:rsidRPr="000E768B" w:rsidRDefault="000E768B" w:rsidP="000E768B">
            <w:pPr>
              <w:keepNext/>
              <w:spacing w:after="0" w:line="240" w:lineRule="auto"/>
              <w:ind w:left="360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E768B" w:rsidRPr="000E768B" w:rsidRDefault="000E768B" w:rsidP="000E76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0E768B" w:rsidRPr="000E768B" w:rsidTr="005B5482">
        <w:trPr>
          <w:trHeight w:val="704"/>
        </w:trPr>
        <w:tc>
          <w:tcPr>
            <w:tcW w:w="1265" w:type="pct"/>
            <w:noWrap/>
          </w:tcPr>
          <w:p w:rsidR="000E768B" w:rsidRPr="000E768B" w:rsidRDefault="000E768B" w:rsidP="000E768B">
            <w:pPr>
              <w:keepNext/>
              <w:spacing w:after="0" w:line="240" w:lineRule="auto"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0E768B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E768B" w:rsidRPr="000E768B" w:rsidRDefault="000E768B" w:rsidP="000E7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0E768B" w:rsidRPr="000E768B" w:rsidTr="005B5482">
        <w:trPr>
          <w:trHeight w:val="703"/>
        </w:trPr>
        <w:tc>
          <w:tcPr>
            <w:tcW w:w="1265" w:type="pct"/>
            <w:noWrap/>
          </w:tcPr>
          <w:p w:rsidR="000E768B" w:rsidRPr="000E768B" w:rsidRDefault="000E768B" w:rsidP="000E76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references, please </w:t>
            </w:r>
            <w:r w:rsidRPr="000E76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mention them in the review form.</w:t>
            </w:r>
          </w:p>
        </w:tc>
        <w:tc>
          <w:tcPr>
            <w:tcW w:w="2212" w:type="pct"/>
          </w:tcPr>
          <w:p w:rsidR="000E768B" w:rsidRPr="000E768B" w:rsidRDefault="000E768B" w:rsidP="000E7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lastRenderedPageBreak/>
              <w:t>Yes, but can add more recent references</w:t>
            </w:r>
          </w:p>
        </w:tc>
        <w:tc>
          <w:tcPr>
            <w:tcW w:w="1523" w:type="pct"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  <w:t>Most of the references are recent</w:t>
            </w:r>
          </w:p>
        </w:tc>
      </w:tr>
      <w:tr w:rsidR="000E768B" w:rsidRPr="000E768B" w:rsidTr="005B5482">
        <w:trPr>
          <w:trHeight w:val="386"/>
        </w:trPr>
        <w:tc>
          <w:tcPr>
            <w:tcW w:w="1265" w:type="pct"/>
            <w:noWrap/>
          </w:tcPr>
          <w:p w:rsidR="000E768B" w:rsidRPr="000E768B" w:rsidRDefault="000E768B" w:rsidP="000E768B">
            <w:pPr>
              <w:keepNext/>
              <w:spacing w:after="0" w:line="240" w:lineRule="auto"/>
              <w:ind w:left="360"/>
              <w:outlineLvl w:val="1"/>
              <w:rPr>
                <w:rFonts w:ascii="Times New Roman" w:eastAsia="MS Mincho" w:hAnsi="Times New Roman" w:cs="Helvetica"/>
                <w:b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MS Mincho" w:hAnsi="Times New Roman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0E768B" w:rsidRPr="000E768B" w:rsidRDefault="000E768B" w:rsidP="000E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E768B" w:rsidRPr="000E768B" w:rsidRDefault="000E768B" w:rsidP="000E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Fine but check for grammatical errors</w:t>
            </w:r>
          </w:p>
        </w:tc>
        <w:tc>
          <w:tcPr>
            <w:tcW w:w="1523" w:type="pct"/>
          </w:tcPr>
          <w:p w:rsidR="000E768B" w:rsidRPr="000E768B" w:rsidRDefault="000E768B" w:rsidP="000E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OK accept the Suggestion of the reviewer.</w:t>
            </w:r>
          </w:p>
        </w:tc>
      </w:tr>
      <w:tr w:rsidR="000E768B" w:rsidRPr="000E768B" w:rsidTr="005B5482">
        <w:trPr>
          <w:trHeight w:val="1178"/>
        </w:trPr>
        <w:tc>
          <w:tcPr>
            <w:tcW w:w="1265" w:type="pct"/>
            <w:noWrap/>
          </w:tcPr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sz w:val="20"/>
                <w:szCs w:val="20"/>
                <w:lang w:val="en-GB"/>
              </w:rPr>
            </w:pPr>
            <w:r w:rsidRPr="000E768B">
              <w:rPr>
                <w:rFonts w:ascii="Times New Roman" w:eastAsia="MS Mincho" w:hAnsi="Times New Roman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E768B">
              <w:rPr>
                <w:rFonts w:ascii="Times New Roman" w:eastAsia="MS Mincho" w:hAnsi="Times New Roman" w:cs="Helvetica"/>
                <w:b/>
                <w:sz w:val="20"/>
                <w:szCs w:val="20"/>
                <w:lang w:val="en-GB"/>
              </w:rPr>
              <w:t xml:space="preserve"> </w:t>
            </w:r>
            <w:r w:rsidRPr="000E768B">
              <w:rPr>
                <w:rFonts w:ascii="Times New Roman" w:eastAsia="MS Mincho" w:hAnsi="Times New Roman" w:cs="Helvetica"/>
                <w:sz w:val="20"/>
                <w:szCs w:val="20"/>
                <w:lang w:val="en-GB"/>
              </w:rPr>
              <w:t>comments</w:t>
            </w:r>
          </w:p>
          <w:p w:rsidR="000E768B" w:rsidRPr="000E768B" w:rsidRDefault="000E768B" w:rsidP="000E768B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E768B" w:rsidRPr="000E768B" w:rsidRDefault="000E768B" w:rsidP="000E768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E768B" w:rsidRPr="000E768B" w:rsidRDefault="000E768B" w:rsidP="000E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0E768B" w:rsidRDefault="000E768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2442"/>
        <w:gridCol w:w="2438"/>
      </w:tblGrid>
      <w:tr w:rsidR="00B7191A" w:rsidRPr="00B36603" w:rsidTr="005B548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91A" w:rsidRPr="00B36603" w:rsidRDefault="00B7191A" w:rsidP="005B548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B3660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7191A" w:rsidRPr="00B36603" w:rsidTr="005B548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91A" w:rsidRPr="00B36603" w:rsidRDefault="00B7191A" w:rsidP="005B5482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6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B7191A" w:rsidRPr="00B36603" w:rsidRDefault="00B7191A" w:rsidP="005B54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B36603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 w:rsidRPr="00B36603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:rsidR="00B7191A" w:rsidRPr="00B36603" w:rsidRDefault="00B7191A" w:rsidP="005B5482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191A" w:rsidRPr="00B36603" w:rsidTr="005B548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3660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366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7191A" w:rsidRPr="00B36603" w:rsidRDefault="00B7191A" w:rsidP="005B548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is no Ethical issues </w:t>
            </w:r>
          </w:p>
        </w:tc>
      </w:tr>
      <w:bookmarkEnd w:id="1"/>
    </w:tbl>
    <w:p w:rsidR="00B7191A" w:rsidRDefault="00B7191A"/>
    <w:sectPr w:rsidR="00B719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68B"/>
    <w:rsid w:val="000E768B"/>
    <w:rsid w:val="004871F6"/>
    <w:rsid w:val="00823921"/>
    <w:rsid w:val="00933725"/>
    <w:rsid w:val="00A16E25"/>
    <w:rsid w:val="00B7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C822B"/>
  <w15:docId w15:val="{87087146-AA06-479B-8B79-D56E962E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7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7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SDI 1186</cp:lastModifiedBy>
  <cp:revision>5</cp:revision>
  <dcterms:created xsi:type="dcterms:W3CDTF">2025-10-20T09:25:00Z</dcterms:created>
  <dcterms:modified xsi:type="dcterms:W3CDTF">2025-10-21T09:25:00Z</dcterms:modified>
</cp:coreProperties>
</file>