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editorial decision is to accept the manuscript.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  <w:bookmarkStart w:id="0" w:name="_GoBack"/>
      <w:bookmarkEnd w:id="0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Ana </w:t>
      </w:r>
      <w:proofErr w:type="spellStart"/>
      <w:r>
        <w:rPr>
          <w:rFonts w:ascii="Arial" w:hAnsi="Arial" w:cs="Arial"/>
          <w:sz w:val="20"/>
          <w:szCs w:val="20"/>
        </w:rPr>
        <w:t>Cláudia</w:t>
      </w:r>
      <w:proofErr w:type="spellEnd"/>
      <w:r>
        <w:rPr>
          <w:rFonts w:ascii="Arial" w:hAnsi="Arial" w:cs="Arial"/>
          <w:sz w:val="20"/>
          <w:szCs w:val="20"/>
        </w:rPr>
        <w:t xml:space="preserve"> Correia Coelho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>
        <w:rPr>
          <w:rFonts w:ascii="Arial" w:hAnsi="Arial" w:cs="Arial"/>
          <w:sz w:val="20"/>
          <w:szCs w:val="20"/>
        </w:rPr>
        <w:t>Trás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os</w:t>
      </w:r>
      <w:proofErr w:type="spellEnd"/>
      <w:r>
        <w:rPr>
          <w:rFonts w:ascii="Arial" w:hAnsi="Arial" w:cs="Arial"/>
          <w:sz w:val="20"/>
          <w:szCs w:val="20"/>
        </w:rPr>
        <w:t>-Montes and Alto Douro, Portugal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09CC-F42E-4444-B1DF-5AB1F141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2024-01-01T05:09:00Z</dcterms:created>
  <dcterms:modified xsi:type="dcterms:W3CDTF">2025-10-25T08:14:00Z</dcterms:modified>
</cp:coreProperties>
</file>