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>
        <w:rPr>
          <w:rFonts w:eastAsia="Times New Roman"/>
          <w:b/>
          <w:szCs w:val="20"/>
          <w:u w:val="single"/>
          <w:lang w:eastAsia="zh-TW"/>
        </w:rPr>
        <w:t>Editor’s Comment:</w:t>
      </w:r>
    </w:p>
    <w:p>
      <w:pPr>
        <w:rPr>
          <w:szCs w:val="20"/>
        </w:rPr>
      </w:pPr>
      <w:r>
        <w:rPr>
          <w:szCs w:val="20"/>
        </w:rPr>
        <w:t>I recommend that the m</w:t>
      </w:r>
      <w:bookmarkStart w:id="0" w:name="_GoBack"/>
      <w:bookmarkEnd w:id="0"/>
      <w:r>
        <w:rPr>
          <w:szCs w:val="20"/>
        </w:rPr>
        <w:t>anuscript be accepted for publication as authors have suitably revised the manuscript making it worthy of publication in the journal UPJOZ.</w:t>
      </w:r>
    </w:p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</w:p>
    <w:p>
      <w:pPr>
        <w:spacing w:before="100" w:beforeAutospacing="1" w:after="100" w:afterAutospacing="1"/>
        <w:rPr>
          <w:rFonts w:eastAsia="Times New Roman"/>
          <w:b/>
          <w:szCs w:val="20"/>
          <w:u w:val="single"/>
          <w:lang w:eastAsia="zh-TW"/>
        </w:rPr>
      </w:pPr>
      <w:r>
        <w:rPr>
          <w:rFonts w:eastAsia="Times New Roman"/>
          <w:b/>
          <w:szCs w:val="20"/>
          <w:u w:val="single"/>
          <w:lang w:eastAsia="zh-TW"/>
        </w:rPr>
        <w:t>Editor’s Details:</w:t>
      </w:r>
    </w:p>
    <w:p>
      <w:pPr>
        <w:rPr>
          <w:szCs w:val="20"/>
        </w:rPr>
      </w:pPr>
      <w:r>
        <w:rPr>
          <w:szCs w:val="20"/>
        </w:rPr>
        <w:t xml:space="preserve">Dr. </w:t>
      </w:r>
      <w:proofErr w:type="spellStart"/>
      <w:r>
        <w:rPr>
          <w:szCs w:val="20"/>
        </w:rPr>
        <w:t>Tunira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Bhadauria</w:t>
      </w:r>
      <w:proofErr w:type="spellEnd"/>
    </w:p>
    <w:p>
      <w:pPr>
        <w:rPr>
          <w:szCs w:val="20"/>
        </w:rPr>
      </w:pPr>
      <w:proofErr w:type="spellStart"/>
      <w:r>
        <w:rPr>
          <w:szCs w:val="20"/>
        </w:rPr>
        <w:t>Feroz</w:t>
      </w:r>
      <w:proofErr w:type="spellEnd"/>
      <w:r>
        <w:rPr>
          <w:szCs w:val="20"/>
        </w:rPr>
        <w:t xml:space="preserve"> Gandhi Degree College, India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AEB06-472A-4982-96B4-18712B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8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Editor-003</dc:creator>
  <cp:keywords/>
  <dc:description/>
  <cp:lastModifiedBy>SDI 1170</cp:lastModifiedBy>
  <cp:revision>3</cp:revision>
  <dcterms:created xsi:type="dcterms:W3CDTF">2023-03-14T05:22:00Z</dcterms:created>
  <dcterms:modified xsi:type="dcterms:W3CDTF">2025-10-25T11:43:00Z</dcterms:modified>
</cp:coreProperties>
</file>