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2A39" w14:textId="77777777" w:rsidR="004A067B" w:rsidRDefault="00000000">
      <w:pPr>
        <w:widowControl w:val="0"/>
        <w:pBdr>
          <w:top w:val="nil"/>
          <w:left w:val="nil"/>
          <w:bottom w:val="nil"/>
          <w:right w:val="nil"/>
          <w:between w:val="nil"/>
        </w:pBdr>
        <w:spacing w:after="0" w:line="276" w:lineRule="auto"/>
      </w:pPr>
      <w:r>
        <w:pict w14:anchorId="1D3A4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pt;height:50pt;z-index:251656704;visibility:hidden">
            <o:lock v:ext="edit" selection="t"/>
          </v:shape>
        </w:pict>
      </w:r>
      <w:r>
        <w:pict w14:anchorId="5EEA4E32">
          <v:shape id="_x0000_s2052" type="#_x0000_t136" style="position:absolute;margin-left:0;margin-top:0;width:50pt;height:50pt;z-index:251657728;visibility:hidden">
            <o:lock v:ext="edit" selection="t"/>
          </v:shape>
        </w:pict>
      </w:r>
      <w:r>
        <w:pict w14:anchorId="5DC6C3F5">
          <v:shape id="_x0000_s2051" type="#_x0000_t136" style="position:absolute;margin-left:0;margin-top:0;width:50pt;height:50pt;z-index:251658752;visibility:hidden">
            <o:lock v:ext="edit" selection="t"/>
          </v:shape>
        </w:pict>
      </w:r>
    </w:p>
    <w:p w14:paraId="0D78856E" w14:textId="75EDC56C" w:rsidR="004A067B"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HEAVY METALS ANALYSIS IN </w:t>
      </w:r>
      <w:r>
        <w:rPr>
          <w:rFonts w:ascii="Times New Roman" w:eastAsia="Times New Roman" w:hAnsi="Times New Roman" w:cs="Times New Roman"/>
          <w:i/>
        </w:rPr>
        <w:t>Oreochromis niloticus</w:t>
      </w:r>
      <w:r>
        <w:rPr>
          <w:rFonts w:ascii="Times New Roman" w:eastAsia="Times New Roman" w:hAnsi="Times New Roman" w:cs="Times New Roman"/>
        </w:rPr>
        <w:t xml:space="preserve"> (Linnaeus, 1758) and </w:t>
      </w:r>
      <w:r>
        <w:rPr>
          <w:rFonts w:ascii="Times New Roman" w:eastAsia="Times New Roman" w:hAnsi="Times New Roman" w:cs="Times New Roman"/>
          <w:i/>
        </w:rPr>
        <w:t>Channa striata</w:t>
      </w:r>
      <w:r>
        <w:rPr>
          <w:rFonts w:ascii="Times New Roman" w:eastAsia="Times New Roman" w:hAnsi="Times New Roman" w:cs="Times New Roman"/>
        </w:rPr>
        <w:t xml:space="preserve"> (Bloch, 1793) FROM POONDI LAKE</w:t>
      </w:r>
      <w:r w:rsidR="00510F2C">
        <w:rPr>
          <w:rFonts w:ascii="Times New Roman" w:eastAsia="Times New Roman" w:hAnsi="Times New Roman" w:cs="Times New Roman"/>
        </w:rPr>
        <w:t xml:space="preserve">, </w:t>
      </w:r>
      <w:r w:rsidR="00510F2C" w:rsidRPr="00510F2C">
        <w:rPr>
          <w:rFonts w:ascii="Times New Roman" w:eastAsia="Times New Roman" w:hAnsi="Times New Roman" w:cs="Times New Roman"/>
        </w:rPr>
        <w:t>Tamil Nadu</w:t>
      </w:r>
      <w:r w:rsidR="00510F2C">
        <w:rPr>
          <w:rFonts w:ascii="Times New Roman" w:eastAsia="Times New Roman" w:hAnsi="Times New Roman" w:cs="Times New Roman"/>
        </w:rPr>
        <w:t xml:space="preserve">, India </w:t>
      </w:r>
    </w:p>
    <w:p w14:paraId="63A393B1" w14:textId="77777777" w:rsidR="004A067B" w:rsidRDefault="004A067B">
      <w:pPr>
        <w:spacing w:line="276" w:lineRule="auto"/>
        <w:jc w:val="both"/>
        <w:rPr>
          <w:rFonts w:ascii="Times New Roman" w:eastAsia="Times New Roman" w:hAnsi="Times New Roman" w:cs="Times New Roman"/>
        </w:rPr>
      </w:pPr>
    </w:p>
    <w:p w14:paraId="1565D920" w14:textId="77777777" w:rsidR="004A067B"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ABSTRACT</w:t>
      </w:r>
    </w:p>
    <w:p w14:paraId="7F4762B5"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study investigated the contamination levels of heavy metals—chromium (Cr), copper (Cu), and lead (Pb)—in the muscle, liver, and gills of two fish species, </w:t>
      </w:r>
      <w:r>
        <w:rPr>
          <w:rFonts w:ascii="Times New Roman" w:eastAsia="Times New Roman" w:hAnsi="Times New Roman" w:cs="Times New Roman"/>
          <w:i/>
        </w:rPr>
        <w:t>Oreochromis niloticus</w:t>
      </w:r>
      <w:r>
        <w:rPr>
          <w:rFonts w:ascii="Times New Roman" w:eastAsia="Times New Roman" w:hAnsi="Times New Roman" w:cs="Times New Roman"/>
        </w:rPr>
        <w:t xml:space="preserve"> (omnivorous) and </w:t>
      </w:r>
      <w:r>
        <w:rPr>
          <w:rFonts w:ascii="Times New Roman" w:eastAsia="Times New Roman" w:hAnsi="Times New Roman" w:cs="Times New Roman"/>
          <w:i/>
        </w:rPr>
        <w:t>Channa striata</w:t>
      </w:r>
      <w:r>
        <w:rPr>
          <w:rFonts w:ascii="Times New Roman" w:eastAsia="Times New Roman" w:hAnsi="Times New Roman" w:cs="Times New Roman"/>
        </w:rPr>
        <w:t xml:space="preserve"> (carnivorous), collected from </w:t>
      </w:r>
      <w:proofErr w:type="spellStart"/>
      <w:r>
        <w:rPr>
          <w:rFonts w:ascii="Times New Roman" w:eastAsia="Times New Roman" w:hAnsi="Times New Roman" w:cs="Times New Roman"/>
        </w:rPr>
        <w:t>Poondi</w:t>
      </w:r>
      <w:proofErr w:type="spellEnd"/>
      <w:r>
        <w:rPr>
          <w:rFonts w:ascii="Times New Roman" w:eastAsia="Times New Roman" w:hAnsi="Times New Roman" w:cs="Times New Roman"/>
        </w:rPr>
        <w:t xml:space="preserve"> Lake, Tiruvallur, Tamil Nadu. The primary objective of this study is to assess the contamination levels of selected heavy metals (Chromium, Copper, and Lead) in different organs (muscle, liver, and gills) of the fish species Oreochromis niloticus (omnivorous) and Channa striata (carnivorous), considering their feeding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and ecological </w:t>
      </w:r>
      <w:proofErr w:type="spellStart"/>
      <w:proofErr w:type="gramStart"/>
      <w:r>
        <w:rPr>
          <w:rFonts w:ascii="Times New Roman" w:eastAsia="Times New Roman" w:hAnsi="Times New Roman" w:cs="Times New Roman"/>
        </w:rPr>
        <w:t>roles.The</w:t>
      </w:r>
      <w:proofErr w:type="spellEnd"/>
      <w:proofErr w:type="gramEnd"/>
      <w:r>
        <w:rPr>
          <w:rFonts w:ascii="Times New Roman" w:eastAsia="Times New Roman" w:hAnsi="Times New Roman" w:cs="Times New Roman"/>
        </w:rPr>
        <w:t xml:space="preserve"> results revealed high accumulation of chromium, particularly in the muscle tissues, with concentrations exceeding WHO safety limits. In contrast, copper and lead levels were found to be within permissible limits. </w:t>
      </w:r>
      <w:r>
        <w:rPr>
          <w:rFonts w:ascii="Times New Roman" w:eastAsia="Times New Roman" w:hAnsi="Times New Roman" w:cs="Times New Roman"/>
          <w:i/>
        </w:rPr>
        <w:t>O. niloticus</w:t>
      </w:r>
      <w:r>
        <w:rPr>
          <w:rFonts w:ascii="Times New Roman" w:eastAsia="Times New Roman" w:hAnsi="Times New Roman" w:cs="Times New Roman"/>
        </w:rPr>
        <w:t xml:space="preserve"> exhibited higher metal accumulation compared to </w:t>
      </w:r>
      <w:r>
        <w:rPr>
          <w:rFonts w:ascii="Times New Roman" w:eastAsia="Times New Roman" w:hAnsi="Times New Roman" w:cs="Times New Roman"/>
          <w:i/>
        </w:rPr>
        <w:t>C. striata</w:t>
      </w:r>
      <w:r>
        <w:rPr>
          <w:rFonts w:ascii="Times New Roman" w:eastAsia="Times New Roman" w:hAnsi="Times New Roman" w:cs="Times New Roman"/>
        </w:rPr>
        <w:t xml:space="preserve">, likely due to differences in feeding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and ecological roles. These findings highlight the potential health risks associated with the consumption of contaminated fish and underscore the importance of regular environmental monitoring and effective pollution control measures.</w:t>
      </w:r>
    </w:p>
    <w:p w14:paraId="70A2C1E5" w14:textId="77777777" w:rsidR="004A067B"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Keywords: Heavy metals, </w:t>
      </w:r>
      <w:r>
        <w:rPr>
          <w:rFonts w:ascii="Times New Roman" w:eastAsia="Times New Roman" w:hAnsi="Times New Roman" w:cs="Times New Roman"/>
          <w:i/>
        </w:rPr>
        <w:t>O. niloticus, C. striata, Muscle, Gill, Liver.</w:t>
      </w:r>
    </w:p>
    <w:p w14:paraId="2EF5700B" w14:textId="77777777" w:rsidR="004A067B" w:rsidRDefault="004A067B">
      <w:pPr>
        <w:spacing w:line="360" w:lineRule="auto"/>
        <w:jc w:val="both"/>
        <w:rPr>
          <w:rFonts w:ascii="Times New Roman" w:eastAsia="Times New Roman" w:hAnsi="Times New Roman" w:cs="Times New Roman"/>
        </w:rPr>
      </w:pPr>
    </w:p>
    <w:p w14:paraId="18D82799"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INTRODUCTION</w:t>
      </w:r>
    </w:p>
    <w:p w14:paraId="3773C4A4"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Environmental pollution due to heavy metals has emerged as a major global concern. Heavy metals are non-biodegradable and are considered significant environmental pollutants with cytotoxic, mutagenic, and carcinogenic effects on organisms (1). Heavy metals are naturally occurring metallic elements characterized by a high density (above 5 g/cm³) and atomic weight. They become harmful when their concentrations exceed threshold limits (WHO, 2008). Sources of heavy metal contamination include both natural processes such as volcanic activity, erosion, and weathering and various anthropogenic activities such as industrial operations, mining, unsustainable agriculture, and urbanization. Although trace amounts of heavy metals naturally exist in the environment, they do not play a significant biological role in humans (2).  </w:t>
      </w:r>
    </w:p>
    <w:p w14:paraId="6F4B99EC"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Aquatic environments, especially rivers and seas, act as the ultimate sink for many contaminants, including heavy metals. Even minor changes in environmental quality can adversely impact the physiology of aquatic organisms. Fish, in particular, are highly sensitive to such variations (3). Heavy metals enter water bodies through both natural and human-related sources, posing serious risks to aquatic ecosystems and human health. These metals accumulate in the water, becoming toxic and leading to adverse effects on aquatic biomes, fish populations, and, ultimately, human life. In fish, heavy metals tend to accumulate in tissues such as gills, liver, muscle, and intestines (4). </w:t>
      </w:r>
    </w:p>
    <w:p w14:paraId="425CE47A"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Fish serve as effective bioindicators of heavy metal pollution in aquatic environments. Being at the top of the food chain, fish absorb heavy metals from contaminated water and food sources. These metals bioaccumulate through the food web, increasing in concentration at each trophic level and posing significant health risks to humans who consume contaminated fish (5). </w:t>
      </w:r>
    </w:p>
    <w:p w14:paraId="00B5EBF9"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Bioaccumulation in fish is influenced by several factors, including exposure duration, interactions between metals, fish age and size, detoxification mechanisms, metal transport across membranes, metabolic rate, feeding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and the physicochemical parameters of the environment (6). Heavy metals are generally classified into essential and non-essential categories. Essential metals such as copper (Cu), zinc (Zn), iron (Fe), and manganese (Mn) are necessary for biological functions in trace amounts but can be toxic in excess. Non-essential metals such as lead (Pb), chromium (Cr), cadmium (Cd), and arsenic (As) have no known biological role and are harmful even at low concentrations (7). </w:t>
      </w:r>
    </w:p>
    <w:p w14:paraId="5E2A6627"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Non-essential heavy metals are typically detoxified or tend to accumulate in the body over time. Similarly, essential metals may accumulate and cause toxic effects when present beyond permissible limits, especially in organs such as the liver, gills, kidneys, and muscles. A failure in the detoxification process leads to physiological disturbances and toxicological consequences in fish (8). Essential metals tend to accumulate at lower levels than non-essential metals and become a concern primarily when their concentrations exceed environmental thresholds. This is due to their lower affinity for accumulation, attributed to higher natural background levels (9). </w:t>
      </w:r>
    </w:p>
    <w:p w14:paraId="1B9DD6F0"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Chromium (Cr) is considered non-essential and becomes highly toxic in its hexavalent form (Cr) which is classified as carcinogenic by the International Agency for Research on Cancer (IARC). Chromium deficiency may impair glucose tolerance, cause glycosuria, </w:t>
      </w:r>
      <w:proofErr w:type="spellStart"/>
      <w:r>
        <w:rPr>
          <w:rFonts w:ascii="Times New Roman" w:eastAsia="Times New Roman" w:hAnsi="Times New Roman" w:cs="Times New Roman"/>
        </w:rPr>
        <w:t>hypoglycemia</w:t>
      </w:r>
      <w:proofErr w:type="spellEnd"/>
      <w:r>
        <w:rPr>
          <w:rFonts w:ascii="Times New Roman" w:eastAsia="Times New Roman" w:hAnsi="Times New Roman" w:cs="Times New Roman"/>
        </w:rPr>
        <w:t xml:space="preserve">, elevated cholesterol, reduced insulin efficiency, and reproductive issues (10). </w:t>
      </w:r>
    </w:p>
    <w:p w14:paraId="114B824B"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Copper (Cu), an essential metal, plays a critical role in energy production, antioxidant </w:t>
      </w:r>
      <w:proofErr w:type="spellStart"/>
      <w:r>
        <w:rPr>
          <w:rFonts w:ascii="Times New Roman" w:eastAsia="Times New Roman" w:hAnsi="Times New Roman" w:cs="Times New Roman"/>
        </w:rPr>
        <w:t>defense</w:t>
      </w:r>
      <w:proofErr w:type="spellEnd"/>
      <w:r>
        <w:rPr>
          <w:rFonts w:ascii="Times New Roman" w:eastAsia="Times New Roman" w:hAnsi="Times New Roman" w:cs="Times New Roman"/>
        </w:rPr>
        <w:t xml:space="preserve">, and various physiological regulations. However, excessive copper intake may lead to liver and kidney damage, while deficiency can result in </w:t>
      </w:r>
      <w:proofErr w:type="spellStart"/>
      <w:r>
        <w:rPr>
          <w:rFonts w:ascii="Times New Roman" w:eastAsia="Times New Roman" w:hAnsi="Times New Roman" w:cs="Times New Roman"/>
        </w:rPr>
        <w:t>anemia</w:t>
      </w:r>
      <w:proofErr w:type="spellEnd"/>
      <w:r>
        <w:rPr>
          <w:rFonts w:ascii="Times New Roman" w:eastAsia="Times New Roman" w:hAnsi="Times New Roman" w:cs="Times New Roman"/>
        </w:rPr>
        <w:t xml:space="preserve">, cardiovascular defects, and neurological disorders (11). Lead (Pb) is a non-essential and highly toxic metal. Lead exposure can severely affect the liver, kidneys, brain, nervous system, memory, reproductive health, and cardiovascular function. In fish, it causes </w:t>
      </w:r>
      <w:proofErr w:type="spellStart"/>
      <w:r>
        <w:rPr>
          <w:rFonts w:ascii="Times New Roman" w:eastAsia="Times New Roman" w:hAnsi="Times New Roman" w:cs="Times New Roman"/>
        </w:rPr>
        <w:t>hematological</w:t>
      </w:r>
      <w:proofErr w:type="spellEnd"/>
      <w:r>
        <w:rPr>
          <w:rFonts w:ascii="Times New Roman" w:eastAsia="Times New Roman" w:hAnsi="Times New Roman" w:cs="Times New Roman"/>
        </w:rPr>
        <w:t xml:space="preserve"> and neurological alterations (12). </w:t>
      </w:r>
    </w:p>
    <w:p w14:paraId="18D22734"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Metal uptake by fish occurs in two distinct phases: an initial rapid phase involving surface binding or absorption, followed by a slower phase of intracellular transport. Metal ions enter cells either through passive diffusion or active transport mediated by carrier proteins (13). Fish absorb heavy metals primarily through the gills, skin, and oral intake. Once absorbed, metals accumulate in tissues like the liver, muscles, and gills, disrupting metabolism, impairing development, and threatening overall health. Consumption of metal-contaminated fish poses serious health risks to humans (14). </w:t>
      </w:r>
      <w:proofErr w:type="spellStart"/>
      <w:r>
        <w:rPr>
          <w:rFonts w:ascii="Times New Roman" w:eastAsia="Times New Roman" w:hAnsi="Times New Roman" w:cs="Times New Roman"/>
        </w:rPr>
        <w:t>Poondi</w:t>
      </w:r>
      <w:proofErr w:type="spellEnd"/>
      <w:r>
        <w:rPr>
          <w:rFonts w:ascii="Times New Roman" w:eastAsia="Times New Roman" w:hAnsi="Times New Roman" w:cs="Times New Roman"/>
        </w:rPr>
        <w:t xml:space="preserve"> Lake, also known as </w:t>
      </w:r>
      <w:proofErr w:type="spellStart"/>
      <w:r>
        <w:rPr>
          <w:rFonts w:ascii="Times New Roman" w:eastAsia="Times New Roman" w:hAnsi="Times New Roman" w:cs="Times New Roman"/>
        </w:rPr>
        <w:t>Sathyamoorthy</w:t>
      </w:r>
      <w:proofErr w:type="spellEnd"/>
      <w:r>
        <w:rPr>
          <w:rFonts w:ascii="Times New Roman" w:eastAsia="Times New Roman" w:hAnsi="Times New Roman" w:cs="Times New Roman"/>
        </w:rPr>
        <w:t xml:space="preserve"> Reservoir, is a vital freshwater source for Chennai, located in Tiruvallur district, Tamil Nadu, India. It is connected to the </w:t>
      </w:r>
      <w:proofErr w:type="spellStart"/>
      <w:r>
        <w:rPr>
          <w:rFonts w:ascii="Times New Roman" w:eastAsia="Times New Roman" w:hAnsi="Times New Roman" w:cs="Times New Roman"/>
        </w:rPr>
        <w:t>Kortalaiyar</w:t>
      </w:r>
      <w:proofErr w:type="spellEnd"/>
      <w:r>
        <w:rPr>
          <w:rFonts w:ascii="Times New Roman" w:eastAsia="Times New Roman" w:hAnsi="Times New Roman" w:cs="Times New Roman"/>
        </w:rPr>
        <w:t xml:space="preserve"> River and supports around 49 finfish species (15). Two economically and nutritionally important species Oreochromis niloticus (Nile tilapia) and Channa striata (striped snakehead) were selected for this study.</w:t>
      </w:r>
    </w:p>
    <w:p w14:paraId="5136B2F5"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Oreochromis niloticus is a freshwater, omnivorous fish feeding on phytoplankton, zooplankton, insects, and detritus. It is widely cultivated due to its rapid growth, adaptability to various water conditions, and palatability. Native to Africa, Nile tilapia is now farmed globally with annual production exceeding 5 million tons (16). It can grow up to 60 cm and weigh up to 10 kg, living up to 10 years in the wild. Males develop a distinctive silvery-</w:t>
      </w:r>
      <w:proofErr w:type="spellStart"/>
      <w:r>
        <w:rPr>
          <w:rFonts w:ascii="Times New Roman" w:eastAsia="Times New Roman" w:hAnsi="Times New Roman" w:cs="Times New Roman"/>
        </w:rPr>
        <w:t>gray</w:t>
      </w:r>
      <w:proofErr w:type="spellEnd"/>
      <w:r>
        <w:rPr>
          <w:rFonts w:ascii="Times New Roman" w:eastAsia="Times New Roman" w:hAnsi="Times New Roman" w:cs="Times New Roman"/>
        </w:rPr>
        <w:t xml:space="preserve"> coloration during breeding (17).</w:t>
      </w:r>
    </w:p>
    <w:p w14:paraId="3A7C3C44"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Channa striata is a carnivorous freshwater fish native to South and Southeast Asia. It feeds on smaller fish, insects, worms, tadpoles, and crustaceans (18). Known for names like “triangle-head snakehead” and “square-head snakehead,” it is a protein-rich food source with medicinal value and a lifespan exceeding 7 years. Male fish typically have smaller heads than females (19).</w:t>
      </w:r>
    </w:p>
    <w:p w14:paraId="4B20DFAF"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MATERIALS AND METHODS</w:t>
      </w:r>
    </w:p>
    <w:p w14:paraId="47321464" w14:textId="77777777" w:rsidR="004A067B" w:rsidRDefault="00000000">
      <w:pPr>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SAMPLE COLLECTION:</w:t>
      </w:r>
    </w:p>
    <w:p w14:paraId="674515AB" w14:textId="77777777" w:rsidR="004A067B" w:rsidRDefault="00000000">
      <w:pPr>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Two fish samples (</w:t>
      </w:r>
      <w:r>
        <w:rPr>
          <w:rFonts w:ascii="Times New Roman" w:eastAsia="Times New Roman" w:hAnsi="Times New Roman" w:cs="Times New Roman"/>
          <w:i/>
        </w:rPr>
        <w:t>Oreochromis niloticus</w:t>
      </w:r>
      <w:r>
        <w:rPr>
          <w:rFonts w:ascii="Times New Roman" w:eastAsia="Times New Roman" w:hAnsi="Times New Roman" w:cs="Times New Roman"/>
        </w:rPr>
        <w:t xml:space="preserve"> and </w:t>
      </w:r>
      <w:r>
        <w:rPr>
          <w:rFonts w:ascii="Times New Roman" w:eastAsia="Times New Roman" w:hAnsi="Times New Roman" w:cs="Times New Roman"/>
          <w:i/>
        </w:rPr>
        <w:t>Channa striata</w:t>
      </w:r>
      <w:r>
        <w:rPr>
          <w:rFonts w:ascii="Times New Roman" w:eastAsia="Times New Roman" w:hAnsi="Times New Roman" w:cs="Times New Roman"/>
        </w:rPr>
        <w:t xml:space="preserve">) were collected by local fishermen from </w:t>
      </w:r>
      <w:proofErr w:type="spellStart"/>
      <w:r>
        <w:rPr>
          <w:rFonts w:ascii="Times New Roman" w:eastAsia="Times New Roman" w:hAnsi="Times New Roman" w:cs="Times New Roman"/>
        </w:rPr>
        <w:t>Poondi</w:t>
      </w:r>
      <w:proofErr w:type="spellEnd"/>
      <w:r>
        <w:rPr>
          <w:rFonts w:ascii="Times New Roman" w:eastAsia="Times New Roman" w:hAnsi="Times New Roman" w:cs="Times New Roman"/>
        </w:rPr>
        <w:t xml:space="preserve"> Lake, </w:t>
      </w:r>
      <w:proofErr w:type="spellStart"/>
      <w:r>
        <w:rPr>
          <w:rFonts w:ascii="Times New Roman" w:eastAsia="Times New Roman" w:hAnsi="Times New Roman" w:cs="Times New Roman"/>
        </w:rPr>
        <w:t>Thiruvallur</w:t>
      </w:r>
      <w:proofErr w:type="spellEnd"/>
      <w:r>
        <w:rPr>
          <w:rFonts w:ascii="Times New Roman" w:eastAsia="Times New Roman" w:hAnsi="Times New Roman" w:cs="Times New Roman"/>
        </w:rPr>
        <w:t>, Tamil Nadu.  Five fish samples of each species collected and brought to the laboratory in ice boxes and frozen at -25⁰C until dissection.</w:t>
      </w:r>
    </w:p>
    <w:p w14:paraId="605D3D0D" w14:textId="77777777" w:rsidR="004A067B" w:rsidRDefault="00000000">
      <w:pPr>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DIGESTION OF SAMPLES:</w:t>
      </w:r>
    </w:p>
    <w:p w14:paraId="73FC0631" w14:textId="77777777" w:rsidR="004A067B" w:rsidRDefault="00000000">
      <w:pPr>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At the laboratory, frozen samples were allowed to thaw at room temperature and processed for analysis. 2 g of muscle tissue was weighed and homogenized manually using mortar and pestle and aliquots were taken for wet digestion. </w:t>
      </w:r>
    </w:p>
    <w:p w14:paraId="26868A47" w14:textId="77777777" w:rsidR="004A067B" w:rsidRDefault="00000000">
      <w:pPr>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Wet digestion procedure:</w:t>
      </w:r>
    </w:p>
    <w:p w14:paraId="12737EAB" w14:textId="77777777" w:rsidR="004A067B" w:rsidRDefault="00000000">
      <w:pPr>
        <w:spacing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Samples taken is pre-digested in 10 ml of concentrated HNO3 at 135⁰ C until the liquor was clear.  There after 10 ml of HNO3, 1 ml of HCLO4 and 2 ml of H2O2 was added and temperature was maintained at 135⁰ C for one hour until the liquor becomes colourless.  Product of digestion was allowed to slowly evaporate to near dryness.  It was cooled and digested in 10 ml HNO3.  The digests subsequently filtered through Whatman filter paper No. 1 and diluted to 25 ml with deionized water.  The digested samples were stored under refrigerated conditions until </w:t>
      </w:r>
      <w:proofErr w:type="gramStart"/>
      <w:r>
        <w:rPr>
          <w:rFonts w:ascii="Times New Roman" w:eastAsia="Times New Roman" w:hAnsi="Times New Roman" w:cs="Times New Roman"/>
        </w:rPr>
        <w:t>analysis  (</w:t>
      </w:r>
      <w:proofErr w:type="gramEnd"/>
      <w:r>
        <w:rPr>
          <w:rFonts w:ascii="Times New Roman" w:eastAsia="Times New Roman" w:hAnsi="Times New Roman" w:cs="Times New Roman"/>
        </w:rPr>
        <w:t>20).</w:t>
      </w:r>
    </w:p>
    <w:p w14:paraId="73CF146D" w14:textId="77777777" w:rsidR="004A067B" w:rsidRDefault="00000000">
      <w:pPr>
        <w:spacing w:before="240" w:line="360" w:lineRule="auto"/>
        <w:ind w:left="567"/>
        <w:jc w:val="both"/>
        <w:rPr>
          <w:rFonts w:ascii="Times New Roman" w:eastAsia="Times New Roman" w:hAnsi="Times New Roman" w:cs="Times New Roman"/>
        </w:rPr>
      </w:pPr>
      <w:r>
        <w:rPr>
          <w:rFonts w:ascii="Times New Roman" w:eastAsia="Times New Roman" w:hAnsi="Times New Roman" w:cs="Times New Roman"/>
        </w:rPr>
        <w:t>ANALYSIS OF HEAVY METALS BY ATOMIC ABSORPTION SPECTROPHOTOMETER:</w:t>
      </w:r>
    </w:p>
    <w:p w14:paraId="6A4F7D2D" w14:textId="77777777" w:rsidR="004A067B" w:rsidRDefault="00000000">
      <w:pPr>
        <w:spacing w:before="240" w:line="36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Metals concentrations were measured using a </w:t>
      </w:r>
      <w:proofErr w:type="spellStart"/>
      <w:r>
        <w:rPr>
          <w:rFonts w:ascii="Times New Roman" w:eastAsia="Times New Roman" w:hAnsi="Times New Roman" w:cs="Times New Roman"/>
        </w:rPr>
        <w:t>ZEEnit</w:t>
      </w:r>
      <w:proofErr w:type="spellEnd"/>
      <w:r>
        <w:rPr>
          <w:rFonts w:ascii="Times New Roman" w:eastAsia="Times New Roman" w:hAnsi="Times New Roman" w:cs="Times New Roman"/>
        </w:rPr>
        <w:t xml:space="preserve"> 700 (</w:t>
      </w:r>
      <w:proofErr w:type="spellStart"/>
      <w:r>
        <w:rPr>
          <w:rFonts w:ascii="Times New Roman" w:eastAsia="Times New Roman" w:hAnsi="Times New Roman" w:cs="Times New Roman"/>
        </w:rPr>
        <w:t>Analytik</w:t>
      </w:r>
      <w:proofErr w:type="spellEnd"/>
      <w:r>
        <w:rPr>
          <w:rFonts w:ascii="Times New Roman" w:eastAsia="Times New Roman" w:hAnsi="Times New Roman" w:cs="Times New Roman"/>
        </w:rPr>
        <w:t xml:space="preserve"> Jena, Germany) P Atomic Absorption Spectrophotometer. Heavy metals concentration of chromium (Cr</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copper (Cu) and lead (Pb) in the muscle, liver and gills tissue samples of each fish were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in triplicate.  The results were presented as mg/L.  A range of analytical standards for each metal was prepared from E. Merck Stock solution.  Standard curves were prepared and the Optical Densities (OD)s obtained were </w:t>
      </w:r>
      <w:proofErr w:type="spellStart"/>
      <w:r>
        <w:rPr>
          <w:rFonts w:ascii="Times New Roman" w:eastAsia="Times New Roman" w:hAnsi="Times New Roman" w:cs="Times New Roman"/>
        </w:rPr>
        <w:t>caliberated</w:t>
      </w:r>
      <w:proofErr w:type="spellEnd"/>
      <w:r>
        <w:rPr>
          <w:rFonts w:ascii="Times New Roman" w:eastAsia="Times New Roman" w:hAnsi="Times New Roman" w:cs="Times New Roman"/>
        </w:rPr>
        <w:t xml:space="preserve"> against the standard curves to know the concentration of heavy metals present.  </w:t>
      </w:r>
    </w:p>
    <w:p w14:paraId="068210A0" w14:textId="77777777" w:rsidR="004A067B" w:rsidRDefault="00000000">
      <w:pPr>
        <w:spacing w:before="240" w:line="360" w:lineRule="auto"/>
        <w:ind w:left="567"/>
        <w:jc w:val="both"/>
        <w:rPr>
          <w:rFonts w:ascii="Times New Roman" w:eastAsia="Times New Roman" w:hAnsi="Times New Roman" w:cs="Times New Roman"/>
        </w:rPr>
      </w:pPr>
      <w:r>
        <w:rPr>
          <w:rFonts w:ascii="Times New Roman" w:eastAsia="Times New Roman" w:hAnsi="Times New Roman" w:cs="Times New Roman"/>
        </w:rPr>
        <w:t>STATISTICAL ANALYSIS:</w:t>
      </w:r>
    </w:p>
    <w:p w14:paraId="46C48578" w14:textId="77777777" w:rsidR="004A067B" w:rsidRDefault="00000000">
      <w:pPr>
        <w:spacing w:before="240" w:line="36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Data obtained were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and the results were expressed as Mean ± S.E.</w:t>
      </w:r>
    </w:p>
    <w:p w14:paraId="7C412109"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RESULTS AND DISCUSSION</w:t>
      </w:r>
    </w:p>
    <w:p w14:paraId="699D4B4E"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The present study was undertaken to </w:t>
      </w:r>
      <w:proofErr w:type="spellStart"/>
      <w:r>
        <w:rPr>
          <w:rFonts w:ascii="Times New Roman" w:eastAsia="Times New Roman" w:hAnsi="Times New Roman" w:cs="Times New Roman"/>
        </w:rPr>
        <w:t>analyze</w:t>
      </w:r>
      <w:proofErr w:type="spellEnd"/>
      <w:r>
        <w:rPr>
          <w:rFonts w:ascii="Times New Roman" w:eastAsia="Times New Roman" w:hAnsi="Times New Roman" w:cs="Times New Roman"/>
        </w:rPr>
        <w:t xml:space="preserve"> the accumulation of heavy metals such as chromium (Cr), copper (Cu) and lead (Pb) in the muscle, liver and gills of two </w:t>
      </w:r>
      <w:r>
        <w:rPr>
          <w:rFonts w:ascii="Times New Roman" w:eastAsia="Times New Roman" w:hAnsi="Times New Roman" w:cs="Times New Roman"/>
        </w:rPr>
        <w:lastRenderedPageBreak/>
        <w:t xml:space="preserve">different species of </w:t>
      </w:r>
      <w:r>
        <w:rPr>
          <w:rFonts w:ascii="Times New Roman" w:eastAsia="Times New Roman" w:hAnsi="Times New Roman" w:cs="Times New Roman"/>
          <w:i/>
        </w:rPr>
        <w:t>Oreochromis niloticus</w:t>
      </w:r>
      <w:r>
        <w:rPr>
          <w:rFonts w:ascii="Times New Roman" w:eastAsia="Times New Roman" w:hAnsi="Times New Roman" w:cs="Times New Roman"/>
        </w:rPr>
        <w:t xml:space="preserve"> and </w:t>
      </w:r>
      <w:r>
        <w:rPr>
          <w:rFonts w:ascii="Times New Roman" w:eastAsia="Times New Roman" w:hAnsi="Times New Roman" w:cs="Times New Roman"/>
          <w:i/>
        </w:rPr>
        <w:t>Channa striata</w:t>
      </w:r>
      <w:r>
        <w:rPr>
          <w:rFonts w:ascii="Times New Roman" w:eastAsia="Times New Roman" w:hAnsi="Times New Roman" w:cs="Times New Roman"/>
        </w:rPr>
        <w:t xml:space="preserve">.  The </w:t>
      </w:r>
      <w:proofErr w:type="spellStart"/>
      <w:r>
        <w:rPr>
          <w:rFonts w:ascii="Times New Roman" w:eastAsia="Times New Roman" w:hAnsi="Times New Roman" w:cs="Times New Roman"/>
        </w:rPr>
        <w:t>analyzes</w:t>
      </w:r>
      <w:proofErr w:type="spellEnd"/>
      <w:r>
        <w:rPr>
          <w:rFonts w:ascii="Times New Roman" w:eastAsia="Times New Roman" w:hAnsi="Times New Roman" w:cs="Times New Roman"/>
        </w:rPr>
        <w:t xml:space="preserve"> of heavy metals in relation to mean and standard deviation is presented in the Table 1-2.</w:t>
      </w:r>
    </w:p>
    <w:p w14:paraId="525EE50C" w14:textId="77777777" w:rsidR="004A067B" w:rsidRDefault="00000000">
      <w:pPr>
        <w:spacing w:line="360" w:lineRule="auto"/>
        <w:ind w:left="567"/>
        <w:jc w:val="both"/>
        <w:rPr>
          <w:rFonts w:ascii="Times New Roman" w:eastAsia="Times New Roman" w:hAnsi="Times New Roman" w:cs="Times New Roman"/>
          <w:i/>
        </w:rPr>
      </w:pPr>
      <w:r>
        <w:rPr>
          <w:rFonts w:ascii="Times New Roman" w:eastAsia="Times New Roman" w:hAnsi="Times New Roman" w:cs="Times New Roman"/>
        </w:rPr>
        <w:t xml:space="preserve">Table 1: Heavy </w:t>
      </w:r>
      <w:proofErr w:type="gramStart"/>
      <w:r>
        <w:rPr>
          <w:rFonts w:ascii="Times New Roman" w:eastAsia="Times New Roman" w:hAnsi="Times New Roman" w:cs="Times New Roman"/>
        </w:rPr>
        <w:t>metals  concentration</w:t>
      </w:r>
      <w:proofErr w:type="gramEnd"/>
      <w:r>
        <w:rPr>
          <w:rFonts w:ascii="Times New Roman" w:eastAsia="Times New Roman" w:hAnsi="Times New Roman" w:cs="Times New Roman"/>
        </w:rPr>
        <w:t xml:space="preserve"> in different organs of </w:t>
      </w:r>
      <w:r>
        <w:rPr>
          <w:rFonts w:ascii="Times New Roman" w:eastAsia="Times New Roman" w:hAnsi="Times New Roman" w:cs="Times New Roman"/>
          <w:i/>
        </w:rPr>
        <w:t>Oreochromis niloticus</w:t>
      </w:r>
    </w:p>
    <w:tbl>
      <w:tblPr>
        <w:tblStyle w:val="a"/>
        <w:tblW w:w="7682" w:type="dxa"/>
        <w:jc w:val="center"/>
        <w:tblLayout w:type="fixed"/>
        <w:tblLook w:val="0400" w:firstRow="0" w:lastRow="0" w:firstColumn="0" w:lastColumn="0" w:noHBand="0" w:noVBand="1"/>
      </w:tblPr>
      <w:tblGrid>
        <w:gridCol w:w="1959"/>
        <w:gridCol w:w="1959"/>
        <w:gridCol w:w="1959"/>
        <w:gridCol w:w="1805"/>
      </w:tblGrid>
      <w:tr w:rsidR="004A067B" w14:paraId="54ED6880" w14:textId="77777777">
        <w:trPr>
          <w:trHeight w:val="1140"/>
          <w:jc w:val="center"/>
        </w:trPr>
        <w:tc>
          <w:tcPr>
            <w:tcW w:w="1959" w:type="dxa"/>
            <w:tcBorders>
              <w:top w:val="single" w:sz="4" w:space="0" w:color="000000"/>
              <w:left w:val="single" w:sz="4" w:space="0" w:color="000000"/>
              <w:bottom w:val="nil"/>
              <w:right w:val="single" w:sz="4" w:space="0" w:color="000000"/>
            </w:tcBorders>
            <w:vAlign w:val="center"/>
          </w:tcPr>
          <w:p w14:paraId="1D85E4EA"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Heavy metals</w:t>
            </w:r>
          </w:p>
          <w:p w14:paraId="34AB9989"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(mg/L)</w:t>
            </w:r>
          </w:p>
        </w:tc>
        <w:tc>
          <w:tcPr>
            <w:tcW w:w="1959" w:type="dxa"/>
            <w:tcBorders>
              <w:top w:val="single" w:sz="4" w:space="0" w:color="000000"/>
              <w:left w:val="single" w:sz="4" w:space="0" w:color="000000"/>
              <w:bottom w:val="nil"/>
              <w:right w:val="single" w:sz="4" w:space="0" w:color="000000"/>
            </w:tcBorders>
            <w:vAlign w:val="center"/>
          </w:tcPr>
          <w:p w14:paraId="362DDCE9"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Muscle</w:t>
            </w:r>
          </w:p>
          <w:p w14:paraId="18809CB5"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(n=5)</w:t>
            </w:r>
          </w:p>
        </w:tc>
        <w:tc>
          <w:tcPr>
            <w:tcW w:w="1959" w:type="dxa"/>
            <w:tcBorders>
              <w:top w:val="single" w:sz="4" w:space="0" w:color="000000"/>
              <w:left w:val="single" w:sz="4" w:space="0" w:color="000000"/>
              <w:bottom w:val="nil"/>
              <w:right w:val="single" w:sz="4" w:space="0" w:color="000000"/>
            </w:tcBorders>
            <w:vAlign w:val="center"/>
          </w:tcPr>
          <w:p w14:paraId="190878DD"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Liver</w:t>
            </w:r>
          </w:p>
          <w:p w14:paraId="75117718"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(n=5)</w:t>
            </w:r>
          </w:p>
        </w:tc>
        <w:tc>
          <w:tcPr>
            <w:tcW w:w="1805" w:type="dxa"/>
            <w:tcBorders>
              <w:top w:val="single" w:sz="4" w:space="0" w:color="000000"/>
              <w:left w:val="single" w:sz="4" w:space="0" w:color="000000"/>
              <w:bottom w:val="nil"/>
              <w:right w:val="single" w:sz="4" w:space="0" w:color="000000"/>
            </w:tcBorders>
            <w:vAlign w:val="center"/>
          </w:tcPr>
          <w:p w14:paraId="3A12D87E"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Gills</w:t>
            </w:r>
          </w:p>
          <w:p w14:paraId="00082E86"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(n=5)</w:t>
            </w:r>
          </w:p>
        </w:tc>
      </w:tr>
      <w:tr w:rsidR="004A067B" w14:paraId="69DE9CFA" w14:textId="77777777">
        <w:trPr>
          <w:trHeight w:val="89"/>
          <w:jc w:val="center"/>
        </w:trPr>
        <w:tc>
          <w:tcPr>
            <w:tcW w:w="1959" w:type="dxa"/>
            <w:tcBorders>
              <w:top w:val="nil"/>
              <w:left w:val="single" w:sz="8" w:space="0" w:color="000000"/>
              <w:bottom w:val="single" w:sz="4" w:space="0" w:color="000000"/>
              <w:right w:val="single" w:sz="8" w:space="0" w:color="000000"/>
            </w:tcBorders>
            <w:vAlign w:val="center"/>
          </w:tcPr>
          <w:p w14:paraId="32CEDB95" w14:textId="77777777" w:rsidR="004A067B" w:rsidRDefault="00000000">
            <w:pPr>
              <w:spacing w:after="0" w:line="360" w:lineRule="auto"/>
              <w:ind w:firstLine="960"/>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959" w:type="dxa"/>
            <w:tcBorders>
              <w:top w:val="nil"/>
              <w:left w:val="nil"/>
              <w:bottom w:val="single" w:sz="4" w:space="0" w:color="000000"/>
              <w:right w:val="single" w:sz="8" w:space="0" w:color="000000"/>
            </w:tcBorders>
            <w:vAlign w:val="center"/>
          </w:tcPr>
          <w:p w14:paraId="44CAA584" w14:textId="77777777" w:rsidR="004A067B" w:rsidRDefault="004A067B">
            <w:pPr>
              <w:spacing w:line="360" w:lineRule="auto"/>
              <w:jc w:val="both"/>
              <w:rPr>
                <w:rFonts w:ascii="Times New Roman" w:eastAsia="Times New Roman" w:hAnsi="Times New Roman" w:cs="Times New Roman"/>
                <w:color w:val="000000"/>
              </w:rPr>
            </w:pPr>
          </w:p>
        </w:tc>
        <w:tc>
          <w:tcPr>
            <w:tcW w:w="1959" w:type="dxa"/>
            <w:tcBorders>
              <w:top w:val="nil"/>
              <w:left w:val="nil"/>
              <w:bottom w:val="single" w:sz="4" w:space="0" w:color="000000"/>
              <w:right w:val="single" w:sz="8" w:space="0" w:color="000000"/>
            </w:tcBorders>
            <w:vAlign w:val="center"/>
          </w:tcPr>
          <w:p w14:paraId="2D3C903F" w14:textId="77777777" w:rsidR="004A067B" w:rsidRDefault="004A067B">
            <w:pPr>
              <w:spacing w:after="0" w:line="360" w:lineRule="auto"/>
              <w:jc w:val="both"/>
              <w:rPr>
                <w:rFonts w:ascii="Times New Roman" w:eastAsia="Times New Roman" w:hAnsi="Times New Roman" w:cs="Times New Roman"/>
              </w:rPr>
            </w:pPr>
          </w:p>
        </w:tc>
        <w:tc>
          <w:tcPr>
            <w:tcW w:w="1805" w:type="dxa"/>
            <w:tcBorders>
              <w:top w:val="nil"/>
              <w:left w:val="nil"/>
              <w:bottom w:val="single" w:sz="4" w:space="0" w:color="000000"/>
              <w:right w:val="single" w:sz="8" w:space="0" w:color="000000"/>
            </w:tcBorders>
            <w:vAlign w:val="center"/>
          </w:tcPr>
          <w:p w14:paraId="07768BD2" w14:textId="77777777" w:rsidR="004A067B" w:rsidRDefault="004A067B">
            <w:pPr>
              <w:spacing w:after="0" w:line="360" w:lineRule="auto"/>
              <w:jc w:val="both"/>
              <w:rPr>
                <w:rFonts w:ascii="Times New Roman" w:eastAsia="Times New Roman" w:hAnsi="Times New Roman" w:cs="Times New Roman"/>
              </w:rPr>
            </w:pPr>
          </w:p>
        </w:tc>
      </w:tr>
      <w:tr w:rsidR="004A067B" w14:paraId="319FE5C0" w14:textId="77777777">
        <w:trPr>
          <w:trHeight w:val="1029"/>
          <w:jc w:val="center"/>
        </w:trPr>
        <w:tc>
          <w:tcPr>
            <w:tcW w:w="1959" w:type="dxa"/>
            <w:tcBorders>
              <w:top w:val="single" w:sz="4" w:space="0" w:color="000000"/>
              <w:left w:val="single" w:sz="4" w:space="0" w:color="000000"/>
              <w:bottom w:val="single" w:sz="4" w:space="0" w:color="000000"/>
              <w:right w:val="single" w:sz="4" w:space="0" w:color="000000"/>
            </w:tcBorders>
            <w:vAlign w:val="center"/>
          </w:tcPr>
          <w:p w14:paraId="1C390AAC"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Chromium</w:t>
            </w:r>
          </w:p>
        </w:tc>
        <w:tc>
          <w:tcPr>
            <w:tcW w:w="1959" w:type="dxa"/>
            <w:tcBorders>
              <w:top w:val="single" w:sz="4" w:space="0" w:color="000000"/>
              <w:left w:val="single" w:sz="4" w:space="0" w:color="000000"/>
              <w:bottom w:val="single" w:sz="4" w:space="0" w:color="000000"/>
              <w:right w:val="single" w:sz="4" w:space="0" w:color="000000"/>
            </w:tcBorders>
            <w:vAlign w:val="center"/>
          </w:tcPr>
          <w:p w14:paraId="535B38E2"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1.41 ± 0.015</w:t>
            </w:r>
          </w:p>
        </w:tc>
        <w:tc>
          <w:tcPr>
            <w:tcW w:w="1959" w:type="dxa"/>
            <w:tcBorders>
              <w:top w:val="single" w:sz="4" w:space="0" w:color="000000"/>
              <w:left w:val="single" w:sz="4" w:space="0" w:color="000000"/>
              <w:bottom w:val="single" w:sz="4" w:space="0" w:color="000000"/>
              <w:right w:val="single" w:sz="4" w:space="0" w:color="000000"/>
            </w:tcBorders>
            <w:vAlign w:val="center"/>
          </w:tcPr>
          <w:p w14:paraId="6DA20C1E"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0.80 ± 0.020</w:t>
            </w:r>
          </w:p>
        </w:tc>
        <w:tc>
          <w:tcPr>
            <w:tcW w:w="1805" w:type="dxa"/>
            <w:tcBorders>
              <w:top w:val="single" w:sz="4" w:space="0" w:color="000000"/>
              <w:left w:val="single" w:sz="4" w:space="0" w:color="000000"/>
              <w:bottom w:val="single" w:sz="4" w:space="0" w:color="000000"/>
              <w:right w:val="single" w:sz="4" w:space="0" w:color="000000"/>
            </w:tcBorders>
            <w:vAlign w:val="center"/>
          </w:tcPr>
          <w:p w14:paraId="7CB7C8D1"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1.02 ± 0.010</w:t>
            </w:r>
          </w:p>
        </w:tc>
      </w:tr>
      <w:tr w:rsidR="004A067B" w14:paraId="478E8DE9" w14:textId="77777777">
        <w:trPr>
          <w:trHeight w:val="369"/>
          <w:jc w:val="center"/>
        </w:trPr>
        <w:tc>
          <w:tcPr>
            <w:tcW w:w="1959" w:type="dxa"/>
            <w:tcBorders>
              <w:top w:val="single" w:sz="4" w:space="0" w:color="000000"/>
              <w:left w:val="single" w:sz="8" w:space="0" w:color="000000"/>
              <w:bottom w:val="nil"/>
              <w:right w:val="single" w:sz="8" w:space="0" w:color="000000"/>
            </w:tcBorders>
            <w:vAlign w:val="center"/>
          </w:tcPr>
          <w:p w14:paraId="5E3DB8E9" w14:textId="77777777" w:rsidR="004A067B" w:rsidRDefault="00000000">
            <w:pPr>
              <w:spacing w:after="0" w:line="360" w:lineRule="auto"/>
              <w:ind w:firstLine="960"/>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959" w:type="dxa"/>
            <w:tcBorders>
              <w:top w:val="single" w:sz="4" w:space="0" w:color="000000"/>
              <w:left w:val="nil"/>
              <w:bottom w:val="nil"/>
              <w:right w:val="single" w:sz="8" w:space="0" w:color="000000"/>
            </w:tcBorders>
            <w:vAlign w:val="center"/>
          </w:tcPr>
          <w:p w14:paraId="00EBAB66" w14:textId="77777777" w:rsidR="004A067B" w:rsidRDefault="004A067B">
            <w:pPr>
              <w:spacing w:line="360" w:lineRule="auto"/>
              <w:jc w:val="both"/>
              <w:rPr>
                <w:rFonts w:ascii="Times New Roman" w:eastAsia="Times New Roman" w:hAnsi="Times New Roman" w:cs="Times New Roman"/>
                <w:color w:val="000000"/>
              </w:rPr>
            </w:pPr>
          </w:p>
        </w:tc>
        <w:tc>
          <w:tcPr>
            <w:tcW w:w="1959" w:type="dxa"/>
            <w:tcBorders>
              <w:top w:val="single" w:sz="4" w:space="0" w:color="000000"/>
              <w:left w:val="nil"/>
              <w:bottom w:val="nil"/>
              <w:right w:val="single" w:sz="8" w:space="0" w:color="000000"/>
            </w:tcBorders>
            <w:vAlign w:val="center"/>
          </w:tcPr>
          <w:p w14:paraId="6C1B18FB" w14:textId="77777777" w:rsidR="004A067B" w:rsidRDefault="004A067B">
            <w:pPr>
              <w:spacing w:after="0" w:line="360" w:lineRule="auto"/>
              <w:jc w:val="both"/>
              <w:rPr>
                <w:rFonts w:ascii="Times New Roman" w:eastAsia="Times New Roman" w:hAnsi="Times New Roman" w:cs="Times New Roman"/>
              </w:rPr>
            </w:pPr>
          </w:p>
        </w:tc>
        <w:tc>
          <w:tcPr>
            <w:tcW w:w="1805" w:type="dxa"/>
            <w:tcBorders>
              <w:top w:val="single" w:sz="4" w:space="0" w:color="000000"/>
              <w:left w:val="nil"/>
              <w:bottom w:val="nil"/>
              <w:right w:val="single" w:sz="8" w:space="0" w:color="000000"/>
            </w:tcBorders>
            <w:vAlign w:val="center"/>
          </w:tcPr>
          <w:p w14:paraId="669A4679" w14:textId="77777777" w:rsidR="004A067B" w:rsidRDefault="004A067B">
            <w:pPr>
              <w:spacing w:after="0" w:line="360" w:lineRule="auto"/>
              <w:jc w:val="both"/>
              <w:rPr>
                <w:rFonts w:ascii="Times New Roman" w:eastAsia="Times New Roman" w:hAnsi="Times New Roman" w:cs="Times New Roman"/>
              </w:rPr>
            </w:pPr>
          </w:p>
        </w:tc>
      </w:tr>
      <w:tr w:rsidR="004A067B" w14:paraId="3717AFD8" w14:textId="77777777">
        <w:trPr>
          <w:trHeight w:val="713"/>
          <w:jc w:val="center"/>
        </w:trPr>
        <w:tc>
          <w:tcPr>
            <w:tcW w:w="1959" w:type="dxa"/>
            <w:tcBorders>
              <w:top w:val="nil"/>
              <w:left w:val="single" w:sz="8" w:space="0" w:color="000000"/>
              <w:bottom w:val="single" w:sz="8" w:space="0" w:color="000000"/>
              <w:right w:val="single" w:sz="8" w:space="0" w:color="000000"/>
            </w:tcBorders>
            <w:vAlign w:val="center"/>
          </w:tcPr>
          <w:p w14:paraId="42E70A72"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Copper</w:t>
            </w:r>
          </w:p>
        </w:tc>
        <w:tc>
          <w:tcPr>
            <w:tcW w:w="1959" w:type="dxa"/>
            <w:tcBorders>
              <w:top w:val="nil"/>
              <w:left w:val="nil"/>
              <w:bottom w:val="single" w:sz="8" w:space="0" w:color="000000"/>
              <w:right w:val="single" w:sz="8" w:space="0" w:color="000000"/>
            </w:tcBorders>
            <w:vAlign w:val="center"/>
          </w:tcPr>
          <w:p w14:paraId="34889959"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0.21 ± 0.045</w:t>
            </w:r>
          </w:p>
        </w:tc>
        <w:tc>
          <w:tcPr>
            <w:tcW w:w="1959" w:type="dxa"/>
            <w:tcBorders>
              <w:top w:val="nil"/>
              <w:left w:val="nil"/>
              <w:bottom w:val="single" w:sz="8" w:space="0" w:color="000000"/>
              <w:right w:val="single" w:sz="8" w:space="0" w:color="000000"/>
            </w:tcBorders>
            <w:vAlign w:val="center"/>
          </w:tcPr>
          <w:p w14:paraId="776FAE51"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0.37 ± 0.015</w:t>
            </w:r>
          </w:p>
        </w:tc>
        <w:tc>
          <w:tcPr>
            <w:tcW w:w="1805" w:type="dxa"/>
            <w:tcBorders>
              <w:top w:val="nil"/>
              <w:left w:val="nil"/>
              <w:bottom w:val="single" w:sz="8" w:space="0" w:color="000000"/>
              <w:right w:val="single" w:sz="8" w:space="0" w:color="000000"/>
            </w:tcBorders>
            <w:vAlign w:val="center"/>
          </w:tcPr>
          <w:p w14:paraId="127F421B"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0.15 ± 0.020</w:t>
            </w:r>
          </w:p>
        </w:tc>
      </w:tr>
      <w:tr w:rsidR="004A067B" w14:paraId="20B2EB32" w14:textId="77777777">
        <w:trPr>
          <w:trHeight w:val="369"/>
          <w:jc w:val="center"/>
        </w:trPr>
        <w:tc>
          <w:tcPr>
            <w:tcW w:w="1959" w:type="dxa"/>
            <w:tcBorders>
              <w:top w:val="nil"/>
              <w:left w:val="single" w:sz="8" w:space="0" w:color="000000"/>
              <w:bottom w:val="nil"/>
              <w:right w:val="single" w:sz="8" w:space="0" w:color="000000"/>
            </w:tcBorders>
            <w:vAlign w:val="center"/>
          </w:tcPr>
          <w:p w14:paraId="22C1C77D" w14:textId="77777777" w:rsidR="004A067B" w:rsidRDefault="00000000">
            <w:pPr>
              <w:spacing w:after="0" w:line="360" w:lineRule="auto"/>
              <w:ind w:firstLine="960"/>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959" w:type="dxa"/>
            <w:tcBorders>
              <w:top w:val="nil"/>
              <w:left w:val="nil"/>
              <w:bottom w:val="nil"/>
              <w:right w:val="single" w:sz="8" w:space="0" w:color="000000"/>
            </w:tcBorders>
            <w:vAlign w:val="center"/>
          </w:tcPr>
          <w:p w14:paraId="7F0ECDF7" w14:textId="77777777" w:rsidR="004A067B" w:rsidRDefault="004A067B">
            <w:pPr>
              <w:spacing w:line="360" w:lineRule="auto"/>
              <w:jc w:val="both"/>
              <w:rPr>
                <w:rFonts w:ascii="Times New Roman" w:eastAsia="Times New Roman" w:hAnsi="Times New Roman" w:cs="Times New Roman"/>
                <w:color w:val="000000"/>
              </w:rPr>
            </w:pPr>
          </w:p>
        </w:tc>
        <w:tc>
          <w:tcPr>
            <w:tcW w:w="1959" w:type="dxa"/>
            <w:tcBorders>
              <w:top w:val="nil"/>
              <w:left w:val="nil"/>
              <w:bottom w:val="nil"/>
              <w:right w:val="single" w:sz="8" w:space="0" w:color="000000"/>
            </w:tcBorders>
            <w:vAlign w:val="center"/>
          </w:tcPr>
          <w:p w14:paraId="76006879" w14:textId="77777777" w:rsidR="004A067B" w:rsidRDefault="004A067B">
            <w:pPr>
              <w:spacing w:after="0" w:line="360" w:lineRule="auto"/>
              <w:jc w:val="both"/>
              <w:rPr>
                <w:rFonts w:ascii="Times New Roman" w:eastAsia="Times New Roman" w:hAnsi="Times New Roman" w:cs="Times New Roman"/>
              </w:rPr>
            </w:pPr>
          </w:p>
        </w:tc>
        <w:tc>
          <w:tcPr>
            <w:tcW w:w="1805" w:type="dxa"/>
            <w:tcBorders>
              <w:top w:val="nil"/>
              <w:left w:val="nil"/>
              <w:bottom w:val="nil"/>
              <w:right w:val="single" w:sz="8" w:space="0" w:color="000000"/>
            </w:tcBorders>
            <w:vAlign w:val="center"/>
          </w:tcPr>
          <w:p w14:paraId="08B4F1F5" w14:textId="77777777" w:rsidR="004A067B" w:rsidRDefault="004A067B">
            <w:pPr>
              <w:spacing w:after="0" w:line="360" w:lineRule="auto"/>
              <w:jc w:val="both"/>
              <w:rPr>
                <w:rFonts w:ascii="Times New Roman" w:eastAsia="Times New Roman" w:hAnsi="Times New Roman" w:cs="Times New Roman"/>
              </w:rPr>
            </w:pPr>
          </w:p>
        </w:tc>
      </w:tr>
      <w:tr w:rsidR="004A067B" w14:paraId="1FE0894C" w14:textId="77777777">
        <w:trPr>
          <w:trHeight w:val="757"/>
          <w:jc w:val="center"/>
        </w:trPr>
        <w:tc>
          <w:tcPr>
            <w:tcW w:w="1959" w:type="dxa"/>
            <w:tcBorders>
              <w:top w:val="nil"/>
              <w:left w:val="single" w:sz="8" w:space="0" w:color="000000"/>
              <w:bottom w:val="single" w:sz="8" w:space="0" w:color="000000"/>
              <w:right w:val="single" w:sz="8" w:space="0" w:color="000000"/>
            </w:tcBorders>
            <w:vAlign w:val="center"/>
          </w:tcPr>
          <w:p w14:paraId="0AF59092"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Lead</w:t>
            </w:r>
          </w:p>
        </w:tc>
        <w:tc>
          <w:tcPr>
            <w:tcW w:w="1959" w:type="dxa"/>
            <w:tcBorders>
              <w:top w:val="nil"/>
              <w:left w:val="nil"/>
              <w:bottom w:val="single" w:sz="8" w:space="0" w:color="000000"/>
              <w:right w:val="single" w:sz="8" w:space="0" w:color="000000"/>
            </w:tcBorders>
            <w:vAlign w:val="center"/>
          </w:tcPr>
          <w:p w14:paraId="09B7D562"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0.004 ± 0.001</w:t>
            </w:r>
          </w:p>
        </w:tc>
        <w:tc>
          <w:tcPr>
            <w:tcW w:w="1959" w:type="dxa"/>
            <w:tcBorders>
              <w:top w:val="nil"/>
              <w:left w:val="nil"/>
              <w:bottom w:val="single" w:sz="8" w:space="0" w:color="000000"/>
              <w:right w:val="single" w:sz="8" w:space="0" w:color="000000"/>
            </w:tcBorders>
            <w:vAlign w:val="center"/>
          </w:tcPr>
          <w:p w14:paraId="6C81C7BF"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0.16 ± 0.010</w:t>
            </w:r>
          </w:p>
        </w:tc>
        <w:tc>
          <w:tcPr>
            <w:tcW w:w="1805" w:type="dxa"/>
            <w:tcBorders>
              <w:top w:val="nil"/>
              <w:left w:val="nil"/>
              <w:bottom w:val="single" w:sz="8" w:space="0" w:color="000000"/>
              <w:right w:val="single" w:sz="8" w:space="0" w:color="000000"/>
            </w:tcBorders>
            <w:vAlign w:val="center"/>
          </w:tcPr>
          <w:p w14:paraId="49D8DE9A" w14:textId="77777777" w:rsidR="004A067B"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0.04 ± 0.025</w:t>
            </w:r>
          </w:p>
        </w:tc>
      </w:tr>
    </w:tbl>
    <w:p w14:paraId="03FFE9CD"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n=Number of samples, Mean ± S.D</w:t>
      </w:r>
    </w:p>
    <w:p w14:paraId="0BB91200" w14:textId="77777777" w:rsidR="004A067B" w:rsidRDefault="00000000">
      <w:pPr>
        <w:spacing w:line="360" w:lineRule="auto"/>
        <w:jc w:val="both"/>
        <w:rPr>
          <w:rFonts w:ascii="Times New Roman" w:eastAsia="Times New Roman" w:hAnsi="Times New Roman" w:cs="Times New Roman"/>
          <w:i/>
        </w:rPr>
      </w:pPr>
      <w:r>
        <w:rPr>
          <w:rFonts w:ascii="Times New Roman" w:eastAsia="Times New Roman" w:hAnsi="Times New Roman" w:cs="Times New Roman"/>
        </w:rPr>
        <w:t xml:space="preserve">Table 2: Heavy metal concentrations in different organs of </w:t>
      </w:r>
      <w:r>
        <w:rPr>
          <w:rFonts w:ascii="Times New Roman" w:eastAsia="Times New Roman" w:hAnsi="Times New Roman" w:cs="Times New Roman"/>
          <w:i/>
        </w:rPr>
        <w:t>Channa striata</w:t>
      </w:r>
    </w:p>
    <w:tbl>
      <w:tblPr>
        <w:tblStyle w:val="a0"/>
        <w:tblW w:w="80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1808"/>
        <w:gridCol w:w="1870"/>
        <w:gridCol w:w="2074"/>
      </w:tblGrid>
      <w:tr w:rsidR="004A067B" w14:paraId="4B42120F" w14:textId="77777777">
        <w:trPr>
          <w:trHeight w:val="1114"/>
        </w:trPr>
        <w:tc>
          <w:tcPr>
            <w:tcW w:w="2303" w:type="dxa"/>
            <w:tcBorders>
              <w:top w:val="single" w:sz="4" w:space="0" w:color="000000"/>
              <w:left w:val="single" w:sz="4" w:space="0" w:color="000000"/>
              <w:bottom w:val="single" w:sz="4" w:space="0" w:color="000000"/>
              <w:right w:val="single" w:sz="4" w:space="0" w:color="000000"/>
            </w:tcBorders>
          </w:tcPr>
          <w:p w14:paraId="55F44A23"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Heavy Metal</w:t>
            </w:r>
          </w:p>
          <w:p w14:paraId="17CD0D24" w14:textId="77777777" w:rsidR="004A067B" w:rsidRDefault="00000000">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(mg/L)</w:t>
            </w:r>
          </w:p>
        </w:tc>
        <w:tc>
          <w:tcPr>
            <w:tcW w:w="1808" w:type="dxa"/>
            <w:tcBorders>
              <w:top w:val="single" w:sz="4" w:space="0" w:color="000000"/>
              <w:left w:val="single" w:sz="4" w:space="0" w:color="000000"/>
              <w:bottom w:val="single" w:sz="4" w:space="0" w:color="000000"/>
              <w:right w:val="single" w:sz="4" w:space="0" w:color="000000"/>
            </w:tcBorders>
          </w:tcPr>
          <w:p w14:paraId="307DCB30"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Muscle</w:t>
            </w:r>
          </w:p>
          <w:p w14:paraId="64E8B140"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(n=5)</w:t>
            </w:r>
          </w:p>
        </w:tc>
        <w:tc>
          <w:tcPr>
            <w:tcW w:w="1870" w:type="dxa"/>
            <w:tcBorders>
              <w:top w:val="single" w:sz="4" w:space="0" w:color="000000"/>
              <w:left w:val="single" w:sz="4" w:space="0" w:color="000000"/>
              <w:bottom w:val="single" w:sz="4" w:space="0" w:color="000000"/>
              <w:right w:val="single" w:sz="4" w:space="0" w:color="000000"/>
            </w:tcBorders>
          </w:tcPr>
          <w:p w14:paraId="4DE4C2A9"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Liver</w:t>
            </w:r>
          </w:p>
          <w:p w14:paraId="5C0CA223"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(n=5)</w:t>
            </w:r>
          </w:p>
        </w:tc>
        <w:tc>
          <w:tcPr>
            <w:tcW w:w="2074" w:type="dxa"/>
            <w:tcBorders>
              <w:top w:val="single" w:sz="4" w:space="0" w:color="000000"/>
              <w:left w:val="single" w:sz="4" w:space="0" w:color="000000"/>
              <w:bottom w:val="single" w:sz="4" w:space="0" w:color="000000"/>
              <w:right w:val="single" w:sz="4" w:space="0" w:color="000000"/>
            </w:tcBorders>
          </w:tcPr>
          <w:p w14:paraId="6BB50343" w14:textId="77777777" w:rsidR="004A067B" w:rsidRDefault="00000000">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Gills</w:t>
            </w:r>
          </w:p>
          <w:p w14:paraId="1A4B066C" w14:textId="77777777" w:rsidR="004A067B" w:rsidRDefault="00000000">
            <w:pPr>
              <w:spacing w:line="36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(n=5)</w:t>
            </w:r>
          </w:p>
        </w:tc>
      </w:tr>
      <w:tr w:rsidR="004A067B" w14:paraId="36B589A1" w14:textId="77777777">
        <w:trPr>
          <w:trHeight w:val="885"/>
        </w:trPr>
        <w:tc>
          <w:tcPr>
            <w:tcW w:w="2303" w:type="dxa"/>
            <w:tcBorders>
              <w:top w:val="single" w:sz="4" w:space="0" w:color="000000"/>
              <w:left w:val="single" w:sz="4" w:space="0" w:color="000000"/>
              <w:bottom w:val="single" w:sz="4" w:space="0" w:color="000000"/>
              <w:right w:val="single" w:sz="4" w:space="0" w:color="000000"/>
            </w:tcBorders>
          </w:tcPr>
          <w:p w14:paraId="40BBA576"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Chromium</w:t>
            </w:r>
          </w:p>
        </w:tc>
        <w:tc>
          <w:tcPr>
            <w:tcW w:w="1808" w:type="dxa"/>
            <w:tcBorders>
              <w:top w:val="single" w:sz="4" w:space="0" w:color="000000"/>
              <w:left w:val="single" w:sz="4" w:space="0" w:color="000000"/>
              <w:bottom w:val="single" w:sz="4" w:space="0" w:color="000000"/>
              <w:right w:val="single" w:sz="4" w:space="0" w:color="000000"/>
            </w:tcBorders>
          </w:tcPr>
          <w:p w14:paraId="79C77BCD"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 0.073</w:t>
            </w:r>
          </w:p>
        </w:tc>
        <w:tc>
          <w:tcPr>
            <w:tcW w:w="1870" w:type="dxa"/>
            <w:tcBorders>
              <w:top w:val="single" w:sz="4" w:space="0" w:color="000000"/>
              <w:left w:val="single" w:sz="4" w:space="0" w:color="000000"/>
              <w:bottom w:val="single" w:sz="4" w:space="0" w:color="000000"/>
              <w:right w:val="single" w:sz="4" w:space="0" w:color="000000"/>
            </w:tcBorders>
          </w:tcPr>
          <w:p w14:paraId="74E562CD"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0.57 ± 0.035</w:t>
            </w:r>
          </w:p>
        </w:tc>
        <w:tc>
          <w:tcPr>
            <w:tcW w:w="2074" w:type="dxa"/>
            <w:tcBorders>
              <w:top w:val="single" w:sz="4" w:space="0" w:color="000000"/>
              <w:left w:val="single" w:sz="4" w:space="0" w:color="000000"/>
              <w:bottom w:val="single" w:sz="4" w:space="0" w:color="000000"/>
              <w:right w:val="single" w:sz="4" w:space="0" w:color="000000"/>
            </w:tcBorders>
          </w:tcPr>
          <w:p w14:paraId="1F0C5214"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 ± 0.015</w:t>
            </w:r>
          </w:p>
        </w:tc>
      </w:tr>
      <w:tr w:rsidR="004A067B" w14:paraId="651B56B3" w14:textId="77777777">
        <w:trPr>
          <w:trHeight w:val="885"/>
        </w:trPr>
        <w:tc>
          <w:tcPr>
            <w:tcW w:w="2303" w:type="dxa"/>
            <w:tcBorders>
              <w:top w:val="single" w:sz="4" w:space="0" w:color="000000"/>
              <w:left w:val="single" w:sz="4" w:space="0" w:color="000000"/>
              <w:bottom w:val="single" w:sz="4" w:space="0" w:color="000000"/>
              <w:right w:val="single" w:sz="4" w:space="0" w:color="000000"/>
            </w:tcBorders>
          </w:tcPr>
          <w:p w14:paraId="6D6DC073"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Copper</w:t>
            </w:r>
          </w:p>
        </w:tc>
        <w:tc>
          <w:tcPr>
            <w:tcW w:w="1808" w:type="dxa"/>
            <w:tcBorders>
              <w:top w:val="single" w:sz="4" w:space="0" w:color="000000"/>
              <w:left w:val="single" w:sz="4" w:space="0" w:color="000000"/>
              <w:bottom w:val="single" w:sz="4" w:space="0" w:color="000000"/>
              <w:right w:val="single" w:sz="4" w:space="0" w:color="000000"/>
            </w:tcBorders>
          </w:tcPr>
          <w:p w14:paraId="267CE940"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 ± 0.025</w:t>
            </w:r>
          </w:p>
        </w:tc>
        <w:tc>
          <w:tcPr>
            <w:tcW w:w="1870" w:type="dxa"/>
            <w:tcBorders>
              <w:top w:val="single" w:sz="4" w:space="0" w:color="000000"/>
              <w:left w:val="single" w:sz="4" w:space="0" w:color="000000"/>
              <w:bottom w:val="single" w:sz="4" w:space="0" w:color="000000"/>
              <w:right w:val="single" w:sz="4" w:space="0" w:color="000000"/>
            </w:tcBorders>
          </w:tcPr>
          <w:p w14:paraId="210CFE44"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 ± 0.040</w:t>
            </w:r>
          </w:p>
        </w:tc>
        <w:tc>
          <w:tcPr>
            <w:tcW w:w="2074" w:type="dxa"/>
            <w:tcBorders>
              <w:top w:val="single" w:sz="4" w:space="0" w:color="000000"/>
              <w:left w:val="single" w:sz="4" w:space="0" w:color="000000"/>
              <w:bottom w:val="single" w:sz="4" w:space="0" w:color="000000"/>
              <w:right w:val="single" w:sz="4" w:space="0" w:color="000000"/>
            </w:tcBorders>
          </w:tcPr>
          <w:p w14:paraId="0A832B28"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 ± 0.020</w:t>
            </w:r>
          </w:p>
        </w:tc>
      </w:tr>
      <w:tr w:rsidR="004A067B" w14:paraId="16DB48D3" w14:textId="77777777">
        <w:trPr>
          <w:trHeight w:val="885"/>
        </w:trPr>
        <w:tc>
          <w:tcPr>
            <w:tcW w:w="2303" w:type="dxa"/>
            <w:tcBorders>
              <w:top w:val="single" w:sz="4" w:space="0" w:color="000000"/>
              <w:left w:val="single" w:sz="4" w:space="0" w:color="000000"/>
              <w:bottom w:val="single" w:sz="4" w:space="0" w:color="000000"/>
              <w:right w:val="single" w:sz="4" w:space="0" w:color="000000"/>
            </w:tcBorders>
          </w:tcPr>
          <w:p w14:paraId="64DA0191"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Lead</w:t>
            </w:r>
          </w:p>
        </w:tc>
        <w:tc>
          <w:tcPr>
            <w:tcW w:w="1808" w:type="dxa"/>
            <w:tcBorders>
              <w:top w:val="single" w:sz="4" w:space="0" w:color="000000"/>
              <w:left w:val="single" w:sz="4" w:space="0" w:color="000000"/>
              <w:bottom w:val="single" w:sz="4" w:space="0" w:color="000000"/>
              <w:right w:val="single" w:sz="4" w:space="0" w:color="000000"/>
            </w:tcBorders>
          </w:tcPr>
          <w:p w14:paraId="1A7B1123"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0.07 ± 0.049</w:t>
            </w:r>
          </w:p>
        </w:tc>
        <w:tc>
          <w:tcPr>
            <w:tcW w:w="1870" w:type="dxa"/>
            <w:tcBorders>
              <w:top w:val="single" w:sz="4" w:space="0" w:color="000000"/>
              <w:left w:val="single" w:sz="4" w:space="0" w:color="000000"/>
              <w:bottom w:val="single" w:sz="4" w:space="0" w:color="000000"/>
              <w:right w:val="single" w:sz="4" w:space="0" w:color="000000"/>
            </w:tcBorders>
          </w:tcPr>
          <w:p w14:paraId="7E4D300C"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0.07 ± 0.020</w:t>
            </w:r>
          </w:p>
        </w:tc>
        <w:tc>
          <w:tcPr>
            <w:tcW w:w="2074" w:type="dxa"/>
            <w:tcBorders>
              <w:top w:val="single" w:sz="4" w:space="0" w:color="000000"/>
              <w:left w:val="single" w:sz="4" w:space="0" w:color="000000"/>
              <w:bottom w:val="single" w:sz="4" w:space="0" w:color="000000"/>
              <w:right w:val="single" w:sz="4" w:space="0" w:color="000000"/>
            </w:tcBorders>
          </w:tcPr>
          <w:p w14:paraId="72392F5F" w14:textId="77777777" w:rsidR="004A067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 ± 0.010</w:t>
            </w:r>
          </w:p>
        </w:tc>
      </w:tr>
    </w:tbl>
    <w:p w14:paraId="75857D1F"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n=Number of samples, Mean ± S.D</w:t>
      </w:r>
    </w:p>
    <w:p w14:paraId="1D1E107D"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The concentrations of chromium (Cr), copper (Cu), and lead (Pb) in the muscle tissues of </w:t>
      </w:r>
      <w:r>
        <w:rPr>
          <w:rFonts w:ascii="Times New Roman" w:eastAsia="Times New Roman" w:hAnsi="Times New Roman" w:cs="Times New Roman"/>
          <w:i/>
        </w:rPr>
        <w:t>Oreochromis niloticus</w:t>
      </w:r>
      <w:r>
        <w:rPr>
          <w:rFonts w:ascii="Times New Roman" w:eastAsia="Times New Roman" w:hAnsi="Times New Roman" w:cs="Times New Roman"/>
        </w:rPr>
        <w:t xml:space="preserve"> and </w:t>
      </w:r>
      <w:r>
        <w:rPr>
          <w:rFonts w:ascii="Times New Roman" w:eastAsia="Times New Roman" w:hAnsi="Times New Roman" w:cs="Times New Roman"/>
          <w:i/>
        </w:rPr>
        <w:t>Channa striata</w:t>
      </w:r>
      <w:r>
        <w:rPr>
          <w:rFonts w:ascii="Times New Roman" w:eastAsia="Times New Roman" w:hAnsi="Times New Roman" w:cs="Times New Roman"/>
        </w:rPr>
        <w:t xml:space="preserve"> were: </w:t>
      </w:r>
      <w:r>
        <w:rPr>
          <w:rFonts w:ascii="Times New Roman" w:eastAsia="Times New Roman" w:hAnsi="Times New Roman" w:cs="Times New Roman"/>
          <w:i/>
        </w:rPr>
        <w:t>O. niloticus</w:t>
      </w:r>
      <w:r>
        <w:rPr>
          <w:rFonts w:ascii="Times New Roman" w:eastAsia="Times New Roman" w:hAnsi="Times New Roman" w:cs="Times New Roman"/>
        </w:rPr>
        <w:t xml:space="preserve">: Cr – 1.41 ± 0.015 </w:t>
      </w:r>
      <w:r>
        <w:rPr>
          <w:rFonts w:ascii="Times New Roman" w:eastAsia="Times New Roman" w:hAnsi="Times New Roman" w:cs="Times New Roman"/>
        </w:rPr>
        <w:lastRenderedPageBreak/>
        <w:t xml:space="preserve">mg/L, Cu – 0.21 ± 0.045 mg/L, Pb – 0.004 ± 0.001 mg/L; </w:t>
      </w:r>
      <w:r>
        <w:rPr>
          <w:rFonts w:ascii="Times New Roman" w:eastAsia="Times New Roman" w:hAnsi="Times New Roman" w:cs="Times New Roman"/>
          <w:i/>
        </w:rPr>
        <w:t>C. striata</w:t>
      </w:r>
      <w:r>
        <w:rPr>
          <w:rFonts w:ascii="Times New Roman" w:eastAsia="Times New Roman" w:hAnsi="Times New Roman" w:cs="Times New Roman"/>
        </w:rPr>
        <w:t>: Cr – 1.12 ± 0.073 mg/L, Cu – 0.19 ± 0.025 mg/L, Pb – 0.07 ± 0.049 mg/L</w:t>
      </w:r>
    </w:p>
    <w:p w14:paraId="256B5990"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The order of accumulation in muscle tissue for both species was Cr &gt; Cu &gt; Pb. The highest accumulation was observed for chromium, while lead showed the lowest values. Heavy metals accounted for 39% and 40.5% of the total accumulation in the muscle of </w:t>
      </w:r>
      <w:r>
        <w:rPr>
          <w:rFonts w:ascii="Times New Roman" w:eastAsia="Times New Roman" w:hAnsi="Times New Roman" w:cs="Times New Roman"/>
          <w:i/>
        </w:rPr>
        <w:t>O. niloticus</w:t>
      </w:r>
      <w:r>
        <w:rPr>
          <w:rFonts w:ascii="Times New Roman" w:eastAsia="Times New Roman" w:hAnsi="Times New Roman" w:cs="Times New Roman"/>
        </w:rPr>
        <w:t xml:space="preserve"> and </w:t>
      </w:r>
      <w:r>
        <w:rPr>
          <w:rFonts w:ascii="Times New Roman" w:eastAsia="Times New Roman" w:hAnsi="Times New Roman" w:cs="Times New Roman"/>
          <w:i/>
        </w:rPr>
        <w:t>C. striata</w:t>
      </w:r>
      <w:r>
        <w:rPr>
          <w:rFonts w:ascii="Times New Roman" w:eastAsia="Times New Roman" w:hAnsi="Times New Roman" w:cs="Times New Roman"/>
        </w:rPr>
        <w:t xml:space="preserve">, respectively. Muscle tissue is a primary concern for heavy metal monitoring because it is the main edible part consumed by humans (21). Chromium accumulation was higher in the omnivorous </w:t>
      </w:r>
      <w:r>
        <w:rPr>
          <w:rFonts w:ascii="Times New Roman" w:eastAsia="Times New Roman" w:hAnsi="Times New Roman" w:cs="Times New Roman"/>
          <w:i/>
        </w:rPr>
        <w:t>O. niloticus</w:t>
      </w:r>
      <w:r>
        <w:rPr>
          <w:rFonts w:ascii="Times New Roman" w:eastAsia="Times New Roman" w:hAnsi="Times New Roman" w:cs="Times New Roman"/>
        </w:rPr>
        <w:t xml:space="preserve"> compared to the carnivorous </w:t>
      </w:r>
      <w:r>
        <w:rPr>
          <w:rFonts w:ascii="Times New Roman" w:eastAsia="Times New Roman" w:hAnsi="Times New Roman" w:cs="Times New Roman"/>
          <w:i/>
        </w:rPr>
        <w:t>C. striata</w:t>
      </w:r>
      <w:r>
        <w:rPr>
          <w:rFonts w:ascii="Times New Roman" w:eastAsia="Times New Roman" w:hAnsi="Times New Roman" w:cs="Times New Roman"/>
        </w:rPr>
        <w:t xml:space="preserve">, likely due to differences in feeding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and ecological niche (22). </w:t>
      </w:r>
      <w:r>
        <w:rPr>
          <w:rFonts w:ascii="Times New Roman" w:eastAsia="Times New Roman" w:hAnsi="Times New Roman" w:cs="Times New Roman"/>
          <w:i/>
        </w:rPr>
        <w:t>O. niloticus</w:t>
      </w:r>
      <w:r>
        <w:rPr>
          <w:rFonts w:ascii="Times New Roman" w:eastAsia="Times New Roman" w:hAnsi="Times New Roman" w:cs="Times New Roman"/>
        </w:rPr>
        <w:t xml:space="preserve"> shifts its feeding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from </w:t>
      </w:r>
      <w:proofErr w:type="spellStart"/>
      <w:r>
        <w:rPr>
          <w:rFonts w:ascii="Times New Roman" w:eastAsia="Times New Roman" w:hAnsi="Times New Roman" w:cs="Times New Roman"/>
        </w:rPr>
        <w:t>omnivory</w:t>
      </w:r>
      <w:proofErr w:type="spellEnd"/>
      <w:r>
        <w:rPr>
          <w:rFonts w:ascii="Times New Roman" w:eastAsia="Times New Roman" w:hAnsi="Times New Roman" w:cs="Times New Roman"/>
        </w:rPr>
        <w:t xml:space="preserve"> to herbivory as it grows, increasing its exposure to a wider range of contaminants present in both plant and animal matter (23). Bottom-feeding fish are more prone to metal accumulation from sediments (24), and omnivorous species have shown higher Cr levels than carnivorous ones (25). </w:t>
      </w:r>
    </w:p>
    <w:p w14:paraId="2257AE19"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Copper concentrations were also notably present in muscle tissue. (26), Cu was more concentrated in the liver and muscle of </w:t>
      </w:r>
      <w:r>
        <w:rPr>
          <w:rFonts w:ascii="Times New Roman" w:eastAsia="Times New Roman" w:hAnsi="Times New Roman" w:cs="Times New Roman"/>
          <w:i/>
        </w:rPr>
        <w:t>Tilapia nilotica</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Cirrhina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mrigala</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Clarias </w:t>
      </w:r>
      <w:proofErr w:type="spellStart"/>
      <w:r>
        <w:rPr>
          <w:rFonts w:ascii="Times New Roman" w:eastAsia="Times New Roman" w:hAnsi="Times New Roman" w:cs="Times New Roman"/>
          <w:i/>
        </w:rPr>
        <w:t>batrachus</w:t>
      </w:r>
      <w:proofErr w:type="spellEnd"/>
      <w:r>
        <w:rPr>
          <w:rFonts w:ascii="Times New Roman" w:eastAsia="Times New Roman" w:hAnsi="Times New Roman" w:cs="Times New Roman"/>
        </w:rPr>
        <w:t xml:space="preserve">. The lower Cu accumulation in muscle, compared to liver, may be due to lower levels of metal-binding proteins like </w:t>
      </w:r>
      <w:proofErr w:type="spellStart"/>
      <w:r>
        <w:rPr>
          <w:rFonts w:ascii="Times New Roman" w:eastAsia="Times New Roman" w:hAnsi="Times New Roman" w:cs="Times New Roman"/>
        </w:rPr>
        <w:t>metallothioneins</w:t>
      </w:r>
      <w:proofErr w:type="spellEnd"/>
      <w:r>
        <w:rPr>
          <w:rFonts w:ascii="Times New Roman" w:eastAsia="Times New Roman" w:hAnsi="Times New Roman" w:cs="Times New Roman"/>
        </w:rPr>
        <w:t xml:space="preserve"> (27).</w:t>
      </w:r>
    </w:p>
    <w:p w14:paraId="18BEC52F"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Lead accumulation was lowest in </w:t>
      </w:r>
      <w:r>
        <w:rPr>
          <w:rFonts w:ascii="Times New Roman" w:eastAsia="Times New Roman" w:hAnsi="Times New Roman" w:cs="Times New Roman"/>
          <w:i/>
        </w:rPr>
        <w:t>O. niloticus</w:t>
      </w:r>
      <w:r>
        <w:rPr>
          <w:rFonts w:ascii="Times New Roman" w:eastAsia="Times New Roman" w:hAnsi="Times New Roman" w:cs="Times New Roman"/>
        </w:rPr>
        <w:t xml:space="preserve"> (0.004 mg/L) and higher in </w:t>
      </w:r>
      <w:r>
        <w:rPr>
          <w:rFonts w:ascii="Times New Roman" w:eastAsia="Times New Roman" w:hAnsi="Times New Roman" w:cs="Times New Roman"/>
          <w:i/>
        </w:rPr>
        <w:t>C. striata</w:t>
      </w:r>
      <w:r>
        <w:rPr>
          <w:rFonts w:ascii="Times New Roman" w:eastAsia="Times New Roman" w:hAnsi="Times New Roman" w:cs="Times New Roman"/>
        </w:rPr>
        <w:t xml:space="preserve"> (0.07 mg/L). This variation may be due to species-specific metal uptake pathways and binding protein levels in muscle (6,21). </w:t>
      </w:r>
      <w:r>
        <w:pict w14:anchorId="2D586825">
          <v:rect id="_x0000_i1025" style="width:0;height:1.5pt" o:hralign="center" o:hrstd="t" o:hr="t" fillcolor="#a0a0a0" stroked="f"/>
        </w:pict>
      </w:r>
      <w:r>
        <w:rPr>
          <w:rFonts w:ascii="Times New Roman" w:eastAsia="Times New Roman" w:hAnsi="Times New Roman" w:cs="Times New Roman"/>
        </w:rPr>
        <w:br/>
      </w:r>
    </w:p>
    <w:p w14:paraId="699F5637"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Heavy metal concentrations in the liver of </w:t>
      </w:r>
      <w:r>
        <w:rPr>
          <w:rFonts w:ascii="Times New Roman" w:eastAsia="Times New Roman" w:hAnsi="Times New Roman" w:cs="Times New Roman"/>
          <w:i/>
        </w:rPr>
        <w:t>O. niloticus</w:t>
      </w:r>
      <w:r>
        <w:rPr>
          <w:rFonts w:ascii="Times New Roman" w:eastAsia="Times New Roman" w:hAnsi="Times New Roman" w:cs="Times New Roman"/>
        </w:rPr>
        <w:t xml:space="preserve"> and </w:t>
      </w:r>
      <w:r>
        <w:rPr>
          <w:rFonts w:ascii="Times New Roman" w:eastAsia="Times New Roman" w:hAnsi="Times New Roman" w:cs="Times New Roman"/>
          <w:i/>
        </w:rPr>
        <w:t>C. striata</w:t>
      </w:r>
      <w:r>
        <w:rPr>
          <w:rFonts w:ascii="Times New Roman" w:eastAsia="Times New Roman" w:hAnsi="Times New Roman" w:cs="Times New Roman"/>
        </w:rPr>
        <w:t xml:space="preserve"> were: </w:t>
      </w:r>
      <w:r>
        <w:rPr>
          <w:rFonts w:ascii="Times New Roman" w:eastAsia="Times New Roman" w:hAnsi="Times New Roman" w:cs="Times New Roman"/>
          <w:i/>
        </w:rPr>
        <w:t>O. niloticus</w:t>
      </w:r>
      <w:r>
        <w:rPr>
          <w:rFonts w:ascii="Times New Roman" w:eastAsia="Times New Roman" w:hAnsi="Times New Roman" w:cs="Times New Roman"/>
        </w:rPr>
        <w:t xml:space="preserve">: Cr – 0.80 ± 0.02 mg/L, Cu – 0.37 ± 0.015 mg/L, Pb – 0.16 ± 0.01 mg/L </w:t>
      </w:r>
      <w:r>
        <w:rPr>
          <w:rFonts w:ascii="Times New Roman" w:eastAsia="Times New Roman" w:hAnsi="Times New Roman" w:cs="Times New Roman"/>
          <w:i/>
        </w:rPr>
        <w:t>C. striata</w:t>
      </w:r>
      <w:r>
        <w:rPr>
          <w:rFonts w:ascii="Times New Roman" w:eastAsia="Times New Roman" w:hAnsi="Times New Roman" w:cs="Times New Roman"/>
        </w:rPr>
        <w:t>: Cr – 0.57 ± 0.035 mg/L, Cu – 0.20 ± 0.04 mg/L, Pb – 0.07 ± 0.02 mg/L</w:t>
      </w:r>
    </w:p>
    <w:p w14:paraId="20BB7A63"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Again, the order of accumulation was Cr &gt; Cu &gt; Pb. The liver of </w:t>
      </w:r>
      <w:r>
        <w:rPr>
          <w:rFonts w:ascii="Times New Roman" w:eastAsia="Times New Roman" w:hAnsi="Times New Roman" w:cs="Times New Roman"/>
          <w:i/>
        </w:rPr>
        <w:t>O. niloticus</w:t>
      </w:r>
      <w:r>
        <w:rPr>
          <w:rFonts w:ascii="Times New Roman" w:eastAsia="Times New Roman" w:hAnsi="Times New Roman" w:cs="Times New Roman"/>
        </w:rPr>
        <w:t xml:space="preserve"> and </w:t>
      </w:r>
      <w:r>
        <w:rPr>
          <w:rFonts w:ascii="Times New Roman" w:eastAsia="Times New Roman" w:hAnsi="Times New Roman" w:cs="Times New Roman"/>
          <w:i/>
        </w:rPr>
        <w:t>C. striata</w:t>
      </w:r>
      <w:r>
        <w:rPr>
          <w:rFonts w:ascii="Times New Roman" w:eastAsia="Times New Roman" w:hAnsi="Times New Roman" w:cs="Times New Roman"/>
        </w:rPr>
        <w:t xml:space="preserve"> accounted for 31.9% and 24.6% of total metal accumulation, respectively. The liver is a vital organ responsible for metabolism, detoxification, and excretion of pollutants. It is highly sensitive to contamination and often used as a biomarker in pollution studies (28). Cr accumulation was higher in the liver of </w:t>
      </w:r>
      <w:r>
        <w:rPr>
          <w:rFonts w:ascii="Times New Roman" w:eastAsia="Times New Roman" w:hAnsi="Times New Roman" w:cs="Times New Roman"/>
          <w:i/>
        </w:rPr>
        <w:t>O. niloticus</w:t>
      </w:r>
      <w:r>
        <w:rPr>
          <w:rFonts w:ascii="Times New Roman" w:eastAsia="Times New Roman" w:hAnsi="Times New Roman" w:cs="Times New Roman"/>
        </w:rPr>
        <w:t>, consistent with its omnivorous feeding habit.</w:t>
      </w:r>
    </w:p>
    <w:p w14:paraId="5352EBD9"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lastRenderedPageBreak/>
        <w:t xml:space="preserve">Interestingly, some studies (29,30) show contrasting patterns where other species like </w:t>
      </w:r>
      <w:r>
        <w:rPr>
          <w:rFonts w:ascii="Times New Roman" w:eastAsia="Times New Roman" w:hAnsi="Times New Roman" w:cs="Times New Roman"/>
          <w:i/>
        </w:rPr>
        <w:t>Clarias fuscus</w:t>
      </w:r>
      <w:r>
        <w:rPr>
          <w:rFonts w:ascii="Times New Roman" w:eastAsia="Times New Roman" w:hAnsi="Times New Roman" w:cs="Times New Roman"/>
        </w:rPr>
        <w:t xml:space="preserve"> and </w:t>
      </w:r>
      <w:r>
        <w:rPr>
          <w:rFonts w:ascii="Times New Roman" w:eastAsia="Times New Roman" w:hAnsi="Times New Roman" w:cs="Times New Roman"/>
          <w:i/>
        </w:rPr>
        <w:t>Channa striatus</w:t>
      </w:r>
      <w:r>
        <w:rPr>
          <w:rFonts w:ascii="Times New Roman" w:eastAsia="Times New Roman" w:hAnsi="Times New Roman" w:cs="Times New Roman"/>
        </w:rPr>
        <w:t xml:space="preserve"> exhibit lower or higher Cr accumulation based on species-specific preferences or metabolic processing. Copper concentrations were highest in the liver due to the presence of </w:t>
      </w:r>
      <w:proofErr w:type="spellStart"/>
      <w:r>
        <w:rPr>
          <w:rFonts w:ascii="Times New Roman" w:eastAsia="Times New Roman" w:hAnsi="Times New Roman" w:cs="Times New Roman"/>
        </w:rPr>
        <w:t>metallothioneins</w:t>
      </w:r>
      <w:proofErr w:type="spellEnd"/>
      <w:r>
        <w:rPr>
          <w:rFonts w:ascii="Times New Roman" w:eastAsia="Times New Roman" w:hAnsi="Times New Roman" w:cs="Times New Roman"/>
        </w:rPr>
        <w:t xml:space="preserve">—proteins that bind and regulate metal ions in vertebrates (27,31). Fish exposed to elevated metal levels produce more </w:t>
      </w:r>
      <w:proofErr w:type="spellStart"/>
      <w:r>
        <w:rPr>
          <w:rFonts w:ascii="Times New Roman" w:eastAsia="Times New Roman" w:hAnsi="Times New Roman" w:cs="Times New Roman"/>
        </w:rPr>
        <w:t>metallothioneins</w:t>
      </w:r>
      <w:proofErr w:type="spellEnd"/>
      <w:r>
        <w:rPr>
          <w:rFonts w:ascii="Times New Roman" w:eastAsia="Times New Roman" w:hAnsi="Times New Roman" w:cs="Times New Roman"/>
        </w:rPr>
        <w:t xml:space="preserve"> to manage detoxification and maintain homeostasis.</w:t>
      </w:r>
    </w:p>
    <w:p w14:paraId="2F2ED367"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Several studies support dietary Cu as a significant contributor to liver Cu levels (32,33,34). However, some studies (35) were reported low Cu levels in fish liver, reflecting environmental or species-specific differences.</w:t>
      </w:r>
    </w:p>
    <w:p w14:paraId="3270DBA7"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Lead accumulation in liver tissue was higher than in muscle or gills. However, Pb is less efficiently bound by </w:t>
      </w:r>
      <w:proofErr w:type="spellStart"/>
      <w:r>
        <w:rPr>
          <w:rFonts w:ascii="Times New Roman" w:eastAsia="Times New Roman" w:hAnsi="Times New Roman" w:cs="Times New Roman"/>
        </w:rPr>
        <w:t>metallothioneins</w:t>
      </w:r>
      <w:proofErr w:type="spellEnd"/>
      <w:r>
        <w:rPr>
          <w:rFonts w:ascii="Times New Roman" w:eastAsia="Times New Roman" w:hAnsi="Times New Roman" w:cs="Times New Roman"/>
        </w:rPr>
        <w:t xml:space="preserve">, possibly explaining its variability across species (36). Higher Pb concentrations in the liver of </w:t>
      </w:r>
      <w:r>
        <w:rPr>
          <w:rFonts w:ascii="Times New Roman" w:eastAsia="Times New Roman" w:hAnsi="Times New Roman" w:cs="Times New Roman"/>
          <w:i/>
        </w:rPr>
        <w:t>O. niloticus</w:t>
      </w:r>
      <w:r>
        <w:rPr>
          <w:rFonts w:ascii="Times New Roman" w:eastAsia="Times New Roman" w:hAnsi="Times New Roman" w:cs="Times New Roman"/>
        </w:rPr>
        <w:t xml:space="preserve"> than </w:t>
      </w:r>
      <w:r>
        <w:rPr>
          <w:rFonts w:ascii="Times New Roman" w:eastAsia="Times New Roman" w:hAnsi="Times New Roman" w:cs="Times New Roman"/>
          <w:i/>
        </w:rPr>
        <w:t>C. striata</w:t>
      </w:r>
      <w:r>
        <w:rPr>
          <w:rFonts w:ascii="Times New Roman" w:eastAsia="Times New Roman" w:hAnsi="Times New Roman" w:cs="Times New Roman"/>
        </w:rPr>
        <w:t xml:space="preserve"> may be attributed to diet and exposure levels (37). Filter-feeding or benthic-feeding habits can increase exposure to Pb-contaminated sediments and organisms. </w:t>
      </w:r>
    </w:p>
    <w:p w14:paraId="2EA76937"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Heavy metal concentrations in the gills were: </w:t>
      </w:r>
      <w:r>
        <w:rPr>
          <w:rFonts w:ascii="Times New Roman" w:eastAsia="Times New Roman" w:hAnsi="Times New Roman" w:cs="Times New Roman"/>
          <w:i/>
        </w:rPr>
        <w:t>O. niloticus</w:t>
      </w:r>
      <w:r>
        <w:rPr>
          <w:rFonts w:ascii="Times New Roman" w:eastAsia="Times New Roman" w:hAnsi="Times New Roman" w:cs="Times New Roman"/>
        </w:rPr>
        <w:t>: Cr – 1.02 ± 0.01 mg/L, Cu – 0.15 ± 0.02 mg/L, Pb – 0.04 ± 0.025 mg/</w:t>
      </w: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w:t>
      </w:r>
      <w:r>
        <w:rPr>
          <w:rFonts w:ascii="Times New Roman" w:eastAsia="Times New Roman" w:hAnsi="Times New Roman" w:cs="Times New Roman"/>
          <w:i/>
        </w:rPr>
        <w:t>C. striata</w:t>
      </w:r>
      <w:r>
        <w:rPr>
          <w:rFonts w:ascii="Times New Roman" w:eastAsia="Times New Roman" w:hAnsi="Times New Roman" w:cs="Times New Roman"/>
        </w:rPr>
        <w:t xml:space="preserve">: Cr – 1.06 ± 0.015 mg/L, Cu – 0.11 ± 0.02 mg/L, Pb – 0.02 ± 0.01 mg/L. In both species, the order of accumulation remained Cr &gt; Cu &gt; Pb. The gills of </w:t>
      </w:r>
      <w:r>
        <w:rPr>
          <w:rFonts w:ascii="Times New Roman" w:eastAsia="Times New Roman" w:hAnsi="Times New Roman" w:cs="Times New Roman"/>
          <w:i/>
        </w:rPr>
        <w:t>O. niloticus</w:t>
      </w:r>
      <w:r>
        <w:rPr>
          <w:rFonts w:ascii="Times New Roman" w:eastAsia="Times New Roman" w:hAnsi="Times New Roman" w:cs="Times New Roman"/>
        </w:rPr>
        <w:t xml:space="preserve"> and </w:t>
      </w:r>
      <w:r>
        <w:rPr>
          <w:rFonts w:ascii="Times New Roman" w:eastAsia="Times New Roman" w:hAnsi="Times New Roman" w:cs="Times New Roman"/>
          <w:i/>
        </w:rPr>
        <w:t>C. striata</w:t>
      </w:r>
      <w:r>
        <w:rPr>
          <w:rFonts w:ascii="Times New Roman" w:eastAsia="Times New Roman" w:hAnsi="Times New Roman" w:cs="Times New Roman"/>
        </w:rPr>
        <w:t xml:space="preserve"> contributed 29.1% and 34.9% of total heavy metal accumulation, respectively.</w:t>
      </w:r>
    </w:p>
    <w:p w14:paraId="677C2AC2"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Gills are the primary interface between fish and the aquatic environment, playing key roles in respiration, osmoregulation, and excretion. Their direct exposure to waterborne pollutants makes them highly susceptible to metal accumulation (27). Due to the negative charge of the gill epithelium, positively charged metal ions readily bind and accumulate, potentially leading to structural damage and impaired function. Chromium accumulation in gills was the second-highest after muscle. This is influenced by environmental factors such as water </w:t>
      </w:r>
      <w:proofErr w:type="spellStart"/>
      <w:r>
        <w:rPr>
          <w:rFonts w:ascii="Times New Roman" w:eastAsia="Times New Roman" w:hAnsi="Times New Roman" w:cs="Times New Roman"/>
        </w:rPr>
        <w:t>pH.</w:t>
      </w:r>
      <w:proofErr w:type="spellEnd"/>
      <w:r>
        <w:rPr>
          <w:rFonts w:ascii="Times New Roman" w:eastAsia="Times New Roman" w:hAnsi="Times New Roman" w:cs="Times New Roman"/>
        </w:rPr>
        <w:t xml:space="preserve"> At lower pH (6.5), Cr accumulation is greater in gills; at higher pH (7.8), it shifts to internal organs (38,39). </w:t>
      </w:r>
    </w:p>
    <w:p w14:paraId="21815521"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Salinity also affects metal uptake; uptake is higher in freshwater due to increased water influx in hyperosmotic fish (40,41). This may partly explain interspecies variation in Cr uptake. Copper levels in gills were lower than in liver or muscle. Dietary intake is a more significant source of Cu than water. Omnivorous fish, with a more diverse diet, </w:t>
      </w:r>
      <w:r>
        <w:rPr>
          <w:rFonts w:ascii="Times New Roman" w:eastAsia="Times New Roman" w:hAnsi="Times New Roman" w:cs="Times New Roman"/>
        </w:rPr>
        <w:lastRenderedPageBreak/>
        <w:t>accumulate more Cu compared to carnivores. Cu binding in gills is further influenced by mucous production and metallothionein expression (32,42).</w:t>
      </w:r>
    </w:p>
    <w:p w14:paraId="79ABA81B"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Lead concentrations in gills were higher in </w:t>
      </w:r>
      <w:r>
        <w:rPr>
          <w:rFonts w:ascii="Times New Roman" w:eastAsia="Times New Roman" w:hAnsi="Times New Roman" w:cs="Times New Roman"/>
          <w:i/>
        </w:rPr>
        <w:t>O. niloticus</w:t>
      </w:r>
      <w:r>
        <w:rPr>
          <w:rFonts w:ascii="Times New Roman" w:eastAsia="Times New Roman" w:hAnsi="Times New Roman" w:cs="Times New Roman"/>
        </w:rPr>
        <w:t xml:space="preserve"> than </w:t>
      </w:r>
      <w:r>
        <w:rPr>
          <w:rFonts w:ascii="Times New Roman" w:eastAsia="Times New Roman" w:hAnsi="Times New Roman" w:cs="Times New Roman"/>
          <w:i/>
        </w:rPr>
        <w:t>C. striata</w:t>
      </w:r>
      <w:r>
        <w:rPr>
          <w:rFonts w:ascii="Times New Roman" w:eastAsia="Times New Roman" w:hAnsi="Times New Roman" w:cs="Times New Roman"/>
        </w:rPr>
        <w:t xml:space="preserve"> (0.04 vs. 0.02 mg/L). Pb primarily enters fish through the gills and is slowly excreted, leading to bioaccumulation (43). Studies on </w:t>
      </w:r>
      <w:r>
        <w:rPr>
          <w:rFonts w:ascii="Times New Roman" w:eastAsia="Times New Roman" w:hAnsi="Times New Roman" w:cs="Times New Roman"/>
          <w:i/>
        </w:rPr>
        <w:t>Oreochromis niloticus</w:t>
      </w:r>
      <w:r>
        <w:rPr>
          <w:rFonts w:ascii="Times New Roman" w:eastAsia="Times New Roman" w:hAnsi="Times New Roman" w:cs="Times New Roman"/>
        </w:rPr>
        <w:t xml:space="preserve"> (44,45) confirm the gills as a key site of Pb uptake. Further support comes from studies on </w:t>
      </w:r>
      <w:proofErr w:type="spellStart"/>
      <w:r>
        <w:rPr>
          <w:rFonts w:ascii="Times New Roman" w:eastAsia="Times New Roman" w:hAnsi="Times New Roman" w:cs="Times New Roman"/>
          <w:i/>
        </w:rPr>
        <w:t>Catla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catla</w:t>
      </w:r>
      <w:proofErr w:type="spellEnd"/>
      <w:r>
        <w:rPr>
          <w:rFonts w:ascii="Times New Roman" w:eastAsia="Times New Roman" w:hAnsi="Times New Roman" w:cs="Times New Roman"/>
        </w:rPr>
        <w:t xml:space="preserve"> (46), and bioaccumulation models (47). These findings underscore the importance of gill tissue in heavy metal uptake and highlight the need for regular biomonitoring of fish species, particularly omnivorous ones, as effective indicators of aquatic pollution.</w:t>
      </w:r>
    </w:p>
    <w:p w14:paraId="495CFAD6"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Conclusion</w:t>
      </w:r>
    </w:p>
    <w:p w14:paraId="0F0FB44B" w14:textId="77777777" w:rsidR="004A067B" w:rsidRDefault="00000000">
      <w:pPr>
        <w:spacing w:line="360" w:lineRule="auto"/>
        <w:ind w:left="567" w:firstLine="719"/>
        <w:jc w:val="both"/>
        <w:rPr>
          <w:rFonts w:ascii="Times New Roman" w:eastAsia="Times New Roman" w:hAnsi="Times New Roman" w:cs="Times New Roman"/>
        </w:rPr>
      </w:pPr>
      <w:r>
        <w:rPr>
          <w:rFonts w:ascii="Times New Roman" w:eastAsia="Times New Roman" w:hAnsi="Times New Roman" w:cs="Times New Roman"/>
        </w:rPr>
        <w:t xml:space="preserve">This study reveals that chromium (Cr), copper (Cu), and lead (Pb) accumulate in </w:t>
      </w:r>
      <w:r>
        <w:rPr>
          <w:rFonts w:ascii="Times New Roman" w:eastAsia="Times New Roman" w:hAnsi="Times New Roman" w:cs="Times New Roman"/>
          <w:i/>
        </w:rPr>
        <w:t>Oreochromis niloticus</w:t>
      </w:r>
      <w:r>
        <w:rPr>
          <w:rFonts w:ascii="Times New Roman" w:eastAsia="Times New Roman" w:hAnsi="Times New Roman" w:cs="Times New Roman"/>
        </w:rPr>
        <w:t xml:space="preserve"> and </w:t>
      </w:r>
      <w:r>
        <w:rPr>
          <w:rFonts w:ascii="Times New Roman" w:eastAsia="Times New Roman" w:hAnsi="Times New Roman" w:cs="Times New Roman"/>
          <w:i/>
        </w:rPr>
        <w:t>Channa striata</w:t>
      </w:r>
      <w:r>
        <w:rPr>
          <w:rFonts w:ascii="Times New Roman" w:eastAsia="Times New Roman" w:hAnsi="Times New Roman" w:cs="Times New Roman"/>
        </w:rPr>
        <w:t xml:space="preserve"> from </w:t>
      </w:r>
      <w:proofErr w:type="spellStart"/>
      <w:r>
        <w:rPr>
          <w:rFonts w:ascii="Times New Roman" w:eastAsia="Times New Roman" w:hAnsi="Times New Roman" w:cs="Times New Roman"/>
        </w:rPr>
        <w:t>Poondi</w:t>
      </w:r>
      <w:proofErr w:type="spellEnd"/>
      <w:r>
        <w:rPr>
          <w:rFonts w:ascii="Times New Roman" w:eastAsia="Times New Roman" w:hAnsi="Times New Roman" w:cs="Times New Roman"/>
        </w:rPr>
        <w:t xml:space="preserve"> Lake, with the order of accumulation being Cr &gt; Cu &gt; Pb. Chromium showed the highest levels, especially in muscle tissue, and exceeded WHO/FAO safety limits. </w:t>
      </w:r>
      <w:r>
        <w:rPr>
          <w:rFonts w:ascii="Times New Roman" w:eastAsia="Times New Roman" w:hAnsi="Times New Roman" w:cs="Times New Roman"/>
          <w:i/>
        </w:rPr>
        <w:t>O. niloticus</w:t>
      </w:r>
      <w:r>
        <w:rPr>
          <w:rFonts w:ascii="Times New Roman" w:eastAsia="Times New Roman" w:hAnsi="Times New Roman" w:cs="Times New Roman"/>
        </w:rPr>
        <w:t xml:space="preserve"> accumulated more metals than </w:t>
      </w:r>
      <w:r>
        <w:rPr>
          <w:rFonts w:ascii="Times New Roman" w:eastAsia="Times New Roman" w:hAnsi="Times New Roman" w:cs="Times New Roman"/>
          <w:i/>
        </w:rPr>
        <w:t>C. striata</w:t>
      </w:r>
      <w:r>
        <w:rPr>
          <w:rFonts w:ascii="Times New Roman" w:eastAsia="Times New Roman" w:hAnsi="Times New Roman" w:cs="Times New Roman"/>
        </w:rPr>
        <w:t>. While Cu and Pb were within safe limits, the high Cr levels pose health risks, highlighting the need for regular monitoring and pollution control.</w:t>
      </w:r>
    </w:p>
    <w:p w14:paraId="68845ED6" w14:textId="77777777" w:rsidR="004A067B" w:rsidRDefault="004A067B">
      <w:pPr>
        <w:spacing w:line="360" w:lineRule="auto"/>
        <w:jc w:val="both"/>
        <w:rPr>
          <w:rFonts w:ascii="Times New Roman" w:eastAsia="Times New Roman" w:hAnsi="Times New Roman" w:cs="Times New Roman"/>
        </w:rPr>
      </w:pPr>
    </w:p>
    <w:p w14:paraId="39371D6C" w14:textId="77777777" w:rsidR="004A067B" w:rsidRDefault="004A067B">
      <w:pPr>
        <w:spacing w:line="360" w:lineRule="auto"/>
        <w:jc w:val="both"/>
        <w:rPr>
          <w:rFonts w:ascii="Times New Roman" w:eastAsia="Times New Roman" w:hAnsi="Times New Roman" w:cs="Times New Roman"/>
        </w:rPr>
      </w:pPr>
    </w:p>
    <w:p w14:paraId="12707E5F" w14:textId="77777777" w:rsidR="004A067B" w:rsidRDefault="004A067B">
      <w:pPr>
        <w:spacing w:line="360" w:lineRule="auto"/>
        <w:jc w:val="both"/>
        <w:rPr>
          <w:rFonts w:ascii="Times New Roman" w:eastAsia="Times New Roman" w:hAnsi="Times New Roman" w:cs="Times New Roman"/>
        </w:rPr>
      </w:pPr>
    </w:p>
    <w:p w14:paraId="00ACB697" w14:textId="77777777" w:rsidR="004A067B" w:rsidRDefault="00000000">
      <w:pPr>
        <w:rPr>
          <w:highlight w:val="yellow"/>
        </w:rPr>
      </w:pPr>
      <w:bookmarkStart w:id="0" w:name="_heading=h.ull7vjq947km" w:colFirst="0" w:colLast="0"/>
      <w:bookmarkEnd w:id="0"/>
      <w:r>
        <w:rPr>
          <w:highlight w:val="yellow"/>
        </w:rPr>
        <w:t>Disclaimer (Artificial intelligence)</w:t>
      </w:r>
    </w:p>
    <w:p w14:paraId="0AC188A6" w14:textId="77777777" w:rsidR="004A067B" w:rsidRDefault="00000000">
      <w:pPr>
        <w:rPr>
          <w:rFonts w:ascii="Times New Roman" w:eastAsia="Times New Roman" w:hAnsi="Times New Roman" w:cs="Times New Roman"/>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3DA3FEC7" w14:textId="77777777" w:rsidR="004A067B"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REFERENCES:</w:t>
      </w:r>
    </w:p>
    <w:p w14:paraId="5771F427" w14:textId="77777777" w:rsidR="004A067B" w:rsidRDefault="00000000">
      <w:pPr>
        <w:numPr>
          <w:ilvl w:val="0"/>
          <w:numId w:val="1"/>
        </w:numPr>
        <w:pBdr>
          <w:top w:val="nil"/>
          <w:left w:val="nil"/>
          <w:bottom w:val="nil"/>
          <w:right w:val="nil"/>
          <w:between w:val="nil"/>
        </w:pBdr>
        <w:spacing w:before="240" w:after="0"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Mahurpawar</w:t>
      </w:r>
      <w:proofErr w:type="spellEnd"/>
      <w:r>
        <w:rPr>
          <w:rFonts w:ascii="Times New Roman" w:eastAsia="Times New Roman" w:hAnsi="Times New Roman" w:cs="Times New Roman"/>
          <w:color w:val="000000"/>
        </w:rPr>
        <w:t xml:space="preserve">, M. (2015). Effects of heavy metals on human health. </w:t>
      </w:r>
      <w:r>
        <w:rPr>
          <w:rFonts w:ascii="Times New Roman" w:eastAsia="Times New Roman" w:hAnsi="Times New Roman" w:cs="Times New Roman"/>
          <w:i/>
          <w:color w:val="000000"/>
        </w:rPr>
        <w:t>International Journal of Research-</w:t>
      </w:r>
      <w:proofErr w:type="spellStart"/>
      <w:r>
        <w:rPr>
          <w:rFonts w:ascii="Times New Roman" w:eastAsia="Times New Roman" w:hAnsi="Times New Roman" w:cs="Times New Roman"/>
          <w:i/>
          <w:color w:val="000000"/>
        </w:rPr>
        <w:t>Granthaalayah</w:t>
      </w:r>
      <w:proofErr w:type="spellEnd"/>
      <w:r>
        <w:rPr>
          <w:rFonts w:ascii="Times New Roman" w:eastAsia="Times New Roman" w:hAnsi="Times New Roman" w:cs="Times New Roman"/>
          <w:color w:val="000000"/>
        </w:rPr>
        <w:t>, 530(516): 1–7.</w:t>
      </w:r>
    </w:p>
    <w:p w14:paraId="49B07088"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Agbugui</w:t>
      </w:r>
      <w:proofErr w:type="spellEnd"/>
      <w:r>
        <w:rPr>
          <w:rFonts w:ascii="Times New Roman" w:eastAsia="Times New Roman" w:hAnsi="Times New Roman" w:cs="Times New Roman"/>
          <w:color w:val="000000"/>
        </w:rPr>
        <w:t xml:space="preserve">, M. O. and Abe, G. O. (2022). Heavy Metals in Fish: Bioaccumulation       and Health. </w:t>
      </w:r>
      <w:r>
        <w:rPr>
          <w:rFonts w:ascii="Times New Roman" w:eastAsia="Times New Roman" w:hAnsi="Times New Roman" w:cs="Times New Roman"/>
          <w:i/>
          <w:color w:val="000000"/>
        </w:rPr>
        <w:t>British Journal of Earth Sciences Research</w:t>
      </w:r>
      <w:r>
        <w:rPr>
          <w:rFonts w:ascii="Times New Roman" w:eastAsia="Times New Roman" w:hAnsi="Times New Roman" w:cs="Times New Roman"/>
          <w:color w:val="000000"/>
        </w:rPr>
        <w:t>, 10(1): 47-66.</w:t>
      </w:r>
    </w:p>
    <w:p w14:paraId="10D9EE9F"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highlight w:val="white"/>
        </w:rPr>
        <w:lastRenderedPageBreak/>
        <w:t>Khayatzadeh</w:t>
      </w:r>
      <w:proofErr w:type="spellEnd"/>
      <w:r>
        <w:rPr>
          <w:rFonts w:ascii="Times New Roman" w:eastAsia="Times New Roman" w:hAnsi="Times New Roman" w:cs="Times New Roman"/>
          <w:color w:val="000000"/>
          <w:highlight w:val="white"/>
        </w:rPr>
        <w:t>, J and Abbasi, E. (2010). The effects of heavy metals on aquatic animals. In </w:t>
      </w:r>
      <w:r>
        <w:rPr>
          <w:rFonts w:ascii="Times New Roman" w:eastAsia="Times New Roman" w:hAnsi="Times New Roman" w:cs="Times New Roman"/>
          <w:i/>
          <w:color w:val="000000"/>
          <w:highlight w:val="white"/>
        </w:rPr>
        <w:t>The</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i/>
          <w:color w:val="000000"/>
          <w:highlight w:val="white"/>
        </w:rPr>
        <w:t>1st international applied geological congress</w:t>
      </w:r>
      <w:r>
        <w:rPr>
          <w:rFonts w:ascii="Times New Roman" w:eastAsia="Times New Roman" w:hAnsi="Times New Roman" w:cs="Times New Roman"/>
          <w:color w:val="000000"/>
          <w:highlight w:val="white"/>
        </w:rPr>
        <w:t xml:space="preserve">, department of geology, </w:t>
      </w:r>
      <w:proofErr w:type="spellStart"/>
      <w:r>
        <w:rPr>
          <w:rFonts w:ascii="Times New Roman" w:eastAsia="Times New Roman" w:hAnsi="Times New Roman" w:cs="Times New Roman"/>
          <w:color w:val="000000"/>
          <w:highlight w:val="white"/>
        </w:rPr>
        <w:t>islamic</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azad</w:t>
      </w:r>
      <w:proofErr w:type="spellEnd"/>
      <w:r>
        <w:rPr>
          <w:rFonts w:ascii="Times New Roman" w:eastAsia="Times New Roman" w:hAnsi="Times New Roman" w:cs="Times New Roman"/>
          <w:color w:val="000000"/>
          <w:highlight w:val="white"/>
        </w:rPr>
        <w:t xml:space="preserve"> university–</w:t>
      </w:r>
      <w:proofErr w:type="spellStart"/>
      <w:r>
        <w:rPr>
          <w:rFonts w:ascii="Times New Roman" w:eastAsia="Times New Roman" w:hAnsi="Times New Roman" w:cs="Times New Roman"/>
          <w:color w:val="000000"/>
          <w:highlight w:val="white"/>
        </w:rPr>
        <w:t>mashad</w:t>
      </w:r>
      <w:proofErr w:type="spellEnd"/>
      <w:r>
        <w:rPr>
          <w:rFonts w:ascii="Times New Roman" w:eastAsia="Times New Roman" w:hAnsi="Times New Roman" w:cs="Times New Roman"/>
          <w:color w:val="000000"/>
          <w:highlight w:val="white"/>
        </w:rPr>
        <w:t xml:space="preserve"> branch, Iran, 1: 6-28.</w:t>
      </w:r>
    </w:p>
    <w:p w14:paraId="13A3FBBE"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Mehmood, M.  A., Qadri, H., Bhat, R.  A., Rashid, A., Ganie, S.  A., Dar, G.  H                      and Shafiq-</w:t>
      </w:r>
      <w:proofErr w:type="spellStart"/>
      <w:r>
        <w:rPr>
          <w:rFonts w:ascii="Times New Roman" w:eastAsia="Times New Roman" w:hAnsi="Times New Roman" w:cs="Times New Roman"/>
          <w:color w:val="000000"/>
        </w:rPr>
        <w:t>ur</w:t>
      </w:r>
      <w:proofErr w:type="spellEnd"/>
      <w:r>
        <w:rPr>
          <w:rFonts w:ascii="Times New Roman" w:eastAsia="Times New Roman" w:hAnsi="Times New Roman" w:cs="Times New Roman"/>
          <w:color w:val="000000"/>
        </w:rPr>
        <w:t xml:space="preserve">-Rehman. (2019). Heavy metal contamination in two commercial fish species of a trans-Himalayan freshwater ecosystem. </w:t>
      </w:r>
      <w:r>
        <w:rPr>
          <w:rFonts w:ascii="Times New Roman" w:eastAsia="Times New Roman" w:hAnsi="Times New Roman" w:cs="Times New Roman"/>
          <w:i/>
          <w:color w:val="000000"/>
        </w:rPr>
        <w:t xml:space="preserve">Environmental Monitoring and Assessment, </w:t>
      </w:r>
      <w:r>
        <w:rPr>
          <w:rFonts w:ascii="Times New Roman" w:eastAsia="Times New Roman" w:hAnsi="Times New Roman" w:cs="Times New Roman"/>
          <w:color w:val="000000"/>
        </w:rPr>
        <w:t xml:space="preserve">191: 104. </w:t>
      </w:r>
    </w:p>
    <w:p w14:paraId="14FD616C"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Jia, Y., Wang, L., Qu, Z., Wang, C and Yang, Z. (2017). Effects on heavy metal accumulation in freshwater fishes: species, tissues, and sizes. </w:t>
      </w:r>
      <w:r>
        <w:rPr>
          <w:rFonts w:ascii="Times New Roman" w:eastAsia="Times New Roman" w:hAnsi="Times New Roman" w:cs="Times New Roman"/>
          <w:i/>
          <w:color w:val="000000"/>
        </w:rPr>
        <w:t>Environmental Science and Pollution Research</w:t>
      </w:r>
      <w:r>
        <w:rPr>
          <w:rFonts w:ascii="Times New Roman" w:eastAsia="Times New Roman" w:hAnsi="Times New Roman" w:cs="Times New Roman"/>
          <w:color w:val="000000"/>
        </w:rPr>
        <w:t>, 24: 9379-9386.</w:t>
      </w:r>
    </w:p>
    <w:p w14:paraId="578F24F4"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highlight w:val="white"/>
        </w:rPr>
        <w:t>Squadrone</w:t>
      </w:r>
      <w:proofErr w:type="spellEnd"/>
      <w:r>
        <w:rPr>
          <w:rFonts w:ascii="Times New Roman" w:eastAsia="Times New Roman" w:hAnsi="Times New Roman" w:cs="Times New Roman"/>
          <w:color w:val="000000"/>
          <w:highlight w:val="white"/>
        </w:rPr>
        <w:t xml:space="preserve">, S., </w:t>
      </w:r>
      <w:proofErr w:type="spellStart"/>
      <w:r>
        <w:rPr>
          <w:rFonts w:ascii="Times New Roman" w:eastAsia="Times New Roman" w:hAnsi="Times New Roman" w:cs="Times New Roman"/>
          <w:color w:val="000000"/>
          <w:highlight w:val="white"/>
        </w:rPr>
        <w:t>Prearo</w:t>
      </w:r>
      <w:proofErr w:type="spellEnd"/>
      <w:r>
        <w:rPr>
          <w:rFonts w:ascii="Times New Roman" w:eastAsia="Times New Roman" w:hAnsi="Times New Roman" w:cs="Times New Roman"/>
          <w:color w:val="000000"/>
          <w:highlight w:val="white"/>
        </w:rPr>
        <w:t>, M., Brizio, P., Gavinelli, S., Pellegrino, M., Scanzio, T and Abete, M. C. (2013). Heavy metals distribution in muscle, liver, kidney and gill of European catfish (</w:t>
      </w:r>
      <w:proofErr w:type="spellStart"/>
      <w:r>
        <w:rPr>
          <w:rFonts w:ascii="Times New Roman" w:eastAsia="Times New Roman" w:hAnsi="Times New Roman" w:cs="Times New Roman"/>
          <w:i/>
          <w:color w:val="000000"/>
          <w:highlight w:val="white"/>
        </w:rPr>
        <w:t>Silurus</w:t>
      </w:r>
      <w:proofErr w:type="spellEnd"/>
      <w:r>
        <w:rPr>
          <w:rFonts w:ascii="Times New Roman" w:eastAsia="Times New Roman" w:hAnsi="Times New Roman" w:cs="Times New Roman"/>
          <w:i/>
          <w:color w:val="000000"/>
          <w:highlight w:val="white"/>
        </w:rPr>
        <w:t xml:space="preserve"> </w:t>
      </w:r>
      <w:proofErr w:type="spellStart"/>
      <w:r>
        <w:rPr>
          <w:rFonts w:ascii="Times New Roman" w:eastAsia="Times New Roman" w:hAnsi="Times New Roman" w:cs="Times New Roman"/>
          <w:i/>
          <w:color w:val="000000"/>
          <w:highlight w:val="white"/>
        </w:rPr>
        <w:t>glanis</w:t>
      </w:r>
      <w:proofErr w:type="spellEnd"/>
      <w:r>
        <w:rPr>
          <w:rFonts w:ascii="Times New Roman" w:eastAsia="Times New Roman" w:hAnsi="Times New Roman" w:cs="Times New Roman"/>
          <w:color w:val="000000"/>
          <w:highlight w:val="white"/>
        </w:rPr>
        <w:t>) from Italian Rivers. </w:t>
      </w:r>
      <w:r>
        <w:rPr>
          <w:rFonts w:ascii="Times New Roman" w:eastAsia="Times New Roman" w:hAnsi="Times New Roman" w:cs="Times New Roman"/>
          <w:i/>
          <w:color w:val="000000"/>
          <w:highlight w:val="white"/>
        </w:rPr>
        <w:t>Chemosphere</w:t>
      </w:r>
      <w:r>
        <w:rPr>
          <w:rFonts w:ascii="Times New Roman" w:eastAsia="Times New Roman" w:hAnsi="Times New Roman" w:cs="Times New Roman"/>
          <w:color w:val="000000"/>
          <w:highlight w:val="white"/>
        </w:rPr>
        <w:t>, 90(2): 358-365</w:t>
      </w:r>
    </w:p>
    <w:p w14:paraId="298991BD"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Duan, Y., Li, Q., Zhang, L., Huang, Z., Zhao, Z., Zhao, H., Du, J and Zhou, J. (2022).  Toxic metals in rice-fish co-culture systems and human health. </w:t>
      </w:r>
      <w:r>
        <w:rPr>
          <w:rFonts w:ascii="Times New Roman" w:eastAsia="Times New Roman" w:hAnsi="Times New Roman" w:cs="Times New Roman"/>
          <w:i/>
          <w:color w:val="000000"/>
        </w:rPr>
        <w:t>Ecotoxicology and Environmental Safety</w:t>
      </w:r>
      <w:r>
        <w:rPr>
          <w:rFonts w:ascii="Times New Roman" w:eastAsia="Times New Roman" w:hAnsi="Times New Roman" w:cs="Times New Roman"/>
          <w:color w:val="000000"/>
        </w:rPr>
        <w:t>, 241: 113797.</w:t>
      </w:r>
    </w:p>
    <w:p w14:paraId="1DA8C51F"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Shahjahan, M., Taslima, K., Rahman, M. S., Al-Emran, M. D., Alam, S. I and </w:t>
      </w:r>
      <w:proofErr w:type="spellStart"/>
      <w:r>
        <w:rPr>
          <w:rFonts w:ascii="Times New Roman" w:eastAsia="Times New Roman" w:hAnsi="Times New Roman" w:cs="Times New Roman"/>
          <w:color w:val="000000"/>
          <w:highlight w:val="white"/>
        </w:rPr>
        <w:t>Faggio</w:t>
      </w:r>
      <w:proofErr w:type="spellEnd"/>
      <w:r>
        <w:rPr>
          <w:rFonts w:ascii="Times New Roman" w:eastAsia="Times New Roman" w:hAnsi="Times New Roman" w:cs="Times New Roman"/>
          <w:color w:val="000000"/>
          <w:highlight w:val="white"/>
        </w:rPr>
        <w:t>, C. (2022). Effects of heavy metals on fish physiology–a review. </w:t>
      </w:r>
      <w:r>
        <w:rPr>
          <w:rFonts w:ascii="Times New Roman" w:eastAsia="Times New Roman" w:hAnsi="Times New Roman" w:cs="Times New Roman"/>
          <w:i/>
          <w:color w:val="000000"/>
          <w:highlight w:val="white"/>
        </w:rPr>
        <w:t>Chemosphere</w:t>
      </w:r>
      <w:r>
        <w:rPr>
          <w:rFonts w:ascii="Times New Roman" w:eastAsia="Times New Roman" w:hAnsi="Times New Roman" w:cs="Times New Roman"/>
          <w:color w:val="000000"/>
          <w:highlight w:val="white"/>
        </w:rPr>
        <w:t>, </w:t>
      </w:r>
      <w:proofErr w:type="gramStart"/>
      <w:r>
        <w:rPr>
          <w:rFonts w:ascii="Times New Roman" w:eastAsia="Times New Roman" w:hAnsi="Times New Roman" w:cs="Times New Roman"/>
          <w:color w:val="000000"/>
          <w:highlight w:val="white"/>
        </w:rPr>
        <w:t>300,:</w:t>
      </w:r>
      <w:proofErr w:type="gramEnd"/>
      <w:r>
        <w:rPr>
          <w:rFonts w:ascii="Times New Roman" w:eastAsia="Times New Roman" w:hAnsi="Times New Roman" w:cs="Times New Roman"/>
          <w:color w:val="000000"/>
          <w:highlight w:val="white"/>
        </w:rPr>
        <w:t xml:space="preserve"> 134519.</w:t>
      </w:r>
    </w:p>
    <w:p w14:paraId="6E9EF859"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Kalay, M and Canli, M. (2000). Elimination of essential (Cu, Zn) and non-essential (Cd, Pb) metals from tissues of a freshwater fish Tilapia </w:t>
      </w:r>
      <w:proofErr w:type="spellStart"/>
      <w:r>
        <w:rPr>
          <w:rFonts w:ascii="Times New Roman" w:eastAsia="Times New Roman" w:hAnsi="Times New Roman" w:cs="Times New Roman"/>
          <w:color w:val="000000"/>
          <w:highlight w:val="white"/>
        </w:rPr>
        <w:t>zilli</w:t>
      </w:r>
      <w:proofErr w:type="spellEnd"/>
      <w:r>
        <w:rPr>
          <w:rFonts w:ascii="Times New Roman" w:eastAsia="Times New Roman" w:hAnsi="Times New Roman" w:cs="Times New Roman"/>
          <w:color w:val="000000"/>
          <w:highlight w:val="white"/>
        </w:rPr>
        <w:t>. </w:t>
      </w:r>
      <w:r>
        <w:rPr>
          <w:rFonts w:ascii="Times New Roman" w:eastAsia="Times New Roman" w:hAnsi="Times New Roman" w:cs="Times New Roman"/>
          <w:i/>
          <w:color w:val="000000"/>
          <w:highlight w:val="white"/>
        </w:rPr>
        <w:t>Turkish Journal of Zoology</w:t>
      </w:r>
      <w:r>
        <w:rPr>
          <w:rFonts w:ascii="Times New Roman" w:eastAsia="Times New Roman" w:hAnsi="Times New Roman" w:cs="Times New Roman"/>
          <w:color w:val="000000"/>
          <w:highlight w:val="white"/>
        </w:rPr>
        <w:t>, 24(4): 429-436.</w:t>
      </w:r>
    </w:p>
    <w:p w14:paraId="63AA501D"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Iskra, R. and </w:t>
      </w:r>
      <w:proofErr w:type="spellStart"/>
      <w:r>
        <w:rPr>
          <w:rFonts w:ascii="Times New Roman" w:eastAsia="Times New Roman" w:hAnsi="Times New Roman" w:cs="Times New Roman"/>
          <w:color w:val="000000"/>
          <w:highlight w:val="white"/>
        </w:rPr>
        <w:t>Antonyak</w:t>
      </w:r>
      <w:proofErr w:type="spellEnd"/>
      <w:r>
        <w:rPr>
          <w:rFonts w:ascii="Times New Roman" w:eastAsia="Times New Roman" w:hAnsi="Times New Roman" w:cs="Times New Roman"/>
          <w:color w:val="000000"/>
          <w:highlight w:val="white"/>
        </w:rPr>
        <w:t>, H. (2018). Chromium in health and longevity. </w:t>
      </w:r>
      <w:r>
        <w:rPr>
          <w:rFonts w:ascii="Times New Roman" w:eastAsia="Times New Roman" w:hAnsi="Times New Roman" w:cs="Times New Roman"/>
          <w:i/>
          <w:color w:val="000000"/>
          <w:highlight w:val="white"/>
        </w:rPr>
        <w:t xml:space="preserve">Trace Elements and Minerals in Health and Longevity. </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Springer,</w:t>
      </w:r>
      <w:r>
        <w:rPr>
          <w:rFonts w:ascii="Times New Roman" w:eastAsia="Times New Roman" w:hAnsi="Times New Roman" w:cs="Times New Roman"/>
          <w:color w:val="000000"/>
        </w:rPr>
        <w:t xml:space="preserve"> 8: 133-162.</w:t>
      </w:r>
    </w:p>
    <w:p w14:paraId="17D04406"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Chakraborty, B. K. (2023). Effect of pesticide and heavy metal toxicants on fish and human health. </w:t>
      </w:r>
      <w:r>
        <w:rPr>
          <w:rFonts w:ascii="Times New Roman" w:eastAsia="Times New Roman" w:hAnsi="Times New Roman" w:cs="Times New Roman"/>
          <w:i/>
          <w:color w:val="000000"/>
        </w:rPr>
        <w:t>Journal of Crop and Weed,</w:t>
      </w:r>
      <w:r>
        <w:rPr>
          <w:rFonts w:ascii="Times New Roman" w:eastAsia="Times New Roman" w:hAnsi="Times New Roman" w:cs="Times New Roman"/>
          <w:color w:val="000000"/>
        </w:rPr>
        <w:t xml:space="preserve"> 19(1): 110-118.</w:t>
      </w:r>
    </w:p>
    <w:p w14:paraId="2BCE6BB4"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Dondu, M., Ozdemir, N., </w:t>
      </w:r>
      <w:proofErr w:type="spellStart"/>
      <w:r>
        <w:rPr>
          <w:rFonts w:ascii="Times New Roman" w:eastAsia="Times New Roman" w:hAnsi="Times New Roman" w:cs="Times New Roman"/>
          <w:color w:val="000000"/>
        </w:rPr>
        <w:t>Demirak</w:t>
      </w:r>
      <w:proofErr w:type="spellEnd"/>
      <w:r>
        <w:rPr>
          <w:rFonts w:ascii="Times New Roman" w:eastAsia="Times New Roman" w:hAnsi="Times New Roman" w:cs="Times New Roman"/>
          <w:color w:val="000000"/>
        </w:rPr>
        <w:t xml:space="preserve">, A., Keskin, F and Zeynalova, N. (2022). Bioaccumulation and human health risk assessment of some heavy metals in sediments, </w:t>
      </w:r>
      <w:proofErr w:type="spellStart"/>
      <w:r>
        <w:rPr>
          <w:rFonts w:ascii="Times New Roman" w:eastAsia="Times New Roman" w:hAnsi="Times New Roman" w:cs="Times New Roman"/>
          <w:i/>
          <w:color w:val="000000"/>
        </w:rPr>
        <w:t>sparus</w:t>
      </w:r>
      <w:proofErr w:type="spellEnd"/>
      <w:r>
        <w:rPr>
          <w:rFonts w:ascii="Times New Roman" w:eastAsia="Times New Roman" w:hAnsi="Times New Roman" w:cs="Times New Roman"/>
          <w:i/>
          <w:color w:val="000000"/>
        </w:rPr>
        <w:t xml:space="preserve"> aurata</w:t>
      </w:r>
      <w:r>
        <w:rPr>
          <w:rFonts w:ascii="Times New Roman" w:eastAsia="Times New Roman" w:hAnsi="Times New Roman" w:cs="Times New Roman"/>
          <w:color w:val="000000"/>
        </w:rPr>
        <w:t xml:space="preserve"> and </w:t>
      </w:r>
      <w:r>
        <w:rPr>
          <w:rFonts w:ascii="Times New Roman" w:eastAsia="Times New Roman" w:hAnsi="Times New Roman" w:cs="Times New Roman"/>
          <w:i/>
          <w:color w:val="000000"/>
        </w:rPr>
        <w:t>salicornia europaea</w:t>
      </w:r>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gulluk</w:t>
      </w:r>
      <w:proofErr w:type="spellEnd"/>
      <w:r>
        <w:rPr>
          <w:rFonts w:ascii="Times New Roman" w:eastAsia="Times New Roman" w:hAnsi="Times New Roman" w:cs="Times New Roman"/>
          <w:color w:val="000000"/>
        </w:rPr>
        <w:t xml:space="preserve"> lagoon, the south of </w:t>
      </w:r>
      <w:proofErr w:type="spellStart"/>
      <w:r>
        <w:rPr>
          <w:rFonts w:ascii="Times New Roman" w:eastAsia="Times New Roman" w:hAnsi="Times New Roman" w:cs="Times New Roman"/>
          <w:color w:val="000000"/>
        </w:rPr>
        <w:t>aegean</w:t>
      </w:r>
      <w:proofErr w:type="spellEnd"/>
      <w:r>
        <w:rPr>
          <w:rFonts w:ascii="Times New Roman" w:eastAsia="Times New Roman" w:hAnsi="Times New Roman" w:cs="Times New Roman"/>
          <w:color w:val="000000"/>
        </w:rPr>
        <w:t xml:space="preserve"> sea. </w:t>
      </w:r>
      <w:r>
        <w:rPr>
          <w:rFonts w:ascii="Times New Roman" w:eastAsia="Times New Roman" w:hAnsi="Times New Roman" w:cs="Times New Roman"/>
          <w:i/>
          <w:color w:val="000000"/>
        </w:rPr>
        <w:t>Environmental Science and Pollution Research</w:t>
      </w:r>
      <w:r>
        <w:rPr>
          <w:rFonts w:ascii="Times New Roman" w:eastAsia="Times New Roman" w:hAnsi="Times New Roman" w:cs="Times New Roman"/>
          <w:color w:val="000000"/>
        </w:rPr>
        <w:t>. 3</w:t>
      </w:r>
      <w:r>
        <w:rPr>
          <w:rFonts w:ascii="Times New Roman" w:eastAsia="Times New Roman" w:hAnsi="Times New Roman" w:cs="Times New Roman"/>
          <w:color w:val="000000"/>
          <w:highlight w:val="white"/>
        </w:rPr>
        <w:t>0(7): 18227-18243.</w:t>
      </w:r>
    </w:p>
    <w:p w14:paraId="2906A3D8"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Baby, J., Raj, J. S., Biby, E. T., </w:t>
      </w:r>
      <w:proofErr w:type="spellStart"/>
      <w:r>
        <w:rPr>
          <w:rFonts w:ascii="Times New Roman" w:eastAsia="Times New Roman" w:hAnsi="Times New Roman" w:cs="Times New Roman"/>
          <w:color w:val="000000"/>
          <w:highlight w:val="white"/>
        </w:rPr>
        <w:t>Sankarganesh</w:t>
      </w:r>
      <w:proofErr w:type="spellEnd"/>
      <w:r>
        <w:rPr>
          <w:rFonts w:ascii="Times New Roman" w:eastAsia="Times New Roman" w:hAnsi="Times New Roman" w:cs="Times New Roman"/>
          <w:color w:val="000000"/>
          <w:highlight w:val="white"/>
        </w:rPr>
        <w:t xml:space="preserve">, P., Jeevitha, M. V., Ajisha, S. U </w:t>
      </w:r>
      <w:proofErr w:type="gramStart"/>
      <w:r>
        <w:rPr>
          <w:rFonts w:ascii="Times New Roman" w:eastAsia="Times New Roman" w:hAnsi="Times New Roman" w:cs="Times New Roman"/>
          <w:color w:val="000000"/>
          <w:highlight w:val="white"/>
        </w:rPr>
        <w:t>and  Rajan</w:t>
      </w:r>
      <w:proofErr w:type="gramEnd"/>
      <w:r>
        <w:rPr>
          <w:rFonts w:ascii="Times New Roman" w:eastAsia="Times New Roman" w:hAnsi="Times New Roman" w:cs="Times New Roman"/>
          <w:color w:val="000000"/>
          <w:highlight w:val="white"/>
        </w:rPr>
        <w:t>, S. S. (2010). Toxic effect of heavy metals on aquatic environment. </w:t>
      </w:r>
      <w:r>
        <w:rPr>
          <w:rFonts w:ascii="Times New Roman" w:eastAsia="Times New Roman" w:hAnsi="Times New Roman" w:cs="Times New Roman"/>
          <w:i/>
          <w:color w:val="000000"/>
          <w:highlight w:val="white"/>
        </w:rPr>
        <w:t>International Journal of Biological and Chemical Sciences</w:t>
      </w:r>
      <w:r>
        <w:rPr>
          <w:rFonts w:ascii="Times New Roman" w:eastAsia="Times New Roman" w:hAnsi="Times New Roman" w:cs="Times New Roman"/>
          <w:color w:val="000000"/>
          <w:highlight w:val="white"/>
        </w:rPr>
        <w:t>, 4(4): 938-952.</w:t>
      </w:r>
    </w:p>
    <w:p w14:paraId="7EC86BEF"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lastRenderedPageBreak/>
        <w:t>Lipy</w:t>
      </w:r>
      <w:proofErr w:type="spellEnd"/>
      <w:r>
        <w:rPr>
          <w:rFonts w:ascii="Times New Roman" w:eastAsia="Times New Roman" w:hAnsi="Times New Roman" w:cs="Times New Roman"/>
          <w:color w:val="000000"/>
          <w:highlight w:val="white"/>
        </w:rPr>
        <w:t xml:space="preserve">, E. P., Hakim, M., Mohanta, L. C., Islam, D., </w:t>
      </w:r>
      <w:proofErr w:type="spellStart"/>
      <w:r>
        <w:rPr>
          <w:rFonts w:ascii="Times New Roman" w:eastAsia="Times New Roman" w:hAnsi="Times New Roman" w:cs="Times New Roman"/>
          <w:color w:val="000000"/>
          <w:highlight w:val="white"/>
        </w:rPr>
        <w:t>Lyzu</w:t>
      </w:r>
      <w:proofErr w:type="spellEnd"/>
      <w:r>
        <w:rPr>
          <w:rFonts w:ascii="Times New Roman" w:eastAsia="Times New Roman" w:hAnsi="Times New Roman" w:cs="Times New Roman"/>
          <w:color w:val="000000"/>
          <w:highlight w:val="white"/>
        </w:rPr>
        <w:t xml:space="preserve">, C., Roy, D. C and Abu Sayed, M. (2021). Assessment of heavy metal concentration in water, sediment and common fish species of </w:t>
      </w:r>
      <w:proofErr w:type="spellStart"/>
      <w:r>
        <w:rPr>
          <w:rFonts w:ascii="Times New Roman" w:eastAsia="Times New Roman" w:hAnsi="Times New Roman" w:cs="Times New Roman"/>
          <w:color w:val="000000"/>
          <w:highlight w:val="white"/>
        </w:rPr>
        <w:t>Dhaleshwari</w:t>
      </w:r>
      <w:proofErr w:type="spellEnd"/>
      <w:r>
        <w:rPr>
          <w:rFonts w:ascii="Times New Roman" w:eastAsia="Times New Roman" w:hAnsi="Times New Roman" w:cs="Times New Roman"/>
          <w:color w:val="000000"/>
          <w:highlight w:val="white"/>
        </w:rPr>
        <w:t xml:space="preserve"> River in Bangladesh and their health implications. </w:t>
      </w:r>
      <w:r>
        <w:rPr>
          <w:rFonts w:ascii="Times New Roman" w:eastAsia="Times New Roman" w:hAnsi="Times New Roman" w:cs="Times New Roman"/>
          <w:i/>
          <w:color w:val="000000"/>
          <w:highlight w:val="white"/>
        </w:rPr>
        <w:t>Biological Trace Element Research</w:t>
      </w:r>
      <w:r>
        <w:rPr>
          <w:rFonts w:ascii="Times New Roman" w:eastAsia="Times New Roman" w:hAnsi="Times New Roman" w:cs="Times New Roman"/>
          <w:color w:val="000000"/>
          <w:highlight w:val="white"/>
        </w:rPr>
        <w:t>, 199: 4295-4307.</w:t>
      </w:r>
    </w:p>
    <w:p w14:paraId="69E1A130"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 xml:space="preserve">Devi, A., Balasubramanian, A., Neeraja, T., </w:t>
      </w:r>
      <w:proofErr w:type="spellStart"/>
      <w:r>
        <w:rPr>
          <w:rFonts w:ascii="Times New Roman" w:eastAsia="Times New Roman" w:hAnsi="Times New Roman" w:cs="Times New Roman"/>
          <w:color w:val="222222"/>
          <w:highlight w:val="white"/>
        </w:rPr>
        <w:t>Ramalingaiah</w:t>
      </w:r>
      <w:proofErr w:type="spellEnd"/>
      <w:r>
        <w:rPr>
          <w:rFonts w:ascii="Times New Roman" w:eastAsia="Times New Roman" w:hAnsi="Times New Roman" w:cs="Times New Roman"/>
          <w:color w:val="222222"/>
          <w:highlight w:val="white"/>
        </w:rPr>
        <w:t xml:space="preserve">, D and Jesintha, N. (2024). An Annotated Checklist of Fish Faunal Diversity of Sathiyamoorthy Sagar Reservoir, Tamil Nadu, India.  </w:t>
      </w:r>
      <w:r>
        <w:rPr>
          <w:rFonts w:ascii="Times New Roman" w:eastAsia="Times New Roman" w:hAnsi="Times New Roman" w:cs="Times New Roman"/>
          <w:i/>
          <w:color w:val="222222"/>
          <w:highlight w:val="white"/>
        </w:rPr>
        <w:t>Uttar Predesh Journal of Zoology</w:t>
      </w:r>
      <w:r>
        <w:rPr>
          <w:rFonts w:ascii="Times New Roman" w:eastAsia="Times New Roman" w:hAnsi="Times New Roman" w:cs="Times New Roman"/>
          <w:color w:val="222222"/>
          <w:highlight w:val="white"/>
        </w:rPr>
        <w:t>, 45(14): 332-339.</w:t>
      </w:r>
    </w:p>
    <w:p w14:paraId="0FF1A7E6"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Sangwan, P., Yoonpundh, R and </w:t>
      </w:r>
      <w:proofErr w:type="spellStart"/>
      <w:r>
        <w:rPr>
          <w:rFonts w:ascii="Times New Roman" w:eastAsia="Times New Roman" w:hAnsi="Times New Roman" w:cs="Times New Roman"/>
          <w:color w:val="000000"/>
        </w:rPr>
        <w:t>Taparhudee</w:t>
      </w:r>
      <w:proofErr w:type="spellEnd"/>
      <w:r>
        <w:rPr>
          <w:rFonts w:ascii="Times New Roman" w:eastAsia="Times New Roman" w:hAnsi="Times New Roman" w:cs="Times New Roman"/>
          <w:color w:val="000000"/>
        </w:rPr>
        <w:t>, W. (2019). The Effect of Water Temperature on the Swimming Speed of Nile Tilapia (</w:t>
      </w:r>
      <w:r>
        <w:rPr>
          <w:rFonts w:ascii="Times New Roman" w:eastAsia="Times New Roman" w:hAnsi="Times New Roman" w:cs="Times New Roman"/>
          <w:i/>
          <w:color w:val="000000"/>
        </w:rPr>
        <w:t>Oreochromis niloticus</w:t>
      </w:r>
      <w:r>
        <w:rPr>
          <w:rFonts w:ascii="Times New Roman" w:eastAsia="Times New Roman" w:hAnsi="Times New Roman" w:cs="Times New Roman"/>
          <w:color w:val="000000"/>
        </w:rPr>
        <w:t>) Using Computer Vision Technique</w:t>
      </w:r>
      <w:r>
        <w:rPr>
          <w:rFonts w:ascii="Times New Roman" w:eastAsia="Times New Roman" w:hAnsi="Times New Roman" w:cs="Times New Roman"/>
          <w:i/>
          <w:color w:val="000000"/>
        </w:rPr>
        <w:t>. RMUTSB Academic Journal</w:t>
      </w:r>
      <w:r>
        <w:rPr>
          <w:rFonts w:ascii="Times New Roman" w:eastAsia="Times New Roman" w:hAnsi="Times New Roman" w:cs="Times New Roman"/>
          <w:color w:val="000000"/>
        </w:rPr>
        <w:t>, 7(2): 142-155.</w:t>
      </w:r>
    </w:p>
    <w:p w14:paraId="44C2E6E4"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Stauffer, Jr. JR., Chirwa, E. R., Jere, W., </w:t>
      </w:r>
      <w:proofErr w:type="spellStart"/>
      <w:r>
        <w:rPr>
          <w:rFonts w:ascii="Times New Roman" w:eastAsia="Times New Roman" w:hAnsi="Times New Roman" w:cs="Times New Roman"/>
          <w:color w:val="000000"/>
        </w:rPr>
        <w:t>Konings</w:t>
      </w:r>
      <w:proofErr w:type="spellEnd"/>
      <w:r>
        <w:rPr>
          <w:rFonts w:ascii="Times New Roman" w:eastAsia="Times New Roman" w:hAnsi="Times New Roman" w:cs="Times New Roman"/>
          <w:color w:val="000000"/>
        </w:rPr>
        <w:t xml:space="preserve"> A. F, Tweddle D and Weyl, O. (2022). Nile tilapia, </w:t>
      </w:r>
      <w:r>
        <w:rPr>
          <w:rFonts w:ascii="Times New Roman" w:eastAsia="Times New Roman" w:hAnsi="Times New Roman" w:cs="Times New Roman"/>
          <w:i/>
          <w:color w:val="000000"/>
        </w:rPr>
        <w:t>Oreochromis niloticus</w:t>
      </w:r>
      <w:r>
        <w:rPr>
          <w:rFonts w:ascii="Times New Roman" w:eastAsia="Times New Roman" w:hAnsi="Times New Roman" w:cs="Times New Roman"/>
          <w:color w:val="000000"/>
        </w:rPr>
        <w:t xml:space="preserve"> (Teleostei: </w:t>
      </w:r>
      <w:proofErr w:type="spellStart"/>
      <w:r>
        <w:rPr>
          <w:rFonts w:ascii="Times New Roman" w:eastAsia="Times New Roman" w:hAnsi="Times New Roman" w:cs="Times New Roman"/>
          <w:color w:val="000000"/>
        </w:rPr>
        <w:t>Cichlidae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Athreat</w:t>
      </w:r>
      <w:proofErr w:type="spellEnd"/>
      <w:r>
        <w:rPr>
          <w:rFonts w:ascii="Times New Roman" w:eastAsia="Times New Roman" w:hAnsi="Times New Roman" w:cs="Times New Roman"/>
          <w:color w:val="000000"/>
        </w:rPr>
        <w:t xml:space="preserve"> to native fishes of Lake Malawi? </w:t>
      </w:r>
      <w:proofErr w:type="spellStart"/>
      <w:r>
        <w:rPr>
          <w:rFonts w:ascii="Times New Roman" w:eastAsia="Times New Roman" w:hAnsi="Times New Roman" w:cs="Times New Roman"/>
          <w:i/>
          <w:color w:val="000000"/>
        </w:rPr>
        <w:t>Biol</w:t>
      </w:r>
      <w:proofErr w:type="spellEnd"/>
      <w:r>
        <w:rPr>
          <w:rFonts w:ascii="Times New Roman" w:eastAsia="Times New Roman" w:hAnsi="Times New Roman" w:cs="Times New Roman"/>
          <w:i/>
          <w:color w:val="000000"/>
        </w:rPr>
        <w:t xml:space="preserve"> Invasions</w:t>
      </w:r>
      <w:r>
        <w:rPr>
          <w:rFonts w:ascii="Times New Roman" w:eastAsia="Times New Roman" w:hAnsi="Times New Roman" w:cs="Times New Roman"/>
          <w:color w:val="000000"/>
        </w:rPr>
        <w:t xml:space="preserve"> 24 (6): 1585-1597. </w:t>
      </w:r>
    </w:p>
    <w:p w14:paraId="0420857C"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Nguyen, N. T. T and Duong, T. Y. (2016). Morphological and genetic differences between cultured and wild populations of </w:t>
      </w:r>
      <w:r>
        <w:rPr>
          <w:rFonts w:ascii="Times New Roman" w:eastAsia="Times New Roman" w:hAnsi="Times New Roman" w:cs="Times New Roman"/>
          <w:i/>
          <w:color w:val="000000"/>
        </w:rPr>
        <w:t>Channa striata</w:t>
      </w:r>
      <w:r>
        <w:rPr>
          <w:rFonts w:ascii="Times New Roman" w:eastAsia="Times New Roman" w:hAnsi="Times New Roman" w:cs="Times New Roman"/>
          <w:color w:val="000000"/>
        </w:rPr>
        <w:t xml:space="preserve"> in Viet Nam </w:t>
      </w:r>
      <w:proofErr w:type="spellStart"/>
      <w:r>
        <w:rPr>
          <w:rFonts w:ascii="Times New Roman" w:eastAsia="Times New Roman" w:hAnsi="Times New Roman" w:cs="Times New Roman"/>
          <w:color w:val="000000"/>
        </w:rPr>
        <w:t>andits</w:t>
      </w:r>
      <w:proofErr w:type="spellEnd"/>
      <w:r>
        <w:rPr>
          <w:rFonts w:ascii="Times New Roman" w:eastAsia="Times New Roman" w:hAnsi="Times New Roman" w:cs="Times New Roman"/>
          <w:color w:val="000000"/>
        </w:rPr>
        <w:t xml:space="preserve"> phylogenetic relationship with other </w:t>
      </w:r>
      <w:r>
        <w:rPr>
          <w:rFonts w:ascii="Times New Roman" w:eastAsia="Times New Roman" w:hAnsi="Times New Roman" w:cs="Times New Roman"/>
          <w:i/>
          <w:color w:val="000000"/>
        </w:rPr>
        <w:t>Channa species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Songklanakarin</w:t>
      </w:r>
      <w:proofErr w:type="spellEnd"/>
      <w:r>
        <w:rPr>
          <w:rFonts w:ascii="Times New Roman" w:eastAsia="Times New Roman" w:hAnsi="Times New Roman" w:cs="Times New Roman"/>
          <w:i/>
          <w:color w:val="000000"/>
        </w:rPr>
        <w:t xml:space="preserve"> Journal of Science and Technology</w:t>
      </w:r>
      <w:r>
        <w:rPr>
          <w:rFonts w:ascii="Times New Roman" w:eastAsia="Times New Roman" w:hAnsi="Times New Roman" w:cs="Times New Roman"/>
          <w:color w:val="000000"/>
        </w:rPr>
        <w:t>, 38: 427–434.</w:t>
      </w:r>
    </w:p>
    <w:p w14:paraId="6EAD928D"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Shruthi, K., Kumar, D. R and Chari, T. J. (2024). Comparative study of “herbivores (</w:t>
      </w:r>
      <w:proofErr w:type="spellStart"/>
      <w:r>
        <w:rPr>
          <w:rFonts w:ascii="Times New Roman" w:eastAsia="Times New Roman" w:hAnsi="Times New Roman" w:cs="Times New Roman"/>
          <w:i/>
          <w:color w:val="000000"/>
        </w:rPr>
        <w:t>Labeo</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rohita</w:t>
      </w:r>
      <w:proofErr w:type="spellEnd"/>
      <w:r>
        <w:rPr>
          <w:rFonts w:ascii="Times New Roman" w:eastAsia="Times New Roman" w:hAnsi="Times New Roman" w:cs="Times New Roman"/>
          <w:color w:val="000000"/>
        </w:rPr>
        <w:t>) and carnivorous (</w:t>
      </w:r>
      <w:r>
        <w:rPr>
          <w:rFonts w:ascii="Times New Roman" w:eastAsia="Times New Roman" w:hAnsi="Times New Roman" w:cs="Times New Roman"/>
          <w:i/>
          <w:color w:val="000000"/>
        </w:rPr>
        <w:t>Channa striata</w:t>
      </w:r>
      <w:r>
        <w:rPr>
          <w:rFonts w:ascii="Times New Roman" w:eastAsia="Times New Roman" w:hAnsi="Times New Roman" w:cs="Times New Roman"/>
          <w:color w:val="000000"/>
        </w:rPr>
        <w:t xml:space="preserve">) fishes”. </w:t>
      </w:r>
      <w:r>
        <w:rPr>
          <w:rFonts w:ascii="Times New Roman" w:eastAsia="Times New Roman" w:hAnsi="Times New Roman" w:cs="Times New Roman"/>
          <w:i/>
          <w:color w:val="000000"/>
        </w:rPr>
        <w:t xml:space="preserve">International Journal of Science and Research Archive, </w:t>
      </w:r>
      <w:r>
        <w:rPr>
          <w:rFonts w:ascii="Times New Roman" w:eastAsia="Times New Roman" w:hAnsi="Times New Roman" w:cs="Times New Roman"/>
          <w:color w:val="000000"/>
        </w:rPr>
        <w:t>13(1): 361-369.</w:t>
      </w:r>
    </w:p>
    <w:p w14:paraId="13DC2762"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Belton, P.S., (2006). Trace elements analysis of food and diet </w:t>
      </w:r>
      <w:proofErr w:type="spellStart"/>
      <w:r>
        <w:rPr>
          <w:rFonts w:ascii="Times New Roman" w:eastAsia="Times New Roman" w:hAnsi="Times New Roman" w:cs="Times New Roman"/>
        </w:rPr>
        <w:t>rsc</w:t>
      </w:r>
      <w:proofErr w:type="spellEnd"/>
      <w:r>
        <w:rPr>
          <w:rFonts w:ascii="Times New Roman" w:eastAsia="Times New Roman" w:hAnsi="Times New Roman" w:cs="Times New Roman"/>
        </w:rPr>
        <w:t xml:space="preserve"> food analysis monographs.  Royal society of chemistry.</w:t>
      </w:r>
    </w:p>
    <w:p w14:paraId="7FDF8D53"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Siraj, M., Shaheen, M., </w:t>
      </w:r>
      <w:proofErr w:type="spellStart"/>
      <w:r>
        <w:rPr>
          <w:rFonts w:ascii="Times New Roman" w:eastAsia="Times New Roman" w:hAnsi="Times New Roman" w:cs="Times New Roman"/>
          <w:color w:val="000000"/>
          <w:highlight w:val="white"/>
        </w:rPr>
        <w:t>Sthanadar</w:t>
      </w:r>
      <w:proofErr w:type="spellEnd"/>
      <w:r>
        <w:rPr>
          <w:rFonts w:ascii="Times New Roman" w:eastAsia="Times New Roman" w:hAnsi="Times New Roman" w:cs="Times New Roman"/>
          <w:color w:val="000000"/>
          <w:highlight w:val="white"/>
        </w:rPr>
        <w:t xml:space="preserve">, A. A., Khan, A., </w:t>
      </w:r>
      <w:proofErr w:type="spellStart"/>
      <w:r>
        <w:rPr>
          <w:rFonts w:ascii="Times New Roman" w:eastAsia="Times New Roman" w:hAnsi="Times New Roman" w:cs="Times New Roman"/>
          <w:color w:val="000000"/>
          <w:highlight w:val="white"/>
        </w:rPr>
        <w:t>Chivers</w:t>
      </w:r>
      <w:proofErr w:type="spellEnd"/>
      <w:r>
        <w:rPr>
          <w:rFonts w:ascii="Times New Roman" w:eastAsia="Times New Roman" w:hAnsi="Times New Roman" w:cs="Times New Roman"/>
          <w:color w:val="000000"/>
          <w:highlight w:val="white"/>
        </w:rPr>
        <w:t xml:space="preserve">, D. P and Yousafzai, A. M. (2014). A comparative study of bioaccumulation of heavy metals in two fresh water species, </w:t>
      </w:r>
      <w:proofErr w:type="spellStart"/>
      <w:r>
        <w:rPr>
          <w:rFonts w:ascii="Times New Roman" w:eastAsia="Times New Roman" w:hAnsi="Times New Roman" w:cs="Times New Roman"/>
          <w:i/>
          <w:color w:val="000000"/>
          <w:highlight w:val="white"/>
        </w:rPr>
        <w:t>Aorichthys</w:t>
      </w:r>
      <w:proofErr w:type="spellEnd"/>
      <w:r>
        <w:rPr>
          <w:rFonts w:ascii="Times New Roman" w:eastAsia="Times New Roman" w:hAnsi="Times New Roman" w:cs="Times New Roman"/>
          <w:i/>
          <w:color w:val="000000"/>
          <w:highlight w:val="white"/>
        </w:rPr>
        <w:t xml:space="preserve"> </w:t>
      </w:r>
      <w:proofErr w:type="spellStart"/>
      <w:r>
        <w:rPr>
          <w:rFonts w:ascii="Times New Roman" w:eastAsia="Times New Roman" w:hAnsi="Times New Roman" w:cs="Times New Roman"/>
          <w:i/>
          <w:color w:val="000000"/>
          <w:highlight w:val="white"/>
        </w:rPr>
        <w:t>seenghala</w:t>
      </w:r>
      <w:proofErr w:type="spellEnd"/>
      <w:r>
        <w:rPr>
          <w:rFonts w:ascii="Times New Roman" w:eastAsia="Times New Roman" w:hAnsi="Times New Roman" w:cs="Times New Roman"/>
          <w:color w:val="000000"/>
          <w:highlight w:val="white"/>
        </w:rPr>
        <w:t xml:space="preserve"> and </w:t>
      </w:r>
      <w:proofErr w:type="spellStart"/>
      <w:r>
        <w:rPr>
          <w:rFonts w:ascii="Times New Roman" w:eastAsia="Times New Roman" w:hAnsi="Times New Roman" w:cs="Times New Roman"/>
          <w:i/>
          <w:color w:val="000000"/>
          <w:highlight w:val="white"/>
        </w:rPr>
        <w:t>Ompok</w:t>
      </w:r>
      <w:proofErr w:type="spellEnd"/>
      <w:r>
        <w:rPr>
          <w:rFonts w:ascii="Times New Roman" w:eastAsia="Times New Roman" w:hAnsi="Times New Roman" w:cs="Times New Roman"/>
          <w:i/>
          <w:color w:val="000000"/>
          <w:highlight w:val="white"/>
        </w:rPr>
        <w:t xml:space="preserve"> </w:t>
      </w:r>
      <w:proofErr w:type="spellStart"/>
      <w:r>
        <w:rPr>
          <w:rFonts w:ascii="Times New Roman" w:eastAsia="Times New Roman" w:hAnsi="Times New Roman" w:cs="Times New Roman"/>
          <w:i/>
          <w:color w:val="000000"/>
          <w:highlight w:val="white"/>
        </w:rPr>
        <w:t>bimaculatous</w:t>
      </w:r>
      <w:proofErr w:type="spellEnd"/>
      <w:r>
        <w:rPr>
          <w:rFonts w:ascii="Times New Roman" w:eastAsia="Times New Roman" w:hAnsi="Times New Roman" w:cs="Times New Roman"/>
          <w:color w:val="000000"/>
          <w:highlight w:val="white"/>
        </w:rPr>
        <w:t xml:space="preserve"> at River Kabul, Khyber Pakhtunkhwa, Pakistan. </w:t>
      </w:r>
      <w:r>
        <w:rPr>
          <w:rFonts w:ascii="Times New Roman" w:eastAsia="Times New Roman" w:hAnsi="Times New Roman" w:cs="Times New Roman"/>
          <w:i/>
          <w:color w:val="000000"/>
          <w:highlight w:val="white"/>
        </w:rPr>
        <w:t>Journal of Biodiversity and Environmental Sciences</w:t>
      </w:r>
      <w:r>
        <w:rPr>
          <w:rFonts w:ascii="Times New Roman" w:eastAsia="Times New Roman" w:hAnsi="Times New Roman" w:cs="Times New Roman"/>
          <w:color w:val="000000"/>
          <w:highlight w:val="white"/>
        </w:rPr>
        <w:t>, 4(3): 40-54.</w:t>
      </w:r>
    </w:p>
    <w:p w14:paraId="3E3DA83B" w14:textId="77777777" w:rsidR="004A067B" w:rsidRDefault="00000000">
      <w:pPr>
        <w:numPr>
          <w:ilvl w:val="0"/>
          <w:numId w:val="1"/>
        </w:numPr>
        <w:pBdr>
          <w:top w:val="nil"/>
          <w:left w:val="nil"/>
          <w:bottom w:val="nil"/>
          <w:right w:val="nil"/>
          <w:between w:val="nil"/>
        </w:pBdr>
        <w:tabs>
          <w:tab w:val="left" w:pos="945"/>
        </w:tabs>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Sanyal, T., Kaviraj, A and Saha, S. (2017). Toxicity and bioaccumulation of chromium in some freshwater fish. </w:t>
      </w:r>
      <w:r>
        <w:rPr>
          <w:rFonts w:ascii="Times New Roman" w:eastAsia="Times New Roman" w:hAnsi="Times New Roman" w:cs="Times New Roman"/>
          <w:i/>
          <w:color w:val="000000"/>
          <w:highlight w:val="white"/>
        </w:rPr>
        <w:t>Human and Ecological Risk Assessment: An International Journal</w:t>
      </w:r>
      <w:r>
        <w:rPr>
          <w:rFonts w:ascii="Times New Roman" w:eastAsia="Times New Roman" w:hAnsi="Times New Roman" w:cs="Times New Roman"/>
          <w:color w:val="000000"/>
          <w:highlight w:val="white"/>
        </w:rPr>
        <w:t>, 23(7): 1655-1667.</w:t>
      </w:r>
    </w:p>
    <w:p w14:paraId="5E6BBBAB" w14:textId="77777777" w:rsidR="004A067B" w:rsidRDefault="00000000">
      <w:pPr>
        <w:numPr>
          <w:ilvl w:val="0"/>
          <w:numId w:val="1"/>
        </w:numPr>
        <w:pBdr>
          <w:top w:val="nil"/>
          <w:left w:val="nil"/>
          <w:bottom w:val="nil"/>
          <w:right w:val="nil"/>
          <w:between w:val="nil"/>
        </w:pBdr>
        <w:tabs>
          <w:tab w:val="left" w:pos="945"/>
        </w:tabs>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Voigt, C. L., Da Silva, C. P., Doria, H. B., Randi, M. A. F., De Oliveira Ribeiro, C. A and De Campos, S. X. (2015). Bioconcentration and bioaccumulation of metal in freshwater Neotropical fish </w:t>
      </w:r>
      <w:proofErr w:type="spellStart"/>
      <w:r>
        <w:rPr>
          <w:rFonts w:ascii="Times New Roman" w:eastAsia="Times New Roman" w:hAnsi="Times New Roman" w:cs="Times New Roman"/>
          <w:i/>
          <w:color w:val="000000"/>
          <w:highlight w:val="white"/>
        </w:rPr>
        <w:t>Geophagus</w:t>
      </w:r>
      <w:proofErr w:type="spellEnd"/>
      <w:r>
        <w:rPr>
          <w:rFonts w:ascii="Times New Roman" w:eastAsia="Times New Roman" w:hAnsi="Times New Roman" w:cs="Times New Roman"/>
          <w:i/>
          <w:color w:val="000000"/>
          <w:highlight w:val="white"/>
        </w:rPr>
        <w:t xml:space="preserve"> </w:t>
      </w:r>
      <w:proofErr w:type="spellStart"/>
      <w:r>
        <w:rPr>
          <w:rFonts w:ascii="Times New Roman" w:eastAsia="Times New Roman" w:hAnsi="Times New Roman" w:cs="Times New Roman"/>
          <w:i/>
          <w:color w:val="000000"/>
          <w:highlight w:val="white"/>
        </w:rPr>
        <w:t>brasiliensis</w:t>
      </w:r>
      <w:proofErr w:type="spellEnd"/>
      <w:r>
        <w:rPr>
          <w:rFonts w:ascii="Times New Roman" w:eastAsia="Times New Roman" w:hAnsi="Times New Roman" w:cs="Times New Roman"/>
          <w:color w:val="000000"/>
          <w:highlight w:val="white"/>
        </w:rPr>
        <w:t>. </w:t>
      </w:r>
      <w:r>
        <w:rPr>
          <w:rFonts w:ascii="Times New Roman" w:eastAsia="Times New Roman" w:hAnsi="Times New Roman" w:cs="Times New Roman"/>
          <w:i/>
          <w:color w:val="000000"/>
          <w:highlight w:val="white"/>
        </w:rPr>
        <w:t>Environmental Science and Pollution Research</w:t>
      </w:r>
      <w:r>
        <w:rPr>
          <w:rFonts w:ascii="Times New Roman" w:eastAsia="Times New Roman" w:hAnsi="Times New Roman" w:cs="Times New Roman"/>
          <w:color w:val="000000"/>
          <w:highlight w:val="white"/>
        </w:rPr>
        <w:t>, 22: 8242-8252.</w:t>
      </w:r>
    </w:p>
    <w:p w14:paraId="660B7FF6" w14:textId="77777777" w:rsidR="004A067B" w:rsidRDefault="00000000">
      <w:pPr>
        <w:numPr>
          <w:ilvl w:val="0"/>
          <w:numId w:val="1"/>
        </w:numPr>
        <w:pBdr>
          <w:top w:val="nil"/>
          <w:left w:val="nil"/>
          <w:bottom w:val="nil"/>
          <w:right w:val="nil"/>
          <w:between w:val="nil"/>
        </w:pBdr>
        <w:tabs>
          <w:tab w:val="left" w:pos="945"/>
        </w:tabs>
        <w:spacing w:after="0" w:line="360" w:lineRule="auto"/>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lastRenderedPageBreak/>
        <w:t>Andreji</w:t>
      </w:r>
      <w:proofErr w:type="spellEnd"/>
      <w:r>
        <w:rPr>
          <w:rFonts w:ascii="Times New Roman" w:eastAsia="Times New Roman" w:hAnsi="Times New Roman" w:cs="Times New Roman"/>
          <w:color w:val="000000"/>
          <w:highlight w:val="white"/>
        </w:rPr>
        <w:t xml:space="preserve">, J., </w:t>
      </w:r>
      <w:proofErr w:type="spellStart"/>
      <w:r>
        <w:rPr>
          <w:rFonts w:ascii="Times New Roman" w:eastAsia="Times New Roman" w:hAnsi="Times New Roman" w:cs="Times New Roman"/>
          <w:color w:val="000000"/>
          <w:highlight w:val="white"/>
        </w:rPr>
        <w:t>Stranai</w:t>
      </w:r>
      <w:proofErr w:type="spellEnd"/>
      <w:r>
        <w:rPr>
          <w:rFonts w:ascii="Times New Roman" w:eastAsia="Times New Roman" w:hAnsi="Times New Roman" w:cs="Times New Roman"/>
          <w:color w:val="000000"/>
          <w:highlight w:val="white"/>
        </w:rPr>
        <w:t xml:space="preserve">, I., </w:t>
      </w:r>
      <w:proofErr w:type="spellStart"/>
      <w:r>
        <w:rPr>
          <w:rFonts w:ascii="Times New Roman" w:eastAsia="Times New Roman" w:hAnsi="Times New Roman" w:cs="Times New Roman"/>
          <w:color w:val="000000"/>
          <w:highlight w:val="white"/>
        </w:rPr>
        <w:t>Massanyi</w:t>
      </w:r>
      <w:proofErr w:type="spellEnd"/>
      <w:r>
        <w:rPr>
          <w:rFonts w:ascii="Times New Roman" w:eastAsia="Times New Roman" w:hAnsi="Times New Roman" w:cs="Times New Roman"/>
          <w:color w:val="000000"/>
          <w:highlight w:val="white"/>
        </w:rPr>
        <w:t>, P and Valent, M. (2006). Accumulation of some metals in muscles of five fish species from lower Nitra River. </w:t>
      </w:r>
      <w:r>
        <w:rPr>
          <w:rFonts w:ascii="Times New Roman" w:eastAsia="Times New Roman" w:hAnsi="Times New Roman" w:cs="Times New Roman"/>
          <w:i/>
          <w:color w:val="000000"/>
          <w:highlight w:val="white"/>
        </w:rPr>
        <w:t>Journal of Environmental Science and Health, Part A</w:t>
      </w:r>
      <w:r>
        <w:rPr>
          <w:rFonts w:ascii="Times New Roman" w:eastAsia="Times New Roman" w:hAnsi="Times New Roman" w:cs="Times New Roman"/>
          <w:color w:val="000000"/>
          <w:highlight w:val="white"/>
        </w:rPr>
        <w:t>, 41(11): 2607-2622.</w:t>
      </w:r>
    </w:p>
    <w:p w14:paraId="6238EF56"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Benavides, A. G., Cancino, J. M., Ojeda F. P. (1994). Ontogenetic change in the diet of </w:t>
      </w:r>
      <w:proofErr w:type="spellStart"/>
      <w:r>
        <w:rPr>
          <w:rFonts w:ascii="Times New Roman" w:eastAsia="Times New Roman" w:hAnsi="Times New Roman" w:cs="Times New Roman"/>
          <w:color w:val="000000"/>
        </w:rPr>
        <w:t>Aplodactylus</w:t>
      </w:r>
      <w:proofErr w:type="spellEnd"/>
      <w:r>
        <w:rPr>
          <w:rFonts w:ascii="Times New Roman" w:eastAsia="Times New Roman" w:hAnsi="Times New Roman" w:cs="Times New Roman"/>
          <w:color w:val="000000"/>
        </w:rPr>
        <w:t xml:space="preserve"> punctatus (Pisces: </w:t>
      </w:r>
      <w:proofErr w:type="spellStart"/>
      <w:r>
        <w:rPr>
          <w:rFonts w:ascii="Times New Roman" w:eastAsia="Times New Roman" w:hAnsi="Times New Roman" w:cs="Times New Roman"/>
          <w:color w:val="000000"/>
        </w:rPr>
        <w:t>Aplodactylidae</w:t>
      </w:r>
      <w:proofErr w:type="spellEnd"/>
      <w:r>
        <w:rPr>
          <w:rFonts w:ascii="Times New Roman" w:eastAsia="Times New Roman" w:hAnsi="Times New Roman" w:cs="Times New Roman"/>
          <w:color w:val="000000"/>
        </w:rPr>
        <w:t xml:space="preserve">): an </w:t>
      </w:r>
      <w:proofErr w:type="spellStart"/>
      <w:r>
        <w:rPr>
          <w:rFonts w:ascii="Times New Roman" w:eastAsia="Times New Roman" w:hAnsi="Times New Roman" w:cs="Times New Roman"/>
          <w:color w:val="000000"/>
        </w:rPr>
        <w:t>ecophysiological</w:t>
      </w:r>
      <w:proofErr w:type="spellEnd"/>
      <w:r>
        <w:rPr>
          <w:rFonts w:ascii="Times New Roman" w:eastAsia="Times New Roman" w:hAnsi="Times New Roman" w:cs="Times New Roman"/>
          <w:color w:val="000000"/>
        </w:rPr>
        <w:t xml:space="preserve"> explanation. </w:t>
      </w:r>
      <w:r>
        <w:rPr>
          <w:rFonts w:ascii="Times New Roman" w:eastAsia="Times New Roman" w:hAnsi="Times New Roman" w:cs="Times New Roman"/>
          <w:i/>
          <w:color w:val="000000"/>
        </w:rPr>
        <w:t>Marine Biology</w:t>
      </w:r>
      <w:r>
        <w:rPr>
          <w:rFonts w:ascii="Times New Roman" w:eastAsia="Times New Roman" w:hAnsi="Times New Roman" w:cs="Times New Roman"/>
          <w:color w:val="000000"/>
        </w:rPr>
        <w:t>,118: 1–5.</w:t>
      </w:r>
    </w:p>
    <w:p w14:paraId="3D429075" w14:textId="77777777" w:rsidR="004A067B" w:rsidRDefault="00000000">
      <w:pPr>
        <w:numPr>
          <w:ilvl w:val="0"/>
          <w:numId w:val="1"/>
        </w:numPr>
        <w:pBdr>
          <w:top w:val="nil"/>
          <w:left w:val="nil"/>
          <w:bottom w:val="nil"/>
          <w:right w:val="nil"/>
          <w:between w:val="nil"/>
        </w:pBdr>
        <w:tabs>
          <w:tab w:val="left" w:pos="945"/>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Begum, A., Amin, N., </w:t>
      </w:r>
      <w:proofErr w:type="spellStart"/>
      <w:r>
        <w:rPr>
          <w:rFonts w:ascii="Times New Roman" w:eastAsia="Times New Roman" w:hAnsi="Times New Roman" w:cs="Times New Roman"/>
          <w:color w:val="000000"/>
        </w:rPr>
        <w:t>Kaneco</w:t>
      </w:r>
      <w:proofErr w:type="spellEnd"/>
      <w:r>
        <w:rPr>
          <w:rFonts w:ascii="Times New Roman" w:eastAsia="Times New Roman" w:hAnsi="Times New Roman" w:cs="Times New Roman"/>
          <w:color w:val="000000"/>
        </w:rPr>
        <w:t xml:space="preserve">, S and Ohta K. (2005). Selected elemental composition of the muscle tissue of three species, of fish, </w:t>
      </w:r>
      <w:r>
        <w:rPr>
          <w:rFonts w:ascii="Times New Roman" w:eastAsia="Times New Roman" w:hAnsi="Times New Roman" w:cs="Times New Roman"/>
          <w:i/>
          <w:color w:val="000000"/>
        </w:rPr>
        <w:t>Tilapia nilotica</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Cirrhina</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mrigala</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i/>
          <w:color w:val="000000"/>
        </w:rPr>
        <w:t>Clarius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batrachus</w:t>
      </w:r>
      <w:proofErr w:type="spellEnd"/>
      <w:r>
        <w:rPr>
          <w:rFonts w:ascii="Times New Roman" w:eastAsia="Times New Roman" w:hAnsi="Times New Roman" w:cs="Times New Roman"/>
          <w:color w:val="000000"/>
        </w:rPr>
        <w:t xml:space="preserve">, from the fresh water Dhanmondi Lake in Bangladesh. </w:t>
      </w:r>
      <w:r>
        <w:rPr>
          <w:rFonts w:ascii="Times New Roman" w:eastAsia="Times New Roman" w:hAnsi="Times New Roman" w:cs="Times New Roman"/>
          <w:i/>
          <w:color w:val="000000"/>
        </w:rPr>
        <w:t xml:space="preserve">Food Chemistry, </w:t>
      </w:r>
      <w:r>
        <w:rPr>
          <w:rFonts w:ascii="Times New Roman" w:eastAsia="Times New Roman" w:hAnsi="Times New Roman" w:cs="Times New Roman"/>
          <w:color w:val="000000"/>
        </w:rPr>
        <w:t>93: 439-443.</w:t>
      </w:r>
    </w:p>
    <w:p w14:paraId="3DACA6A8"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P</w:t>
      </w:r>
      <w:r>
        <w:rPr>
          <w:rFonts w:ascii="Times New Roman" w:eastAsia="Times New Roman" w:hAnsi="Times New Roman" w:cs="Times New Roman"/>
          <w:color w:val="000000"/>
          <w:highlight w:val="white"/>
        </w:rPr>
        <w:t xml:space="preserve">apagiannis, I., </w:t>
      </w:r>
      <w:proofErr w:type="spellStart"/>
      <w:r>
        <w:rPr>
          <w:rFonts w:ascii="Times New Roman" w:eastAsia="Times New Roman" w:hAnsi="Times New Roman" w:cs="Times New Roman"/>
          <w:color w:val="000000"/>
          <w:highlight w:val="white"/>
        </w:rPr>
        <w:t>Kagalou</w:t>
      </w:r>
      <w:proofErr w:type="spellEnd"/>
      <w:r>
        <w:rPr>
          <w:rFonts w:ascii="Times New Roman" w:eastAsia="Times New Roman" w:hAnsi="Times New Roman" w:cs="Times New Roman"/>
          <w:color w:val="000000"/>
          <w:highlight w:val="white"/>
        </w:rPr>
        <w:t xml:space="preserve">, I., Leonardos, J., Petridis, D and </w:t>
      </w:r>
      <w:proofErr w:type="spellStart"/>
      <w:r>
        <w:rPr>
          <w:rFonts w:ascii="Times New Roman" w:eastAsia="Times New Roman" w:hAnsi="Times New Roman" w:cs="Times New Roman"/>
          <w:color w:val="000000"/>
          <w:highlight w:val="white"/>
        </w:rPr>
        <w:t>Kalfakakou</w:t>
      </w:r>
      <w:proofErr w:type="spellEnd"/>
      <w:r>
        <w:rPr>
          <w:rFonts w:ascii="Times New Roman" w:eastAsia="Times New Roman" w:hAnsi="Times New Roman" w:cs="Times New Roman"/>
          <w:color w:val="000000"/>
          <w:highlight w:val="white"/>
        </w:rPr>
        <w:t xml:space="preserve">, V. (2004). Copper and zinc in four freshwater fish species from Lake </w:t>
      </w:r>
      <w:proofErr w:type="spellStart"/>
      <w:r>
        <w:rPr>
          <w:rFonts w:ascii="Times New Roman" w:eastAsia="Times New Roman" w:hAnsi="Times New Roman" w:cs="Times New Roman"/>
          <w:color w:val="000000"/>
          <w:highlight w:val="white"/>
        </w:rPr>
        <w:t>Pamvotis</w:t>
      </w:r>
      <w:proofErr w:type="spellEnd"/>
      <w:r>
        <w:rPr>
          <w:rFonts w:ascii="Times New Roman" w:eastAsia="Times New Roman" w:hAnsi="Times New Roman" w:cs="Times New Roman"/>
          <w:color w:val="000000"/>
          <w:highlight w:val="white"/>
        </w:rPr>
        <w:t xml:space="preserve"> (Greece). </w:t>
      </w:r>
      <w:r>
        <w:rPr>
          <w:rFonts w:ascii="Times New Roman" w:eastAsia="Times New Roman" w:hAnsi="Times New Roman" w:cs="Times New Roman"/>
          <w:i/>
          <w:color w:val="000000"/>
          <w:highlight w:val="white"/>
        </w:rPr>
        <w:t>Environment international</w:t>
      </w:r>
      <w:r>
        <w:rPr>
          <w:rFonts w:ascii="Times New Roman" w:eastAsia="Times New Roman" w:hAnsi="Times New Roman" w:cs="Times New Roman"/>
          <w:color w:val="000000"/>
          <w:highlight w:val="white"/>
        </w:rPr>
        <w:t>, 30(3): 357-362.</w:t>
      </w:r>
    </w:p>
    <w:p w14:paraId="23823FD1"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Authman, M. M., Ibrahim, S. A., EI-</w:t>
      </w:r>
      <w:proofErr w:type="spellStart"/>
      <w:r>
        <w:rPr>
          <w:rFonts w:ascii="Times New Roman" w:eastAsia="Times New Roman" w:hAnsi="Times New Roman" w:cs="Times New Roman"/>
          <w:color w:val="000000"/>
        </w:rPr>
        <w:t>Kasheif</w:t>
      </w:r>
      <w:proofErr w:type="spellEnd"/>
      <w:r>
        <w:rPr>
          <w:rFonts w:ascii="Times New Roman" w:eastAsia="Times New Roman" w:hAnsi="Times New Roman" w:cs="Times New Roman"/>
          <w:color w:val="000000"/>
        </w:rPr>
        <w:t>, M. A and Gaber, H. S. (2013). Heavy metals pollution and their effects on gills and liver of the Nile Catfish inhabiting EI-</w:t>
      </w:r>
      <w:proofErr w:type="spellStart"/>
      <w:r>
        <w:rPr>
          <w:rFonts w:ascii="Times New Roman" w:eastAsia="Times New Roman" w:hAnsi="Times New Roman" w:cs="Times New Roman"/>
          <w:color w:val="000000"/>
        </w:rPr>
        <w:t>Rahawy</w:t>
      </w:r>
      <w:proofErr w:type="spellEnd"/>
      <w:r>
        <w:rPr>
          <w:rFonts w:ascii="Times New Roman" w:eastAsia="Times New Roman" w:hAnsi="Times New Roman" w:cs="Times New Roman"/>
          <w:color w:val="000000"/>
        </w:rPr>
        <w:t xml:space="preserve"> Drain, Egypt. </w:t>
      </w:r>
      <w:r>
        <w:rPr>
          <w:rFonts w:ascii="Times New Roman" w:eastAsia="Times New Roman" w:hAnsi="Times New Roman" w:cs="Times New Roman"/>
          <w:i/>
          <w:color w:val="000000"/>
        </w:rPr>
        <w:t xml:space="preserve">Global </w:t>
      </w:r>
      <w:proofErr w:type="spellStart"/>
      <w:r>
        <w:rPr>
          <w:rFonts w:ascii="Times New Roman" w:eastAsia="Times New Roman" w:hAnsi="Times New Roman" w:cs="Times New Roman"/>
          <w:i/>
          <w:color w:val="000000"/>
        </w:rPr>
        <w:t>Veterinaria</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10(2): 103-15.</w:t>
      </w:r>
    </w:p>
    <w:p w14:paraId="56D70506"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Wagner, A and Boman, J. (2003). Biomonitoring of trace elements in muscle and liver tissue of freshwater fish. </w:t>
      </w:r>
      <w:proofErr w:type="spellStart"/>
      <w:r>
        <w:rPr>
          <w:rFonts w:ascii="Times New Roman" w:eastAsia="Times New Roman" w:hAnsi="Times New Roman" w:cs="Times New Roman"/>
          <w:i/>
          <w:color w:val="000000"/>
          <w:highlight w:val="white"/>
        </w:rPr>
        <w:t>Spectrochimica</w:t>
      </w:r>
      <w:proofErr w:type="spellEnd"/>
      <w:r>
        <w:rPr>
          <w:rFonts w:ascii="Times New Roman" w:eastAsia="Times New Roman" w:hAnsi="Times New Roman" w:cs="Times New Roman"/>
          <w:i/>
          <w:color w:val="000000"/>
          <w:highlight w:val="white"/>
        </w:rPr>
        <w:t xml:space="preserve"> Acta Part B: Atomic Spectroscopy</w:t>
      </w:r>
      <w:r>
        <w:rPr>
          <w:rFonts w:ascii="Times New Roman" w:eastAsia="Times New Roman" w:hAnsi="Times New Roman" w:cs="Times New Roman"/>
          <w:color w:val="000000"/>
          <w:highlight w:val="white"/>
        </w:rPr>
        <w:t>, 58(12): 2215-2226</w:t>
      </w:r>
    </w:p>
    <w:p w14:paraId="11E897B1"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Mastan, S. A. (2014). Heavy metals concentration in various tissues of two freshwater fishes, </w:t>
      </w:r>
      <w:proofErr w:type="spellStart"/>
      <w:r>
        <w:rPr>
          <w:rFonts w:ascii="Times New Roman" w:eastAsia="Times New Roman" w:hAnsi="Times New Roman" w:cs="Times New Roman"/>
          <w:i/>
          <w:color w:val="000000"/>
          <w:highlight w:val="white"/>
        </w:rPr>
        <w:t>Labeo</w:t>
      </w:r>
      <w:proofErr w:type="spellEnd"/>
      <w:r>
        <w:rPr>
          <w:rFonts w:ascii="Times New Roman" w:eastAsia="Times New Roman" w:hAnsi="Times New Roman" w:cs="Times New Roman"/>
          <w:i/>
          <w:color w:val="000000"/>
          <w:highlight w:val="white"/>
        </w:rPr>
        <w:t xml:space="preserve"> </w:t>
      </w:r>
      <w:proofErr w:type="spellStart"/>
      <w:r>
        <w:rPr>
          <w:rFonts w:ascii="Times New Roman" w:eastAsia="Times New Roman" w:hAnsi="Times New Roman" w:cs="Times New Roman"/>
          <w:i/>
          <w:color w:val="000000"/>
          <w:highlight w:val="white"/>
        </w:rPr>
        <w:t>rohita</w:t>
      </w:r>
      <w:proofErr w:type="spellEnd"/>
      <w:r>
        <w:rPr>
          <w:rFonts w:ascii="Times New Roman" w:eastAsia="Times New Roman" w:hAnsi="Times New Roman" w:cs="Times New Roman"/>
          <w:color w:val="000000"/>
          <w:highlight w:val="white"/>
        </w:rPr>
        <w:t xml:space="preserve"> and </w:t>
      </w:r>
      <w:r>
        <w:rPr>
          <w:rFonts w:ascii="Times New Roman" w:eastAsia="Times New Roman" w:hAnsi="Times New Roman" w:cs="Times New Roman"/>
          <w:i/>
          <w:color w:val="000000"/>
          <w:highlight w:val="white"/>
        </w:rPr>
        <w:t>Channa striatus</w:t>
      </w:r>
      <w:r>
        <w:rPr>
          <w:rFonts w:ascii="Times New Roman" w:eastAsia="Times New Roman" w:hAnsi="Times New Roman" w:cs="Times New Roman"/>
          <w:color w:val="000000"/>
          <w:highlight w:val="white"/>
        </w:rPr>
        <w:t>. </w:t>
      </w:r>
      <w:r>
        <w:rPr>
          <w:rFonts w:ascii="Times New Roman" w:eastAsia="Times New Roman" w:hAnsi="Times New Roman" w:cs="Times New Roman"/>
          <w:i/>
          <w:color w:val="000000"/>
          <w:highlight w:val="white"/>
        </w:rPr>
        <w:t>African Journal of Environmental Science and Technology</w:t>
      </w:r>
      <w:r>
        <w:rPr>
          <w:rFonts w:ascii="Times New Roman" w:eastAsia="Times New Roman" w:hAnsi="Times New Roman" w:cs="Times New Roman"/>
          <w:color w:val="000000"/>
          <w:highlight w:val="white"/>
        </w:rPr>
        <w:t>, 8(2): 166-170.</w:t>
      </w:r>
    </w:p>
    <w:p w14:paraId="231012FB"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Carpene</w:t>
      </w:r>
      <w:proofErr w:type="spellEnd"/>
      <w:r>
        <w:rPr>
          <w:rFonts w:ascii="Times New Roman" w:eastAsia="Times New Roman" w:hAnsi="Times New Roman" w:cs="Times New Roman"/>
          <w:color w:val="000000"/>
          <w:highlight w:val="white"/>
        </w:rPr>
        <w:t xml:space="preserve">, E and Vasak, M. (1989). Hepatic </w:t>
      </w:r>
      <w:proofErr w:type="spellStart"/>
      <w:r>
        <w:rPr>
          <w:rFonts w:ascii="Times New Roman" w:eastAsia="Times New Roman" w:hAnsi="Times New Roman" w:cs="Times New Roman"/>
          <w:color w:val="000000"/>
          <w:highlight w:val="white"/>
        </w:rPr>
        <w:t>metallothioneins</w:t>
      </w:r>
      <w:proofErr w:type="spellEnd"/>
      <w:r>
        <w:rPr>
          <w:rFonts w:ascii="Times New Roman" w:eastAsia="Times New Roman" w:hAnsi="Times New Roman" w:cs="Times New Roman"/>
          <w:color w:val="000000"/>
          <w:highlight w:val="white"/>
        </w:rPr>
        <w:t xml:space="preserve"> from goldfish (</w:t>
      </w:r>
      <w:r>
        <w:rPr>
          <w:rFonts w:ascii="Times New Roman" w:eastAsia="Times New Roman" w:hAnsi="Times New Roman" w:cs="Times New Roman"/>
          <w:i/>
          <w:color w:val="000000"/>
          <w:highlight w:val="white"/>
        </w:rPr>
        <w:t>Carassius auratus L.).</w:t>
      </w:r>
      <w:r>
        <w:rPr>
          <w:rFonts w:ascii="Times New Roman" w:eastAsia="Times New Roman" w:hAnsi="Times New Roman" w:cs="Times New Roman"/>
          <w:color w:val="000000"/>
          <w:highlight w:val="white"/>
        </w:rPr>
        <w:t> </w:t>
      </w:r>
      <w:r>
        <w:rPr>
          <w:rFonts w:ascii="Times New Roman" w:eastAsia="Times New Roman" w:hAnsi="Times New Roman" w:cs="Times New Roman"/>
          <w:i/>
          <w:color w:val="000000"/>
          <w:highlight w:val="white"/>
        </w:rPr>
        <w:t>Comparative Biochemistry and Physiology Part B: Comparative Biochemistry</w:t>
      </w:r>
      <w:r>
        <w:rPr>
          <w:rFonts w:ascii="Times New Roman" w:eastAsia="Times New Roman" w:hAnsi="Times New Roman" w:cs="Times New Roman"/>
          <w:color w:val="000000"/>
          <w:highlight w:val="white"/>
        </w:rPr>
        <w:t>, 92(3): 463-468.</w:t>
      </w:r>
    </w:p>
    <w:p w14:paraId="3AB4EB12"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Moore, J. W and Ramamoorthy, S. (1984). Heavy Metals in Natural Waters: Applied Monitoring and Impact Assessment. </w:t>
      </w:r>
      <w:r>
        <w:rPr>
          <w:rFonts w:ascii="Times New Roman" w:eastAsia="Times New Roman" w:hAnsi="Times New Roman" w:cs="Times New Roman"/>
          <w:i/>
          <w:color w:val="000000"/>
        </w:rPr>
        <w:t>Springer-Verlag</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New York, USA</w:t>
      </w:r>
      <w:r>
        <w:rPr>
          <w:rFonts w:ascii="Times New Roman" w:eastAsia="Times New Roman" w:hAnsi="Times New Roman" w:cs="Times New Roman"/>
          <w:color w:val="000000"/>
        </w:rPr>
        <w:t>. 268.</w:t>
      </w:r>
    </w:p>
    <w:p w14:paraId="49AADABE"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Knox, D., Cowey, C. B and Adron, J. W. (1982). Effects of dietary copper and copper: zinc ratio on rainbow trout </w:t>
      </w:r>
      <w:r>
        <w:rPr>
          <w:rFonts w:ascii="Times New Roman" w:eastAsia="Times New Roman" w:hAnsi="Times New Roman" w:cs="Times New Roman"/>
          <w:i/>
          <w:color w:val="000000"/>
          <w:highlight w:val="white"/>
        </w:rPr>
        <w:t xml:space="preserve">Salmo </w:t>
      </w:r>
      <w:proofErr w:type="spellStart"/>
      <w:r>
        <w:rPr>
          <w:rFonts w:ascii="Times New Roman" w:eastAsia="Times New Roman" w:hAnsi="Times New Roman" w:cs="Times New Roman"/>
          <w:i/>
          <w:color w:val="000000"/>
          <w:highlight w:val="white"/>
        </w:rPr>
        <w:t>gairdneri</w:t>
      </w:r>
      <w:proofErr w:type="spellEnd"/>
      <w:r>
        <w:rPr>
          <w:rFonts w:ascii="Times New Roman" w:eastAsia="Times New Roman" w:hAnsi="Times New Roman" w:cs="Times New Roman"/>
          <w:color w:val="000000"/>
          <w:highlight w:val="white"/>
        </w:rPr>
        <w:t>. </w:t>
      </w:r>
      <w:r>
        <w:rPr>
          <w:rFonts w:ascii="Times New Roman" w:eastAsia="Times New Roman" w:hAnsi="Times New Roman" w:cs="Times New Roman"/>
          <w:i/>
          <w:color w:val="000000"/>
          <w:highlight w:val="white"/>
        </w:rPr>
        <w:t>Aquaculture</w:t>
      </w:r>
      <w:r>
        <w:rPr>
          <w:rFonts w:ascii="Times New Roman" w:eastAsia="Times New Roman" w:hAnsi="Times New Roman" w:cs="Times New Roman"/>
          <w:color w:val="000000"/>
          <w:highlight w:val="white"/>
        </w:rPr>
        <w:t>, 27(2): 111-119.</w:t>
      </w:r>
    </w:p>
    <w:p w14:paraId="3A96969F"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Miller, P. A., Lanno, R. P., McMaster, M. E and Dixon, D. G. (1993). Relative contributions of dietary and waterborne copper to tissue copper burdens and waterborne-copper tolerance in rainbow trout (</w:t>
      </w:r>
      <w:r>
        <w:rPr>
          <w:rFonts w:ascii="Times New Roman" w:eastAsia="Times New Roman" w:hAnsi="Times New Roman" w:cs="Times New Roman"/>
          <w:i/>
          <w:color w:val="000000"/>
          <w:highlight w:val="white"/>
        </w:rPr>
        <w:t>Oncorhynchus mykiss</w:t>
      </w:r>
      <w:r>
        <w:rPr>
          <w:rFonts w:ascii="Times New Roman" w:eastAsia="Times New Roman" w:hAnsi="Times New Roman" w:cs="Times New Roman"/>
          <w:color w:val="000000"/>
          <w:highlight w:val="white"/>
        </w:rPr>
        <w:t>). </w:t>
      </w:r>
      <w:r>
        <w:rPr>
          <w:rFonts w:ascii="Times New Roman" w:eastAsia="Times New Roman" w:hAnsi="Times New Roman" w:cs="Times New Roman"/>
          <w:i/>
          <w:color w:val="000000"/>
          <w:highlight w:val="white"/>
        </w:rPr>
        <w:t>Canadian Journal of Fisheries and Aquatic Sciences</w:t>
      </w:r>
      <w:r>
        <w:rPr>
          <w:rFonts w:ascii="Times New Roman" w:eastAsia="Times New Roman" w:hAnsi="Times New Roman" w:cs="Times New Roman"/>
          <w:color w:val="000000"/>
          <w:highlight w:val="white"/>
        </w:rPr>
        <w:t>, 50(8): 1683-1689.</w:t>
      </w:r>
    </w:p>
    <w:p w14:paraId="3E1D254F"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 xml:space="preserve">Subotic, S., Spasic, S., </w:t>
      </w:r>
      <w:proofErr w:type="spellStart"/>
      <w:r>
        <w:rPr>
          <w:rFonts w:ascii="Times New Roman" w:eastAsia="Times New Roman" w:hAnsi="Times New Roman" w:cs="Times New Roman"/>
          <w:color w:val="000000"/>
          <w:highlight w:val="white"/>
        </w:rPr>
        <w:t>Visnjic-Jeftic</w:t>
      </w:r>
      <w:proofErr w:type="spellEnd"/>
      <w:r>
        <w:rPr>
          <w:rFonts w:ascii="Times New Roman" w:eastAsia="Times New Roman" w:hAnsi="Times New Roman" w:cs="Times New Roman"/>
          <w:color w:val="000000"/>
          <w:highlight w:val="white"/>
        </w:rPr>
        <w:t xml:space="preserve">, Z., </w:t>
      </w:r>
      <w:proofErr w:type="spellStart"/>
      <w:r>
        <w:rPr>
          <w:rFonts w:ascii="Times New Roman" w:eastAsia="Times New Roman" w:hAnsi="Times New Roman" w:cs="Times New Roman"/>
          <w:color w:val="000000"/>
          <w:highlight w:val="white"/>
        </w:rPr>
        <w:t>Hegedis</w:t>
      </w:r>
      <w:proofErr w:type="spellEnd"/>
      <w:r>
        <w:rPr>
          <w:rFonts w:ascii="Times New Roman" w:eastAsia="Times New Roman" w:hAnsi="Times New Roman" w:cs="Times New Roman"/>
          <w:color w:val="000000"/>
          <w:highlight w:val="white"/>
        </w:rPr>
        <w:t xml:space="preserve"> Subotic, S., Spasic, S., </w:t>
      </w:r>
      <w:proofErr w:type="spellStart"/>
      <w:r>
        <w:rPr>
          <w:rFonts w:ascii="Times New Roman" w:eastAsia="Times New Roman" w:hAnsi="Times New Roman" w:cs="Times New Roman"/>
          <w:color w:val="000000"/>
          <w:highlight w:val="white"/>
        </w:rPr>
        <w:t>Visnjic-Jeftic</w:t>
      </w:r>
      <w:proofErr w:type="spellEnd"/>
      <w:r>
        <w:rPr>
          <w:rFonts w:ascii="Times New Roman" w:eastAsia="Times New Roman" w:hAnsi="Times New Roman" w:cs="Times New Roman"/>
          <w:color w:val="000000"/>
          <w:highlight w:val="white"/>
        </w:rPr>
        <w:t xml:space="preserve">, Z., </w:t>
      </w:r>
      <w:proofErr w:type="spellStart"/>
      <w:r>
        <w:rPr>
          <w:rFonts w:ascii="Times New Roman" w:eastAsia="Times New Roman" w:hAnsi="Times New Roman" w:cs="Times New Roman"/>
          <w:color w:val="000000"/>
          <w:highlight w:val="white"/>
        </w:rPr>
        <w:t>Hegedis</w:t>
      </w:r>
      <w:proofErr w:type="spellEnd"/>
      <w:r>
        <w:rPr>
          <w:rFonts w:ascii="Times New Roman" w:eastAsia="Times New Roman" w:hAnsi="Times New Roman" w:cs="Times New Roman"/>
          <w:color w:val="000000"/>
          <w:highlight w:val="white"/>
        </w:rPr>
        <w:t xml:space="preserve"> M. (2013). Heavy metal and trace element bioaccumulation in target tissues of four edible fish species from the Danube </w:t>
      </w:r>
      <w:proofErr w:type="spellStart"/>
      <w:r>
        <w:rPr>
          <w:rFonts w:ascii="Times New Roman" w:eastAsia="Times New Roman" w:hAnsi="Times New Roman" w:cs="Times New Roman"/>
          <w:color w:val="000000"/>
          <w:highlight w:val="white"/>
        </w:rPr>
        <w:t>Rive</w:t>
      </w:r>
      <w:proofErr w:type="spellEnd"/>
      <w:r>
        <w:rPr>
          <w:rFonts w:ascii="Times New Roman" w:eastAsia="Times New Roman" w:hAnsi="Times New Roman" w:cs="Times New Roman"/>
          <w:color w:val="000000"/>
          <w:highlight w:val="white"/>
        </w:rPr>
        <w:t xml:space="preserve"> (Serbia). </w:t>
      </w:r>
      <w:r>
        <w:rPr>
          <w:rFonts w:ascii="Times New Roman" w:eastAsia="Times New Roman" w:hAnsi="Times New Roman" w:cs="Times New Roman"/>
          <w:i/>
          <w:color w:val="000000"/>
          <w:highlight w:val="white"/>
        </w:rPr>
        <w:t>Ecotoxicology and environmental safety</w:t>
      </w:r>
      <w:r>
        <w:rPr>
          <w:rFonts w:ascii="Times New Roman" w:eastAsia="Times New Roman" w:hAnsi="Times New Roman" w:cs="Times New Roman"/>
          <w:color w:val="000000"/>
          <w:highlight w:val="white"/>
        </w:rPr>
        <w:t>, 98: 196-202.</w:t>
      </w:r>
    </w:p>
    <w:p w14:paraId="7F2D0F7A"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Ploetz, D. M., Fitts, B. E and Rice, T. M. (2007). Differential accumulation of heavy metals in muscle and liver of a marine fish (King Mackerel, </w:t>
      </w:r>
      <w:r>
        <w:rPr>
          <w:rFonts w:ascii="Times New Roman" w:eastAsia="Times New Roman" w:hAnsi="Times New Roman" w:cs="Times New Roman"/>
          <w:i/>
          <w:color w:val="000000"/>
          <w:highlight w:val="white"/>
        </w:rPr>
        <w:t>Scomberomorus cavalla Cuvier</w:t>
      </w:r>
      <w:r>
        <w:rPr>
          <w:rFonts w:ascii="Times New Roman" w:eastAsia="Times New Roman" w:hAnsi="Times New Roman" w:cs="Times New Roman"/>
          <w:color w:val="000000"/>
          <w:highlight w:val="white"/>
        </w:rPr>
        <w:t>) from the Northern Gulf of Mexico, USA. </w:t>
      </w:r>
      <w:r>
        <w:rPr>
          <w:rFonts w:ascii="Times New Roman" w:eastAsia="Times New Roman" w:hAnsi="Times New Roman" w:cs="Times New Roman"/>
          <w:i/>
          <w:color w:val="000000"/>
          <w:highlight w:val="white"/>
        </w:rPr>
        <w:t>Bulletin of environmental contamination and toxicology</w:t>
      </w:r>
      <w:r>
        <w:rPr>
          <w:rFonts w:ascii="Times New Roman" w:eastAsia="Times New Roman" w:hAnsi="Times New Roman" w:cs="Times New Roman"/>
          <w:color w:val="000000"/>
          <w:highlight w:val="white"/>
        </w:rPr>
        <w:t>, 78: 134-137.</w:t>
      </w:r>
    </w:p>
    <w:p w14:paraId="7EB7BBF8"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Canli, M and Atli, G. (2003). The relationships between heavy metal (Cd, Cr, Cu, Fe, Pb, Zn) levels and the size of six Mediterranean fish species. </w:t>
      </w:r>
      <w:r>
        <w:rPr>
          <w:rFonts w:ascii="Times New Roman" w:eastAsia="Times New Roman" w:hAnsi="Times New Roman" w:cs="Times New Roman"/>
          <w:i/>
          <w:color w:val="000000"/>
          <w:highlight w:val="white"/>
        </w:rPr>
        <w:t>Environmental pollution</w:t>
      </w:r>
      <w:r>
        <w:rPr>
          <w:rFonts w:ascii="Times New Roman" w:eastAsia="Times New Roman" w:hAnsi="Times New Roman" w:cs="Times New Roman"/>
          <w:color w:val="000000"/>
          <w:highlight w:val="white"/>
        </w:rPr>
        <w:t>, 121(1): 129-136.</w:t>
      </w:r>
    </w:p>
    <w:p w14:paraId="69B314A6"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Avenant-Oldewage, A and Marx, H. M (2000). Bioaccumulation of chromium, copper and iron in the organs and tissues of </w:t>
      </w:r>
      <w:r>
        <w:rPr>
          <w:rFonts w:ascii="Times New Roman" w:eastAsia="Times New Roman" w:hAnsi="Times New Roman" w:cs="Times New Roman"/>
          <w:i/>
          <w:color w:val="000000"/>
        </w:rPr>
        <w:t xml:space="preserve">Clarias </w:t>
      </w:r>
      <w:proofErr w:type="spellStart"/>
      <w:r>
        <w:rPr>
          <w:rFonts w:ascii="Times New Roman" w:eastAsia="Times New Roman" w:hAnsi="Times New Roman" w:cs="Times New Roman"/>
          <w:i/>
          <w:color w:val="000000"/>
        </w:rPr>
        <w:t>gariepinus</w:t>
      </w:r>
      <w:proofErr w:type="spellEnd"/>
      <w:r>
        <w:rPr>
          <w:rFonts w:ascii="Times New Roman" w:eastAsia="Times New Roman" w:hAnsi="Times New Roman" w:cs="Times New Roman"/>
          <w:color w:val="000000"/>
        </w:rPr>
        <w:t xml:space="preserve"> in the Olifants River, Kruger National Park. </w:t>
      </w:r>
      <w:r>
        <w:rPr>
          <w:rFonts w:ascii="Times New Roman" w:eastAsia="Times New Roman" w:hAnsi="Times New Roman" w:cs="Times New Roman"/>
          <w:i/>
          <w:color w:val="000000"/>
        </w:rPr>
        <w:t>Water Sanit</w:t>
      </w:r>
      <w:r>
        <w:rPr>
          <w:rFonts w:ascii="Times New Roman" w:eastAsia="Times New Roman" w:hAnsi="Times New Roman" w:cs="Times New Roman"/>
          <w:color w:val="000000"/>
        </w:rPr>
        <w:t xml:space="preserve"> 26(4): 569–582.</w:t>
      </w:r>
    </w:p>
    <w:p w14:paraId="162C1261"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Van der Putte, I., J. Lubbers and Z. Kolar, (1981). Effect of pH on uptake, tissue distribution and retention of hexavalent chromium in rainbow trout </w:t>
      </w:r>
      <w:r>
        <w:rPr>
          <w:rFonts w:ascii="Times New Roman" w:eastAsia="Times New Roman" w:hAnsi="Times New Roman" w:cs="Times New Roman"/>
          <w:i/>
          <w:color w:val="000000"/>
        </w:rPr>
        <w:t xml:space="preserve">(Salmo </w:t>
      </w:r>
      <w:proofErr w:type="spellStart"/>
      <w:r>
        <w:rPr>
          <w:rFonts w:ascii="Times New Roman" w:eastAsia="Times New Roman" w:hAnsi="Times New Roman" w:cs="Times New Roman"/>
          <w:i/>
          <w:color w:val="000000"/>
        </w:rPr>
        <w:t>gairdneri</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Aquatic Toxicology</w:t>
      </w:r>
      <w:r>
        <w:rPr>
          <w:rFonts w:ascii="Times New Roman" w:eastAsia="Times New Roman" w:hAnsi="Times New Roman" w:cs="Times New Roman"/>
          <w:color w:val="000000"/>
        </w:rPr>
        <w:t>, 1: 3-18.</w:t>
      </w:r>
    </w:p>
    <w:p w14:paraId="33C9C032"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Barron, M. G. (1990). Bioaccumulation: Will water born organic chemicals accumulate in aquatic animals?  </w:t>
      </w:r>
      <w:r>
        <w:rPr>
          <w:rFonts w:ascii="Times New Roman" w:eastAsia="Times New Roman" w:hAnsi="Times New Roman" w:cs="Times New Roman"/>
          <w:i/>
          <w:color w:val="000000"/>
        </w:rPr>
        <w:t>Environmental Science and Technology.</w:t>
      </w:r>
      <w:r>
        <w:rPr>
          <w:rFonts w:ascii="Times New Roman" w:eastAsia="Times New Roman" w:hAnsi="Times New Roman" w:cs="Times New Roman"/>
          <w:color w:val="000000"/>
        </w:rPr>
        <w:t xml:space="preserve"> 24(11): 1612-1618.</w:t>
      </w:r>
    </w:p>
    <w:p w14:paraId="5DDF1767"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Phillips D. J. H. (1980). Quantitative Aquatic Biological Indicators: Their Use to Monitor Trace Metal and Organochlorine pollution. </w:t>
      </w:r>
      <w:r>
        <w:rPr>
          <w:rFonts w:ascii="Times New Roman" w:eastAsia="Times New Roman" w:hAnsi="Times New Roman" w:cs="Times New Roman"/>
          <w:i/>
          <w:color w:val="000000"/>
        </w:rPr>
        <w:t>Applied Science Publishers</w:t>
      </w:r>
      <w:r>
        <w:rPr>
          <w:rFonts w:ascii="Times New Roman" w:eastAsia="Times New Roman" w:hAnsi="Times New Roman" w:cs="Times New Roman"/>
          <w:color w:val="000000"/>
        </w:rPr>
        <w:t>, London, 488.</w:t>
      </w:r>
    </w:p>
    <w:p w14:paraId="5291B112"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Noel-Lambot F, </w:t>
      </w:r>
      <w:proofErr w:type="spellStart"/>
      <w:r>
        <w:rPr>
          <w:rFonts w:ascii="Times New Roman" w:eastAsia="Times New Roman" w:hAnsi="Times New Roman" w:cs="Times New Roman"/>
          <w:color w:val="000000"/>
        </w:rPr>
        <w:t>Gerday</w:t>
      </w:r>
      <w:proofErr w:type="spellEnd"/>
      <w:r>
        <w:rPr>
          <w:rFonts w:ascii="Times New Roman" w:eastAsia="Times New Roman" w:hAnsi="Times New Roman" w:cs="Times New Roman"/>
          <w:color w:val="000000"/>
        </w:rPr>
        <w:t xml:space="preserve"> C. H and </w:t>
      </w:r>
      <w:proofErr w:type="spellStart"/>
      <w:r>
        <w:rPr>
          <w:rFonts w:ascii="Times New Roman" w:eastAsia="Times New Roman" w:hAnsi="Times New Roman" w:cs="Times New Roman"/>
          <w:color w:val="000000"/>
        </w:rPr>
        <w:t>Disteche</w:t>
      </w:r>
      <w:proofErr w:type="spellEnd"/>
      <w:r>
        <w:rPr>
          <w:rFonts w:ascii="Times New Roman" w:eastAsia="Times New Roman" w:hAnsi="Times New Roman" w:cs="Times New Roman"/>
          <w:color w:val="000000"/>
        </w:rPr>
        <w:t xml:space="preserve"> A. (1978). Distribution of Cd, Zn, and Cu in liver and gills of the eel </w:t>
      </w:r>
      <w:r>
        <w:rPr>
          <w:rFonts w:ascii="Times New Roman" w:eastAsia="Times New Roman" w:hAnsi="Times New Roman" w:cs="Times New Roman"/>
          <w:i/>
          <w:color w:val="000000"/>
        </w:rPr>
        <w:t xml:space="preserve">Anguilla </w:t>
      </w:r>
      <w:proofErr w:type="spellStart"/>
      <w:r>
        <w:rPr>
          <w:rFonts w:ascii="Times New Roman" w:eastAsia="Times New Roman" w:hAnsi="Times New Roman" w:cs="Times New Roman"/>
          <w:i/>
          <w:color w:val="000000"/>
        </w:rPr>
        <w:t>anguilla</w:t>
      </w:r>
      <w:proofErr w:type="spellEnd"/>
      <w:r>
        <w:rPr>
          <w:rFonts w:ascii="Times New Roman" w:eastAsia="Times New Roman" w:hAnsi="Times New Roman" w:cs="Times New Roman"/>
          <w:color w:val="000000"/>
        </w:rPr>
        <w:t xml:space="preserve"> with special reference to </w:t>
      </w:r>
      <w:proofErr w:type="spellStart"/>
      <w:r>
        <w:rPr>
          <w:rFonts w:ascii="Times New Roman" w:eastAsia="Times New Roman" w:hAnsi="Times New Roman" w:cs="Times New Roman"/>
          <w:color w:val="000000"/>
        </w:rPr>
        <w:t>metallothioneins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Comparative Biochemistry </w:t>
      </w:r>
      <w:proofErr w:type="gramStart"/>
      <w:r>
        <w:rPr>
          <w:rFonts w:ascii="Times New Roman" w:eastAsia="Times New Roman" w:hAnsi="Times New Roman" w:cs="Times New Roman"/>
          <w:i/>
          <w:color w:val="000000"/>
        </w:rPr>
        <w:t>and  Physiology</w:t>
      </w:r>
      <w:proofErr w:type="gramEnd"/>
      <w:r>
        <w:rPr>
          <w:rFonts w:ascii="Times New Roman" w:eastAsia="Times New Roman" w:hAnsi="Times New Roman" w:cs="Times New Roman"/>
          <w:color w:val="000000"/>
        </w:rPr>
        <w:t>, 61(1) 177-187.</w:t>
      </w:r>
    </w:p>
    <w:p w14:paraId="3A42D389"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Qadir, A and Malik, R. N. (2011). Heavy metals in eight edible fish species from two polluted tributaries (Aik and </w:t>
      </w:r>
      <w:proofErr w:type="spellStart"/>
      <w:r>
        <w:rPr>
          <w:rFonts w:ascii="Times New Roman" w:eastAsia="Times New Roman" w:hAnsi="Times New Roman" w:cs="Times New Roman"/>
          <w:color w:val="000000"/>
          <w:highlight w:val="white"/>
        </w:rPr>
        <w:t>Palkhu</w:t>
      </w:r>
      <w:proofErr w:type="spellEnd"/>
      <w:r>
        <w:rPr>
          <w:rFonts w:ascii="Times New Roman" w:eastAsia="Times New Roman" w:hAnsi="Times New Roman" w:cs="Times New Roman"/>
          <w:color w:val="000000"/>
          <w:highlight w:val="white"/>
        </w:rPr>
        <w:t>) of the River Chenab, Pakistan. </w:t>
      </w:r>
      <w:r>
        <w:rPr>
          <w:rFonts w:ascii="Times New Roman" w:eastAsia="Times New Roman" w:hAnsi="Times New Roman" w:cs="Times New Roman"/>
          <w:i/>
          <w:color w:val="000000"/>
          <w:highlight w:val="white"/>
        </w:rPr>
        <w:t>Biological trace element research</w:t>
      </w:r>
      <w:r>
        <w:rPr>
          <w:rFonts w:ascii="Times New Roman" w:eastAsia="Times New Roman" w:hAnsi="Times New Roman" w:cs="Times New Roman"/>
          <w:color w:val="000000"/>
          <w:highlight w:val="white"/>
        </w:rPr>
        <w:t>, </w:t>
      </w:r>
      <w:r>
        <w:rPr>
          <w:rFonts w:ascii="Times New Roman" w:eastAsia="Times New Roman" w:hAnsi="Times New Roman" w:cs="Times New Roman"/>
          <w:i/>
          <w:color w:val="000000"/>
          <w:highlight w:val="white"/>
        </w:rPr>
        <w:t>143</w:t>
      </w:r>
      <w:r>
        <w:rPr>
          <w:rFonts w:ascii="Times New Roman" w:eastAsia="Times New Roman" w:hAnsi="Times New Roman" w:cs="Times New Roman"/>
          <w:color w:val="000000"/>
          <w:highlight w:val="white"/>
        </w:rPr>
        <w:t>: 1524-1540.</w:t>
      </w:r>
    </w:p>
    <w:p w14:paraId="30B9FA00"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Olawusi-Peters, O. O., Ayo-Olalusi, C. I and Adeyemi, T. V. (2014). Bioaccumulation of some trace element (Zn, Fe, Pb and Cu) in the gills and tissues of </w:t>
      </w:r>
      <w:r>
        <w:rPr>
          <w:rFonts w:ascii="Times New Roman" w:eastAsia="Times New Roman" w:hAnsi="Times New Roman" w:cs="Times New Roman"/>
          <w:i/>
          <w:color w:val="000000"/>
          <w:highlight w:val="white"/>
        </w:rPr>
        <w:t xml:space="preserve">Clarias </w:t>
      </w:r>
      <w:proofErr w:type="spellStart"/>
      <w:r>
        <w:rPr>
          <w:rFonts w:ascii="Times New Roman" w:eastAsia="Times New Roman" w:hAnsi="Times New Roman" w:cs="Times New Roman"/>
          <w:i/>
          <w:color w:val="000000"/>
          <w:highlight w:val="white"/>
        </w:rPr>
        <w:t>gariepinus</w:t>
      </w:r>
      <w:proofErr w:type="spellEnd"/>
      <w:r>
        <w:rPr>
          <w:rFonts w:ascii="Times New Roman" w:eastAsia="Times New Roman" w:hAnsi="Times New Roman" w:cs="Times New Roman"/>
          <w:color w:val="000000"/>
          <w:highlight w:val="white"/>
        </w:rPr>
        <w:t xml:space="preserve"> and </w:t>
      </w:r>
      <w:r>
        <w:rPr>
          <w:rFonts w:ascii="Times New Roman" w:eastAsia="Times New Roman" w:hAnsi="Times New Roman" w:cs="Times New Roman"/>
          <w:i/>
          <w:color w:val="000000"/>
          <w:highlight w:val="white"/>
        </w:rPr>
        <w:t>Oreochromis niloticus</w:t>
      </w:r>
      <w:r>
        <w:rPr>
          <w:rFonts w:ascii="Times New Roman" w:eastAsia="Times New Roman" w:hAnsi="Times New Roman" w:cs="Times New Roman"/>
          <w:color w:val="000000"/>
          <w:highlight w:val="white"/>
        </w:rPr>
        <w:t xml:space="preserve"> in River </w:t>
      </w:r>
      <w:proofErr w:type="spellStart"/>
      <w:r>
        <w:rPr>
          <w:rFonts w:ascii="Times New Roman" w:eastAsia="Times New Roman" w:hAnsi="Times New Roman" w:cs="Times New Roman"/>
          <w:color w:val="000000"/>
          <w:highlight w:val="white"/>
        </w:rPr>
        <w:t>Ogbese</w:t>
      </w:r>
      <w:proofErr w:type="spellEnd"/>
      <w:r>
        <w:rPr>
          <w:rFonts w:ascii="Times New Roman" w:eastAsia="Times New Roman" w:hAnsi="Times New Roman" w:cs="Times New Roman"/>
          <w:color w:val="000000"/>
          <w:highlight w:val="white"/>
        </w:rPr>
        <w:t>, Ondo State, Nigeria. </w:t>
      </w:r>
      <w:r>
        <w:rPr>
          <w:rFonts w:ascii="Times New Roman" w:eastAsia="Times New Roman" w:hAnsi="Times New Roman" w:cs="Times New Roman"/>
          <w:i/>
          <w:color w:val="000000"/>
          <w:highlight w:val="white"/>
        </w:rPr>
        <w:t>Journal of Environmental chemistry and Ecotoxicology</w:t>
      </w:r>
      <w:r>
        <w:rPr>
          <w:rFonts w:ascii="Times New Roman" w:eastAsia="Times New Roman" w:hAnsi="Times New Roman" w:cs="Times New Roman"/>
          <w:color w:val="000000"/>
          <w:highlight w:val="white"/>
        </w:rPr>
        <w:t>, 6(2): 13-19.</w:t>
      </w:r>
    </w:p>
    <w:p w14:paraId="69B8938F"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Yousalfzai</w:t>
      </w:r>
      <w:proofErr w:type="spellEnd"/>
      <w:r>
        <w:rPr>
          <w:rFonts w:ascii="Times New Roman" w:eastAsia="Times New Roman" w:hAnsi="Times New Roman" w:cs="Times New Roman"/>
          <w:color w:val="000000"/>
        </w:rPr>
        <w:t xml:space="preserve"> AM and </w:t>
      </w:r>
      <w:proofErr w:type="spellStart"/>
      <w:r>
        <w:rPr>
          <w:rFonts w:ascii="Times New Roman" w:eastAsia="Times New Roman" w:hAnsi="Times New Roman" w:cs="Times New Roman"/>
          <w:color w:val="000000"/>
        </w:rPr>
        <w:t>Shakoori</w:t>
      </w:r>
      <w:proofErr w:type="spellEnd"/>
      <w:r>
        <w:rPr>
          <w:rFonts w:ascii="Times New Roman" w:eastAsia="Times New Roman" w:hAnsi="Times New Roman" w:cs="Times New Roman"/>
          <w:color w:val="000000"/>
        </w:rPr>
        <w:t xml:space="preserve"> AR. (2008). Heavy metal accumulation in the gills of an endangered South Asian fresh water fish as an indicator of aquatic pollution. </w:t>
      </w:r>
      <w:r>
        <w:rPr>
          <w:rFonts w:ascii="Times New Roman" w:eastAsia="Times New Roman" w:hAnsi="Times New Roman" w:cs="Times New Roman"/>
          <w:i/>
          <w:color w:val="000000"/>
        </w:rPr>
        <w:t>Pakistan Journal of Zoology</w:t>
      </w:r>
      <w:r>
        <w:rPr>
          <w:rFonts w:ascii="Times New Roman" w:eastAsia="Times New Roman" w:hAnsi="Times New Roman" w:cs="Times New Roman"/>
          <w:color w:val="000000"/>
        </w:rPr>
        <w:t>, 40(6): 423–430.</w:t>
      </w:r>
    </w:p>
    <w:p w14:paraId="6901D2AD"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Ahmed, M. S and Bibi, S. (2010). Uptake and bioaccumulation of water borne lead (Pb) in the fingerlings of a freshwater cyprinid, </w:t>
      </w:r>
      <w:proofErr w:type="spellStart"/>
      <w:r>
        <w:rPr>
          <w:rFonts w:ascii="Times New Roman" w:eastAsia="Times New Roman" w:hAnsi="Times New Roman" w:cs="Times New Roman"/>
          <w:i/>
          <w:color w:val="000000"/>
          <w:highlight w:val="white"/>
        </w:rPr>
        <w:t>Catla</w:t>
      </w:r>
      <w:proofErr w:type="spellEnd"/>
      <w:r>
        <w:rPr>
          <w:rFonts w:ascii="Times New Roman" w:eastAsia="Times New Roman" w:hAnsi="Times New Roman" w:cs="Times New Roman"/>
          <w:i/>
          <w:color w:val="000000"/>
          <w:highlight w:val="white"/>
        </w:rPr>
        <w:t xml:space="preserve"> </w:t>
      </w:r>
      <w:proofErr w:type="spellStart"/>
      <w:r>
        <w:rPr>
          <w:rFonts w:ascii="Times New Roman" w:eastAsia="Times New Roman" w:hAnsi="Times New Roman" w:cs="Times New Roman"/>
          <w:i/>
          <w:color w:val="000000"/>
          <w:highlight w:val="white"/>
        </w:rPr>
        <w:t>catla</w:t>
      </w:r>
      <w:proofErr w:type="spellEnd"/>
      <w:r>
        <w:rPr>
          <w:rFonts w:ascii="Times New Roman" w:eastAsia="Times New Roman" w:hAnsi="Times New Roman" w:cs="Times New Roman"/>
          <w:i/>
          <w:color w:val="000000"/>
          <w:highlight w:val="white"/>
        </w:rPr>
        <w:t xml:space="preserve"> L. </w:t>
      </w:r>
      <w:r>
        <w:rPr>
          <w:rFonts w:ascii="Times New Roman" w:eastAsia="Times New Roman" w:hAnsi="Times New Roman" w:cs="Times New Roman"/>
          <w:i/>
          <w:color w:val="000000"/>
        </w:rPr>
        <w:t xml:space="preserve">The Journal of Animal and Plant Sciences, </w:t>
      </w:r>
      <w:r>
        <w:rPr>
          <w:rFonts w:ascii="Times New Roman" w:eastAsia="Times New Roman" w:hAnsi="Times New Roman" w:cs="Times New Roman"/>
          <w:color w:val="000000"/>
        </w:rPr>
        <w:t>20(3): 201-207.</w:t>
      </w:r>
    </w:p>
    <w:p w14:paraId="05FC2F1D" w14:textId="77777777" w:rsidR="004A067B"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DiToro, D. M., Allen, H. E., Bergman, H. L., Meyer, J. S., Paquin, P. R and Santore, R. C. (2001). Biotic Ligand model of the acute toxicity of metal. </w:t>
      </w:r>
      <w:r>
        <w:rPr>
          <w:rFonts w:ascii="Times New Roman" w:eastAsia="Times New Roman" w:hAnsi="Times New Roman" w:cs="Times New Roman"/>
          <w:i/>
          <w:color w:val="000000"/>
        </w:rPr>
        <w:t>Environmental Toxicology and Chemistry</w:t>
      </w:r>
      <w:r>
        <w:rPr>
          <w:rFonts w:ascii="Times New Roman" w:eastAsia="Times New Roman" w:hAnsi="Times New Roman" w:cs="Times New Roman"/>
          <w:color w:val="000000"/>
        </w:rPr>
        <w:t>, 20: 2383-2396.</w:t>
      </w:r>
    </w:p>
    <w:p w14:paraId="36A80D1B" w14:textId="77777777" w:rsidR="004A067B" w:rsidRDefault="004A067B">
      <w:pPr>
        <w:pBdr>
          <w:top w:val="nil"/>
          <w:left w:val="nil"/>
          <w:bottom w:val="nil"/>
          <w:right w:val="nil"/>
          <w:between w:val="nil"/>
        </w:pBdr>
        <w:spacing w:line="360" w:lineRule="auto"/>
        <w:ind w:left="643"/>
        <w:jc w:val="both"/>
        <w:rPr>
          <w:rFonts w:ascii="Times New Roman" w:eastAsia="Times New Roman" w:hAnsi="Times New Roman" w:cs="Times New Roman"/>
          <w:color w:val="000000"/>
        </w:rPr>
      </w:pPr>
    </w:p>
    <w:p w14:paraId="680B86AB" w14:textId="77777777" w:rsidR="004A067B" w:rsidRDefault="004A067B">
      <w:pPr>
        <w:spacing w:line="360" w:lineRule="auto"/>
        <w:jc w:val="both"/>
        <w:rPr>
          <w:rFonts w:ascii="Times New Roman" w:eastAsia="Times New Roman" w:hAnsi="Times New Roman" w:cs="Times New Roman"/>
        </w:rPr>
      </w:pPr>
    </w:p>
    <w:sectPr w:rsidR="004A06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0F25" w14:textId="77777777" w:rsidR="002A3888" w:rsidRDefault="002A3888">
      <w:pPr>
        <w:spacing w:after="0" w:line="240" w:lineRule="auto"/>
      </w:pPr>
      <w:r>
        <w:separator/>
      </w:r>
    </w:p>
  </w:endnote>
  <w:endnote w:type="continuationSeparator" w:id="0">
    <w:p w14:paraId="013485CF" w14:textId="77777777" w:rsidR="002A3888" w:rsidRDefault="002A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F708" w14:textId="77777777" w:rsidR="004A067B" w:rsidRDefault="004A067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B9EE" w14:textId="77777777" w:rsidR="004A067B" w:rsidRDefault="004A067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7918" w14:textId="77777777" w:rsidR="004A067B" w:rsidRDefault="004A067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523F" w14:textId="77777777" w:rsidR="002A3888" w:rsidRDefault="002A3888">
      <w:pPr>
        <w:spacing w:after="0" w:line="240" w:lineRule="auto"/>
      </w:pPr>
      <w:r>
        <w:separator/>
      </w:r>
    </w:p>
  </w:footnote>
  <w:footnote w:type="continuationSeparator" w:id="0">
    <w:p w14:paraId="44F40601" w14:textId="77777777" w:rsidR="002A3888" w:rsidRDefault="002A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D0F9" w14:textId="77777777" w:rsidR="004A067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55C96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0DCE" w14:textId="77777777" w:rsidR="004A067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9A32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FBA4" w14:textId="77777777" w:rsidR="004A067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311F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5342"/>
    <w:multiLevelType w:val="multilevel"/>
    <w:tmpl w:val="8C7A9B4C"/>
    <w:lvl w:ilvl="0">
      <w:start w:val="1"/>
      <w:numFmt w:val="decimal"/>
      <w:lvlText w:val="%1."/>
      <w:lvlJc w:val="left"/>
      <w:pPr>
        <w:ind w:left="643" w:hanging="360"/>
      </w:pPr>
      <w:rPr>
        <w:rFonts w:ascii="Times New Roman" w:eastAsia="Times New Roman" w:hAnsi="Times New Roman" w:cs="Times New Roman"/>
        <w:b/>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97749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7B"/>
    <w:rsid w:val="002A3888"/>
    <w:rsid w:val="004A067B"/>
    <w:rsid w:val="00510F2C"/>
    <w:rsid w:val="00710293"/>
    <w:rsid w:val="00EC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5634727"/>
  <w15:docId w15:val="{0FBE10E8-5141-459B-8FD1-20466D83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AE3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AE3D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D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D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D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D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D5F"/>
    <w:rPr>
      <w:rFonts w:eastAsiaTheme="majorEastAsia" w:cstheme="majorBidi"/>
      <w:color w:val="272727" w:themeColor="text1" w:themeTint="D8"/>
    </w:rPr>
  </w:style>
  <w:style w:type="character" w:customStyle="1" w:styleId="TitleChar">
    <w:name w:val="Title Char"/>
    <w:basedOn w:val="DefaultParagraphFont"/>
    <w:link w:val="Title"/>
    <w:uiPriority w:val="10"/>
    <w:rsid w:val="00AE3D5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E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D5F"/>
    <w:pPr>
      <w:spacing w:before="160"/>
      <w:jc w:val="center"/>
    </w:pPr>
    <w:rPr>
      <w:i/>
      <w:iCs/>
      <w:color w:val="404040" w:themeColor="text1" w:themeTint="BF"/>
    </w:rPr>
  </w:style>
  <w:style w:type="character" w:customStyle="1" w:styleId="QuoteChar">
    <w:name w:val="Quote Char"/>
    <w:basedOn w:val="DefaultParagraphFont"/>
    <w:link w:val="Quote"/>
    <w:uiPriority w:val="29"/>
    <w:rsid w:val="00AE3D5F"/>
    <w:rPr>
      <w:i/>
      <w:iCs/>
      <w:color w:val="404040" w:themeColor="text1" w:themeTint="BF"/>
    </w:rPr>
  </w:style>
  <w:style w:type="paragraph" w:styleId="ListParagraph">
    <w:name w:val="List Paragraph"/>
    <w:basedOn w:val="Normal"/>
    <w:uiPriority w:val="34"/>
    <w:qFormat/>
    <w:rsid w:val="00AE3D5F"/>
    <w:pPr>
      <w:ind w:left="720"/>
      <w:contextualSpacing/>
    </w:pPr>
  </w:style>
  <w:style w:type="character" w:styleId="IntenseEmphasis">
    <w:name w:val="Intense Emphasis"/>
    <w:basedOn w:val="DefaultParagraphFont"/>
    <w:uiPriority w:val="21"/>
    <w:qFormat/>
    <w:rsid w:val="00AE3D5F"/>
    <w:rPr>
      <w:i/>
      <w:iCs/>
      <w:color w:val="2F5496" w:themeColor="accent1" w:themeShade="BF"/>
    </w:rPr>
  </w:style>
  <w:style w:type="paragraph" w:styleId="IntenseQuote">
    <w:name w:val="Intense Quote"/>
    <w:basedOn w:val="Normal"/>
    <w:next w:val="Normal"/>
    <w:link w:val="IntenseQuoteChar"/>
    <w:uiPriority w:val="30"/>
    <w:qFormat/>
    <w:rsid w:val="00AE3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D5F"/>
    <w:rPr>
      <w:i/>
      <w:iCs/>
      <w:color w:val="2F5496" w:themeColor="accent1" w:themeShade="BF"/>
    </w:rPr>
  </w:style>
  <w:style w:type="character" w:styleId="IntenseReference">
    <w:name w:val="Intense Reference"/>
    <w:basedOn w:val="DefaultParagraphFont"/>
    <w:uiPriority w:val="32"/>
    <w:qFormat/>
    <w:rsid w:val="00AE3D5F"/>
    <w:rPr>
      <w:b/>
      <w:bCs/>
      <w:smallCaps/>
      <w:color w:val="2F5496" w:themeColor="accent1" w:themeShade="BF"/>
      <w:spacing w:val="5"/>
    </w:rPr>
  </w:style>
  <w:style w:type="table" w:customStyle="1" w:styleId="TableGrid0">
    <w:name w:val="Table Grid_0"/>
    <w:basedOn w:val="TableNormal"/>
    <w:uiPriority w:val="39"/>
    <w:rsid w:val="00AE3D5F"/>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B39"/>
    <w:rPr>
      <w:color w:val="0563C1" w:themeColor="hyperlink"/>
      <w:u w:val="single"/>
    </w:rPr>
  </w:style>
  <w:style w:type="character" w:styleId="UnresolvedMention">
    <w:name w:val="Unresolved Mention"/>
    <w:basedOn w:val="DefaultParagraphFont"/>
    <w:uiPriority w:val="99"/>
    <w:semiHidden/>
    <w:unhideWhenUsed/>
    <w:rsid w:val="00390B39"/>
    <w:rPr>
      <w:color w:val="605E5C"/>
      <w:shd w:val="clear" w:color="auto" w:fill="E1DFDD"/>
    </w:rPr>
  </w:style>
  <w:style w:type="paragraph" w:styleId="Header">
    <w:name w:val="header"/>
    <w:basedOn w:val="Normal"/>
    <w:link w:val="HeaderChar"/>
    <w:uiPriority w:val="99"/>
    <w:unhideWhenUsed/>
    <w:rsid w:val="0003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11D"/>
  </w:style>
  <w:style w:type="paragraph" w:styleId="Footer">
    <w:name w:val="footer"/>
    <w:basedOn w:val="Normal"/>
    <w:link w:val="FooterChar"/>
    <w:uiPriority w:val="99"/>
    <w:unhideWhenUsed/>
    <w:rsid w:val="00031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11D"/>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6B15ZbhQZc7VUx6p7mIipBbDg==">CgMxLjAyDmgudWxsN3ZqcTk0N2ttOAByITFGT3o5djNTRTZhdU92SVNzYngtTVNTOVVhWXlGX3VPVw==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4046</Words>
  <Characters>23063</Characters>
  <Application>Microsoft Office Word</Application>
  <DocSecurity>0</DocSecurity>
  <Lines>192</Lines>
  <Paragraphs>54</Paragraphs>
  <ScaleCrop>false</ScaleCrop>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Murugan SK</dc:creator>
  <cp:lastModifiedBy>Editor GP 005</cp:lastModifiedBy>
  <cp:revision>3</cp:revision>
  <dcterms:created xsi:type="dcterms:W3CDTF">2025-06-30T12:04:00Z</dcterms:created>
  <dcterms:modified xsi:type="dcterms:W3CDTF">2025-09-08T10:29:00Z</dcterms:modified>
</cp:coreProperties>
</file>