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125AD" w14:textId="77777777" w:rsidR="00EB3551" w:rsidRPr="00D83FE1" w:rsidRDefault="00EB3551" w:rsidP="00E21F9D">
      <w:pPr>
        <w:tabs>
          <w:tab w:val="left" w:pos="504"/>
        </w:tabs>
        <w:spacing w:after="0"/>
        <w:jc w:val="center"/>
        <w:rPr>
          <w:rFonts w:ascii="Times New Roman" w:hAnsi="Times New Roman" w:cs="Times New Roman"/>
          <w:b/>
          <w:lang w:val="en-US"/>
        </w:rPr>
      </w:pPr>
      <w:r w:rsidRPr="00D83FE1">
        <w:rPr>
          <w:rFonts w:ascii="Times New Roman" w:hAnsi="Times New Roman" w:cs="Times New Roman"/>
          <w:b/>
          <w:lang w:val="en-US"/>
        </w:rPr>
        <w:t>Evaluation of selective insecticide Cypermethrin</w:t>
      </w:r>
      <w:r w:rsidR="007067AB" w:rsidRPr="00D83FE1">
        <w:rPr>
          <w:rFonts w:ascii="Times New Roman" w:hAnsi="Times New Roman" w:cs="Times New Roman"/>
          <w:b/>
          <w:lang w:val="en-US"/>
        </w:rPr>
        <w:t xml:space="preserve"> (10</w:t>
      </w:r>
      <w:r w:rsidR="001F2670" w:rsidRPr="00D83FE1">
        <w:rPr>
          <w:rFonts w:ascii="Times New Roman" w:hAnsi="Times New Roman" w:cs="Times New Roman"/>
          <w:b/>
          <w:lang w:val="en-US"/>
        </w:rPr>
        <w:t xml:space="preserve">% </w:t>
      </w:r>
      <w:r w:rsidR="007D03B0" w:rsidRPr="00D83FE1">
        <w:rPr>
          <w:rFonts w:ascii="Times New Roman" w:hAnsi="Times New Roman" w:cs="Times New Roman"/>
          <w:b/>
          <w:lang w:val="en-US"/>
        </w:rPr>
        <w:t>EC)</w:t>
      </w:r>
      <w:r w:rsidRPr="00D83FE1">
        <w:rPr>
          <w:rFonts w:ascii="Times New Roman" w:hAnsi="Times New Roman" w:cs="Times New Roman"/>
          <w:b/>
          <w:lang w:val="en-US"/>
        </w:rPr>
        <w:t xml:space="preserve"> against </w:t>
      </w:r>
      <w:proofErr w:type="spellStart"/>
      <w:r w:rsidRPr="00D83FE1">
        <w:rPr>
          <w:rFonts w:ascii="Times New Roman" w:hAnsi="Times New Roman" w:cs="Times New Roman"/>
          <w:b/>
          <w:i/>
          <w:lang w:val="en-US"/>
        </w:rPr>
        <w:t>Notonecta</w:t>
      </w:r>
      <w:proofErr w:type="spellEnd"/>
      <w:r w:rsidRPr="00D83FE1">
        <w:rPr>
          <w:rFonts w:ascii="Times New Roman" w:hAnsi="Times New Roman" w:cs="Times New Roman"/>
          <w:b/>
          <w:lang w:val="en-US"/>
        </w:rPr>
        <w:t xml:space="preserve"> spp. and behavioral response of Indian Major Carps</w:t>
      </w:r>
    </w:p>
    <w:p w14:paraId="7F377733" w14:textId="6FD322DF" w:rsidR="00B56079" w:rsidRPr="005F675D" w:rsidRDefault="00B56079" w:rsidP="00E21F9D">
      <w:pPr>
        <w:tabs>
          <w:tab w:val="left" w:pos="504"/>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7E0CCD48" w14:textId="77777777" w:rsidR="00EB3551" w:rsidRPr="00D83FE1" w:rsidRDefault="00EB3551" w:rsidP="00E21F9D">
      <w:pPr>
        <w:tabs>
          <w:tab w:val="left" w:pos="504"/>
        </w:tabs>
        <w:spacing w:after="0"/>
        <w:jc w:val="both"/>
        <w:rPr>
          <w:rFonts w:ascii="Times New Roman" w:hAnsi="Times New Roman" w:cs="Times New Roman"/>
          <w:b/>
          <w:lang w:val="en-US"/>
        </w:rPr>
      </w:pPr>
      <w:r w:rsidRPr="00D83FE1">
        <w:rPr>
          <w:rFonts w:ascii="Times New Roman" w:hAnsi="Times New Roman" w:cs="Times New Roman"/>
          <w:b/>
          <w:lang w:val="en-US"/>
        </w:rPr>
        <w:t>Abstract</w:t>
      </w:r>
    </w:p>
    <w:p w14:paraId="4C2C30B3" w14:textId="77777777" w:rsidR="00512781" w:rsidRPr="005A4AC7" w:rsidRDefault="00A03EBA" w:rsidP="00E21F9D">
      <w:pPr>
        <w:tabs>
          <w:tab w:val="left" w:pos="504"/>
        </w:tabs>
        <w:spacing w:after="0"/>
        <w:jc w:val="both"/>
        <w:rPr>
          <w:rFonts w:ascii="Times New Roman" w:hAnsi="Times New Roman" w:cs="Times New Roman"/>
          <w:sz w:val="20"/>
          <w:szCs w:val="20"/>
          <w:lang w:val="en-US"/>
        </w:rPr>
      </w:pPr>
      <w:proofErr w:type="spellStart"/>
      <w:r w:rsidRPr="005A4AC7">
        <w:rPr>
          <w:rFonts w:ascii="Times New Roman" w:hAnsi="Times New Roman" w:cs="Times New Roman"/>
          <w:sz w:val="20"/>
          <w:szCs w:val="20"/>
          <w:lang w:val="en-US"/>
        </w:rPr>
        <w:t>Notonectidae</w:t>
      </w:r>
      <w:proofErr w:type="spellEnd"/>
      <w:r w:rsidRPr="005A4AC7">
        <w:rPr>
          <w:rFonts w:ascii="Times New Roman" w:hAnsi="Times New Roman" w:cs="Times New Roman"/>
          <w:sz w:val="20"/>
          <w:szCs w:val="20"/>
          <w:lang w:val="en-US"/>
        </w:rPr>
        <w:t xml:space="preserve"> is a </w:t>
      </w:r>
      <w:r w:rsidR="00BC65A8" w:rsidRPr="005A4AC7">
        <w:rPr>
          <w:rFonts w:ascii="Times New Roman" w:hAnsi="Times New Roman" w:cs="Times New Roman"/>
          <w:sz w:val="20"/>
          <w:szCs w:val="20"/>
          <w:lang w:val="en-US"/>
        </w:rPr>
        <w:t>cosmopolitan family of aquatic</w:t>
      </w:r>
      <w:r w:rsidR="00541120" w:rsidRPr="005A4AC7">
        <w:rPr>
          <w:rFonts w:ascii="Times New Roman" w:hAnsi="Times New Roman" w:cs="Times New Roman"/>
          <w:sz w:val="20"/>
          <w:szCs w:val="20"/>
          <w:lang w:val="en-US"/>
        </w:rPr>
        <w:t xml:space="preserve"> insects in the order Hemiptera; consisting </w:t>
      </w:r>
      <w:r w:rsidRPr="005A4AC7">
        <w:rPr>
          <w:rFonts w:ascii="Times New Roman" w:hAnsi="Times New Roman" w:cs="Times New Roman"/>
          <w:sz w:val="20"/>
          <w:szCs w:val="20"/>
        </w:rPr>
        <w:t xml:space="preserve">extremely predatory </w:t>
      </w:r>
      <w:r w:rsidR="00541120" w:rsidRPr="005A4AC7">
        <w:rPr>
          <w:rFonts w:ascii="Times New Roman" w:hAnsi="Times New Roman" w:cs="Times New Roman"/>
          <w:sz w:val="20"/>
          <w:szCs w:val="20"/>
        </w:rPr>
        <w:t xml:space="preserve">insects </w:t>
      </w:r>
      <w:r w:rsidRPr="005A4AC7">
        <w:rPr>
          <w:rFonts w:ascii="Times New Roman" w:hAnsi="Times New Roman" w:cs="Times New Roman"/>
          <w:sz w:val="20"/>
          <w:szCs w:val="20"/>
        </w:rPr>
        <w:t>and harm fingerlings. These predatory insects have a high destructive role in fish nurseries.</w:t>
      </w:r>
      <w:r w:rsidR="00BC65A8" w:rsidRPr="005A4AC7">
        <w:rPr>
          <w:rFonts w:ascii="Times New Roman" w:hAnsi="Times New Roman" w:cs="Times New Roman"/>
          <w:sz w:val="20"/>
          <w:szCs w:val="20"/>
          <w:lang w:val="en-US"/>
        </w:rPr>
        <w:t xml:space="preserve"> Considering the possible effects of insecticide on non-target species</w:t>
      </w:r>
      <w:r w:rsidR="00541120" w:rsidRPr="005A4AC7">
        <w:rPr>
          <w:rFonts w:ascii="Times New Roman" w:hAnsi="Times New Roman" w:cs="Times New Roman"/>
          <w:sz w:val="20"/>
          <w:szCs w:val="20"/>
          <w:lang w:val="en-US"/>
        </w:rPr>
        <w:t>,</w:t>
      </w:r>
      <w:r w:rsidR="00FE42B3" w:rsidRPr="005A4AC7">
        <w:rPr>
          <w:rFonts w:ascii="Times New Roman" w:hAnsi="Times New Roman" w:cs="Times New Roman"/>
          <w:sz w:val="20"/>
          <w:szCs w:val="20"/>
          <w:lang w:val="en-US"/>
        </w:rPr>
        <w:t xml:space="preserve"> the seven concentrations of cypermethrin (</w:t>
      </w:r>
      <w:r w:rsidR="00FE42B3" w:rsidRPr="005A4AC7">
        <w:rPr>
          <w:rFonts w:ascii="Times New Roman" w:hAnsi="Times New Roman" w:cs="Times New Roman"/>
          <w:i/>
          <w:sz w:val="20"/>
          <w:szCs w:val="20"/>
          <w:lang w:val="en-US"/>
        </w:rPr>
        <w:t>i.e</w:t>
      </w:r>
      <w:r w:rsidR="00FE42B3" w:rsidRPr="005A4AC7">
        <w:rPr>
          <w:rFonts w:ascii="Times New Roman" w:hAnsi="Times New Roman" w:cs="Times New Roman"/>
          <w:sz w:val="20"/>
          <w:szCs w:val="20"/>
          <w:lang w:val="en-US"/>
        </w:rPr>
        <w:t>. 0.4</w:t>
      </w:r>
      <w:r w:rsidR="00541120" w:rsidRPr="005A4AC7">
        <w:rPr>
          <w:rFonts w:ascii="Times New Roman" w:hAnsi="Times New Roman" w:cs="Times New Roman"/>
          <w:sz w:val="20"/>
          <w:szCs w:val="20"/>
          <w:lang w:val="en-US"/>
        </w:rPr>
        <w:t>,</w:t>
      </w:r>
      <w:r w:rsidR="00FE42B3" w:rsidRPr="005A4AC7">
        <w:rPr>
          <w:rFonts w:ascii="Times New Roman" w:hAnsi="Times New Roman" w:cs="Times New Roman"/>
          <w:sz w:val="20"/>
          <w:szCs w:val="20"/>
          <w:lang w:val="en-US"/>
        </w:rPr>
        <w:t xml:space="preserve"> 1.4</w:t>
      </w:r>
      <w:r w:rsidR="00541120" w:rsidRPr="005A4AC7">
        <w:rPr>
          <w:rFonts w:ascii="Times New Roman" w:hAnsi="Times New Roman" w:cs="Times New Roman"/>
          <w:sz w:val="20"/>
          <w:szCs w:val="20"/>
          <w:lang w:val="en-US"/>
        </w:rPr>
        <w:t>,</w:t>
      </w:r>
      <w:r w:rsidR="00FE42B3" w:rsidRPr="005A4AC7">
        <w:rPr>
          <w:rFonts w:ascii="Times New Roman" w:hAnsi="Times New Roman" w:cs="Times New Roman"/>
          <w:sz w:val="20"/>
          <w:szCs w:val="20"/>
          <w:lang w:val="en-US"/>
        </w:rPr>
        <w:t xml:space="preserve"> 2.4</w:t>
      </w:r>
      <w:r w:rsidR="00541120" w:rsidRPr="005A4AC7">
        <w:rPr>
          <w:rFonts w:ascii="Times New Roman" w:hAnsi="Times New Roman" w:cs="Times New Roman"/>
          <w:sz w:val="20"/>
          <w:szCs w:val="20"/>
          <w:lang w:val="en-US"/>
        </w:rPr>
        <w:t>,</w:t>
      </w:r>
      <w:r w:rsidR="00FE42B3" w:rsidRPr="005A4AC7">
        <w:rPr>
          <w:rFonts w:ascii="Times New Roman" w:hAnsi="Times New Roman" w:cs="Times New Roman"/>
          <w:sz w:val="20"/>
          <w:szCs w:val="20"/>
          <w:lang w:val="en-US"/>
        </w:rPr>
        <w:t xml:space="preserve"> 3.4</w:t>
      </w:r>
      <w:r w:rsidR="00541120" w:rsidRPr="005A4AC7">
        <w:rPr>
          <w:rFonts w:ascii="Times New Roman" w:hAnsi="Times New Roman" w:cs="Times New Roman"/>
          <w:sz w:val="20"/>
          <w:szCs w:val="20"/>
          <w:lang w:val="en-US"/>
        </w:rPr>
        <w:t>,</w:t>
      </w:r>
      <w:r w:rsidR="00FE42B3" w:rsidRPr="005A4AC7">
        <w:rPr>
          <w:rFonts w:ascii="Times New Roman" w:hAnsi="Times New Roman" w:cs="Times New Roman"/>
          <w:sz w:val="20"/>
          <w:szCs w:val="20"/>
          <w:lang w:val="en-US"/>
        </w:rPr>
        <w:t xml:space="preserve"> 4.4</w:t>
      </w:r>
      <w:r w:rsidR="00541120" w:rsidRPr="005A4AC7">
        <w:rPr>
          <w:rFonts w:ascii="Times New Roman" w:hAnsi="Times New Roman" w:cs="Times New Roman"/>
          <w:sz w:val="20"/>
          <w:szCs w:val="20"/>
          <w:lang w:val="en-US"/>
        </w:rPr>
        <w:t>,</w:t>
      </w:r>
      <w:r w:rsidR="00FE42B3" w:rsidRPr="005A4AC7">
        <w:rPr>
          <w:rFonts w:ascii="Times New Roman" w:hAnsi="Times New Roman" w:cs="Times New Roman"/>
          <w:sz w:val="20"/>
          <w:szCs w:val="20"/>
          <w:lang w:val="en-US"/>
        </w:rPr>
        <w:t xml:space="preserve"> 5.4</w:t>
      </w:r>
      <w:r w:rsidR="00541120" w:rsidRPr="005A4AC7">
        <w:rPr>
          <w:rFonts w:ascii="Times New Roman" w:hAnsi="Times New Roman" w:cs="Times New Roman"/>
          <w:sz w:val="20"/>
          <w:szCs w:val="20"/>
          <w:lang w:val="en-US"/>
        </w:rPr>
        <w:t>,</w:t>
      </w:r>
      <w:r w:rsidR="00FE42B3" w:rsidRPr="005A4AC7">
        <w:rPr>
          <w:rFonts w:ascii="Times New Roman" w:hAnsi="Times New Roman" w:cs="Times New Roman"/>
          <w:sz w:val="20"/>
          <w:szCs w:val="20"/>
          <w:lang w:val="en-US"/>
        </w:rPr>
        <w:t xml:space="preserve"> 6.4</w:t>
      </w:r>
      <w:r w:rsidR="00541120" w:rsidRPr="005A4AC7">
        <w:rPr>
          <w:rFonts w:ascii="Times New Roman" w:hAnsi="Times New Roman" w:cs="Times New Roman"/>
          <w:sz w:val="20"/>
          <w:szCs w:val="20"/>
          <w:lang w:val="en-US"/>
        </w:rPr>
        <w:t>,</w:t>
      </w:r>
      <w:r w:rsidR="00FE42B3" w:rsidRPr="005A4AC7">
        <w:rPr>
          <w:rFonts w:ascii="Times New Roman" w:hAnsi="Times New Roman" w:cs="Times New Roman"/>
          <w:sz w:val="20"/>
          <w:szCs w:val="20"/>
          <w:lang w:val="en-US"/>
        </w:rPr>
        <w:t xml:space="preserve"> 7.4</w:t>
      </w:r>
      <w:r w:rsidR="00916975" w:rsidRPr="005A4AC7">
        <w:rPr>
          <w:rFonts w:ascii="Times New Roman" w:hAnsi="Times New Roman" w:cs="Times New Roman"/>
          <w:bCs/>
          <w:spacing w:val="-4"/>
          <w:kern w:val="24"/>
          <w:sz w:val="20"/>
          <w:szCs w:val="20"/>
        </w:rPr>
        <w:t xml:space="preserve"> µl/l</w:t>
      </w:r>
      <w:r w:rsidR="00FE42B3" w:rsidRPr="005A4AC7">
        <w:rPr>
          <w:rFonts w:ascii="Times New Roman" w:hAnsi="Times New Roman" w:cs="Times New Roman"/>
          <w:sz w:val="20"/>
          <w:szCs w:val="20"/>
          <w:lang w:val="en-US"/>
        </w:rPr>
        <w:t>) used for aquatic insects were further tested on fish seed using static bioassay.</w:t>
      </w:r>
      <w:r w:rsidRPr="005A4AC7">
        <w:rPr>
          <w:rFonts w:ascii="Times New Roman" w:hAnsi="Times New Roman" w:cs="Times New Roman"/>
          <w:spacing w:val="-4"/>
          <w:kern w:val="24"/>
          <w:sz w:val="20"/>
          <w:szCs w:val="20"/>
          <w:lang w:val="en-US"/>
        </w:rPr>
        <w:t xml:space="preserve"> </w:t>
      </w:r>
      <w:r w:rsidR="004D5603" w:rsidRPr="005A4AC7">
        <w:rPr>
          <w:rFonts w:ascii="Times New Roman" w:hAnsi="Times New Roman" w:cs="Times New Roman"/>
          <w:sz w:val="20"/>
          <w:szCs w:val="20"/>
          <w:lang w:val="en-US"/>
        </w:rPr>
        <w:t xml:space="preserve">The optimum dose of Cypermethrin for the control of aquatic insects viz. </w:t>
      </w:r>
      <w:proofErr w:type="spellStart"/>
      <w:r w:rsidR="004D5603" w:rsidRPr="005A4AC7">
        <w:rPr>
          <w:rFonts w:ascii="Times New Roman" w:hAnsi="Times New Roman" w:cs="Times New Roman"/>
          <w:i/>
          <w:sz w:val="20"/>
          <w:szCs w:val="20"/>
          <w:lang w:val="en-US"/>
        </w:rPr>
        <w:t>Notonecta</w:t>
      </w:r>
      <w:proofErr w:type="spellEnd"/>
      <w:r w:rsidR="004D5603" w:rsidRPr="005A4AC7">
        <w:rPr>
          <w:rFonts w:ascii="Times New Roman" w:hAnsi="Times New Roman" w:cs="Times New Roman"/>
          <w:sz w:val="20"/>
          <w:szCs w:val="20"/>
          <w:lang w:val="en-US"/>
        </w:rPr>
        <w:t xml:space="preserve"> has been selected on the basis of 100 percent insect mortality and bioassay studies</w:t>
      </w:r>
      <w:r w:rsidR="004D5603" w:rsidRPr="005A4AC7">
        <w:rPr>
          <w:rFonts w:ascii="Times New Roman" w:hAnsi="Times New Roman" w:cs="Times New Roman"/>
          <w:spacing w:val="-4"/>
          <w:kern w:val="24"/>
          <w:sz w:val="20"/>
          <w:szCs w:val="20"/>
          <w:lang w:val="en-US"/>
        </w:rPr>
        <w:t xml:space="preserve"> </w:t>
      </w:r>
      <w:r w:rsidRPr="005A4AC7">
        <w:rPr>
          <w:rFonts w:ascii="Times New Roman" w:hAnsi="Times New Roman" w:cs="Times New Roman"/>
          <w:spacing w:val="-4"/>
          <w:kern w:val="24"/>
          <w:sz w:val="20"/>
          <w:szCs w:val="20"/>
          <w:lang w:val="en-US"/>
        </w:rPr>
        <w:t>The cypermethrin concentrations of 6.4</w:t>
      </w:r>
      <w:r w:rsidRPr="005A4AC7">
        <w:rPr>
          <w:rFonts w:ascii="Times New Roman" w:hAnsi="Times New Roman" w:cs="Times New Roman"/>
          <w:bCs/>
          <w:spacing w:val="-4"/>
          <w:kern w:val="24"/>
          <w:sz w:val="20"/>
          <w:szCs w:val="20"/>
        </w:rPr>
        <w:t xml:space="preserve"> µl/l and </w:t>
      </w:r>
      <w:r w:rsidRPr="005A4AC7">
        <w:rPr>
          <w:rFonts w:ascii="Times New Roman" w:hAnsi="Times New Roman" w:cs="Times New Roman"/>
          <w:spacing w:val="-4"/>
          <w:kern w:val="24"/>
          <w:sz w:val="20"/>
          <w:szCs w:val="20"/>
          <w:lang w:val="en-US"/>
        </w:rPr>
        <w:t>7.4</w:t>
      </w:r>
      <w:r w:rsidR="004D5603" w:rsidRPr="005A4AC7">
        <w:rPr>
          <w:rFonts w:ascii="Times New Roman" w:hAnsi="Times New Roman" w:cs="Times New Roman"/>
          <w:bCs/>
          <w:spacing w:val="-4"/>
          <w:kern w:val="24"/>
          <w:sz w:val="20"/>
          <w:szCs w:val="20"/>
        </w:rPr>
        <w:t xml:space="preserve"> µl/</w:t>
      </w:r>
      <w:r w:rsidR="006E0C9F" w:rsidRPr="005A4AC7">
        <w:rPr>
          <w:rFonts w:ascii="Times New Roman" w:hAnsi="Times New Roman" w:cs="Times New Roman"/>
          <w:bCs/>
          <w:spacing w:val="-4"/>
          <w:kern w:val="24"/>
          <w:sz w:val="20"/>
          <w:szCs w:val="20"/>
        </w:rPr>
        <w:t>l resulted 0</w:t>
      </w:r>
      <w:r w:rsidR="004D5603" w:rsidRPr="005A4AC7">
        <w:rPr>
          <w:rFonts w:ascii="Times New Roman" w:hAnsi="Times New Roman" w:cs="Times New Roman"/>
          <w:bCs/>
          <w:spacing w:val="-4"/>
          <w:kern w:val="24"/>
          <w:sz w:val="20"/>
          <w:szCs w:val="20"/>
        </w:rPr>
        <w:t xml:space="preserve"> % survivabi</w:t>
      </w:r>
      <w:r w:rsidRPr="005A4AC7">
        <w:rPr>
          <w:rFonts w:ascii="Times New Roman" w:hAnsi="Times New Roman" w:cs="Times New Roman"/>
          <w:bCs/>
          <w:spacing w:val="-4"/>
          <w:kern w:val="24"/>
          <w:sz w:val="20"/>
          <w:szCs w:val="20"/>
        </w:rPr>
        <w:t xml:space="preserve">lity of </w:t>
      </w:r>
      <w:proofErr w:type="spellStart"/>
      <w:r w:rsidRPr="005A4AC7">
        <w:rPr>
          <w:rFonts w:ascii="Times New Roman" w:hAnsi="Times New Roman" w:cs="Times New Roman"/>
          <w:bCs/>
          <w:i/>
          <w:spacing w:val="-4"/>
          <w:kern w:val="24"/>
          <w:sz w:val="20"/>
          <w:szCs w:val="20"/>
        </w:rPr>
        <w:t>Notonecta</w:t>
      </w:r>
      <w:proofErr w:type="spellEnd"/>
      <w:r w:rsidRPr="005A4AC7">
        <w:rPr>
          <w:rFonts w:ascii="Times New Roman" w:hAnsi="Times New Roman" w:cs="Times New Roman"/>
          <w:bCs/>
          <w:i/>
          <w:spacing w:val="-4"/>
          <w:kern w:val="24"/>
          <w:sz w:val="20"/>
          <w:szCs w:val="20"/>
        </w:rPr>
        <w:t xml:space="preserve"> </w:t>
      </w:r>
      <w:r w:rsidRPr="005A4AC7">
        <w:rPr>
          <w:rFonts w:ascii="Times New Roman" w:hAnsi="Times New Roman" w:cs="Times New Roman"/>
          <w:bCs/>
          <w:spacing w:val="-4"/>
          <w:kern w:val="24"/>
          <w:sz w:val="20"/>
          <w:szCs w:val="20"/>
        </w:rPr>
        <w:t>spp. by the end of 10</w:t>
      </w:r>
      <w:r w:rsidRPr="005A4AC7">
        <w:rPr>
          <w:rFonts w:ascii="Times New Roman" w:hAnsi="Times New Roman" w:cs="Times New Roman"/>
          <w:bCs/>
          <w:spacing w:val="-4"/>
          <w:kern w:val="24"/>
          <w:sz w:val="20"/>
          <w:szCs w:val="20"/>
          <w:vertAlign w:val="superscript"/>
        </w:rPr>
        <w:t>th</w:t>
      </w:r>
      <w:r w:rsidRPr="005A4AC7">
        <w:rPr>
          <w:rFonts w:ascii="Times New Roman" w:hAnsi="Times New Roman" w:cs="Times New Roman"/>
          <w:bCs/>
          <w:spacing w:val="-4"/>
          <w:kern w:val="24"/>
          <w:sz w:val="20"/>
          <w:szCs w:val="20"/>
        </w:rPr>
        <w:t xml:space="preserve"> and 2</w:t>
      </w:r>
      <w:r w:rsidRPr="005A4AC7">
        <w:rPr>
          <w:rFonts w:ascii="Times New Roman" w:hAnsi="Times New Roman" w:cs="Times New Roman"/>
          <w:bCs/>
          <w:spacing w:val="-4"/>
          <w:kern w:val="24"/>
          <w:sz w:val="20"/>
          <w:szCs w:val="20"/>
          <w:vertAlign w:val="superscript"/>
        </w:rPr>
        <w:t>nd</w:t>
      </w:r>
      <w:r w:rsidRPr="005A4AC7">
        <w:rPr>
          <w:rFonts w:ascii="Times New Roman" w:hAnsi="Times New Roman" w:cs="Times New Roman"/>
          <w:bCs/>
          <w:spacing w:val="-4"/>
          <w:kern w:val="24"/>
          <w:sz w:val="20"/>
          <w:szCs w:val="20"/>
        </w:rPr>
        <w:t xml:space="preserve"> hr respectively. The LC</w:t>
      </w:r>
      <w:r w:rsidRPr="005A4AC7">
        <w:rPr>
          <w:rFonts w:ascii="Times New Roman" w:hAnsi="Times New Roman" w:cs="Times New Roman"/>
          <w:bCs/>
          <w:spacing w:val="-4"/>
          <w:kern w:val="24"/>
          <w:sz w:val="20"/>
          <w:szCs w:val="20"/>
          <w:vertAlign w:val="subscript"/>
        </w:rPr>
        <w:t>50</w:t>
      </w:r>
      <w:r w:rsidRPr="005A4AC7">
        <w:rPr>
          <w:rFonts w:ascii="Times New Roman" w:hAnsi="Times New Roman" w:cs="Times New Roman"/>
          <w:bCs/>
          <w:spacing w:val="-4"/>
          <w:kern w:val="24"/>
          <w:sz w:val="20"/>
          <w:szCs w:val="20"/>
        </w:rPr>
        <w:t xml:space="preserve"> values for </w:t>
      </w:r>
      <w:proofErr w:type="spellStart"/>
      <w:r w:rsidR="00E502B4" w:rsidRPr="005A4AC7">
        <w:rPr>
          <w:rFonts w:ascii="Times New Roman" w:hAnsi="Times New Roman" w:cs="Times New Roman"/>
          <w:bCs/>
          <w:i/>
          <w:spacing w:val="-4"/>
          <w:kern w:val="24"/>
          <w:sz w:val="20"/>
          <w:szCs w:val="20"/>
        </w:rPr>
        <w:t>Notonecta</w:t>
      </w:r>
      <w:proofErr w:type="spellEnd"/>
      <w:r w:rsidR="00E502B4" w:rsidRPr="005A4AC7">
        <w:rPr>
          <w:rFonts w:ascii="Times New Roman" w:hAnsi="Times New Roman" w:cs="Times New Roman"/>
          <w:bCs/>
          <w:i/>
          <w:spacing w:val="-4"/>
          <w:kern w:val="24"/>
          <w:sz w:val="20"/>
          <w:szCs w:val="20"/>
        </w:rPr>
        <w:t xml:space="preserve"> </w:t>
      </w:r>
      <w:r w:rsidRPr="005A4AC7">
        <w:rPr>
          <w:rFonts w:ascii="Times New Roman" w:hAnsi="Times New Roman" w:cs="Times New Roman"/>
          <w:bCs/>
          <w:spacing w:val="-4"/>
          <w:kern w:val="24"/>
          <w:sz w:val="20"/>
          <w:szCs w:val="20"/>
        </w:rPr>
        <w:t>at different time intervals were recorded between 2.66 and 1.53.</w:t>
      </w:r>
      <w:r w:rsidR="00916975" w:rsidRPr="005A4AC7">
        <w:rPr>
          <w:rFonts w:ascii="Times New Roman" w:hAnsi="Times New Roman" w:cs="Times New Roman"/>
          <w:kern w:val="24"/>
          <w:sz w:val="20"/>
          <w:szCs w:val="20"/>
          <w:lang w:val="en-US"/>
        </w:rPr>
        <w:t xml:space="preserve"> </w:t>
      </w:r>
      <w:r w:rsidR="005A4AC7">
        <w:rPr>
          <w:rFonts w:ascii="Times New Roman" w:hAnsi="Times New Roman" w:cs="Times New Roman"/>
          <w:kern w:val="24"/>
          <w:sz w:val="20"/>
          <w:szCs w:val="20"/>
          <w:lang w:val="en-US"/>
        </w:rPr>
        <w:t xml:space="preserve">Conclusively, </w:t>
      </w:r>
      <w:r w:rsidR="005A4AC7" w:rsidRPr="005A4AC7">
        <w:rPr>
          <w:rFonts w:ascii="Times New Roman" w:hAnsi="Times New Roman" w:cs="Times New Roman"/>
          <w:kern w:val="24"/>
          <w:sz w:val="20"/>
          <w:szCs w:val="20"/>
          <w:lang w:val="en-US"/>
        </w:rPr>
        <w:t xml:space="preserve">cypermethrin (10EC) at </w:t>
      </w:r>
      <w:r w:rsidR="005A4AC7">
        <w:rPr>
          <w:rFonts w:ascii="Times New Roman" w:hAnsi="Times New Roman" w:cs="Times New Roman"/>
          <w:kern w:val="24"/>
          <w:sz w:val="20"/>
          <w:szCs w:val="20"/>
          <w:lang w:val="en-US"/>
        </w:rPr>
        <w:t xml:space="preserve">the </w:t>
      </w:r>
      <w:r w:rsidR="005A4AC7" w:rsidRPr="005A4AC7">
        <w:rPr>
          <w:rFonts w:ascii="Times New Roman" w:hAnsi="Times New Roman" w:cs="Times New Roman"/>
          <w:kern w:val="24"/>
          <w:sz w:val="20"/>
          <w:szCs w:val="20"/>
          <w:lang w:val="en-US"/>
        </w:rPr>
        <w:t xml:space="preserve">concentration of 7.4 µl/l </w:t>
      </w:r>
      <w:r w:rsidR="005A4AC7">
        <w:rPr>
          <w:rFonts w:ascii="Times New Roman" w:hAnsi="Times New Roman" w:cs="Times New Roman"/>
          <w:kern w:val="24"/>
          <w:sz w:val="20"/>
          <w:szCs w:val="20"/>
          <w:lang w:val="en-US"/>
        </w:rPr>
        <w:t>may be</w:t>
      </w:r>
      <w:r w:rsidR="005A4AC7" w:rsidRPr="005A4AC7">
        <w:rPr>
          <w:rFonts w:ascii="Times New Roman" w:hAnsi="Times New Roman" w:cs="Times New Roman"/>
          <w:kern w:val="24"/>
          <w:sz w:val="20"/>
          <w:szCs w:val="20"/>
          <w:lang w:val="en-US"/>
        </w:rPr>
        <w:t xml:space="preserve"> regarded effective for the control of predatory </w:t>
      </w:r>
      <w:proofErr w:type="spellStart"/>
      <w:r w:rsidR="005A4AC7" w:rsidRPr="005A4AC7">
        <w:rPr>
          <w:rFonts w:ascii="Times New Roman" w:hAnsi="Times New Roman" w:cs="Times New Roman"/>
          <w:i/>
          <w:kern w:val="24"/>
          <w:sz w:val="20"/>
          <w:szCs w:val="20"/>
          <w:lang w:val="en-US"/>
        </w:rPr>
        <w:t>Notonecta</w:t>
      </w:r>
      <w:proofErr w:type="spellEnd"/>
      <w:r w:rsidR="005A4AC7" w:rsidRPr="005A4AC7">
        <w:rPr>
          <w:rFonts w:ascii="Times New Roman" w:hAnsi="Times New Roman" w:cs="Times New Roman"/>
          <w:kern w:val="24"/>
          <w:sz w:val="20"/>
          <w:szCs w:val="20"/>
          <w:lang w:val="en-US"/>
        </w:rPr>
        <w:t xml:space="preserve"> spp</w:t>
      </w:r>
      <w:r w:rsidR="005A4AC7">
        <w:rPr>
          <w:rFonts w:ascii="Times New Roman" w:hAnsi="Times New Roman" w:cs="Times New Roman"/>
          <w:kern w:val="24"/>
          <w:sz w:val="20"/>
          <w:szCs w:val="20"/>
          <w:lang w:val="en-US"/>
        </w:rPr>
        <w:t>.</w:t>
      </w:r>
    </w:p>
    <w:p w14:paraId="56553272" w14:textId="77777777" w:rsidR="00D83FE1" w:rsidRPr="00D83FE1" w:rsidRDefault="006F3F0A" w:rsidP="00E21F9D">
      <w:pPr>
        <w:pStyle w:val="ListParagraph"/>
        <w:numPr>
          <w:ilvl w:val="0"/>
          <w:numId w:val="22"/>
        </w:numPr>
        <w:tabs>
          <w:tab w:val="left" w:pos="0"/>
          <w:tab w:val="left" w:pos="504"/>
        </w:tabs>
        <w:spacing w:after="0"/>
        <w:jc w:val="both"/>
        <w:rPr>
          <w:rFonts w:ascii="Times New Roman" w:hAnsi="Times New Roman" w:cs="Times New Roman"/>
        </w:rPr>
      </w:pPr>
      <w:r w:rsidRPr="00D83FE1">
        <w:rPr>
          <w:rFonts w:ascii="Times New Roman" w:hAnsi="Times New Roman" w:cs="Times New Roman"/>
          <w:b/>
          <w:lang w:val="en-US"/>
        </w:rPr>
        <w:t>Introduction</w:t>
      </w:r>
      <w:bookmarkStart w:id="0" w:name="_GoBack"/>
      <w:bookmarkEnd w:id="0"/>
    </w:p>
    <w:p w14:paraId="1D7D1D14" w14:textId="77777777" w:rsidR="00D83FE1" w:rsidRPr="00D83FE1" w:rsidRDefault="006F3F0A" w:rsidP="00E21F9D">
      <w:pPr>
        <w:tabs>
          <w:tab w:val="left" w:pos="0"/>
          <w:tab w:val="left" w:pos="504"/>
        </w:tabs>
        <w:spacing w:after="0"/>
        <w:jc w:val="both"/>
        <w:rPr>
          <w:rFonts w:ascii="Times New Roman" w:hAnsi="Times New Roman" w:cs="Times New Roman"/>
        </w:rPr>
      </w:pPr>
      <w:r w:rsidRPr="00D83FE1">
        <w:rPr>
          <w:rFonts w:ascii="Times New Roman" w:hAnsi="Times New Roman" w:cs="Times New Roman"/>
        </w:rPr>
        <w:t>About 4% of insects are aquatic</w:t>
      </w:r>
      <w:r w:rsidR="00541120" w:rsidRPr="00541120">
        <w:rPr>
          <w:rFonts w:ascii="Times New Roman" w:hAnsi="Times New Roman" w:cs="Times New Roman"/>
        </w:rPr>
        <w:t>,</w:t>
      </w:r>
      <w:r w:rsidRPr="00D83FE1">
        <w:rPr>
          <w:rFonts w:ascii="Times New Roman" w:hAnsi="Times New Roman" w:cs="Times New Roman"/>
        </w:rPr>
        <w:t xml:space="preserve"> based on the total world's insect fauna. Predatory aquatic insects have huge impact on the development and survival of fish </w:t>
      </w:r>
      <w:r w:rsidR="00541120">
        <w:rPr>
          <w:rFonts w:ascii="Times New Roman" w:hAnsi="Times New Roman" w:cs="Times New Roman"/>
        </w:rPr>
        <w:t xml:space="preserve">by </w:t>
      </w:r>
      <w:r w:rsidRPr="00D83FE1">
        <w:rPr>
          <w:rFonts w:ascii="Times New Roman" w:hAnsi="Times New Roman" w:cs="Times New Roman"/>
        </w:rPr>
        <w:t>feed</w:t>
      </w:r>
      <w:r w:rsidR="00541120">
        <w:rPr>
          <w:rFonts w:ascii="Times New Roman" w:hAnsi="Times New Roman" w:cs="Times New Roman"/>
        </w:rPr>
        <w:t>ing</w:t>
      </w:r>
      <w:r w:rsidRPr="00D83FE1">
        <w:rPr>
          <w:rFonts w:ascii="Times New Roman" w:hAnsi="Times New Roman" w:cs="Times New Roman"/>
        </w:rPr>
        <w:t xml:space="preserve"> on fish hatchlings or fry and compete with them for food due to their diverse feeding habits. The order Hemiptera includes the family </w:t>
      </w:r>
      <w:proofErr w:type="spellStart"/>
      <w:r w:rsidRPr="00D83FE1">
        <w:rPr>
          <w:rFonts w:ascii="Times New Roman" w:hAnsi="Times New Roman" w:cs="Times New Roman"/>
        </w:rPr>
        <w:t>Notonectidae</w:t>
      </w:r>
      <w:proofErr w:type="spellEnd"/>
      <w:r w:rsidRPr="00D83FE1">
        <w:rPr>
          <w:rFonts w:ascii="Times New Roman" w:hAnsi="Times New Roman" w:cs="Times New Roman"/>
        </w:rPr>
        <w:t xml:space="preserve"> within the section </w:t>
      </w:r>
      <w:proofErr w:type="spellStart"/>
      <w:r w:rsidRPr="00D83FE1">
        <w:rPr>
          <w:rFonts w:ascii="Times New Roman" w:hAnsi="Times New Roman" w:cs="Times New Roman"/>
        </w:rPr>
        <w:t>Hydrocorisae</w:t>
      </w:r>
      <w:proofErr w:type="spellEnd"/>
      <w:r w:rsidRPr="00D83FE1">
        <w:rPr>
          <w:rFonts w:ascii="Times New Roman" w:hAnsi="Times New Roman" w:cs="Times New Roman"/>
        </w:rPr>
        <w:t xml:space="preserve">. This family of insects </w:t>
      </w:r>
      <w:r w:rsidR="00541120">
        <w:rPr>
          <w:rFonts w:ascii="Times New Roman" w:hAnsi="Times New Roman" w:cs="Times New Roman"/>
        </w:rPr>
        <w:t>are</w:t>
      </w:r>
      <w:r w:rsidRPr="00D83FE1">
        <w:rPr>
          <w:rFonts w:ascii="Times New Roman" w:hAnsi="Times New Roman" w:cs="Times New Roman"/>
        </w:rPr>
        <w:t xml:space="preserve"> known as greater water boatmen or backswimmers. Backswimmers is the popular term for notonectids</w:t>
      </w:r>
      <w:r w:rsidR="00541120" w:rsidRPr="00541120">
        <w:rPr>
          <w:rFonts w:ascii="Times New Roman" w:hAnsi="Times New Roman" w:cs="Times New Roman"/>
        </w:rPr>
        <w:t>,</w:t>
      </w:r>
      <w:r w:rsidRPr="00D83FE1">
        <w:rPr>
          <w:rFonts w:ascii="Times New Roman" w:hAnsi="Times New Roman" w:cs="Times New Roman"/>
        </w:rPr>
        <w:t xml:space="preserve"> because </w:t>
      </w:r>
      <w:r w:rsidR="00541120">
        <w:rPr>
          <w:rFonts w:ascii="Times New Roman" w:hAnsi="Times New Roman" w:cs="Times New Roman"/>
        </w:rPr>
        <w:t>of</w:t>
      </w:r>
      <w:r w:rsidRPr="00D83FE1">
        <w:rPr>
          <w:rFonts w:ascii="Times New Roman" w:hAnsi="Times New Roman" w:cs="Times New Roman"/>
        </w:rPr>
        <w:t xml:space="preserve"> swim</w:t>
      </w:r>
      <w:r w:rsidR="00541120">
        <w:rPr>
          <w:rFonts w:ascii="Times New Roman" w:hAnsi="Times New Roman" w:cs="Times New Roman"/>
        </w:rPr>
        <w:t>ming</w:t>
      </w:r>
      <w:r w:rsidRPr="00D83FE1">
        <w:rPr>
          <w:rFonts w:ascii="Times New Roman" w:hAnsi="Times New Roman" w:cs="Times New Roman"/>
        </w:rPr>
        <w:t xml:space="preserve"> by pushing their belly up through the water. Notonectids show predation on carp spawn and fry with the help of their piercing mouth parts and extract the body fluids from fish. The</w:t>
      </w:r>
      <w:r w:rsidR="00541120">
        <w:rPr>
          <w:rFonts w:ascii="Times New Roman" w:hAnsi="Times New Roman" w:cs="Times New Roman"/>
        </w:rPr>
        <w:t>se are</w:t>
      </w:r>
      <w:r w:rsidRPr="00D83FE1">
        <w:rPr>
          <w:rFonts w:ascii="Times New Roman" w:hAnsi="Times New Roman" w:cs="Times New Roman"/>
        </w:rPr>
        <w:t xml:space="preserve"> found in a diverse range of freshwater environments (</w:t>
      </w:r>
      <w:proofErr w:type="spellStart"/>
      <w:r w:rsidRPr="00D83FE1">
        <w:rPr>
          <w:rFonts w:ascii="Times New Roman" w:hAnsi="Times New Roman" w:cs="Times New Roman"/>
        </w:rPr>
        <w:t>Berchi</w:t>
      </w:r>
      <w:proofErr w:type="spellEnd"/>
      <w:r w:rsidRPr="00D83FE1">
        <w:rPr>
          <w:rFonts w:ascii="Times New Roman" w:hAnsi="Times New Roman" w:cs="Times New Roman"/>
        </w:rPr>
        <w:t xml:space="preserve"> </w:t>
      </w:r>
      <w:r w:rsidRPr="00D83FE1">
        <w:rPr>
          <w:rFonts w:ascii="Times New Roman" w:hAnsi="Times New Roman" w:cs="Times New Roman"/>
          <w:i/>
        </w:rPr>
        <w:t>et al</w:t>
      </w:r>
      <w:r w:rsidRPr="00D83FE1">
        <w:rPr>
          <w:rFonts w:ascii="Times New Roman" w:hAnsi="Times New Roman" w:cs="Times New Roman"/>
        </w:rPr>
        <w:t>.</w:t>
      </w:r>
      <w:r w:rsidR="00541120" w:rsidRPr="00541120">
        <w:rPr>
          <w:rFonts w:ascii="Times New Roman" w:hAnsi="Times New Roman" w:cs="Times New Roman"/>
        </w:rPr>
        <w:t>,</w:t>
      </w:r>
      <w:r w:rsidRPr="00D83FE1">
        <w:rPr>
          <w:rFonts w:ascii="Times New Roman" w:hAnsi="Times New Roman" w:cs="Times New Roman"/>
        </w:rPr>
        <w:t xml:space="preserve"> 2023).</w:t>
      </w:r>
      <w:r w:rsidR="007D03B0" w:rsidRPr="00D83FE1">
        <w:rPr>
          <w:rFonts w:ascii="Times New Roman" w:hAnsi="Times New Roman" w:cs="Times New Roman"/>
        </w:rPr>
        <w:t xml:space="preserve"> According to Berezina (1955)</w:t>
      </w:r>
      <w:r w:rsidR="00541120" w:rsidRPr="00541120">
        <w:rPr>
          <w:rFonts w:ascii="Times New Roman" w:hAnsi="Times New Roman" w:cs="Times New Roman"/>
        </w:rPr>
        <w:t>,</w:t>
      </w:r>
      <w:r w:rsidR="007D03B0" w:rsidRPr="00D83FE1">
        <w:rPr>
          <w:rFonts w:ascii="Times New Roman" w:hAnsi="Times New Roman" w:cs="Times New Roman"/>
        </w:rPr>
        <w:t xml:space="preserve"> a large population of </w:t>
      </w:r>
      <w:proofErr w:type="spellStart"/>
      <w:r w:rsidR="007D03B0" w:rsidRPr="00D83FE1">
        <w:rPr>
          <w:rFonts w:ascii="Times New Roman" w:hAnsi="Times New Roman" w:cs="Times New Roman"/>
          <w:i/>
        </w:rPr>
        <w:t>Notonecta</w:t>
      </w:r>
      <w:proofErr w:type="spellEnd"/>
      <w:r w:rsidR="007D03B0" w:rsidRPr="00D83FE1">
        <w:rPr>
          <w:rFonts w:ascii="Times New Roman" w:hAnsi="Times New Roman" w:cs="Times New Roman"/>
          <w:i/>
        </w:rPr>
        <w:t xml:space="preserve"> glauca</w:t>
      </w:r>
      <w:r w:rsidR="007D03B0" w:rsidRPr="00D83FE1">
        <w:rPr>
          <w:rFonts w:ascii="Times New Roman" w:hAnsi="Times New Roman" w:cs="Times New Roman"/>
        </w:rPr>
        <w:t xml:space="preserve"> in ponds covering an area of roughly 0.01 ha can kill between 2</w:t>
      </w:r>
      <w:r w:rsidR="00541120" w:rsidRPr="00541120">
        <w:rPr>
          <w:rFonts w:ascii="Times New Roman" w:hAnsi="Times New Roman" w:cs="Times New Roman"/>
        </w:rPr>
        <w:t>,</w:t>
      </w:r>
      <w:r w:rsidR="007D03B0" w:rsidRPr="00D83FE1">
        <w:rPr>
          <w:rFonts w:ascii="Times New Roman" w:hAnsi="Times New Roman" w:cs="Times New Roman"/>
        </w:rPr>
        <w:t>500 and 3</w:t>
      </w:r>
      <w:r w:rsidR="00541120" w:rsidRPr="00541120">
        <w:rPr>
          <w:rFonts w:ascii="Times New Roman" w:hAnsi="Times New Roman" w:cs="Times New Roman"/>
        </w:rPr>
        <w:t>,</w:t>
      </w:r>
      <w:r w:rsidR="007D03B0" w:rsidRPr="00D83FE1">
        <w:rPr>
          <w:rFonts w:ascii="Times New Roman" w:hAnsi="Times New Roman" w:cs="Times New Roman"/>
        </w:rPr>
        <w:t xml:space="preserve">500 fish larvae per day. Dahm (1972) reported that one adult </w:t>
      </w:r>
      <w:r w:rsidR="007D03B0" w:rsidRPr="00D83FE1">
        <w:rPr>
          <w:rFonts w:ascii="Times New Roman" w:hAnsi="Times New Roman" w:cs="Times New Roman"/>
          <w:i/>
        </w:rPr>
        <w:t>N. glauca</w:t>
      </w:r>
      <w:r w:rsidR="007D03B0" w:rsidRPr="00D83FE1">
        <w:rPr>
          <w:rFonts w:ascii="Times New Roman" w:hAnsi="Times New Roman" w:cs="Times New Roman"/>
        </w:rPr>
        <w:t xml:space="preserve"> killed approximately 2.6 fish larvae per day. </w:t>
      </w:r>
      <w:proofErr w:type="spellStart"/>
      <w:r w:rsidR="007D03B0" w:rsidRPr="00D83FE1">
        <w:rPr>
          <w:rFonts w:ascii="Times New Roman" w:hAnsi="Times New Roman" w:cs="Times New Roman"/>
          <w:i/>
        </w:rPr>
        <w:t>Anisops</w:t>
      </w:r>
      <w:proofErr w:type="spellEnd"/>
      <w:r w:rsidR="007D03B0" w:rsidRPr="00D83FE1">
        <w:rPr>
          <w:rFonts w:ascii="Times New Roman" w:hAnsi="Times New Roman" w:cs="Times New Roman"/>
          <w:i/>
        </w:rPr>
        <w:t xml:space="preserve"> </w:t>
      </w:r>
      <w:proofErr w:type="spellStart"/>
      <w:r w:rsidR="007D03B0" w:rsidRPr="00D83FE1">
        <w:rPr>
          <w:rFonts w:ascii="Times New Roman" w:hAnsi="Times New Roman" w:cs="Times New Roman"/>
          <w:i/>
        </w:rPr>
        <w:t>bouvieri</w:t>
      </w:r>
      <w:proofErr w:type="spellEnd"/>
      <w:r w:rsidR="007D03B0" w:rsidRPr="00D83FE1">
        <w:rPr>
          <w:rFonts w:ascii="Times New Roman" w:hAnsi="Times New Roman" w:cs="Times New Roman"/>
        </w:rPr>
        <w:t xml:space="preserve"> is a typical predator of fish larvae in India (Gorai &amp; Chaudhuri</w:t>
      </w:r>
      <w:r w:rsidR="00541120" w:rsidRPr="00541120">
        <w:rPr>
          <w:rFonts w:ascii="Times New Roman" w:hAnsi="Times New Roman" w:cs="Times New Roman"/>
        </w:rPr>
        <w:t>,</w:t>
      </w:r>
      <w:r w:rsidR="007D03B0" w:rsidRPr="00D83FE1">
        <w:rPr>
          <w:rFonts w:ascii="Times New Roman" w:hAnsi="Times New Roman" w:cs="Times New Roman"/>
        </w:rPr>
        <w:t xml:space="preserve"> 1962). </w:t>
      </w:r>
      <w:proofErr w:type="spellStart"/>
      <w:r w:rsidR="007D03B0" w:rsidRPr="00D83FE1">
        <w:rPr>
          <w:rFonts w:ascii="Times New Roman" w:hAnsi="Times New Roman" w:cs="Times New Roman"/>
          <w:shd w:val="clear" w:color="auto" w:fill="FFFFFF"/>
        </w:rPr>
        <w:t>Shirgur</w:t>
      </w:r>
      <w:proofErr w:type="spellEnd"/>
      <w:r w:rsidR="007D03B0" w:rsidRPr="00D83FE1">
        <w:rPr>
          <w:rFonts w:ascii="Times New Roman" w:hAnsi="Times New Roman" w:cs="Times New Roman"/>
          <w:shd w:val="clear" w:color="auto" w:fill="FFFFFF"/>
        </w:rPr>
        <w:t xml:space="preserve"> &amp; </w:t>
      </w:r>
      <w:proofErr w:type="spellStart"/>
      <w:r w:rsidR="007D03B0" w:rsidRPr="00D83FE1">
        <w:rPr>
          <w:rFonts w:ascii="Times New Roman" w:hAnsi="Times New Roman" w:cs="Times New Roman"/>
          <w:shd w:val="clear" w:color="auto" w:fill="FFFFFF"/>
        </w:rPr>
        <w:t>Kewalramani</w:t>
      </w:r>
      <w:proofErr w:type="spellEnd"/>
      <w:r w:rsidR="007D03B0" w:rsidRPr="00D83FE1">
        <w:rPr>
          <w:rFonts w:ascii="Times New Roman" w:hAnsi="Times New Roman" w:cs="Times New Roman"/>
          <w:shd w:val="clear" w:color="auto" w:fill="FFFFFF"/>
        </w:rPr>
        <w:t xml:space="preserve"> (1972)</w:t>
      </w:r>
      <w:r w:rsidR="007D03B0" w:rsidRPr="00D83FE1">
        <w:rPr>
          <w:rFonts w:ascii="Times New Roman" w:hAnsi="Times New Roman" w:cs="Times New Roman"/>
        </w:rPr>
        <w:t xml:space="preserve"> reported that </w:t>
      </w:r>
      <w:proofErr w:type="spellStart"/>
      <w:r w:rsidR="007D03B0" w:rsidRPr="00D83FE1">
        <w:rPr>
          <w:rFonts w:ascii="Times New Roman" w:hAnsi="Times New Roman" w:cs="Times New Roman"/>
          <w:i/>
        </w:rPr>
        <w:t>Notonecta</w:t>
      </w:r>
      <w:proofErr w:type="spellEnd"/>
      <w:r w:rsidR="007D03B0" w:rsidRPr="00D83FE1">
        <w:rPr>
          <w:rFonts w:ascii="Times New Roman" w:hAnsi="Times New Roman" w:cs="Times New Roman"/>
          <w:i/>
        </w:rPr>
        <w:t xml:space="preserve"> glauca</w:t>
      </w:r>
      <w:r w:rsidR="00541120" w:rsidRPr="00541120">
        <w:rPr>
          <w:rFonts w:ascii="Times New Roman" w:hAnsi="Times New Roman" w:cs="Times New Roman"/>
        </w:rPr>
        <w:t>,</w:t>
      </w:r>
      <w:r w:rsidR="007D03B0" w:rsidRPr="00D83FE1">
        <w:rPr>
          <w:rFonts w:ascii="Times New Roman" w:hAnsi="Times New Roman" w:cs="Times New Roman"/>
        </w:rPr>
        <w:t xml:space="preserve"> </w:t>
      </w:r>
      <w:proofErr w:type="spellStart"/>
      <w:r w:rsidR="007D03B0" w:rsidRPr="00D83FE1">
        <w:rPr>
          <w:rFonts w:ascii="Times New Roman" w:hAnsi="Times New Roman" w:cs="Times New Roman"/>
          <w:i/>
        </w:rPr>
        <w:t>Acilius</w:t>
      </w:r>
      <w:proofErr w:type="spellEnd"/>
      <w:r w:rsidR="007D03B0" w:rsidRPr="00D83FE1">
        <w:rPr>
          <w:rFonts w:ascii="Times New Roman" w:hAnsi="Times New Roman" w:cs="Times New Roman"/>
          <w:i/>
        </w:rPr>
        <w:t xml:space="preserve"> </w:t>
      </w:r>
      <w:proofErr w:type="spellStart"/>
      <w:r w:rsidR="007D03B0" w:rsidRPr="00D83FE1">
        <w:rPr>
          <w:rFonts w:ascii="Times New Roman" w:hAnsi="Times New Roman" w:cs="Times New Roman"/>
          <w:i/>
        </w:rPr>
        <w:t>sulcatus</w:t>
      </w:r>
      <w:proofErr w:type="spellEnd"/>
      <w:r w:rsidR="00541120" w:rsidRPr="00541120">
        <w:rPr>
          <w:rFonts w:ascii="Times New Roman" w:hAnsi="Times New Roman" w:cs="Times New Roman"/>
        </w:rPr>
        <w:t>,</w:t>
      </w:r>
      <w:r w:rsidR="007D03B0" w:rsidRPr="00D83FE1">
        <w:rPr>
          <w:rFonts w:ascii="Times New Roman" w:hAnsi="Times New Roman" w:cs="Times New Roman"/>
          <w:i/>
        </w:rPr>
        <w:t xml:space="preserve"> </w:t>
      </w:r>
      <w:proofErr w:type="spellStart"/>
      <w:r w:rsidR="007D03B0" w:rsidRPr="00D83FE1">
        <w:rPr>
          <w:rFonts w:ascii="Times New Roman" w:hAnsi="Times New Roman" w:cs="Times New Roman"/>
          <w:i/>
        </w:rPr>
        <w:t>Macrodytes</w:t>
      </w:r>
      <w:proofErr w:type="spellEnd"/>
      <w:r w:rsidR="007D03B0" w:rsidRPr="00D83FE1">
        <w:rPr>
          <w:rFonts w:ascii="Times New Roman" w:hAnsi="Times New Roman" w:cs="Times New Roman"/>
          <w:i/>
        </w:rPr>
        <w:t xml:space="preserve"> </w:t>
      </w:r>
      <w:proofErr w:type="spellStart"/>
      <w:r w:rsidR="007D03B0" w:rsidRPr="00D83FE1">
        <w:rPr>
          <w:rFonts w:ascii="Times New Roman" w:hAnsi="Times New Roman" w:cs="Times New Roman"/>
          <w:i/>
        </w:rPr>
        <w:t>marginalis</w:t>
      </w:r>
      <w:proofErr w:type="spellEnd"/>
      <w:r w:rsidR="00541120" w:rsidRPr="00541120">
        <w:rPr>
          <w:rFonts w:ascii="Times New Roman" w:hAnsi="Times New Roman" w:cs="Times New Roman"/>
        </w:rPr>
        <w:t>,</w:t>
      </w:r>
      <w:r w:rsidR="007D03B0" w:rsidRPr="00D83FE1">
        <w:rPr>
          <w:rFonts w:ascii="Times New Roman" w:hAnsi="Times New Roman" w:cs="Times New Roman"/>
          <w:i/>
        </w:rPr>
        <w:t xml:space="preserve"> </w:t>
      </w:r>
      <w:proofErr w:type="spellStart"/>
      <w:r w:rsidR="007D03B0" w:rsidRPr="00D83FE1">
        <w:rPr>
          <w:rFonts w:ascii="Times New Roman" w:hAnsi="Times New Roman" w:cs="Times New Roman"/>
          <w:i/>
        </w:rPr>
        <w:t>Anax</w:t>
      </w:r>
      <w:proofErr w:type="spellEnd"/>
      <w:r w:rsidR="007D03B0" w:rsidRPr="00D83FE1">
        <w:rPr>
          <w:rFonts w:ascii="Times New Roman" w:hAnsi="Times New Roman" w:cs="Times New Roman"/>
          <w:i/>
        </w:rPr>
        <w:t xml:space="preserve"> imperator</w:t>
      </w:r>
      <w:r w:rsidR="00541120" w:rsidRPr="00541120">
        <w:rPr>
          <w:rFonts w:ascii="Times New Roman" w:hAnsi="Times New Roman" w:cs="Times New Roman"/>
        </w:rPr>
        <w:t>,</w:t>
      </w:r>
      <w:r w:rsidR="007D03B0" w:rsidRPr="00D83FE1">
        <w:rPr>
          <w:rFonts w:ascii="Times New Roman" w:hAnsi="Times New Roman" w:cs="Times New Roman"/>
        </w:rPr>
        <w:t xml:space="preserve"> and </w:t>
      </w:r>
      <w:proofErr w:type="spellStart"/>
      <w:r w:rsidR="007D03B0" w:rsidRPr="00D83FE1">
        <w:rPr>
          <w:rFonts w:ascii="Times New Roman" w:hAnsi="Times New Roman" w:cs="Times New Roman"/>
          <w:i/>
        </w:rPr>
        <w:t>Aeshna</w:t>
      </w:r>
      <w:proofErr w:type="spellEnd"/>
      <w:r w:rsidR="007D03B0" w:rsidRPr="00D83FE1">
        <w:rPr>
          <w:rFonts w:ascii="Times New Roman" w:hAnsi="Times New Roman" w:cs="Times New Roman"/>
          <w:i/>
        </w:rPr>
        <w:t xml:space="preserve"> </w:t>
      </w:r>
      <w:proofErr w:type="spellStart"/>
      <w:r w:rsidR="007D03B0" w:rsidRPr="00D83FE1">
        <w:rPr>
          <w:rFonts w:ascii="Times New Roman" w:hAnsi="Times New Roman" w:cs="Times New Roman"/>
          <w:i/>
        </w:rPr>
        <w:t>uncea</w:t>
      </w:r>
      <w:proofErr w:type="spellEnd"/>
      <w:r w:rsidR="007D03B0" w:rsidRPr="00D83FE1">
        <w:rPr>
          <w:rFonts w:ascii="Times New Roman" w:hAnsi="Times New Roman" w:cs="Times New Roman"/>
        </w:rPr>
        <w:t xml:space="preserve"> destroyed 15 (10"7 mm)</w:t>
      </w:r>
      <w:r w:rsidR="00541120" w:rsidRPr="00541120">
        <w:rPr>
          <w:rFonts w:ascii="Times New Roman" w:hAnsi="Times New Roman" w:cs="Times New Roman"/>
        </w:rPr>
        <w:t>,</w:t>
      </w:r>
      <w:r w:rsidR="007D03B0" w:rsidRPr="00D83FE1">
        <w:rPr>
          <w:rFonts w:ascii="Times New Roman" w:hAnsi="Times New Roman" w:cs="Times New Roman"/>
        </w:rPr>
        <w:t xml:space="preserve"> 17 (8-17 mm)</w:t>
      </w:r>
      <w:r w:rsidR="00541120" w:rsidRPr="00541120">
        <w:rPr>
          <w:rFonts w:ascii="Times New Roman" w:hAnsi="Times New Roman" w:cs="Times New Roman"/>
        </w:rPr>
        <w:t>,</w:t>
      </w:r>
      <w:r w:rsidR="007D03B0" w:rsidRPr="00D83FE1">
        <w:rPr>
          <w:rFonts w:ascii="Times New Roman" w:hAnsi="Times New Roman" w:cs="Times New Roman"/>
        </w:rPr>
        <w:t xml:space="preserve"> 14 (21.25 mm)</w:t>
      </w:r>
      <w:r w:rsidR="00541120" w:rsidRPr="00541120">
        <w:rPr>
          <w:rFonts w:ascii="Times New Roman" w:hAnsi="Times New Roman" w:cs="Times New Roman"/>
        </w:rPr>
        <w:t>,</w:t>
      </w:r>
      <w:r w:rsidR="007D03B0" w:rsidRPr="00D83FE1">
        <w:rPr>
          <w:rFonts w:ascii="Times New Roman" w:hAnsi="Times New Roman" w:cs="Times New Roman"/>
        </w:rPr>
        <w:t xml:space="preserve"> and 51 (10.4 ram) fry</w:t>
      </w:r>
      <w:r w:rsidR="00541120" w:rsidRPr="00541120">
        <w:rPr>
          <w:rFonts w:ascii="Times New Roman" w:hAnsi="Times New Roman" w:cs="Times New Roman"/>
        </w:rPr>
        <w:t>,</w:t>
      </w:r>
      <w:r w:rsidR="007D03B0" w:rsidRPr="00D83FE1">
        <w:rPr>
          <w:rFonts w:ascii="Times New Roman" w:hAnsi="Times New Roman" w:cs="Times New Roman"/>
        </w:rPr>
        <w:t xml:space="preserve"> respectively. Thus</w:t>
      </w:r>
      <w:r w:rsidR="00541120" w:rsidRPr="00541120">
        <w:rPr>
          <w:rFonts w:ascii="Times New Roman" w:hAnsi="Times New Roman" w:cs="Times New Roman"/>
        </w:rPr>
        <w:t>,</w:t>
      </w:r>
      <w:r w:rsidR="007D03B0" w:rsidRPr="00D83FE1">
        <w:rPr>
          <w:rFonts w:ascii="Times New Roman" w:hAnsi="Times New Roman" w:cs="Times New Roman"/>
        </w:rPr>
        <w:t xml:space="preserve"> the management and elimination of harmful aquatic insects is a part of pond culture techniques</w:t>
      </w:r>
      <w:r w:rsidR="00541120" w:rsidRPr="00541120">
        <w:rPr>
          <w:rFonts w:ascii="Times New Roman" w:hAnsi="Times New Roman" w:cs="Times New Roman"/>
        </w:rPr>
        <w:t>,</w:t>
      </w:r>
      <w:r w:rsidR="007D03B0" w:rsidRPr="00D83FE1">
        <w:rPr>
          <w:rFonts w:ascii="Times New Roman" w:hAnsi="Times New Roman" w:cs="Times New Roman"/>
        </w:rPr>
        <w:t xml:space="preserve"> particularly in nursery ponds (Rath</w:t>
      </w:r>
      <w:r w:rsidR="00541120" w:rsidRPr="00541120">
        <w:rPr>
          <w:rFonts w:ascii="Times New Roman" w:hAnsi="Times New Roman" w:cs="Times New Roman"/>
        </w:rPr>
        <w:t>,</w:t>
      </w:r>
      <w:r w:rsidR="007D03B0" w:rsidRPr="00D83FE1">
        <w:rPr>
          <w:rFonts w:ascii="Times New Roman" w:hAnsi="Times New Roman" w:cs="Times New Roman"/>
        </w:rPr>
        <w:t xml:space="preserve"> 2018). The removal of harmful insects from ponds is important for raising the fry survival rate.</w:t>
      </w:r>
    </w:p>
    <w:p w14:paraId="63D13DB0" w14:textId="77777777" w:rsidR="007510D8" w:rsidRPr="00D83FE1" w:rsidRDefault="007D03B0" w:rsidP="00E21F9D">
      <w:pPr>
        <w:tabs>
          <w:tab w:val="left" w:pos="0"/>
        </w:tabs>
        <w:spacing w:after="0"/>
        <w:jc w:val="both"/>
        <w:rPr>
          <w:rFonts w:ascii="Times New Roman" w:hAnsi="Times New Roman" w:cs="Times New Roman"/>
          <w:b/>
          <w:lang w:val="en-US"/>
        </w:rPr>
      </w:pPr>
      <w:r w:rsidRPr="00D83FE1">
        <w:rPr>
          <w:rFonts w:ascii="Times New Roman" w:hAnsi="Times New Roman" w:cs="Times New Roman"/>
        </w:rPr>
        <w:t>The majority of aquatic insects are extremely susceptible to many different kinds of chemicals</w:t>
      </w:r>
      <w:r w:rsidR="00541120" w:rsidRPr="00541120">
        <w:rPr>
          <w:rFonts w:ascii="Times New Roman" w:hAnsi="Times New Roman" w:cs="Times New Roman"/>
        </w:rPr>
        <w:t>,</w:t>
      </w:r>
      <w:r w:rsidRPr="00D83FE1">
        <w:rPr>
          <w:rFonts w:ascii="Times New Roman" w:hAnsi="Times New Roman" w:cs="Times New Roman"/>
        </w:rPr>
        <w:t xml:space="preserve"> including pyrethroid pesticides (Siegfried</w:t>
      </w:r>
      <w:r w:rsidR="00541120" w:rsidRPr="00541120">
        <w:rPr>
          <w:rFonts w:ascii="Times New Roman" w:hAnsi="Times New Roman" w:cs="Times New Roman"/>
        </w:rPr>
        <w:t>,</w:t>
      </w:r>
      <w:r w:rsidRPr="00D83FE1">
        <w:rPr>
          <w:rFonts w:ascii="Times New Roman" w:hAnsi="Times New Roman" w:cs="Times New Roman"/>
        </w:rPr>
        <w:t xml:space="preserve"> 1993)</w:t>
      </w:r>
      <w:r w:rsidR="00541120" w:rsidRPr="00541120">
        <w:rPr>
          <w:rFonts w:ascii="Times New Roman" w:hAnsi="Times New Roman" w:cs="Times New Roman"/>
        </w:rPr>
        <w:t>,</w:t>
      </w:r>
      <w:r w:rsidRPr="00D83FE1">
        <w:rPr>
          <w:rFonts w:ascii="Times New Roman" w:hAnsi="Times New Roman" w:cs="Times New Roman"/>
        </w:rPr>
        <w:t xml:space="preserve"> also called as neurotoxic pesticides and commonly used to suppress adult mosquito populations and majority of agricultural pests. However</w:t>
      </w:r>
      <w:r w:rsidR="00541120" w:rsidRPr="00541120">
        <w:rPr>
          <w:rFonts w:ascii="Times New Roman" w:hAnsi="Times New Roman" w:cs="Times New Roman"/>
        </w:rPr>
        <w:t>,</w:t>
      </w:r>
      <w:r w:rsidRPr="00D83FE1">
        <w:rPr>
          <w:rFonts w:ascii="Times New Roman" w:hAnsi="Times New Roman" w:cs="Times New Roman"/>
        </w:rPr>
        <w:t xml:space="preserve"> mammals and insects have different susceptibility to pyrethroids (Brito </w:t>
      </w:r>
      <w:r w:rsidRPr="00D83FE1">
        <w:rPr>
          <w:rFonts w:ascii="Times New Roman" w:hAnsi="Times New Roman" w:cs="Times New Roman"/>
          <w:i/>
        </w:rPr>
        <w:t>et al</w:t>
      </w:r>
      <w:r w:rsidRPr="00D83FE1">
        <w:rPr>
          <w:rFonts w:ascii="Times New Roman" w:hAnsi="Times New Roman" w:cs="Times New Roman"/>
        </w:rPr>
        <w:t>.</w:t>
      </w:r>
      <w:r w:rsidR="00541120" w:rsidRPr="00541120">
        <w:rPr>
          <w:rFonts w:ascii="Times New Roman" w:hAnsi="Times New Roman" w:cs="Times New Roman"/>
        </w:rPr>
        <w:t>,</w:t>
      </w:r>
      <w:r w:rsidRPr="00D83FE1">
        <w:rPr>
          <w:rFonts w:ascii="Times New Roman" w:hAnsi="Times New Roman" w:cs="Times New Roman"/>
        </w:rPr>
        <w:t xml:space="preserve"> 2019).</w:t>
      </w:r>
      <w:r w:rsidR="009575D0" w:rsidRPr="00D83FE1">
        <w:rPr>
          <w:rFonts w:ascii="Times New Roman" w:hAnsi="Times New Roman" w:cs="Times New Roman"/>
        </w:rPr>
        <w:t xml:space="preserve"> Cypermethrin</w:t>
      </w:r>
      <w:r w:rsidR="00541120" w:rsidRPr="00541120">
        <w:rPr>
          <w:rFonts w:ascii="Times New Roman" w:hAnsi="Times New Roman" w:cs="Times New Roman"/>
        </w:rPr>
        <w:t>,</w:t>
      </w:r>
      <w:r w:rsidR="009575D0" w:rsidRPr="00D83FE1">
        <w:rPr>
          <w:rFonts w:ascii="Times New Roman" w:hAnsi="Times New Roman" w:cs="Times New Roman"/>
        </w:rPr>
        <w:t xml:space="preserve"> also known as {Cyano-(3-phenoxyphenyl) methyl}</w:t>
      </w:r>
      <w:r w:rsidR="00541120" w:rsidRPr="00541120">
        <w:rPr>
          <w:rFonts w:ascii="Times New Roman" w:hAnsi="Times New Roman" w:cs="Times New Roman"/>
        </w:rPr>
        <w:t>,</w:t>
      </w:r>
      <w:r w:rsidR="009575D0" w:rsidRPr="00D83FE1">
        <w:rPr>
          <w:rFonts w:ascii="Times New Roman" w:hAnsi="Times New Roman" w:cs="Times New Roman"/>
        </w:rPr>
        <w:t xml:space="preserve"> is a </w:t>
      </w:r>
      <w:proofErr w:type="spellStart"/>
      <w:r w:rsidR="009575D0" w:rsidRPr="00D83FE1">
        <w:rPr>
          <w:rFonts w:ascii="Times New Roman" w:hAnsi="Times New Roman" w:cs="Times New Roman"/>
        </w:rPr>
        <w:t>cyanophenoxybenzyl</w:t>
      </w:r>
      <w:proofErr w:type="spellEnd"/>
      <w:r w:rsidR="009575D0" w:rsidRPr="00D83FE1">
        <w:rPr>
          <w:rFonts w:ascii="Times New Roman" w:hAnsi="Times New Roman" w:cs="Times New Roman"/>
        </w:rPr>
        <w:t xml:space="preserve"> pyrethroid that is classified as a restricted use pesticide (RUP) by the US Environmental Protection Agency due to its significant toxicity to fish. It acts fast</w:t>
      </w:r>
      <w:r w:rsidR="00541120" w:rsidRPr="00541120">
        <w:rPr>
          <w:rFonts w:ascii="Times New Roman" w:hAnsi="Times New Roman" w:cs="Times New Roman"/>
        </w:rPr>
        <w:t>,</w:t>
      </w:r>
      <w:r w:rsidR="009575D0" w:rsidRPr="00D83FE1">
        <w:rPr>
          <w:rFonts w:ascii="Times New Roman" w:hAnsi="Times New Roman" w:cs="Times New Roman"/>
        </w:rPr>
        <w:t xml:space="preserve"> attacking the insect's central nervous system and causing its death after ingestion or touch (Sinha &amp; Shrivastava</w:t>
      </w:r>
      <w:r w:rsidR="00541120" w:rsidRPr="00541120">
        <w:rPr>
          <w:rFonts w:ascii="Times New Roman" w:hAnsi="Times New Roman" w:cs="Times New Roman"/>
        </w:rPr>
        <w:t>,</w:t>
      </w:r>
      <w:r w:rsidR="009575D0" w:rsidRPr="00D83FE1">
        <w:rPr>
          <w:rFonts w:ascii="Times New Roman" w:hAnsi="Times New Roman" w:cs="Times New Roman"/>
        </w:rPr>
        <w:t xml:space="preserve"> 2024). Cypermethrin was used in fish culture to prevent lice infestations (Jimenez </w:t>
      </w:r>
      <w:r w:rsidR="009575D0" w:rsidRPr="00D83FE1">
        <w:rPr>
          <w:rFonts w:ascii="Times New Roman" w:hAnsi="Times New Roman" w:cs="Times New Roman"/>
          <w:i/>
        </w:rPr>
        <w:t>et al</w:t>
      </w:r>
      <w:r w:rsidR="009575D0" w:rsidRPr="00D83FE1">
        <w:rPr>
          <w:rFonts w:ascii="Times New Roman" w:hAnsi="Times New Roman" w:cs="Times New Roman"/>
        </w:rPr>
        <w:t>.</w:t>
      </w:r>
      <w:r w:rsidR="00541120" w:rsidRPr="00541120">
        <w:rPr>
          <w:rFonts w:ascii="Times New Roman" w:hAnsi="Times New Roman" w:cs="Times New Roman"/>
        </w:rPr>
        <w:t>,</w:t>
      </w:r>
      <w:r w:rsidR="009575D0" w:rsidRPr="00D83FE1">
        <w:rPr>
          <w:rFonts w:ascii="Times New Roman" w:hAnsi="Times New Roman" w:cs="Times New Roman"/>
        </w:rPr>
        <w:t xml:space="preserve"> 2013). Cypermethrin has half-life of more than 50 and 100 days</w:t>
      </w:r>
      <w:r w:rsidR="00541120" w:rsidRPr="00541120">
        <w:rPr>
          <w:rFonts w:ascii="Times New Roman" w:hAnsi="Times New Roman" w:cs="Times New Roman"/>
        </w:rPr>
        <w:t>,</w:t>
      </w:r>
      <w:r w:rsidR="009575D0" w:rsidRPr="00D83FE1">
        <w:rPr>
          <w:rFonts w:ascii="Times New Roman" w:hAnsi="Times New Roman" w:cs="Times New Roman"/>
        </w:rPr>
        <w:t xml:space="preserve"> respectively</w:t>
      </w:r>
      <w:r w:rsidR="00541120" w:rsidRPr="00541120">
        <w:rPr>
          <w:rFonts w:ascii="Times New Roman" w:hAnsi="Times New Roman" w:cs="Times New Roman"/>
        </w:rPr>
        <w:t>,</w:t>
      </w:r>
      <w:r w:rsidR="009575D0" w:rsidRPr="00D83FE1">
        <w:rPr>
          <w:rFonts w:ascii="Times New Roman" w:hAnsi="Times New Roman" w:cs="Times New Roman"/>
        </w:rPr>
        <w:t xml:space="preserve"> making it relatively stable to hydrolysis and photolysis in water (Jones</w:t>
      </w:r>
      <w:r w:rsidR="00541120" w:rsidRPr="00541120">
        <w:rPr>
          <w:rFonts w:ascii="Times New Roman" w:hAnsi="Times New Roman" w:cs="Times New Roman"/>
        </w:rPr>
        <w:t>,</w:t>
      </w:r>
      <w:r w:rsidR="009575D0" w:rsidRPr="00D83FE1">
        <w:rPr>
          <w:rFonts w:ascii="Times New Roman" w:hAnsi="Times New Roman" w:cs="Times New Roman"/>
        </w:rPr>
        <w:t xml:space="preserve"> 1995). </w:t>
      </w:r>
      <w:r w:rsidRPr="00D83FE1">
        <w:rPr>
          <w:rFonts w:ascii="Times New Roman" w:hAnsi="Times New Roman" w:cs="Times New Roman"/>
        </w:rPr>
        <w:t>The severe toxicity of pyrethroids to aquatic life</w:t>
      </w:r>
      <w:r w:rsidR="00541120" w:rsidRPr="00541120">
        <w:rPr>
          <w:rFonts w:ascii="Times New Roman" w:hAnsi="Times New Roman" w:cs="Times New Roman"/>
        </w:rPr>
        <w:t>,</w:t>
      </w:r>
      <w:r w:rsidRPr="00D83FE1">
        <w:rPr>
          <w:rFonts w:ascii="Times New Roman" w:hAnsi="Times New Roman" w:cs="Times New Roman"/>
        </w:rPr>
        <w:t xml:space="preserve"> especially fish and insects</w:t>
      </w:r>
      <w:r w:rsidR="00541120" w:rsidRPr="00541120">
        <w:rPr>
          <w:rFonts w:ascii="Times New Roman" w:hAnsi="Times New Roman" w:cs="Times New Roman"/>
        </w:rPr>
        <w:t>,</w:t>
      </w:r>
      <w:r w:rsidRPr="00D83FE1">
        <w:rPr>
          <w:rFonts w:ascii="Times New Roman" w:hAnsi="Times New Roman" w:cs="Times New Roman"/>
        </w:rPr>
        <w:t xml:space="preserve"> has limited their broader application in agriculture and raised issues about the approval of new pyrethroids by the U.S. Environmental Protection Agency's (EPA). Backswimmers are subjected to insecticides because they consume fish eggs and tadpoles that are valuable comm</w:t>
      </w:r>
      <w:r w:rsidR="007510D8" w:rsidRPr="00D83FE1">
        <w:rPr>
          <w:rFonts w:ascii="Times New Roman" w:hAnsi="Times New Roman" w:cs="Times New Roman"/>
        </w:rPr>
        <w:t xml:space="preserve">ercial target. </w:t>
      </w:r>
    </w:p>
    <w:p w14:paraId="6D387655" w14:textId="77777777" w:rsidR="00FB5570" w:rsidRPr="00D83FE1" w:rsidRDefault="00FB5570" w:rsidP="00E21F9D">
      <w:pPr>
        <w:pStyle w:val="oara"/>
        <w:numPr>
          <w:ilvl w:val="0"/>
          <w:numId w:val="22"/>
        </w:numPr>
        <w:spacing w:line="276" w:lineRule="auto"/>
      </w:pPr>
      <w:r w:rsidRPr="00D83FE1">
        <w:t>M</w:t>
      </w:r>
      <w:r w:rsidR="00D83FE1">
        <w:t>aterials and methods</w:t>
      </w:r>
    </w:p>
    <w:p w14:paraId="2A207C36" w14:textId="77777777" w:rsidR="00D83FE1" w:rsidRPr="00D83FE1" w:rsidRDefault="008B1C33" w:rsidP="00E21F9D">
      <w:pPr>
        <w:pStyle w:val="ListParagraph"/>
        <w:numPr>
          <w:ilvl w:val="1"/>
          <w:numId w:val="22"/>
        </w:numPr>
        <w:spacing w:after="0"/>
        <w:rPr>
          <w:rFonts w:ascii="Times New Roman" w:hAnsi="Times New Roman" w:cs="Times New Roman"/>
        </w:rPr>
      </w:pPr>
      <w:r w:rsidRPr="00D83FE1">
        <w:rPr>
          <w:rFonts w:ascii="Times New Roman" w:hAnsi="Times New Roman" w:cs="Times New Roman"/>
          <w:b/>
        </w:rPr>
        <w:t xml:space="preserve">Procurement and maintenance of </w:t>
      </w:r>
      <w:proofErr w:type="spellStart"/>
      <w:r w:rsidRPr="00D83FE1">
        <w:rPr>
          <w:rFonts w:ascii="Times New Roman" w:hAnsi="Times New Roman" w:cs="Times New Roman"/>
          <w:b/>
          <w:i/>
        </w:rPr>
        <w:t>Notonecta</w:t>
      </w:r>
      <w:proofErr w:type="spellEnd"/>
      <w:r w:rsidRPr="00D83FE1">
        <w:rPr>
          <w:rFonts w:ascii="Times New Roman" w:hAnsi="Times New Roman" w:cs="Times New Roman"/>
          <w:b/>
        </w:rPr>
        <w:t xml:space="preserve"> spp.</w:t>
      </w:r>
    </w:p>
    <w:p w14:paraId="3B49FBA9" w14:textId="77777777" w:rsidR="008B1C33" w:rsidRPr="00D83FE1" w:rsidRDefault="008B1C33" w:rsidP="00E21F9D">
      <w:pPr>
        <w:spacing w:after="0"/>
        <w:jc w:val="both"/>
        <w:rPr>
          <w:rFonts w:ascii="Times New Roman" w:hAnsi="Times New Roman" w:cs="Times New Roman"/>
        </w:rPr>
      </w:pPr>
      <w:r w:rsidRPr="00D83FE1">
        <w:rPr>
          <w:rFonts w:ascii="Times New Roman" w:hAnsi="Times New Roman" w:cs="Times New Roman"/>
          <w:lang w:val="en-GB"/>
        </w:rPr>
        <w:t xml:space="preserve">Adult </w:t>
      </w:r>
      <w:proofErr w:type="spellStart"/>
      <w:r w:rsidRPr="00D83FE1">
        <w:rPr>
          <w:rFonts w:ascii="Times New Roman" w:hAnsi="Times New Roman" w:cs="Times New Roman"/>
          <w:i/>
          <w:lang w:val="en-GB"/>
        </w:rPr>
        <w:t>Notonecta</w:t>
      </w:r>
      <w:proofErr w:type="spellEnd"/>
      <w:r w:rsidRPr="00D83FE1">
        <w:rPr>
          <w:rFonts w:ascii="Times New Roman" w:hAnsi="Times New Roman" w:cs="Times New Roman"/>
          <w:lang w:val="en-GB"/>
        </w:rPr>
        <w:t xml:space="preserve"> spp. were</w:t>
      </w:r>
      <w:r w:rsidRPr="00D83FE1">
        <w:rPr>
          <w:rFonts w:ascii="Times New Roman" w:hAnsi="Times New Roman" w:cs="Times New Roman"/>
        </w:rPr>
        <w:t xml:space="preserve"> procured from the Aquacultural Research Training Institute</w:t>
      </w:r>
      <w:r w:rsidR="00541120" w:rsidRPr="00541120">
        <w:rPr>
          <w:rFonts w:ascii="Times New Roman" w:hAnsi="Times New Roman" w:cs="Times New Roman"/>
        </w:rPr>
        <w:t>,</w:t>
      </w:r>
      <w:r w:rsidRPr="00D83FE1">
        <w:rPr>
          <w:rFonts w:ascii="Times New Roman" w:hAnsi="Times New Roman" w:cs="Times New Roman"/>
        </w:rPr>
        <w:t xml:space="preserve"> Hisar</w:t>
      </w:r>
      <w:r w:rsidR="00541120" w:rsidRPr="00541120">
        <w:rPr>
          <w:rFonts w:ascii="Times New Roman" w:hAnsi="Times New Roman" w:cs="Times New Roman"/>
        </w:rPr>
        <w:t>,</w:t>
      </w:r>
      <w:r w:rsidRPr="00D83FE1">
        <w:rPr>
          <w:rFonts w:ascii="Times New Roman" w:hAnsi="Times New Roman" w:cs="Times New Roman"/>
        </w:rPr>
        <w:t xml:space="preserve"> and transported to the experimental site in the oxygen filled plastic bags followed by their disinfection with KMnO</w:t>
      </w:r>
      <w:r w:rsidRPr="00D83FE1">
        <w:rPr>
          <w:rFonts w:ascii="Times New Roman" w:hAnsi="Times New Roman" w:cs="Times New Roman"/>
          <w:vertAlign w:val="subscript"/>
        </w:rPr>
        <w:t xml:space="preserve">4 </w:t>
      </w:r>
      <w:r w:rsidRPr="00D83FE1">
        <w:rPr>
          <w:rFonts w:ascii="Times New Roman" w:hAnsi="Times New Roman" w:cs="Times New Roman"/>
        </w:rPr>
        <w:t xml:space="preserve">solution. The insects were allowed to acclimatize for fifteen days in single large rectangular </w:t>
      </w:r>
      <w:proofErr w:type="spellStart"/>
      <w:r w:rsidRPr="00D83FE1">
        <w:rPr>
          <w:rFonts w:ascii="Times New Roman" w:hAnsi="Times New Roman" w:cs="Times New Roman"/>
        </w:rPr>
        <w:lastRenderedPageBreak/>
        <w:t>fiber</w:t>
      </w:r>
      <w:proofErr w:type="spellEnd"/>
      <w:r w:rsidRPr="00D83FE1">
        <w:rPr>
          <w:rFonts w:ascii="Times New Roman" w:hAnsi="Times New Roman" w:cs="Times New Roman"/>
        </w:rPr>
        <w:t xml:space="preserve"> tank with a capacity of 200 litres</w:t>
      </w:r>
      <w:r w:rsidR="00541120" w:rsidRPr="00541120">
        <w:rPr>
          <w:rFonts w:ascii="Times New Roman" w:hAnsi="Times New Roman" w:cs="Times New Roman"/>
        </w:rPr>
        <w:t>,</w:t>
      </w:r>
      <w:r w:rsidRPr="00D83FE1">
        <w:rPr>
          <w:rFonts w:ascii="Times New Roman" w:hAnsi="Times New Roman" w:cs="Times New Roman"/>
        </w:rPr>
        <w:t xml:space="preserve"> and were provided with proper aeration from an aerator. The insect species were collected with an insect net of 200</w:t>
      </w:r>
      <w:r w:rsidRPr="00D83FE1">
        <w:rPr>
          <w:rFonts w:ascii="Times New Roman" w:eastAsia="MS Gothic" w:hAnsi="Times New Roman" w:cs="Times New Roman"/>
        </w:rPr>
        <w:t>µ</w:t>
      </w:r>
      <w:r w:rsidRPr="00D83FE1">
        <w:rPr>
          <w:rFonts w:ascii="Times New Roman" w:hAnsi="Times New Roman" w:cs="Times New Roman"/>
        </w:rPr>
        <w:t xml:space="preserve"> mesh size</w:t>
      </w:r>
      <w:r w:rsidR="00541120" w:rsidRPr="00541120">
        <w:rPr>
          <w:rFonts w:ascii="Times New Roman" w:hAnsi="Times New Roman" w:cs="Times New Roman"/>
        </w:rPr>
        <w:t>,</w:t>
      </w:r>
      <w:r w:rsidRPr="00D83FE1">
        <w:rPr>
          <w:rFonts w:ascii="Times New Roman" w:hAnsi="Times New Roman" w:cs="Times New Roman"/>
        </w:rPr>
        <w:t xml:space="preserve"> from time to time during the experiment and maintained in the experimental laboratory within separate experimentation tanks with approximately 30 litres of pond water</w:t>
      </w:r>
      <w:r w:rsidR="00541120" w:rsidRPr="00541120">
        <w:rPr>
          <w:rFonts w:ascii="Times New Roman" w:hAnsi="Times New Roman" w:cs="Times New Roman"/>
        </w:rPr>
        <w:t>,</w:t>
      </w:r>
      <w:r w:rsidRPr="00D83FE1">
        <w:rPr>
          <w:rFonts w:ascii="Times New Roman" w:hAnsi="Times New Roman" w:cs="Times New Roman"/>
        </w:rPr>
        <w:t xml:space="preserve"> each tank contained a maximum of 15 </w:t>
      </w:r>
      <w:r w:rsidRPr="00D83FE1">
        <w:rPr>
          <w:rFonts w:ascii="Times New Roman" w:hAnsi="Times New Roman" w:cs="Times New Roman"/>
          <w:lang w:val="en-GB"/>
        </w:rPr>
        <w:t xml:space="preserve">adult </w:t>
      </w:r>
      <w:proofErr w:type="spellStart"/>
      <w:r w:rsidRPr="00D83FE1">
        <w:rPr>
          <w:rFonts w:ascii="Times New Roman" w:hAnsi="Times New Roman" w:cs="Times New Roman"/>
          <w:i/>
          <w:lang w:val="en-GB"/>
        </w:rPr>
        <w:t>Notonecta</w:t>
      </w:r>
      <w:proofErr w:type="spellEnd"/>
      <w:r w:rsidRPr="00D83FE1">
        <w:rPr>
          <w:rFonts w:ascii="Times New Roman" w:hAnsi="Times New Roman" w:cs="Times New Roman"/>
          <w:i/>
          <w:lang w:val="en-GB"/>
        </w:rPr>
        <w:t xml:space="preserve"> </w:t>
      </w:r>
      <w:r w:rsidRPr="00D83FE1">
        <w:rPr>
          <w:rFonts w:ascii="Times New Roman" w:hAnsi="Times New Roman" w:cs="Times New Roman"/>
          <w:lang w:val="en-GB"/>
        </w:rPr>
        <w:t>spp</w:t>
      </w:r>
      <w:r w:rsidRPr="00D83FE1">
        <w:rPr>
          <w:rFonts w:ascii="Times New Roman" w:hAnsi="Times New Roman" w:cs="Times New Roman"/>
          <w:i/>
          <w:lang w:val="en-GB"/>
        </w:rPr>
        <w:t xml:space="preserve">. </w:t>
      </w:r>
      <w:r w:rsidRPr="00D83FE1">
        <w:rPr>
          <w:rFonts w:ascii="Times New Roman" w:hAnsi="Times New Roman" w:cs="Times New Roman"/>
          <w:lang w:val="en-GB"/>
        </w:rPr>
        <w:t>The insects were fed with dead fry and fish feed pellets. The water was exchanged daily to remove dead insects and feed was supplied every alternate day. The test insects were maintained in the laboratory under appropriate conditions of temperature varying from 25 - 30</w:t>
      </w:r>
      <w:r w:rsidRPr="00D83FE1">
        <w:rPr>
          <w:rFonts w:ascii="Times New Roman" w:hAnsi="Times New Roman" w:cs="Times New Roman"/>
          <w:bCs/>
          <w:lang w:val="en-US"/>
        </w:rPr>
        <w:t>°C. The experiment was carried out under controlled conditions in laboratory. The acclimatized insects were used for the current investigation.</w:t>
      </w:r>
    </w:p>
    <w:p w14:paraId="20484648" w14:textId="77777777" w:rsidR="00D83FE1" w:rsidRDefault="00FB5570" w:rsidP="00E21F9D">
      <w:pPr>
        <w:pStyle w:val="ListParagraph"/>
        <w:numPr>
          <w:ilvl w:val="1"/>
          <w:numId w:val="22"/>
        </w:numPr>
        <w:spacing w:after="0"/>
        <w:jc w:val="both"/>
        <w:rPr>
          <w:rFonts w:ascii="Times New Roman" w:hAnsi="Times New Roman" w:cs="Times New Roman"/>
          <w:b/>
        </w:rPr>
      </w:pPr>
      <w:r w:rsidRPr="00D83FE1">
        <w:rPr>
          <w:rFonts w:ascii="Times New Roman" w:hAnsi="Times New Roman" w:cs="Times New Roman"/>
          <w:b/>
        </w:rPr>
        <w:t xml:space="preserve"> </w:t>
      </w:r>
      <w:r w:rsidR="008B1C33" w:rsidRPr="00D83FE1">
        <w:rPr>
          <w:rFonts w:ascii="Times New Roman" w:hAnsi="Times New Roman" w:cs="Times New Roman"/>
          <w:b/>
        </w:rPr>
        <w:t>Control of Insects:</w:t>
      </w:r>
    </w:p>
    <w:p w14:paraId="0FBD015D" w14:textId="77777777" w:rsidR="008B1C33" w:rsidRPr="00D83FE1" w:rsidRDefault="008B1C33" w:rsidP="00E21F9D">
      <w:pPr>
        <w:spacing w:after="0"/>
        <w:jc w:val="both"/>
        <w:rPr>
          <w:rFonts w:ascii="Times New Roman" w:hAnsi="Times New Roman" w:cs="Times New Roman"/>
          <w:b/>
        </w:rPr>
      </w:pPr>
      <w:r w:rsidRPr="00D83FE1">
        <w:rPr>
          <w:rFonts w:ascii="Times New Roman" w:hAnsi="Times New Roman" w:cs="Times New Roman"/>
        </w:rPr>
        <w:t>The synthetic pyrethroid cypermethrin (10 EC) was used to evaluate the toxicity and its effect on the control of predatory insects in experimentation tanks. The effect of cypermethrin was also reported on fish seed</w:t>
      </w:r>
      <w:r w:rsidR="00541120" w:rsidRPr="00541120">
        <w:rPr>
          <w:rFonts w:ascii="Times New Roman" w:hAnsi="Times New Roman" w:cs="Times New Roman"/>
        </w:rPr>
        <w:t>,</w:t>
      </w:r>
      <w:r w:rsidRPr="00D83FE1">
        <w:rPr>
          <w:rFonts w:ascii="Times New Roman" w:hAnsi="Times New Roman" w:cs="Times New Roman"/>
        </w:rPr>
        <w:t xml:space="preserve"> zooplanktonic community and water quality parameters. Cypermethrin (10 EC) was acquired from the local market of Hisar</w:t>
      </w:r>
      <w:r w:rsidR="00541120" w:rsidRPr="00541120">
        <w:rPr>
          <w:rFonts w:ascii="Times New Roman" w:hAnsi="Times New Roman" w:cs="Times New Roman"/>
        </w:rPr>
        <w:t>,</w:t>
      </w:r>
      <w:r w:rsidRPr="00D83FE1">
        <w:rPr>
          <w:rFonts w:ascii="Times New Roman" w:hAnsi="Times New Roman" w:cs="Times New Roman"/>
        </w:rPr>
        <w:t xml:space="preserve"> India. The test concentrations of dilute solution of cypermethrin were expressed in microliter per litre </w:t>
      </w:r>
      <w:r w:rsidRPr="00D83FE1">
        <w:rPr>
          <w:rFonts w:ascii="Times New Roman" w:eastAsia="Times New Roman" w:hAnsi="Times New Roman" w:cs="Times New Roman"/>
          <w:kern w:val="24"/>
          <w:lang w:val="en-US"/>
        </w:rPr>
        <w:t>(</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w:t>
      </w:r>
      <w:r w:rsidRPr="00D83FE1">
        <w:rPr>
          <w:rFonts w:ascii="Times New Roman" w:hAnsi="Times New Roman" w:cs="Times New Roman"/>
        </w:rPr>
        <w:t xml:space="preserve">. The stock solution was prepared by dissolving suitable amount of </w:t>
      </w:r>
      <w:r w:rsidR="006E0C9F" w:rsidRPr="00D83FE1">
        <w:rPr>
          <w:rFonts w:ascii="Times New Roman" w:hAnsi="Times New Roman" w:cs="Times New Roman"/>
        </w:rPr>
        <w:t>cypermethrin in</w:t>
      </w:r>
      <w:r w:rsidRPr="00D83FE1">
        <w:rPr>
          <w:rFonts w:ascii="Times New Roman" w:hAnsi="Times New Roman" w:cs="Times New Roman"/>
        </w:rPr>
        <w:t xml:space="preserve"> one litre </w:t>
      </w:r>
      <w:r w:rsidR="006E0C9F" w:rsidRPr="00D83FE1">
        <w:rPr>
          <w:rFonts w:ascii="Times New Roman" w:hAnsi="Times New Roman" w:cs="Times New Roman"/>
        </w:rPr>
        <w:t>of diluent</w:t>
      </w:r>
      <w:r w:rsidRPr="00D83FE1">
        <w:rPr>
          <w:rFonts w:ascii="Times New Roman" w:hAnsi="Times New Roman" w:cs="Times New Roman"/>
        </w:rPr>
        <w:t xml:space="preserve"> water as per the following formula:</w:t>
      </w:r>
    </w:p>
    <w:p w14:paraId="60EA1204" w14:textId="77777777" w:rsidR="008B1C33" w:rsidRPr="00D83FE1" w:rsidRDefault="008B1C33" w:rsidP="00E21F9D">
      <w:pPr>
        <w:spacing w:after="0"/>
        <w:jc w:val="center"/>
        <w:rPr>
          <w:rFonts w:ascii="Times New Roman" w:hAnsi="Times New Roman" w:cs="Times New Roman"/>
          <w:vertAlign w:val="subscript"/>
        </w:rPr>
      </w:pPr>
      <w:r w:rsidRPr="00D83FE1">
        <w:rPr>
          <w:rFonts w:ascii="Times New Roman" w:hAnsi="Times New Roman" w:cs="Times New Roman"/>
        </w:rPr>
        <w:t>N</w:t>
      </w:r>
      <w:r w:rsidRPr="00D83FE1">
        <w:rPr>
          <w:rFonts w:ascii="Times New Roman" w:hAnsi="Times New Roman" w:cs="Times New Roman"/>
          <w:vertAlign w:val="subscript"/>
        </w:rPr>
        <w:t>1</w:t>
      </w:r>
      <w:r w:rsidRPr="00D83FE1">
        <w:rPr>
          <w:rFonts w:ascii="Times New Roman" w:hAnsi="Times New Roman" w:cs="Times New Roman"/>
        </w:rPr>
        <w:t>V</w:t>
      </w:r>
      <w:r w:rsidRPr="00D83FE1">
        <w:rPr>
          <w:rFonts w:ascii="Times New Roman" w:hAnsi="Times New Roman" w:cs="Times New Roman"/>
          <w:vertAlign w:val="subscript"/>
        </w:rPr>
        <w:t xml:space="preserve">1 </w:t>
      </w:r>
      <w:r w:rsidRPr="00D83FE1">
        <w:rPr>
          <w:rFonts w:ascii="Times New Roman" w:hAnsi="Times New Roman" w:cs="Times New Roman"/>
        </w:rPr>
        <w:t>= N</w:t>
      </w:r>
      <w:r w:rsidRPr="00D83FE1">
        <w:rPr>
          <w:rFonts w:ascii="Times New Roman" w:hAnsi="Times New Roman" w:cs="Times New Roman"/>
          <w:vertAlign w:val="subscript"/>
        </w:rPr>
        <w:t>2</w:t>
      </w:r>
      <w:r w:rsidRPr="00D83FE1">
        <w:rPr>
          <w:rFonts w:ascii="Times New Roman" w:hAnsi="Times New Roman" w:cs="Times New Roman"/>
        </w:rPr>
        <w:t>V</w:t>
      </w:r>
      <w:r w:rsidRPr="00D83FE1">
        <w:rPr>
          <w:rFonts w:ascii="Times New Roman" w:hAnsi="Times New Roman" w:cs="Times New Roman"/>
          <w:vertAlign w:val="subscript"/>
        </w:rPr>
        <w:t>2</w:t>
      </w:r>
    </w:p>
    <w:p w14:paraId="0EC21D5D" w14:textId="77777777" w:rsidR="008B1C33" w:rsidRPr="00D83FE1" w:rsidRDefault="008B1C33" w:rsidP="00E21F9D">
      <w:pPr>
        <w:spacing w:after="0"/>
        <w:jc w:val="both"/>
        <w:rPr>
          <w:rFonts w:ascii="Times New Roman" w:hAnsi="Times New Roman" w:cs="Times New Roman"/>
        </w:rPr>
      </w:pPr>
      <w:r w:rsidRPr="00D83FE1">
        <w:rPr>
          <w:rFonts w:ascii="Times New Roman" w:hAnsi="Times New Roman" w:cs="Times New Roman"/>
        </w:rPr>
        <w:t>Where</w:t>
      </w:r>
      <w:r w:rsidR="00541120" w:rsidRPr="00541120">
        <w:rPr>
          <w:rFonts w:ascii="Times New Roman" w:hAnsi="Times New Roman" w:cs="Times New Roman"/>
        </w:rPr>
        <w:t>,</w:t>
      </w:r>
      <w:r w:rsidRPr="00D83FE1">
        <w:rPr>
          <w:rFonts w:ascii="Times New Roman" w:hAnsi="Times New Roman" w:cs="Times New Roman"/>
          <w:vertAlign w:val="subscript"/>
        </w:rPr>
        <w:t xml:space="preserve"> </w:t>
      </w:r>
    </w:p>
    <w:p w14:paraId="47ED4091" w14:textId="77777777" w:rsidR="008B1C33" w:rsidRPr="00D83FE1" w:rsidRDefault="008B1C33" w:rsidP="00E21F9D">
      <w:pPr>
        <w:tabs>
          <w:tab w:val="left" w:pos="504"/>
        </w:tabs>
        <w:spacing w:after="0"/>
        <w:ind w:left="504"/>
        <w:jc w:val="both"/>
        <w:rPr>
          <w:rFonts w:ascii="Times New Roman" w:hAnsi="Times New Roman" w:cs="Times New Roman"/>
        </w:rPr>
      </w:pPr>
      <w:r w:rsidRPr="00D83FE1">
        <w:rPr>
          <w:rFonts w:ascii="Times New Roman" w:hAnsi="Times New Roman" w:cs="Times New Roman"/>
        </w:rPr>
        <w:t>N</w:t>
      </w:r>
      <w:r w:rsidRPr="00D83FE1">
        <w:rPr>
          <w:rFonts w:ascii="Times New Roman" w:hAnsi="Times New Roman" w:cs="Times New Roman"/>
          <w:vertAlign w:val="subscript"/>
        </w:rPr>
        <w:t xml:space="preserve">1 </w:t>
      </w:r>
      <w:r w:rsidRPr="00D83FE1">
        <w:rPr>
          <w:rFonts w:ascii="Times New Roman" w:hAnsi="Times New Roman" w:cs="Times New Roman"/>
        </w:rPr>
        <w:t>- concentration of cypermethrin in per cent</w:t>
      </w:r>
    </w:p>
    <w:p w14:paraId="73D2D4F6" w14:textId="77777777" w:rsidR="008B1C33" w:rsidRPr="00D83FE1" w:rsidRDefault="008B1C33" w:rsidP="00E21F9D">
      <w:pPr>
        <w:tabs>
          <w:tab w:val="left" w:pos="504"/>
        </w:tabs>
        <w:spacing w:after="0"/>
        <w:ind w:left="504"/>
        <w:jc w:val="both"/>
        <w:rPr>
          <w:rFonts w:ascii="Times New Roman" w:hAnsi="Times New Roman" w:cs="Times New Roman"/>
        </w:rPr>
      </w:pPr>
      <w:r w:rsidRPr="00D83FE1">
        <w:rPr>
          <w:rFonts w:ascii="Times New Roman" w:hAnsi="Times New Roman" w:cs="Times New Roman"/>
        </w:rPr>
        <w:t>V</w:t>
      </w:r>
      <w:r w:rsidRPr="00D83FE1">
        <w:rPr>
          <w:rFonts w:ascii="Times New Roman" w:hAnsi="Times New Roman" w:cs="Times New Roman"/>
          <w:vertAlign w:val="subscript"/>
        </w:rPr>
        <w:t>1</w:t>
      </w:r>
      <w:r w:rsidRPr="00D83FE1">
        <w:rPr>
          <w:rFonts w:ascii="Times New Roman" w:hAnsi="Times New Roman" w:cs="Times New Roman"/>
        </w:rPr>
        <w:t xml:space="preserve"> – volume or amount of cypermethrin required in ml</w:t>
      </w:r>
    </w:p>
    <w:p w14:paraId="7A40DCD9" w14:textId="77777777" w:rsidR="008B1C33" w:rsidRPr="00D83FE1" w:rsidRDefault="008B1C33" w:rsidP="00E21F9D">
      <w:pPr>
        <w:tabs>
          <w:tab w:val="left" w:pos="504"/>
        </w:tabs>
        <w:spacing w:after="0"/>
        <w:ind w:left="504"/>
        <w:jc w:val="both"/>
        <w:rPr>
          <w:rFonts w:ascii="Times New Roman" w:hAnsi="Times New Roman" w:cs="Times New Roman"/>
        </w:rPr>
      </w:pPr>
      <w:r w:rsidRPr="00D83FE1">
        <w:rPr>
          <w:rFonts w:ascii="Times New Roman" w:hAnsi="Times New Roman" w:cs="Times New Roman"/>
        </w:rPr>
        <w:t>N</w:t>
      </w:r>
      <w:r w:rsidRPr="00D83FE1">
        <w:rPr>
          <w:rFonts w:ascii="Times New Roman" w:hAnsi="Times New Roman" w:cs="Times New Roman"/>
          <w:vertAlign w:val="subscript"/>
        </w:rPr>
        <w:t>2</w:t>
      </w:r>
      <w:r w:rsidRPr="00D83FE1">
        <w:rPr>
          <w:rFonts w:ascii="Times New Roman" w:hAnsi="Times New Roman" w:cs="Times New Roman"/>
        </w:rPr>
        <w:t xml:space="preserve"> – desired concentration of cypermethrin required in ml </w:t>
      </w:r>
    </w:p>
    <w:p w14:paraId="256557DC" w14:textId="77777777" w:rsidR="00A8053E" w:rsidRPr="00D83FE1" w:rsidRDefault="008B1C33" w:rsidP="00E21F9D">
      <w:pPr>
        <w:tabs>
          <w:tab w:val="left" w:pos="504"/>
        </w:tabs>
        <w:spacing w:after="0"/>
        <w:ind w:left="504"/>
        <w:jc w:val="both"/>
        <w:rPr>
          <w:rFonts w:ascii="Times New Roman" w:hAnsi="Times New Roman" w:cs="Times New Roman"/>
        </w:rPr>
      </w:pPr>
      <w:r w:rsidRPr="00D83FE1">
        <w:rPr>
          <w:rFonts w:ascii="Times New Roman" w:hAnsi="Times New Roman" w:cs="Times New Roman"/>
        </w:rPr>
        <w:t>V</w:t>
      </w:r>
      <w:r w:rsidRPr="00D83FE1">
        <w:rPr>
          <w:rFonts w:ascii="Times New Roman" w:hAnsi="Times New Roman" w:cs="Times New Roman"/>
          <w:vertAlign w:val="subscript"/>
        </w:rPr>
        <w:t>2</w:t>
      </w:r>
      <w:r w:rsidRPr="00D83FE1">
        <w:rPr>
          <w:rFonts w:ascii="Times New Roman" w:hAnsi="Times New Roman" w:cs="Times New Roman"/>
        </w:rPr>
        <w:t xml:space="preserve"> – vo</w:t>
      </w:r>
      <w:r w:rsidR="00A8053E" w:rsidRPr="00D83FE1">
        <w:rPr>
          <w:rFonts w:ascii="Times New Roman" w:hAnsi="Times New Roman" w:cs="Times New Roman"/>
        </w:rPr>
        <w:t>lume of solution required in ml</w:t>
      </w:r>
    </w:p>
    <w:p w14:paraId="3BE86378" w14:textId="77777777" w:rsidR="00D83FE1" w:rsidRPr="00D83FE1" w:rsidRDefault="00FB5570" w:rsidP="00E21F9D">
      <w:pPr>
        <w:pStyle w:val="ListParagraph"/>
        <w:numPr>
          <w:ilvl w:val="1"/>
          <w:numId w:val="22"/>
        </w:numPr>
        <w:tabs>
          <w:tab w:val="left" w:pos="504"/>
        </w:tabs>
        <w:spacing w:after="0"/>
        <w:jc w:val="both"/>
        <w:rPr>
          <w:rFonts w:ascii="Times New Roman" w:hAnsi="Times New Roman" w:cs="Times New Roman"/>
        </w:rPr>
      </w:pPr>
      <w:r w:rsidRPr="00D83FE1">
        <w:rPr>
          <w:rFonts w:ascii="Times New Roman" w:hAnsi="Times New Roman" w:cs="Times New Roman"/>
          <w:b/>
        </w:rPr>
        <w:t xml:space="preserve"> </w:t>
      </w:r>
      <w:r w:rsidR="008B1C33" w:rsidRPr="00D83FE1">
        <w:rPr>
          <w:rFonts w:ascii="Times New Roman" w:hAnsi="Times New Roman" w:cs="Times New Roman"/>
          <w:b/>
        </w:rPr>
        <w:t>Selection of optimum dosage of cypermethrin</w:t>
      </w:r>
    </w:p>
    <w:p w14:paraId="5D3CD68C" w14:textId="77777777" w:rsidR="008B1C33" w:rsidRPr="00D83FE1" w:rsidRDefault="008B1C33" w:rsidP="00E21F9D">
      <w:pPr>
        <w:tabs>
          <w:tab w:val="left" w:pos="504"/>
        </w:tabs>
        <w:spacing w:after="0"/>
        <w:jc w:val="both"/>
        <w:rPr>
          <w:rFonts w:ascii="Times New Roman" w:hAnsi="Times New Roman" w:cs="Times New Roman"/>
        </w:rPr>
      </w:pPr>
      <w:r w:rsidRPr="00D83FE1">
        <w:rPr>
          <w:rFonts w:ascii="Times New Roman" w:hAnsi="Times New Roman" w:cs="Times New Roman"/>
        </w:rPr>
        <w:t>After the acclimatization of insects and fishes for fifteen days</w:t>
      </w:r>
      <w:r w:rsidR="00541120" w:rsidRPr="00541120">
        <w:rPr>
          <w:rFonts w:ascii="Times New Roman" w:hAnsi="Times New Roman" w:cs="Times New Roman"/>
        </w:rPr>
        <w:t>,</w:t>
      </w:r>
      <w:r w:rsidRPr="00D83FE1">
        <w:rPr>
          <w:rFonts w:ascii="Times New Roman" w:hAnsi="Times New Roman" w:cs="Times New Roman"/>
        </w:rPr>
        <w:t xml:space="preserve"> healthy insects and fishes were selected and distributed into 27 experimentation tanks having 80 - litre water capacity. The experiment was divided into nine different groups</w:t>
      </w:r>
      <w:r w:rsidR="00541120" w:rsidRPr="00541120">
        <w:rPr>
          <w:rFonts w:ascii="Times New Roman" w:hAnsi="Times New Roman" w:cs="Times New Roman"/>
        </w:rPr>
        <w:t>,</w:t>
      </w:r>
      <w:r w:rsidRPr="00D83FE1">
        <w:rPr>
          <w:rFonts w:ascii="Times New Roman" w:hAnsi="Times New Roman" w:cs="Times New Roman"/>
        </w:rPr>
        <w:t xml:space="preserve"> control and treatments from T</w:t>
      </w:r>
      <w:r w:rsidRPr="00D83FE1">
        <w:rPr>
          <w:rFonts w:ascii="Times New Roman" w:hAnsi="Times New Roman" w:cs="Times New Roman"/>
          <w:vertAlign w:val="subscript"/>
        </w:rPr>
        <w:t>1</w:t>
      </w:r>
      <w:r w:rsidRPr="00D83FE1">
        <w:rPr>
          <w:rFonts w:ascii="Times New Roman" w:hAnsi="Times New Roman" w:cs="Times New Roman"/>
        </w:rPr>
        <w:t xml:space="preserve"> to T</w:t>
      </w:r>
      <w:r w:rsidRPr="00D83FE1">
        <w:rPr>
          <w:rFonts w:ascii="Times New Roman" w:hAnsi="Times New Roman" w:cs="Times New Roman"/>
          <w:vertAlign w:val="subscript"/>
        </w:rPr>
        <w:t>8</w:t>
      </w:r>
      <w:r w:rsidRPr="00D83FE1">
        <w:rPr>
          <w:rFonts w:ascii="Times New Roman" w:hAnsi="Times New Roman" w:cs="Times New Roman"/>
        </w:rPr>
        <w:t>. The eight different concentrations of cypermethrin were used 0.4</w:t>
      </w:r>
      <w:r w:rsidR="00541120" w:rsidRPr="00541120">
        <w:rPr>
          <w:rFonts w:ascii="Times New Roman" w:hAnsi="Times New Roman" w:cs="Times New Roman"/>
        </w:rPr>
        <w:t>,</w:t>
      </w:r>
      <w:r w:rsidRPr="00D83FE1">
        <w:rPr>
          <w:rFonts w:ascii="Times New Roman" w:hAnsi="Times New Roman" w:cs="Times New Roman"/>
        </w:rPr>
        <w:t xml:space="preserve"> 1</w:t>
      </w:r>
      <w:r w:rsidR="00AE2059" w:rsidRPr="00D83FE1">
        <w:rPr>
          <w:rFonts w:ascii="Times New Roman" w:hAnsi="Times New Roman" w:cs="Times New Roman"/>
        </w:rPr>
        <w:t>.</w:t>
      </w:r>
      <w:r w:rsidRPr="00D83FE1">
        <w:rPr>
          <w:rFonts w:ascii="Times New Roman" w:hAnsi="Times New Roman" w:cs="Times New Roman"/>
        </w:rPr>
        <w:t>4</w:t>
      </w:r>
      <w:r w:rsidR="00541120" w:rsidRPr="00541120">
        <w:rPr>
          <w:rFonts w:ascii="Times New Roman" w:hAnsi="Times New Roman" w:cs="Times New Roman"/>
        </w:rPr>
        <w:t>,</w:t>
      </w:r>
      <w:r w:rsidRPr="00D83FE1">
        <w:rPr>
          <w:rFonts w:ascii="Times New Roman" w:hAnsi="Times New Roman" w:cs="Times New Roman"/>
        </w:rPr>
        <w:t xml:space="preserve"> 2.4</w:t>
      </w:r>
      <w:r w:rsidR="00541120" w:rsidRPr="00541120">
        <w:rPr>
          <w:rFonts w:ascii="Times New Roman" w:hAnsi="Times New Roman" w:cs="Times New Roman"/>
        </w:rPr>
        <w:t>,</w:t>
      </w:r>
      <w:r w:rsidRPr="00D83FE1">
        <w:rPr>
          <w:rFonts w:ascii="Times New Roman" w:hAnsi="Times New Roman" w:cs="Times New Roman"/>
        </w:rPr>
        <w:t xml:space="preserve"> 3.4</w:t>
      </w:r>
      <w:r w:rsidR="00541120" w:rsidRPr="00541120">
        <w:rPr>
          <w:rFonts w:ascii="Times New Roman" w:hAnsi="Times New Roman" w:cs="Times New Roman"/>
        </w:rPr>
        <w:t>,</w:t>
      </w:r>
      <w:r w:rsidRPr="00D83FE1">
        <w:rPr>
          <w:rFonts w:ascii="Times New Roman" w:hAnsi="Times New Roman" w:cs="Times New Roman"/>
        </w:rPr>
        <w:t xml:space="preserve"> 4.4</w:t>
      </w:r>
      <w:r w:rsidR="00541120" w:rsidRPr="00541120">
        <w:rPr>
          <w:rFonts w:ascii="Times New Roman" w:hAnsi="Times New Roman" w:cs="Times New Roman"/>
        </w:rPr>
        <w:t>,</w:t>
      </w:r>
      <w:r w:rsidRPr="00D83FE1">
        <w:rPr>
          <w:rFonts w:ascii="Times New Roman" w:hAnsi="Times New Roman" w:cs="Times New Roman"/>
        </w:rPr>
        <w:t xml:space="preserve"> 5.4</w:t>
      </w:r>
      <w:r w:rsidR="00541120" w:rsidRPr="00541120">
        <w:rPr>
          <w:rFonts w:ascii="Times New Roman" w:hAnsi="Times New Roman" w:cs="Times New Roman"/>
        </w:rPr>
        <w:t>,</w:t>
      </w:r>
      <w:r w:rsidRPr="00D83FE1">
        <w:rPr>
          <w:rFonts w:ascii="Times New Roman" w:hAnsi="Times New Roman" w:cs="Times New Roman"/>
        </w:rPr>
        <w:t xml:space="preserve"> 6.4</w:t>
      </w:r>
      <w:r w:rsidR="00541120" w:rsidRPr="00541120">
        <w:rPr>
          <w:rFonts w:ascii="Times New Roman" w:hAnsi="Times New Roman" w:cs="Times New Roman"/>
        </w:rPr>
        <w:t>,</w:t>
      </w:r>
      <w:r w:rsidRPr="00D83FE1">
        <w:rPr>
          <w:rFonts w:ascii="Times New Roman" w:hAnsi="Times New Roman" w:cs="Times New Roman"/>
        </w:rPr>
        <w:t xml:space="preserve"> 7.4 </w:t>
      </w:r>
      <w:r w:rsidRPr="00D83FE1">
        <w:rPr>
          <w:rFonts w:ascii="Times New Roman" w:eastAsia="MS Gothic" w:hAnsi="Times New Roman" w:cs="Times New Roman"/>
        </w:rPr>
        <w:t>µ</w:t>
      </w:r>
      <w:r w:rsidRPr="00D83FE1">
        <w:rPr>
          <w:rFonts w:ascii="Times New Roman" w:hAnsi="Times New Roman" w:cs="Times New Roman"/>
        </w:rPr>
        <w:t>l/l. The experiment was repeated in triplicates in experimentation tanks.</w:t>
      </w:r>
      <w:r w:rsidRPr="00D83FE1">
        <w:rPr>
          <w:rFonts w:ascii="Times New Roman" w:eastAsia="MS Gothic" w:hAnsi="Times New Roman" w:cs="Times New Roman"/>
        </w:rPr>
        <w:t xml:space="preserve"> In tanks</w:t>
      </w:r>
      <w:r w:rsidR="00541120" w:rsidRPr="00541120">
        <w:rPr>
          <w:rFonts w:ascii="Times New Roman" w:eastAsia="MS Gothic" w:hAnsi="Times New Roman" w:cs="Times New Roman"/>
        </w:rPr>
        <w:t>,</w:t>
      </w:r>
      <w:r w:rsidRPr="00D83FE1">
        <w:rPr>
          <w:rFonts w:ascii="Times New Roman" w:eastAsia="MS Gothic" w:hAnsi="Times New Roman" w:cs="Times New Roman"/>
        </w:rPr>
        <w:t xml:space="preserve"> the water was exchanged daily and a fresh cypermethrin concentration from stock solution was added to maintain the test concentration in tanks. The fishes were fed with commercial available pellet feed twice a day.</w:t>
      </w:r>
    </w:p>
    <w:p w14:paraId="01FF9E8B" w14:textId="77777777" w:rsidR="008B1C33" w:rsidRPr="00D83FE1" w:rsidRDefault="008B1C33" w:rsidP="00E21F9D">
      <w:pPr>
        <w:tabs>
          <w:tab w:val="left" w:pos="1677"/>
        </w:tabs>
        <w:spacing w:after="0"/>
        <w:jc w:val="both"/>
        <w:rPr>
          <w:rFonts w:ascii="Times New Roman" w:hAnsi="Times New Roman" w:cs="Times New Roman"/>
          <w:b/>
        </w:rPr>
      </w:pPr>
      <w:r w:rsidRPr="00D83FE1">
        <w:rPr>
          <w:rFonts w:ascii="Times New Roman" w:hAnsi="Times New Roman" w:cs="Times New Roman"/>
          <w:b/>
        </w:rPr>
        <w:t xml:space="preserve">Table </w:t>
      </w:r>
      <w:r w:rsidR="008767C0" w:rsidRPr="00D83FE1">
        <w:rPr>
          <w:rFonts w:ascii="Times New Roman" w:eastAsia="MS Mincho" w:hAnsi="Times New Roman" w:cs="Times New Roman"/>
          <w:b/>
        </w:rPr>
        <w:t>1</w:t>
      </w:r>
      <w:r w:rsidRPr="00D83FE1">
        <w:rPr>
          <w:rFonts w:ascii="Times New Roman" w:hAnsi="Times New Roman" w:cs="Times New Roman"/>
          <w:b/>
        </w:rPr>
        <w:t>: Selection of optimum dosage of cypermethrin</w:t>
      </w:r>
    </w:p>
    <w:tbl>
      <w:tblPr>
        <w:tblStyle w:val="TableGrid"/>
        <w:tblW w:w="0" w:type="auto"/>
        <w:tblInd w:w="704" w:type="dxa"/>
        <w:tblLook w:val="04A0" w:firstRow="1" w:lastRow="0" w:firstColumn="1" w:lastColumn="0" w:noHBand="0" w:noVBand="1"/>
      </w:tblPr>
      <w:tblGrid>
        <w:gridCol w:w="1304"/>
        <w:gridCol w:w="1634"/>
        <w:gridCol w:w="1563"/>
        <w:gridCol w:w="1564"/>
      </w:tblGrid>
      <w:tr w:rsidR="00D83FE1" w:rsidRPr="00D83FE1" w14:paraId="7CEA805E" w14:textId="77777777" w:rsidTr="005F675D">
        <w:trPr>
          <w:trHeight w:val="820"/>
        </w:trPr>
        <w:tc>
          <w:tcPr>
            <w:tcW w:w="1047" w:type="dxa"/>
            <w:hideMark/>
          </w:tcPr>
          <w:p w14:paraId="4671DA44" w14:textId="77777777" w:rsidR="008B1C33" w:rsidRPr="00D83FE1" w:rsidRDefault="008B1C33" w:rsidP="00E21F9D">
            <w:pPr>
              <w:spacing w:line="276" w:lineRule="auto"/>
              <w:jc w:val="center"/>
              <w:rPr>
                <w:rFonts w:ascii="Times New Roman" w:hAnsi="Times New Roman" w:cs="Times New Roman"/>
                <w:b/>
              </w:rPr>
            </w:pPr>
            <w:r w:rsidRPr="00D83FE1">
              <w:rPr>
                <w:rFonts w:ascii="Times New Roman" w:eastAsia="Times New Roman" w:hAnsi="Times New Roman" w:cs="Times New Roman"/>
                <w:b/>
                <w:bCs/>
                <w:kern w:val="24"/>
                <w:lang w:val="en-US"/>
              </w:rPr>
              <w:t>Treatments</w:t>
            </w:r>
          </w:p>
        </w:tc>
        <w:tc>
          <w:tcPr>
            <w:tcW w:w="1564" w:type="dxa"/>
            <w:hideMark/>
          </w:tcPr>
          <w:p w14:paraId="18CF3D26" w14:textId="77777777" w:rsidR="008B1C33" w:rsidRPr="00D83FE1" w:rsidRDefault="008B1C33" w:rsidP="00E21F9D">
            <w:pPr>
              <w:spacing w:line="276" w:lineRule="auto"/>
              <w:jc w:val="center"/>
              <w:rPr>
                <w:rFonts w:ascii="Times New Roman" w:hAnsi="Times New Roman" w:cs="Times New Roman"/>
                <w:b/>
              </w:rPr>
            </w:pPr>
            <w:r w:rsidRPr="00D83FE1">
              <w:rPr>
                <w:rFonts w:ascii="Times New Roman" w:eastAsia="Times New Roman" w:hAnsi="Times New Roman" w:cs="Times New Roman"/>
                <w:b/>
                <w:bCs/>
                <w:kern w:val="24"/>
                <w:lang w:val="en-US"/>
              </w:rPr>
              <w:t>Treatments (Cypermethrin dosage)</w:t>
            </w:r>
          </w:p>
        </w:tc>
        <w:tc>
          <w:tcPr>
            <w:tcW w:w="1563" w:type="dxa"/>
            <w:hideMark/>
          </w:tcPr>
          <w:p w14:paraId="61698822" w14:textId="77777777" w:rsidR="008B1C33" w:rsidRPr="00D83FE1" w:rsidRDefault="008B1C33" w:rsidP="00E21F9D">
            <w:pPr>
              <w:spacing w:line="276" w:lineRule="auto"/>
              <w:jc w:val="center"/>
              <w:rPr>
                <w:rFonts w:ascii="Times New Roman" w:hAnsi="Times New Roman" w:cs="Times New Roman"/>
                <w:b/>
              </w:rPr>
            </w:pPr>
            <w:r w:rsidRPr="00D83FE1">
              <w:rPr>
                <w:rFonts w:ascii="Times New Roman" w:eastAsia="Times New Roman" w:hAnsi="Times New Roman" w:cs="Times New Roman"/>
                <w:b/>
                <w:bCs/>
                <w:kern w:val="24"/>
                <w:lang w:val="en-US"/>
              </w:rPr>
              <w:t>No. of  Tanks per treatment</w:t>
            </w:r>
          </w:p>
        </w:tc>
        <w:tc>
          <w:tcPr>
            <w:tcW w:w="1564" w:type="dxa"/>
            <w:hideMark/>
          </w:tcPr>
          <w:p w14:paraId="28987C6F" w14:textId="77777777" w:rsidR="008B1C33" w:rsidRPr="00D83FE1" w:rsidRDefault="008B1C33" w:rsidP="00E21F9D">
            <w:pPr>
              <w:spacing w:line="276" w:lineRule="auto"/>
              <w:jc w:val="center"/>
              <w:rPr>
                <w:rFonts w:ascii="Times New Roman" w:hAnsi="Times New Roman" w:cs="Times New Roman"/>
                <w:b/>
              </w:rPr>
            </w:pPr>
            <w:r w:rsidRPr="00D83FE1">
              <w:rPr>
                <w:rFonts w:ascii="Times New Roman" w:eastAsia="Times New Roman" w:hAnsi="Times New Roman" w:cs="Times New Roman"/>
                <w:b/>
                <w:bCs/>
                <w:kern w:val="24"/>
                <w:lang w:val="en-US"/>
              </w:rPr>
              <w:t>Total no. of  Insects per treatment</w:t>
            </w:r>
          </w:p>
        </w:tc>
      </w:tr>
      <w:tr w:rsidR="00D83FE1" w:rsidRPr="00D83FE1" w14:paraId="12144E07" w14:textId="77777777" w:rsidTr="005F675D">
        <w:trPr>
          <w:trHeight w:val="307"/>
        </w:trPr>
        <w:tc>
          <w:tcPr>
            <w:tcW w:w="1047" w:type="dxa"/>
            <w:hideMark/>
          </w:tcPr>
          <w:p w14:paraId="4B4B9261" w14:textId="77777777" w:rsidR="008B1C33" w:rsidRPr="005A4AC7" w:rsidRDefault="008B1C33" w:rsidP="00E21F9D">
            <w:pPr>
              <w:spacing w:line="276" w:lineRule="auto"/>
              <w:jc w:val="center"/>
              <w:rPr>
                <w:rFonts w:ascii="Times New Roman" w:eastAsia="Times New Roman" w:hAnsi="Times New Roman" w:cs="Times New Roman"/>
                <w:bCs/>
                <w:kern w:val="24"/>
                <w:lang w:val="en-US"/>
              </w:rPr>
            </w:pPr>
            <w:r w:rsidRPr="005A4AC7">
              <w:rPr>
                <w:rFonts w:ascii="Times New Roman" w:eastAsia="Times New Roman" w:hAnsi="Times New Roman" w:cs="Times New Roman"/>
                <w:bCs/>
                <w:kern w:val="24"/>
                <w:lang w:val="en-US"/>
              </w:rPr>
              <w:t>T</w:t>
            </w:r>
            <w:r w:rsidRPr="005A4AC7">
              <w:rPr>
                <w:rFonts w:ascii="Times New Roman" w:eastAsia="Times New Roman" w:hAnsi="Times New Roman" w:cs="Times New Roman"/>
                <w:bCs/>
                <w:kern w:val="24"/>
                <w:vertAlign w:val="subscript"/>
                <w:lang w:val="en-US"/>
              </w:rPr>
              <w:t>0</w:t>
            </w:r>
          </w:p>
        </w:tc>
        <w:tc>
          <w:tcPr>
            <w:tcW w:w="1564" w:type="dxa"/>
            <w:hideMark/>
          </w:tcPr>
          <w:p w14:paraId="2D3B735F" w14:textId="77777777" w:rsidR="008B1C33" w:rsidRPr="00D83FE1" w:rsidRDefault="008B1C33" w:rsidP="00E21F9D">
            <w:pPr>
              <w:spacing w:line="276" w:lineRule="auto"/>
              <w:jc w:val="center"/>
              <w:rPr>
                <w:rFonts w:ascii="Times New Roman" w:eastAsia="Times New Roman" w:hAnsi="Times New Roman" w:cs="Times New Roman"/>
                <w:b/>
                <w:bCs/>
                <w:kern w:val="24"/>
                <w:lang w:val="en-US"/>
              </w:rPr>
            </w:pPr>
            <w:r w:rsidRPr="00D83FE1">
              <w:rPr>
                <w:rFonts w:ascii="Times New Roman" w:eastAsia="Times New Roman" w:hAnsi="Times New Roman" w:cs="Times New Roman"/>
                <w:kern w:val="24"/>
                <w:lang w:val="en-US"/>
              </w:rPr>
              <w:t>Control</w:t>
            </w:r>
          </w:p>
        </w:tc>
        <w:tc>
          <w:tcPr>
            <w:tcW w:w="1563" w:type="dxa"/>
            <w:hideMark/>
          </w:tcPr>
          <w:p w14:paraId="5CC5DF13" w14:textId="77777777" w:rsidR="008B1C33" w:rsidRPr="00D83FE1" w:rsidRDefault="008B1C33" w:rsidP="00E21F9D">
            <w:pPr>
              <w:spacing w:line="276" w:lineRule="auto"/>
              <w:jc w:val="center"/>
              <w:rPr>
                <w:rFonts w:ascii="Times New Roman" w:eastAsia="Times New Roman" w:hAnsi="Times New Roman" w:cs="Times New Roman"/>
                <w:b/>
                <w:bCs/>
                <w:kern w:val="24"/>
                <w:lang w:val="en-US"/>
              </w:rPr>
            </w:pPr>
            <w:r w:rsidRPr="00D83FE1">
              <w:rPr>
                <w:rFonts w:ascii="Times New Roman" w:eastAsia="Times New Roman" w:hAnsi="Times New Roman" w:cs="Times New Roman"/>
                <w:kern w:val="24"/>
                <w:lang w:val="en-US"/>
              </w:rPr>
              <w:t>3</w:t>
            </w:r>
          </w:p>
        </w:tc>
        <w:tc>
          <w:tcPr>
            <w:tcW w:w="1564" w:type="dxa"/>
            <w:hideMark/>
          </w:tcPr>
          <w:p w14:paraId="2E0BB465" w14:textId="77777777" w:rsidR="008B1C33" w:rsidRPr="00D83FE1" w:rsidRDefault="008B1C33" w:rsidP="00E21F9D">
            <w:pPr>
              <w:spacing w:line="276" w:lineRule="auto"/>
              <w:jc w:val="center"/>
              <w:rPr>
                <w:rFonts w:ascii="Times New Roman" w:eastAsia="Times New Roman" w:hAnsi="Times New Roman" w:cs="Times New Roman"/>
                <w:b/>
                <w:bCs/>
                <w:kern w:val="24"/>
                <w:lang w:val="en-US"/>
              </w:rPr>
            </w:pPr>
            <w:r w:rsidRPr="00D83FE1">
              <w:rPr>
                <w:rFonts w:ascii="Times New Roman" w:eastAsia="Times New Roman" w:hAnsi="Times New Roman" w:cs="Times New Roman"/>
                <w:kern w:val="24"/>
                <w:lang w:val="en-US"/>
              </w:rPr>
              <w:t>50</w:t>
            </w:r>
          </w:p>
        </w:tc>
      </w:tr>
      <w:tr w:rsidR="00D83FE1" w:rsidRPr="00D83FE1" w14:paraId="5AE2A505" w14:textId="77777777" w:rsidTr="005F675D">
        <w:trPr>
          <w:trHeight w:val="322"/>
        </w:trPr>
        <w:tc>
          <w:tcPr>
            <w:tcW w:w="1047" w:type="dxa"/>
            <w:hideMark/>
          </w:tcPr>
          <w:p w14:paraId="30021306" w14:textId="77777777" w:rsidR="008B1C33" w:rsidRPr="005A4AC7" w:rsidRDefault="008B1C33" w:rsidP="00E21F9D">
            <w:pPr>
              <w:spacing w:line="276" w:lineRule="auto"/>
              <w:jc w:val="center"/>
              <w:rPr>
                <w:rFonts w:ascii="Times New Roman" w:eastAsia="Times New Roman" w:hAnsi="Times New Roman" w:cs="Times New Roman"/>
                <w:bCs/>
                <w:kern w:val="24"/>
                <w:lang w:val="en-US"/>
              </w:rPr>
            </w:pPr>
            <w:r w:rsidRPr="005A4AC7">
              <w:rPr>
                <w:rFonts w:ascii="Times New Roman" w:eastAsia="Times New Roman" w:hAnsi="Times New Roman" w:cs="Times New Roman"/>
                <w:bCs/>
                <w:kern w:val="24"/>
                <w:lang w:val="en-US"/>
              </w:rPr>
              <w:t>T</w:t>
            </w:r>
            <w:r w:rsidRPr="005A4AC7">
              <w:rPr>
                <w:rFonts w:ascii="Times New Roman" w:eastAsia="Times New Roman" w:hAnsi="Times New Roman" w:cs="Times New Roman"/>
                <w:bCs/>
                <w:kern w:val="24"/>
                <w:vertAlign w:val="subscript"/>
                <w:lang w:val="en-US"/>
              </w:rPr>
              <w:t>1</w:t>
            </w:r>
          </w:p>
        </w:tc>
        <w:tc>
          <w:tcPr>
            <w:tcW w:w="1564" w:type="dxa"/>
            <w:hideMark/>
          </w:tcPr>
          <w:p w14:paraId="5AA094A9"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0.4 (</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w:t>
            </w:r>
          </w:p>
        </w:tc>
        <w:tc>
          <w:tcPr>
            <w:tcW w:w="1563" w:type="dxa"/>
            <w:hideMark/>
          </w:tcPr>
          <w:p w14:paraId="5D73FC2C"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3</w:t>
            </w:r>
          </w:p>
        </w:tc>
        <w:tc>
          <w:tcPr>
            <w:tcW w:w="1564" w:type="dxa"/>
            <w:hideMark/>
          </w:tcPr>
          <w:p w14:paraId="459E0996"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50</w:t>
            </w:r>
          </w:p>
        </w:tc>
      </w:tr>
      <w:tr w:rsidR="00D83FE1" w:rsidRPr="00D83FE1" w14:paraId="54D51A1A" w14:textId="77777777" w:rsidTr="005F675D">
        <w:trPr>
          <w:trHeight w:val="322"/>
        </w:trPr>
        <w:tc>
          <w:tcPr>
            <w:tcW w:w="1047" w:type="dxa"/>
            <w:hideMark/>
          </w:tcPr>
          <w:p w14:paraId="43E18F60" w14:textId="77777777" w:rsidR="008B1C33" w:rsidRPr="005A4AC7" w:rsidRDefault="008B1C33" w:rsidP="00E21F9D">
            <w:pPr>
              <w:spacing w:line="276" w:lineRule="auto"/>
              <w:jc w:val="center"/>
              <w:rPr>
                <w:rFonts w:ascii="Times New Roman" w:eastAsia="Times New Roman" w:hAnsi="Times New Roman" w:cs="Times New Roman"/>
                <w:bCs/>
                <w:kern w:val="24"/>
                <w:lang w:val="en-US"/>
              </w:rPr>
            </w:pPr>
            <w:r w:rsidRPr="005A4AC7">
              <w:rPr>
                <w:rFonts w:ascii="Times New Roman" w:eastAsia="Times New Roman" w:hAnsi="Times New Roman" w:cs="Times New Roman"/>
                <w:bCs/>
                <w:kern w:val="24"/>
                <w:lang w:val="en-US"/>
              </w:rPr>
              <w:t>T</w:t>
            </w:r>
            <w:r w:rsidRPr="005A4AC7">
              <w:rPr>
                <w:rFonts w:ascii="Times New Roman" w:eastAsia="Times New Roman" w:hAnsi="Times New Roman" w:cs="Times New Roman"/>
                <w:bCs/>
                <w:kern w:val="24"/>
                <w:vertAlign w:val="subscript"/>
                <w:lang w:val="en-US"/>
              </w:rPr>
              <w:t>2</w:t>
            </w:r>
          </w:p>
        </w:tc>
        <w:tc>
          <w:tcPr>
            <w:tcW w:w="1564" w:type="dxa"/>
            <w:hideMark/>
          </w:tcPr>
          <w:p w14:paraId="3F46388E"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1.4 (</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w:t>
            </w:r>
          </w:p>
        </w:tc>
        <w:tc>
          <w:tcPr>
            <w:tcW w:w="1563" w:type="dxa"/>
            <w:hideMark/>
          </w:tcPr>
          <w:p w14:paraId="03F481E5"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3</w:t>
            </w:r>
          </w:p>
        </w:tc>
        <w:tc>
          <w:tcPr>
            <w:tcW w:w="1564" w:type="dxa"/>
            <w:hideMark/>
          </w:tcPr>
          <w:p w14:paraId="5627EDA8"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50</w:t>
            </w:r>
          </w:p>
        </w:tc>
      </w:tr>
      <w:tr w:rsidR="00D83FE1" w:rsidRPr="00D83FE1" w14:paraId="6BE21AA8" w14:textId="77777777" w:rsidTr="005F675D">
        <w:trPr>
          <w:trHeight w:val="322"/>
        </w:trPr>
        <w:tc>
          <w:tcPr>
            <w:tcW w:w="1047" w:type="dxa"/>
            <w:hideMark/>
          </w:tcPr>
          <w:p w14:paraId="0E5729A5" w14:textId="77777777" w:rsidR="008B1C33" w:rsidRPr="005A4AC7" w:rsidRDefault="008B1C33" w:rsidP="00E21F9D">
            <w:pPr>
              <w:spacing w:line="276" w:lineRule="auto"/>
              <w:jc w:val="center"/>
              <w:rPr>
                <w:rFonts w:ascii="Times New Roman" w:eastAsia="Times New Roman" w:hAnsi="Times New Roman" w:cs="Times New Roman"/>
                <w:bCs/>
                <w:kern w:val="24"/>
                <w:lang w:val="en-US"/>
              </w:rPr>
            </w:pPr>
            <w:r w:rsidRPr="005A4AC7">
              <w:rPr>
                <w:rFonts w:ascii="Times New Roman" w:eastAsia="Times New Roman" w:hAnsi="Times New Roman" w:cs="Times New Roman"/>
                <w:bCs/>
                <w:kern w:val="24"/>
                <w:lang w:val="en-US"/>
              </w:rPr>
              <w:t>T</w:t>
            </w:r>
            <w:r w:rsidRPr="005A4AC7">
              <w:rPr>
                <w:rFonts w:ascii="Times New Roman" w:eastAsia="Times New Roman" w:hAnsi="Times New Roman" w:cs="Times New Roman"/>
                <w:bCs/>
                <w:kern w:val="24"/>
                <w:vertAlign w:val="subscript"/>
                <w:lang w:val="en-US"/>
              </w:rPr>
              <w:t>3</w:t>
            </w:r>
          </w:p>
        </w:tc>
        <w:tc>
          <w:tcPr>
            <w:tcW w:w="1564" w:type="dxa"/>
            <w:hideMark/>
          </w:tcPr>
          <w:p w14:paraId="40E55C62"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2.4 (</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w:t>
            </w:r>
          </w:p>
        </w:tc>
        <w:tc>
          <w:tcPr>
            <w:tcW w:w="1563" w:type="dxa"/>
            <w:hideMark/>
          </w:tcPr>
          <w:p w14:paraId="3A15F358"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3</w:t>
            </w:r>
          </w:p>
        </w:tc>
        <w:tc>
          <w:tcPr>
            <w:tcW w:w="1564" w:type="dxa"/>
            <w:hideMark/>
          </w:tcPr>
          <w:p w14:paraId="77254557"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50</w:t>
            </w:r>
          </w:p>
        </w:tc>
      </w:tr>
      <w:tr w:rsidR="00D83FE1" w:rsidRPr="00D83FE1" w14:paraId="0A316C67" w14:textId="77777777" w:rsidTr="005F675D">
        <w:trPr>
          <w:trHeight w:val="322"/>
        </w:trPr>
        <w:tc>
          <w:tcPr>
            <w:tcW w:w="1047" w:type="dxa"/>
            <w:hideMark/>
          </w:tcPr>
          <w:p w14:paraId="5C258934" w14:textId="77777777" w:rsidR="008B1C33" w:rsidRPr="005A4AC7" w:rsidRDefault="008B1C33" w:rsidP="00E21F9D">
            <w:pPr>
              <w:spacing w:line="276" w:lineRule="auto"/>
              <w:jc w:val="center"/>
              <w:rPr>
                <w:rFonts w:ascii="Times New Roman" w:eastAsia="Times New Roman" w:hAnsi="Times New Roman" w:cs="Times New Roman"/>
                <w:bCs/>
                <w:kern w:val="24"/>
                <w:lang w:val="en-US"/>
              </w:rPr>
            </w:pPr>
            <w:r w:rsidRPr="005A4AC7">
              <w:rPr>
                <w:rFonts w:ascii="Times New Roman" w:eastAsia="Times New Roman" w:hAnsi="Times New Roman" w:cs="Times New Roman"/>
                <w:bCs/>
                <w:kern w:val="24"/>
                <w:lang w:val="en-US"/>
              </w:rPr>
              <w:t>T</w:t>
            </w:r>
            <w:r w:rsidRPr="005A4AC7">
              <w:rPr>
                <w:rFonts w:ascii="Times New Roman" w:eastAsia="Times New Roman" w:hAnsi="Times New Roman" w:cs="Times New Roman"/>
                <w:bCs/>
                <w:kern w:val="24"/>
                <w:vertAlign w:val="subscript"/>
                <w:lang w:val="en-US"/>
              </w:rPr>
              <w:t>4</w:t>
            </w:r>
          </w:p>
        </w:tc>
        <w:tc>
          <w:tcPr>
            <w:tcW w:w="1564" w:type="dxa"/>
            <w:hideMark/>
          </w:tcPr>
          <w:p w14:paraId="270D7891"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3.4 (</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w:t>
            </w:r>
          </w:p>
        </w:tc>
        <w:tc>
          <w:tcPr>
            <w:tcW w:w="1563" w:type="dxa"/>
            <w:hideMark/>
          </w:tcPr>
          <w:p w14:paraId="4AD72300"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3</w:t>
            </w:r>
          </w:p>
        </w:tc>
        <w:tc>
          <w:tcPr>
            <w:tcW w:w="1564" w:type="dxa"/>
            <w:hideMark/>
          </w:tcPr>
          <w:p w14:paraId="3A66860D"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50</w:t>
            </w:r>
          </w:p>
        </w:tc>
      </w:tr>
      <w:tr w:rsidR="00D83FE1" w:rsidRPr="00D83FE1" w14:paraId="0D8CC701" w14:textId="77777777" w:rsidTr="005F675D">
        <w:trPr>
          <w:trHeight w:val="322"/>
        </w:trPr>
        <w:tc>
          <w:tcPr>
            <w:tcW w:w="1047" w:type="dxa"/>
            <w:hideMark/>
          </w:tcPr>
          <w:p w14:paraId="2518706E" w14:textId="77777777" w:rsidR="008B1C33" w:rsidRPr="005A4AC7" w:rsidRDefault="008B1C33" w:rsidP="00E21F9D">
            <w:pPr>
              <w:spacing w:line="276" w:lineRule="auto"/>
              <w:jc w:val="center"/>
              <w:rPr>
                <w:rFonts w:ascii="Times New Roman" w:eastAsia="Times New Roman" w:hAnsi="Times New Roman" w:cs="Times New Roman"/>
                <w:bCs/>
                <w:kern w:val="24"/>
                <w:lang w:val="en-US"/>
              </w:rPr>
            </w:pPr>
            <w:r w:rsidRPr="005A4AC7">
              <w:rPr>
                <w:rFonts w:ascii="Times New Roman" w:eastAsia="Times New Roman" w:hAnsi="Times New Roman" w:cs="Times New Roman"/>
                <w:bCs/>
                <w:kern w:val="24"/>
                <w:lang w:val="en-US"/>
              </w:rPr>
              <w:t>T</w:t>
            </w:r>
            <w:r w:rsidRPr="005A4AC7">
              <w:rPr>
                <w:rFonts w:ascii="Times New Roman" w:eastAsia="Times New Roman" w:hAnsi="Times New Roman" w:cs="Times New Roman"/>
                <w:bCs/>
                <w:kern w:val="24"/>
                <w:vertAlign w:val="subscript"/>
                <w:lang w:val="en-US"/>
              </w:rPr>
              <w:t>5</w:t>
            </w:r>
          </w:p>
        </w:tc>
        <w:tc>
          <w:tcPr>
            <w:tcW w:w="1564" w:type="dxa"/>
            <w:hideMark/>
          </w:tcPr>
          <w:p w14:paraId="359DEA9A"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4.4 (</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w:t>
            </w:r>
          </w:p>
        </w:tc>
        <w:tc>
          <w:tcPr>
            <w:tcW w:w="1563" w:type="dxa"/>
            <w:hideMark/>
          </w:tcPr>
          <w:p w14:paraId="063DEA18"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3</w:t>
            </w:r>
          </w:p>
        </w:tc>
        <w:tc>
          <w:tcPr>
            <w:tcW w:w="1564" w:type="dxa"/>
            <w:hideMark/>
          </w:tcPr>
          <w:p w14:paraId="104A4D86"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50</w:t>
            </w:r>
          </w:p>
        </w:tc>
      </w:tr>
      <w:tr w:rsidR="00D83FE1" w:rsidRPr="00D83FE1" w14:paraId="3522F3A1" w14:textId="77777777" w:rsidTr="005F675D">
        <w:trPr>
          <w:trHeight w:val="322"/>
        </w:trPr>
        <w:tc>
          <w:tcPr>
            <w:tcW w:w="1047" w:type="dxa"/>
            <w:hideMark/>
          </w:tcPr>
          <w:p w14:paraId="6CBB231D" w14:textId="77777777" w:rsidR="008B1C33" w:rsidRPr="005A4AC7" w:rsidRDefault="008B1C33" w:rsidP="00E21F9D">
            <w:pPr>
              <w:spacing w:line="276" w:lineRule="auto"/>
              <w:jc w:val="center"/>
              <w:rPr>
                <w:rFonts w:ascii="Times New Roman" w:eastAsia="Times New Roman" w:hAnsi="Times New Roman" w:cs="Times New Roman"/>
                <w:bCs/>
                <w:kern w:val="24"/>
                <w:lang w:val="en-US"/>
              </w:rPr>
            </w:pPr>
            <w:r w:rsidRPr="005A4AC7">
              <w:rPr>
                <w:rFonts w:ascii="Times New Roman" w:eastAsia="Times New Roman" w:hAnsi="Times New Roman" w:cs="Times New Roman"/>
                <w:bCs/>
                <w:kern w:val="24"/>
                <w:lang w:val="en-US"/>
              </w:rPr>
              <w:t>T</w:t>
            </w:r>
            <w:r w:rsidRPr="005A4AC7">
              <w:rPr>
                <w:rFonts w:ascii="Times New Roman" w:eastAsia="Times New Roman" w:hAnsi="Times New Roman" w:cs="Times New Roman"/>
                <w:bCs/>
                <w:kern w:val="24"/>
                <w:vertAlign w:val="subscript"/>
                <w:lang w:val="en-US"/>
              </w:rPr>
              <w:t>6</w:t>
            </w:r>
          </w:p>
        </w:tc>
        <w:tc>
          <w:tcPr>
            <w:tcW w:w="1564" w:type="dxa"/>
            <w:hideMark/>
          </w:tcPr>
          <w:p w14:paraId="623F00C0"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5.4 (</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w:t>
            </w:r>
          </w:p>
        </w:tc>
        <w:tc>
          <w:tcPr>
            <w:tcW w:w="1563" w:type="dxa"/>
            <w:hideMark/>
          </w:tcPr>
          <w:p w14:paraId="260CB146"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3</w:t>
            </w:r>
          </w:p>
        </w:tc>
        <w:tc>
          <w:tcPr>
            <w:tcW w:w="1564" w:type="dxa"/>
            <w:hideMark/>
          </w:tcPr>
          <w:p w14:paraId="4FF99701"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50</w:t>
            </w:r>
          </w:p>
        </w:tc>
      </w:tr>
      <w:tr w:rsidR="00D83FE1" w:rsidRPr="00D83FE1" w14:paraId="0B2C47A6" w14:textId="77777777" w:rsidTr="005F675D">
        <w:trPr>
          <w:trHeight w:val="322"/>
        </w:trPr>
        <w:tc>
          <w:tcPr>
            <w:tcW w:w="1047" w:type="dxa"/>
            <w:hideMark/>
          </w:tcPr>
          <w:p w14:paraId="18E94168" w14:textId="77777777" w:rsidR="008B1C33" w:rsidRPr="005A4AC7" w:rsidRDefault="008B1C33" w:rsidP="00E21F9D">
            <w:pPr>
              <w:spacing w:line="276" w:lineRule="auto"/>
              <w:jc w:val="center"/>
              <w:rPr>
                <w:rFonts w:ascii="Times New Roman" w:eastAsia="Times New Roman" w:hAnsi="Times New Roman" w:cs="Times New Roman"/>
                <w:bCs/>
                <w:kern w:val="24"/>
                <w:lang w:val="en-US"/>
              </w:rPr>
            </w:pPr>
            <w:r w:rsidRPr="005A4AC7">
              <w:rPr>
                <w:rFonts w:ascii="Times New Roman" w:eastAsia="Times New Roman" w:hAnsi="Times New Roman" w:cs="Times New Roman"/>
                <w:bCs/>
                <w:kern w:val="24"/>
                <w:lang w:val="en-US"/>
              </w:rPr>
              <w:t>T</w:t>
            </w:r>
            <w:r w:rsidRPr="005A4AC7">
              <w:rPr>
                <w:rFonts w:ascii="Times New Roman" w:eastAsia="Times New Roman" w:hAnsi="Times New Roman" w:cs="Times New Roman"/>
                <w:bCs/>
                <w:kern w:val="24"/>
                <w:vertAlign w:val="subscript"/>
                <w:lang w:val="en-US"/>
              </w:rPr>
              <w:t>7</w:t>
            </w:r>
          </w:p>
        </w:tc>
        <w:tc>
          <w:tcPr>
            <w:tcW w:w="1564" w:type="dxa"/>
            <w:hideMark/>
          </w:tcPr>
          <w:p w14:paraId="477EE50F"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6.4 (</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w:t>
            </w:r>
          </w:p>
        </w:tc>
        <w:tc>
          <w:tcPr>
            <w:tcW w:w="1563" w:type="dxa"/>
            <w:hideMark/>
          </w:tcPr>
          <w:p w14:paraId="6A2645B7"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3</w:t>
            </w:r>
          </w:p>
        </w:tc>
        <w:tc>
          <w:tcPr>
            <w:tcW w:w="1564" w:type="dxa"/>
            <w:hideMark/>
          </w:tcPr>
          <w:p w14:paraId="594D7271"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50</w:t>
            </w:r>
          </w:p>
        </w:tc>
      </w:tr>
      <w:tr w:rsidR="00D83FE1" w:rsidRPr="00D83FE1" w14:paraId="7C47C709" w14:textId="77777777" w:rsidTr="005F675D">
        <w:trPr>
          <w:trHeight w:val="307"/>
        </w:trPr>
        <w:tc>
          <w:tcPr>
            <w:tcW w:w="1047" w:type="dxa"/>
            <w:hideMark/>
          </w:tcPr>
          <w:p w14:paraId="3CC562AD" w14:textId="77777777" w:rsidR="008B1C33" w:rsidRPr="005A4AC7" w:rsidRDefault="008B1C33" w:rsidP="00E21F9D">
            <w:pPr>
              <w:spacing w:line="276" w:lineRule="auto"/>
              <w:jc w:val="center"/>
              <w:rPr>
                <w:rFonts w:ascii="Times New Roman" w:eastAsia="Times New Roman" w:hAnsi="Times New Roman" w:cs="Times New Roman"/>
                <w:bCs/>
                <w:kern w:val="24"/>
                <w:lang w:val="en-US"/>
              </w:rPr>
            </w:pPr>
            <w:r w:rsidRPr="005A4AC7">
              <w:rPr>
                <w:rFonts w:ascii="Times New Roman" w:eastAsia="Times New Roman" w:hAnsi="Times New Roman" w:cs="Times New Roman"/>
                <w:bCs/>
                <w:kern w:val="24"/>
                <w:lang w:val="en-US"/>
              </w:rPr>
              <w:t>T</w:t>
            </w:r>
            <w:r w:rsidRPr="005A4AC7">
              <w:rPr>
                <w:rFonts w:ascii="Times New Roman" w:eastAsia="Times New Roman" w:hAnsi="Times New Roman" w:cs="Times New Roman"/>
                <w:bCs/>
                <w:kern w:val="24"/>
                <w:vertAlign w:val="subscript"/>
                <w:lang w:val="en-US"/>
              </w:rPr>
              <w:t>8</w:t>
            </w:r>
          </w:p>
        </w:tc>
        <w:tc>
          <w:tcPr>
            <w:tcW w:w="1564" w:type="dxa"/>
            <w:hideMark/>
          </w:tcPr>
          <w:p w14:paraId="7B67699A"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7.4 (</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w:t>
            </w:r>
          </w:p>
        </w:tc>
        <w:tc>
          <w:tcPr>
            <w:tcW w:w="1563" w:type="dxa"/>
            <w:hideMark/>
          </w:tcPr>
          <w:p w14:paraId="494B2238"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3</w:t>
            </w:r>
          </w:p>
        </w:tc>
        <w:tc>
          <w:tcPr>
            <w:tcW w:w="1564" w:type="dxa"/>
            <w:hideMark/>
          </w:tcPr>
          <w:p w14:paraId="626CA020" w14:textId="77777777" w:rsidR="008B1C33" w:rsidRPr="00D83FE1" w:rsidRDefault="008B1C33" w:rsidP="00E21F9D">
            <w:pPr>
              <w:spacing w:line="276" w:lineRule="auto"/>
              <w:jc w:val="center"/>
              <w:rPr>
                <w:rFonts w:ascii="Times New Roman" w:eastAsia="Times New Roman" w:hAnsi="Times New Roman" w:cs="Times New Roman"/>
                <w:kern w:val="24"/>
                <w:lang w:val="en-US"/>
              </w:rPr>
            </w:pPr>
            <w:r w:rsidRPr="00D83FE1">
              <w:rPr>
                <w:rFonts w:ascii="Times New Roman" w:eastAsia="Times New Roman" w:hAnsi="Times New Roman" w:cs="Times New Roman"/>
                <w:kern w:val="24"/>
                <w:lang w:val="en-US"/>
              </w:rPr>
              <w:t>50</w:t>
            </w:r>
          </w:p>
        </w:tc>
      </w:tr>
    </w:tbl>
    <w:p w14:paraId="68AB952F" w14:textId="77777777" w:rsidR="00A8053E" w:rsidRPr="00D83FE1" w:rsidRDefault="008B1C33" w:rsidP="00E21F9D">
      <w:pPr>
        <w:pStyle w:val="ListParagraph"/>
        <w:numPr>
          <w:ilvl w:val="1"/>
          <w:numId w:val="22"/>
        </w:numPr>
        <w:spacing w:after="0"/>
        <w:jc w:val="both"/>
        <w:rPr>
          <w:rFonts w:ascii="Times New Roman" w:hAnsi="Times New Roman" w:cs="Times New Roman"/>
          <w:b/>
        </w:rPr>
      </w:pPr>
      <w:r w:rsidRPr="00D83FE1">
        <w:rPr>
          <w:rFonts w:ascii="Times New Roman" w:hAnsi="Times New Roman" w:cs="Times New Roman"/>
          <w:b/>
        </w:rPr>
        <w:t xml:space="preserve">Parameters Applied </w:t>
      </w:r>
      <w:r w:rsidR="00D83FE1" w:rsidRPr="00D83FE1">
        <w:rPr>
          <w:rFonts w:ascii="Times New Roman" w:hAnsi="Times New Roman" w:cs="Times New Roman"/>
          <w:b/>
        </w:rPr>
        <w:t>for</w:t>
      </w:r>
      <w:r w:rsidRPr="00D83FE1">
        <w:rPr>
          <w:rFonts w:ascii="Times New Roman" w:hAnsi="Times New Roman" w:cs="Times New Roman"/>
          <w:b/>
        </w:rPr>
        <w:t xml:space="preserve"> Reporting </w:t>
      </w:r>
      <w:r w:rsidR="00D83FE1" w:rsidRPr="00D83FE1">
        <w:rPr>
          <w:rFonts w:ascii="Times New Roman" w:hAnsi="Times New Roman" w:cs="Times New Roman"/>
          <w:b/>
        </w:rPr>
        <w:t>the</w:t>
      </w:r>
      <w:r w:rsidRPr="00D83FE1">
        <w:rPr>
          <w:rFonts w:ascii="Times New Roman" w:hAnsi="Times New Roman" w:cs="Times New Roman"/>
          <w:b/>
        </w:rPr>
        <w:t xml:space="preserve"> Data:</w:t>
      </w:r>
    </w:p>
    <w:p w14:paraId="19872217" w14:textId="77777777" w:rsidR="00D83FE1" w:rsidRDefault="008B1C33" w:rsidP="00E21F9D">
      <w:pPr>
        <w:pStyle w:val="ListParagraph"/>
        <w:numPr>
          <w:ilvl w:val="0"/>
          <w:numId w:val="25"/>
        </w:numPr>
        <w:spacing w:after="0"/>
        <w:jc w:val="both"/>
        <w:rPr>
          <w:rFonts w:ascii="Times New Roman" w:hAnsi="Times New Roman" w:cs="Times New Roman"/>
          <w:b/>
        </w:rPr>
      </w:pPr>
      <w:r w:rsidRPr="00D83FE1">
        <w:rPr>
          <w:rFonts w:ascii="Times New Roman" w:hAnsi="Times New Roman" w:cs="Times New Roman"/>
          <w:b/>
        </w:rPr>
        <w:t xml:space="preserve">Median </w:t>
      </w:r>
      <w:r w:rsidR="00D83FE1" w:rsidRPr="00D83FE1">
        <w:rPr>
          <w:rFonts w:ascii="Times New Roman" w:hAnsi="Times New Roman" w:cs="Times New Roman"/>
          <w:b/>
        </w:rPr>
        <w:t>Lethal Concentration</w:t>
      </w:r>
      <w:r w:rsidRPr="00D83FE1">
        <w:rPr>
          <w:rFonts w:ascii="Times New Roman" w:hAnsi="Times New Roman" w:cs="Times New Roman"/>
          <w:b/>
        </w:rPr>
        <w:t xml:space="preserve"> (LC</w:t>
      </w:r>
      <w:r w:rsidRPr="00D83FE1">
        <w:rPr>
          <w:rFonts w:ascii="Times New Roman" w:hAnsi="Times New Roman" w:cs="Times New Roman"/>
          <w:b/>
          <w:vertAlign w:val="subscript"/>
        </w:rPr>
        <w:t>50</w:t>
      </w:r>
      <w:r w:rsidR="00D83FE1" w:rsidRPr="00D83FE1">
        <w:rPr>
          <w:rFonts w:ascii="Times New Roman" w:hAnsi="Times New Roman" w:cs="Times New Roman"/>
          <w:b/>
        </w:rPr>
        <w:t>):</w:t>
      </w:r>
    </w:p>
    <w:p w14:paraId="7033830D" w14:textId="77777777" w:rsidR="008B1C33" w:rsidRPr="00D83FE1" w:rsidRDefault="008B1C33" w:rsidP="00E21F9D">
      <w:pPr>
        <w:spacing w:after="0"/>
        <w:jc w:val="both"/>
        <w:rPr>
          <w:rFonts w:ascii="Times New Roman" w:hAnsi="Times New Roman" w:cs="Times New Roman"/>
          <w:b/>
        </w:rPr>
      </w:pPr>
      <w:r w:rsidRPr="00D83FE1">
        <w:rPr>
          <w:rFonts w:ascii="Times New Roman" w:hAnsi="Times New Roman" w:cs="Times New Roman"/>
        </w:rPr>
        <w:lastRenderedPageBreak/>
        <w:t>The static bioassay tests were performed to calculate the median lethal concentration (LC</w:t>
      </w:r>
      <w:r w:rsidRPr="00D83FE1">
        <w:rPr>
          <w:rFonts w:ascii="Times New Roman" w:hAnsi="Times New Roman" w:cs="Times New Roman"/>
          <w:vertAlign w:val="subscript"/>
        </w:rPr>
        <w:t>50</w:t>
      </w:r>
      <w:r w:rsidRPr="00D83FE1">
        <w:rPr>
          <w:rFonts w:ascii="Times New Roman" w:hAnsi="Times New Roman" w:cs="Times New Roman"/>
        </w:rPr>
        <w:t>)</w:t>
      </w:r>
      <w:r w:rsidR="00541120" w:rsidRPr="00541120">
        <w:rPr>
          <w:rFonts w:ascii="Times New Roman" w:hAnsi="Times New Roman" w:cs="Times New Roman"/>
        </w:rPr>
        <w:t>,</w:t>
      </w:r>
      <w:r w:rsidRPr="00D83FE1">
        <w:rPr>
          <w:rFonts w:ascii="Times New Roman" w:hAnsi="Times New Roman" w:cs="Times New Roman"/>
        </w:rPr>
        <w:t xml:space="preserve"> a concentration of cypermethrin at which 50 per cent of the test specimens </w:t>
      </w:r>
      <w:r w:rsidR="006E0C9F" w:rsidRPr="00D83FE1">
        <w:rPr>
          <w:rFonts w:ascii="Times New Roman" w:hAnsi="Times New Roman" w:cs="Times New Roman"/>
        </w:rPr>
        <w:t>survived for</w:t>
      </w:r>
      <w:r w:rsidRPr="00D83FE1">
        <w:rPr>
          <w:rFonts w:ascii="Times New Roman" w:hAnsi="Times New Roman" w:cs="Times New Roman"/>
        </w:rPr>
        <w:t xml:space="preserve"> a specific time exposure. The LC</w:t>
      </w:r>
      <w:r w:rsidRPr="00D83FE1">
        <w:rPr>
          <w:rFonts w:ascii="Times New Roman" w:hAnsi="Times New Roman" w:cs="Times New Roman"/>
          <w:vertAlign w:val="subscript"/>
        </w:rPr>
        <w:t>50</w:t>
      </w:r>
      <w:r w:rsidRPr="00D83FE1">
        <w:rPr>
          <w:rFonts w:ascii="Times New Roman" w:hAnsi="Times New Roman" w:cs="Times New Roman"/>
        </w:rPr>
        <w:t xml:space="preserve"> values were calculated at different concentrations of cypermethrin and time intervals (2</w:t>
      </w:r>
      <w:r w:rsidR="00541120" w:rsidRPr="00541120">
        <w:rPr>
          <w:rFonts w:ascii="Times New Roman" w:hAnsi="Times New Roman" w:cs="Times New Roman"/>
        </w:rPr>
        <w:t>,</w:t>
      </w:r>
      <w:r w:rsidRPr="00D83FE1">
        <w:rPr>
          <w:rFonts w:ascii="Times New Roman" w:hAnsi="Times New Roman" w:cs="Times New Roman"/>
        </w:rPr>
        <w:t xml:space="preserve"> 4</w:t>
      </w:r>
      <w:r w:rsidR="00541120" w:rsidRPr="00541120">
        <w:rPr>
          <w:rFonts w:ascii="Times New Roman" w:hAnsi="Times New Roman" w:cs="Times New Roman"/>
        </w:rPr>
        <w:t>,</w:t>
      </w:r>
      <w:r w:rsidRPr="00D83FE1">
        <w:rPr>
          <w:rFonts w:ascii="Times New Roman" w:hAnsi="Times New Roman" w:cs="Times New Roman"/>
        </w:rPr>
        <w:t xml:space="preserve"> 6</w:t>
      </w:r>
      <w:r w:rsidR="00541120" w:rsidRPr="00541120">
        <w:rPr>
          <w:rFonts w:ascii="Times New Roman" w:hAnsi="Times New Roman" w:cs="Times New Roman"/>
        </w:rPr>
        <w:t>,</w:t>
      </w:r>
      <w:r w:rsidRPr="00D83FE1">
        <w:rPr>
          <w:rFonts w:ascii="Times New Roman" w:hAnsi="Times New Roman" w:cs="Times New Roman"/>
        </w:rPr>
        <w:t xml:space="preserve"> 8 and 10 hour) for cypermethrin in relation to each environment variables by Probit Analysis (Finney</w:t>
      </w:r>
      <w:r w:rsidR="00541120" w:rsidRPr="00541120">
        <w:rPr>
          <w:rFonts w:ascii="Times New Roman" w:hAnsi="Times New Roman" w:cs="Times New Roman"/>
        </w:rPr>
        <w:t>,</w:t>
      </w:r>
      <w:r w:rsidRPr="00D83FE1">
        <w:rPr>
          <w:rFonts w:ascii="Times New Roman" w:hAnsi="Times New Roman" w:cs="Times New Roman"/>
        </w:rPr>
        <w:t xml:space="preserve"> 1971).</w:t>
      </w:r>
    </w:p>
    <w:p w14:paraId="03377A7E" w14:textId="77777777" w:rsidR="00D83FE1" w:rsidRDefault="008B1C33" w:rsidP="00E21F9D">
      <w:pPr>
        <w:pStyle w:val="ListParagraph"/>
        <w:numPr>
          <w:ilvl w:val="0"/>
          <w:numId w:val="25"/>
        </w:numPr>
        <w:tabs>
          <w:tab w:val="left" w:pos="360"/>
        </w:tabs>
        <w:spacing w:after="0"/>
        <w:jc w:val="both"/>
        <w:rPr>
          <w:rFonts w:ascii="Times New Roman" w:hAnsi="Times New Roman" w:cs="Times New Roman"/>
          <w:b/>
        </w:rPr>
      </w:pPr>
      <w:r w:rsidRPr="00D83FE1">
        <w:rPr>
          <w:rFonts w:ascii="Times New Roman" w:hAnsi="Times New Roman" w:cs="Times New Roman"/>
          <w:b/>
        </w:rPr>
        <w:t xml:space="preserve">95 per cent confidence </w:t>
      </w:r>
      <w:r w:rsidR="00D83FE1" w:rsidRPr="00D83FE1">
        <w:rPr>
          <w:rFonts w:ascii="Times New Roman" w:hAnsi="Times New Roman" w:cs="Times New Roman"/>
          <w:b/>
        </w:rPr>
        <w:t>limits:</w:t>
      </w:r>
    </w:p>
    <w:p w14:paraId="0262F57D" w14:textId="77777777" w:rsidR="00D83FE1" w:rsidRDefault="00D83FE1" w:rsidP="00E21F9D">
      <w:pPr>
        <w:tabs>
          <w:tab w:val="left" w:pos="360"/>
        </w:tabs>
        <w:spacing w:after="0"/>
        <w:jc w:val="both"/>
        <w:rPr>
          <w:rFonts w:ascii="Times New Roman" w:hAnsi="Times New Roman" w:cs="Times New Roman"/>
        </w:rPr>
      </w:pPr>
      <w:r w:rsidRPr="00D83FE1">
        <w:rPr>
          <w:rFonts w:ascii="Times New Roman" w:hAnsi="Times New Roman" w:cs="Times New Roman"/>
        </w:rPr>
        <w:t>The 95</w:t>
      </w:r>
      <w:r w:rsidR="008B1C33" w:rsidRPr="00D83FE1">
        <w:rPr>
          <w:rFonts w:ascii="Times New Roman" w:hAnsi="Times New Roman" w:cs="Times New Roman"/>
        </w:rPr>
        <w:t xml:space="preserve"> per cent confidence limits</w:t>
      </w:r>
      <w:r w:rsidR="00541120" w:rsidRPr="00541120">
        <w:rPr>
          <w:rFonts w:ascii="Times New Roman" w:hAnsi="Times New Roman" w:cs="Times New Roman"/>
        </w:rPr>
        <w:t>,</w:t>
      </w:r>
      <w:r w:rsidR="008B1C33" w:rsidRPr="00D83FE1">
        <w:rPr>
          <w:rFonts w:ascii="Times New Roman" w:hAnsi="Times New Roman" w:cs="Times New Roman"/>
        </w:rPr>
        <w:t xml:space="preserve"> </w:t>
      </w:r>
      <w:r w:rsidR="008B1C33" w:rsidRPr="00D83FE1">
        <w:rPr>
          <w:rFonts w:ascii="Times New Roman" w:hAnsi="Times New Roman" w:cs="Times New Roman"/>
          <w:i/>
        </w:rPr>
        <w:t>i.e</w:t>
      </w:r>
      <w:r w:rsidR="008B1C33" w:rsidRPr="00D83FE1">
        <w:rPr>
          <w:rFonts w:ascii="Times New Roman" w:hAnsi="Times New Roman" w:cs="Times New Roman"/>
        </w:rPr>
        <w:t>. upper confidence limits (UCL) and lower confidence limits (LCL) and their ratios (R = UCL/LCL) for each LC</w:t>
      </w:r>
      <w:r w:rsidR="008B1C33" w:rsidRPr="00D83FE1">
        <w:rPr>
          <w:rFonts w:ascii="Times New Roman" w:hAnsi="Times New Roman" w:cs="Times New Roman"/>
          <w:vertAlign w:val="subscript"/>
        </w:rPr>
        <w:t xml:space="preserve">50 </w:t>
      </w:r>
      <w:r w:rsidR="008B1C33" w:rsidRPr="00D83FE1">
        <w:rPr>
          <w:rFonts w:ascii="Times New Roman" w:hAnsi="Times New Roman" w:cs="Times New Roman"/>
        </w:rPr>
        <w:t>were also calculated (Finney</w:t>
      </w:r>
      <w:r w:rsidR="00541120" w:rsidRPr="00541120">
        <w:rPr>
          <w:rFonts w:ascii="Times New Roman" w:hAnsi="Times New Roman" w:cs="Times New Roman"/>
        </w:rPr>
        <w:t>,</w:t>
      </w:r>
      <w:r w:rsidR="008B1C33" w:rsidRPr="00D83FE1">
        <w:rPr>
          <w:rFonts w:ascii="Times New Roman" w:hAnsi="Times New Roman" w:cs="Times New Roman"/>
        </w:rPr>
        <w:t xml:space="preserve"> 1971). The 95 per cent confidence limits indicate the accuracy of the estimate that would be expected from replicate of bioassay tests that were performed at the same time </w:t>
      </w:r>
      <w:r w:rsidR="006E0C9F" w:rsidRPr="00D83FE1">
        <w:rPr>
          <w:rFonts w:ascii="Times New Roman" w:hAnsi="Times New Roman" w:cs="Times New Roman"/>
        </w:rPr>
        <w:t>with the</w:t>
      </w:r>
      <w:r w:rsidR="008B1C33" w:rsidRPr="00D83FE1">
        <w:rPr>
          <w:rFonts w:ascii="Times New Roman" w:hAnsi="Times New Roman" w:cs="Times New Roman"/>
        </w:rPr>
        <w:t xml:space="preserve"> similar conditions.</w:t>
      </w:r>
    </w:p>
    <w:p w14:paraId="29707B5B" w14:textId="77777777" w:rsidR="00D83FE1" w:rsidRPr="00D83FE1" w:rsidRDefault="008B1C33" w:rsidP="00E21F9D">
      <w:pPr>
        <w:pStyle w:val="ListParagraph"/>
        <w:numPr>
          <w:ilvl w:val="0"/>
          <w:numId w:val="25"/>
        </w:numPr>
        <w:tabs>
          <w:tab w:val="left" w:pos="360"/>
        </w:tabs>
        <w:spacing w:after="0"/>
        <w:jc w:val="both"/>
        <w:rPr>
          <w:rFonts w:ascii="Times New Roman" w:hAnsi="Times New Roman" w:cs="Times New Roman"/>
        </w:rPr>
      </w:pPr>
      <w:r w:rsidRPr="00D83FE1">
        <w:rPr>
          <w:rFonts w:ascii="Times New Roman" w:hAnsi="Times New Roman" w:cs="Times New Roman"/>
          <w:b/>
        </w:rPr>
        <w:t>Safe or harmless concentrations:</w:t>
      </w:r>
    </w:p>
    <w:p w14:paraId="5B390C59" w14:textId="77777777" w:rsidR="008B1C33" w:rsidRPr="00D83FE1" w:rsidRDefault="008B1C33" w:rsidP="00E21F9D">
      <w:pPr>
        <w:tabs>
          <w:tab w:val="left" w:pos="360"/>
        </w:tabs>
        <w:spacing w:after="0"/>
        <w:jc w:val="both"/>
        <w:rPr>
          <w:rFonts w:ascii="Times New Roman" w:hAnsi="Times New Roman" w:cs="Times New Roman"/>
        </w:rPr>
      </w:pPr>
      <w:r w:rsidRPr="00D83FE1">
        <w:rPr>
          <w:rFonts w:ascii="Times New Roman" w:hAnsi="Times New Roman" w:cs="Times New Roman"/>
        </w:rPr>
        <w:t>The presumable harmless or safe concentrations of cypermethrin for each variable in short</w:t>
      </w:r>
      <w:r w:rsidR="00D83FE1">
        <w:rPr>
          <w:rFonts w:ascii="Times New Roman" w:hAnsi="Times New Roman" w:cs="Times New Roman"/>
        </w:rPr>
        <w:t>-</w:t>
      </w:r>
      <w:r w:rsidRPr="00D83FE1">
        <w:rPr>
          <w:rFonts w:ascii="Times New Roman" w:hAnsi="Times New Roman" w:cs="Times New Roman"/>
        </w:rPr>
        <w:t xml:space="preserve">term toxicity for the Indian major </w:t>
      </w:r>
      <w:r w:rsidR="00D83FE1" w:rsidRPr="00D83FE1">
        <w:rPr>
          <w:rFonts w:ascii="Times New Roman" w:hAnsi="Times New Roman" w:cs="Times New Roman"/>
        </w:rPr>
        <w:t>carp’s</w:t>
      </w:r>
      <w:r w:rsidRPr="00D83FE1">
        <w:rPr>
          <w:rFonts w:ascii="Times New Roman" w:hAnsi="Times New Roman" w:cs="Times New Roman"/>
        </w:rPr>
        <w:t xml:space="preserve"> fishes were calculated by using the formula given by Hart </w:t>
      </w:r>
      <w:r w:rsidRPr="00D83FE1">
        <w:rPr>
          <w:rFonts w:ascii="Times New Roman" w:hAnsi="Times New Roman" w:cs="Times New Roman"/>
          <w:i/>
        </w:rPr>
        <w:t>et al</w:t>
      </w:r>
      <w:r w:rsidRPr="00D83FE1">
        <w:rPr>
          <w:rFonts w:ascii="Times New Roman" w:hAnsi="Times New Roman" w:cs="Times New Roman"/>
        </w:rPr>
        <w:t>.</w:t>
      </w:r>
      <w:r w:rsidR="00541120" w:rsidRPr="00541120">
        <w:rPr>
          <w:rFonts w:ascii="Times New Roman" w:hAnsi="Times New Roman" w:cs="Times New Roman"/>
        </w:rPr>
        <w:t>,</w:t>
      </w:r>
      <w:r w:rsidRPr="00D83FE1">
        <w:rPr>
          <w:rFonts w:ascii="Times New Roman" w:hAnsi="Times New Roman" w:cs="Times New Roman"/>
        </w:rPr>
        <w:t xml:space="preserve"> 1945</w:t>
      </w:r>
    </w:p>
    <w:p w14:paraId="369B90AB" w14:textId="77777777" w:rsidR="008B1C33" w:rsidRPr="00D83FE1" w:rsidRDefault="008B1C33" w:rsidP="00E21F9D">
      <w:pPr>
        <w:spacing w:after="0"/>
        <w:jc w:val="center"/>
        <w:rPr>
          <w:rFonts w:ascii="Times New Roman" w:hAnsi="Times New Roman" w:cs="Times New Roman"/>
          <w:b/>
          <w:vertAlign w:val="superscript"/>
        </w:rPr>
      </w:pPr>
      <w:r w:rsidRPr="00D83FE1">
        <w:rPr>
          <w:rFonts w:ascii="Times New Roman" w:hAnsi="Times New Roman" w:cs="Times New Roman"/>
          <w:b/>
        </w:rPr>
        <w:t>C = (48 hour LC</w:t>
      </w:r>
      <w:r w:rsidRPr="00D83FE1">
        <w:rPr>
          <w:rFonts w:ascii="Times New Roman" w:hAnsi="Times New Roman" w:cs="Times New Roman"/>
          <w:b/>
          <w:vertAlign w:val="subscript"/>
        </w:rPr>
        <w:t xml:space="preserve">50 </w:t>
      </w:r>
      <w:r w:rsidRPr="00D83FE1">
        <w:rPr>
          <w:rFonts w:ascii="Times New Roman" w:hAnsi="Times New Roman" w:cs="Times New Roman"/>
          <w:b/>
        </w:rPr>
        <w:t>× 0.3)/ S</w:t>
      </w:r>
      <w:r w:rsidRPr="00D83FE1">
        <w:rPr>
          <w:rFonts w:ascii="Times New Roman" w:hAnsi="Times New Roman" w:cs="Times New Roman"/>
          <w:b/>
          <w:vertAlign w:val="superscript"/>
        </w:rPr>
        <w:t>2</w:t>
      </w:r>
    </w:p>
    <w:p w14:paraId="0909BDE6" w14:textId="77777777" w:rsidR="008B1C33" w:rsidRPr="00D83FE1" w:rsidRDefault="008B1C33" w:rsidP="00E21F9D">
      <w:pPr>
        <w:spacing w:after="0"/>
        <w:jc w:val="center"/>
        <w:rPr>
          <w:rFonts w:ascii="Times New Roman" w:hAnsi="Times New Roman" w:cs="Times New Roman"/>
        </w:rPr>
      </w:pPr>
      <w:r w:rsidRPr="00D83FE1">
        <w:rPr>
          <w:rFonts w:ascii="Times New Roman" w:hAnsi="Times New Roman" w:cs="Times New Roman"/>
        </w:rPr>
        <w:t>24 hour LC</w:t>
      </w:r>
      <w:r w:rsidRPr="00D83FE1">
        <w:rPr>
          <w:rFonts w:ascii="Times New Roman" w:hAnsi="Times New Roman" w:cs="Times New Roman"/>
          <w:vertAlign w:val="subscript"/>
        </w:rPr>
        <w:t>50</w:t>
      </w:r>
    </w:p>
    <w:p w14:paraId="55C6E8DC" w14:textId="77777777" w:rsidR="008B1C33" w:rsidRPr="00D83FE1" w:rsidRDefault="008B1C33" w:rsidP="00E21F9D">
      <w:pPr>
        <w:spacing w:after="0"/>
        <w:jc w:val="center"/>
        <w:rPr>
          <w:rFonts w:ascii="Times New Roman" w:hAnsi="Times New Roman" w:cs="Times New Roman"/>
        </w:rPr>
      </w:pPr>
      <w:r w:rsidRPr="00D83FE1">
        <w:rPr>
          <w:rFonts w:ascii="Times New Roman" w:hAnsi="Times New Roman" w:cs="Times New Roman"/>
        </w:rPr>
        <w:t>Where S</w:t>
      </w:r>
      <w:r w:rsidRPr="00D83FE1">
        <w:rPr>
          <w:rFonts w:ascii="Times New Roman" w:hAnsi="Times New Roman" w:cs="Times New Roman"/>
          <w:vertAlign w:val="superscript"/>
        </w:rPr>
        <w:t>2</w:t>
      </w:r>
      <w:r w:rsidR="006E0C9F" w:rsidRPr="00D83FE1">
        <w:rPr>
          <w:rFonts w:ascii="Times New Roman" w:hAnsi="Times New Roman" w:cs="Times New Roman"/>
          <w:b/>
        </w:rPr>
        <w:t>=</w:t>
      </w:r>
      <w:r w:rsidR="006E0C9F" w:rsidRPr="00D83FE1">
        <w:rPr>
          <w:rFonts w:ascii="Times New Roman" w:hAnsi="Times New Roman" w:cs="Times New Roman"/>
        </w:rPr>
        <w:t xml:space="preserve"> –––––––––––––––––––––––––––––––</w:t>
      </w:r>
      <w:r w:rsidRPr="00D83FE1">
        <w:rPr>
          <w:rFonts w:ascii="Times New Roman" w:hAnsi="Times New Roman" w:cs="Times New Roman"/>
        </w:rPr>
        <w:t xml:space="preserve"> × 100</w:t>
      </w:r>
    </w:p>
    <w:p w14:paraId="4AE024A0" w14:textId="77777777" w:rsidR="008B1C33" w:rsidRPr="00D83FE1" w:rsidRDefault="008B1C33" w:rsidP="00E21F9D">
      <w:pPr>
        <w:spacing w:after="0"/>
        <w:jc w:val="both"/>
        <w:rPr>
          <w:rFonts w:ascii="Times New Roman" w:hAnsi="Times New Roman" w:cs="Times New Roman"/>
          <w:vertAlign w:val="subscript"/>
        </w:rPr>
      </w:pPr>
      <w:r w:rsidRPr="00D83FE1">
        <w:rPr>
          <w:rFonts w:ascii="Times New Roman" w:hAnsi="Times New Roman" w:cs="Times New Roman"/>
        </w:rPr>
        <w:t xml:space="preserve">                                                                  48 hour LC</w:t>
      </w:r>
      <w:r w:rsidRPr="00D83FE1">
        <w:rPr>
          <w:rFonts w:ascii="Times New Roman" w:hAnsi="Times New Roman" w:cs="Times New Roman"/>
          <w:vertAlign w:val="subscript"/>
        </w:rPr>
        <w:t>50</w:t>
      </w:r>
    </w:p>
    <w:p w14:paraId="13E9ECC3" w14:textId="77777777" w:rsidR="008B1C33" w:rsidRPr="00D83FE1" w:rsidRDefault="008B1C33" w:rsidP="00E21F9D">
      <w:pPr>
        <w:spacing w:after="0"/>
        <w:rPr>
          <w:rFonts w:ascii="Times New Roman" w:hAnsi="Times New Roman" w:cs="Times New Roman"/>
        </w:rPr>
      </w:pPr>
      <w:r w:rsidRPr="00D83FE1">
        <w:rPr>
          <w:rFonts w:ascii="Times New Roman" w:hAnsi="Times New Roman" w:cs="Times New Roman"/>
        </w:rPr>
        <w:t>C = is the harmless concentration and S indicates safe dischargeable concentration)</w:t>
      </w:r>
    </w:p>
    <w:p w14:paraId="102CB821" w14:textId="77777777" w:rsidR="008B1C33" w:rsidRPr="00D83FE1" w:rsidRDefault="00FB5570" w:rsidP="00E21F9D">
      <w:pPr>
        <w:pStyle w:val="ListParagraph"/>
        <w:numPr>
          <w:ilvl w:val="0"/>
          <w:numId w:val="22"/>
        </w:numPr>
        <w:spacing w:after="0"/>
        <w:rPr>
          <w:rFonts w:ascii="Times New Roman" w:hAnsi="Times New Roman" w:cs="Times New Roman"/>
          <w:b/>
        </w:rPr>
      </w:pPr>
      <w:r w:rsidRPr="00D83FE1">
        <w:rPr>
          <w:rFonts w:ascii="Times New Roman" w:hAnsi="Times New Roman" w:cs="Times New Roman"/>
          <w:b/>
        </w:rPr>
        <w:t xml:space="preserve"> </w:t>
      </w:r>
      <w:r w:rsidR="008B1C33" w:rsidRPr="00D83FE1">
        <w:rPr>
          <w:rFonts w:ascii="Times New Roman" w:hAnsi="Times New Roman" w:cs="Times New Roman"/>
          <w:b/>
        </w:rPr>
        <w:t xml:space="preserve">Toxicity tests:      </w:t>
      </w:r>
    </w:p>
    <w:p w14:paraId="1EA081D0" w14:textId="77777777" w:rsidR="008B1C33" w:rsidRPr="00D83FE1" w:rsidRDefault="008B1C33" w:rsidP="00E21F9D">
      <w:pPr>
        <w:pStyle w:val="ListParagraph"/>
        <w:numPr>
          <w:ilvl w:val="0"/>
          <w:numId w:val="4"/>
        </w:numPr>
        <w:tabs>
          <w:tab w:val="left" w:pos="504"/>
        </w:tabs>
        <w:spacing w:after="0"/>
        <w:jc w:val="both"/>
        <w:rPr>
          <w:rFonts w:ascii="Times New Roman" w:hAnsi="Times New Roman" w:cs="Times New Roman"/>
          <w:b/>
        </w:rPr>
      </w:pPr>
      <w:r w:rsidRPr="00D83FE1">
        <w:rPr>
          <w:rFonts w:ascii="Times New Roman" w:hAnsi="Times New Roman" w:cs="Times New Roman"/>
          <w:b/>
        </w:rPr>
        <w:t xml:space="preserve">Short term toxicity tests: </w:t>
      </w:r>
      <w:r w:rsidRPr="00D83FE1">
        <w:rPr>
          <w:rFonts w:ascii="Times New Roman" w:hAnsi="Times New Roman" w:cs="Times New Roman"/>
        </w:rPr>
        <w:t>Short term toxicity tests were performed by following range finding tests which were further followed by short term definite tests.</w:t>
      </w:r>
    </w:p>
    <w:p w14:paraId="0EA0C868" w14:textId="77777777" w:rsidR="008B1C33" w:rsidRPr="00D83FE1" w:rsidRDefault="008B1C33" w:rsidP="00E21F9D">
      <w:pPr>
        <w:pStyle w:val="ListParagraph"/>
        <w:numPr>
          <w:ilvl w:val="0"/>
          <w:numId w:val="4"/>
        </w:numPr>
        <w:tabs>
          <w:tab w:val="left" w:pos="504"/>
        </w:tabs>
        <w:spacing w:after="0"/>
        <w:jc w:val="both"/>
        <w:rPr>
          <w:rFonts w:ascii="Times New Roman" w:hAnsi="Times New Roman" w:cs="Times New Roman"/>
          <w:b/>
        </w:rPr>
      </w:pPr>
      <w:r w:rsidRPr="00D83FE1">
        <w:rPr>
          <w:rFonts w:ascii="Times New Roman" w:hAnsi="Times New Roman" w:cs="Times New Roman"/>
          <w:b/>
        </w:rPr>
        <w:t xml:space="preserve">Range finding tests: </w:t>
      </w:r>
      <w:r w:rsidRPr="00D83FE1">
        <w:rPr>
          <w:rFonts w:ascii="Times New Roman" w:hAnsi="Times New Roman" w:cs="Times New Roman"/>
        </w:rPr>
        <w:t>Before performing the experiment</w:t>
      </w:r>
      <w:r w:rsidR="00541120" w:rsidRPr="00541120">
        <w:rPr>
          <w:rFonts w:ascii="Times New Roman" w:hAnsi="Times New Roman" w:cs="Times New Roman"/>
        </w:rPr>
        <w:t>,</w:t>
      </w:r>
      <w:r w:rsidRPr="00D83FE1">
        <w:rPr>
          <w:rFonts w:ascii="Times New Roman" w:hAnsi="Times New Roman" w:cs="Times New Roman"/>
        </w:rPr>
        <w:t xml:space="preserve"> the test insects were maintained at starved condition for 24 hours. Ten insects were released in experimentation tanks. Cypermethrin was applied at different concentrations and at time intervals of 2</w:t>
      </w:r>
      <w:r w:rsidR="00541120" w:rsidRPr="00541120">
        <w:rPr>
          <w:rFonts w:ascii="Times New Roman" w:hAnsi="Times New Roman" w:cs="Times New Roman"/>
        </w:rPr>
        <w:t>,</w:t>
      </w:r>
      <w:r w:rsidRPr="00D83FE1">
        <w:rPr>
          <w:rFonts w:ascii="Times New Roman" w:hAnsi="Times New Roman" w:cs="Times New Roman"/>
        </w:rPr>
        <w:t xml:space="preserve"> 4</w:t>
      </w:r>
      <w:r w:rsidR="00541120" w:rsidRPr="00541120">
        <w:rPr>
          <w:rFonts w:ascii="Times New Roman" w:hAnsi="Times New Roman" w:cs="Times New Roman"/>
        </w:rPr>
        <w:t>,</w:t>
      </w:r>
      <w:r w:rsidRPr="00D83FE1">
        <w:rPr>
          <w:rFonts w:ascii="Times New Roman" w:hAnsi="Times New Roman" w:cs="Times New Roman"/>
        </w:rPr>
        <w:t xml:space="preserve"> 6</w:t>
      </w:r>
      <w:r w:rsidR="00541120" w:rsidRPr="00541120">
        <w:rPr>
          <w:rFonts w:ascii="Times New Roman" w:hAnsi="Times New Roman" w:cs="Times New Roman"/>
        </w:rPr>
        <w:t>,</w:t>
      </w:r>
      <w:r w:rsidRPr="00D83FE1">
        <w:rPr>
          <w:rFonts w:ascii="Times New Roman" w:hAnsi="Times New Roman" w:cs="Times New Roman"/>
        </w:rPr>
        <w:t xml:space="preserve"> 8 and 10 hours</w:t>
      </w:r>
      <w:r w:rsidR="00541120" w:rsidRPr="00541120">
        <w:rPr>
          <w:rFonts w:ascii="Times New Roman" w:hAnsi="Times New Roman" w:cs="Times New Roman"/>
        </w:rPr>
        <w:t>,</w:t>
      </w:r>
      <w:r w:rsidRPr="00D83FE1">
        <w:rPr>
          <w:rFonts w:ascii="Times New Roman" w:hAnsi="Times New Roman" w:cs="Times New Roman"/>
        </w:rPr>
        <w:t xml:space="preserve"> percentage of mortalities were recorded at different concentrations of cypermethrin.</w:t>
      </w:r>
      <w:r w:rsidRPr="00D83FE1">
        <w:rPr>
          <w:rFonts w:ascii="Times New Roman" w:hAnsi="Times New Roman" w:cs="Times New Roman"/>
          <w:b/>
        </w:rPr>
        <w:t xml:space="preserve"> </w:t>
      </w:r>
      <w:r w:rsidRPr="00D83FE1">
        <w:rPr>
          <w:rFonts w:ascii="Times New Roman" w:hAnsi="Times New Roman" w:cs="Times New Roman"/>
        </w:rPr>
        <w:t>In case of cypermethrin</w:t>
      </w:r>
      <w:r w:rsidR="00541120" w:rsidRPr="00541120">
        <w:rPr>
          <w:rFonts w:ascii="Times New Roman" w:hAnsi="Times New Roman" w:cs="Times New Roman"/>
        </w:rPr>
        <w:t>,</w:t>
      </w:r>
      <w:r w:rsidRPr="00D83FE1">
        <w:rPr>
          <w:rFonts w:ascii="Times New Roman" w:hAnsi="Times New Roman" w:cs="Times New Roman"/>
        </w:rPr>
        <w:t xml:space="preserve"> no insect mortality was found at 0.3 </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 xml:space="preserve"> and 100 percent mortality was reported at </w:t>
      </w:r>
      <w:r w:rsidRPr="00D83FE1">
        <w:rPr>
          <w:rFonts w:ascii="Times New Roman" w:hAnsi="Times New Roman" w:cs="Times New Roman"/>
        </w:rPr>
        <w:t xml:space="preserve">7.4 </w:t>
      </w:r>
      <w:r w:rsidRPr="00D83FE1">
        <w:rPr>
          <w:rFonts w:ascii="Times New Roman" w:eastAsia="MS Gothic" w:hAnsi="Times New Roman" w:cs="Times New Roman"/>
          <w:kern w:val="24"/>
          <w:lang w:val="en-US"/>
        </w:rPr>
        <w:t>µl/l. So</w:t>
      </w:r>
      <w:r w:rsidR="00541120" w:rsidRPr="00541120">
        <w:rPr>
          <w:rFonts w:ascii="Times New Roman" w:eastAsia="MS Gothic" w:hAnsi="Times New Roman" w:cs="Times New Roman"/>
          <w:kern w:val="24"/>
          <w:lang w:val="en-US"/>
        </w:rPr>
        <w:t>,</w:t>
      </w:r>
      <w:r w:rsidRPr="00D83FE1">
        <w:rPr>
          <w:rFonts w:ascii="Times New Roman" w:eastAsia="MS Gothic" w:hAnsi="Times New Roman" w:cs="Times New Roman"/>
          <w:kern w:val="24"/>
          <w:lang w:val="en-US"/>
        </w:rPr>
        <w:t xml:space="preserve"> cypermethrin concentrations ranging from </w:t>
      </w:r>
      <w:r w:rsidRPr="00D83FE1">
        <w:rPr>
          <w:rFonts w:ascii="Times New Roman" w:hAnsi="Times New Roman" w:cs="Times New Roman"/>
        </w:rPr>
        <w:t xml:space="preserve">0.4 </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 xml:space="preserve"> to </w:t>
      </w:r>
      <w:r w:rsidRPr="00D83FE1">
        <w:rPr>
          <w:rFonts w:ascii="Times New Roman" w:hAnsi="Times New Roman" w:cs="Times New Roman"/>
        </w:rPr>
        <w:t xml:space="preserve">7.4 </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 xml:space="preserve"> were selected for bioassay study.</w:t>
      </w:r>
    </w:p>
    <w:p w14:paraId="4934E7F7" w14:textId="77777777" w:rsidR="008B1C33" w:rsidRPr="00D83FE1" w:rsidRDefault="008B1C33" w:rsidP="00E21F9D">
      <w:pPr>
        <w:pStyle w:val="ListParagraph"/>
        <w:numPr>
          <w:ilvl w:val="0"/>
          <w:numId w:val="4"/>
        </w:numPr>
        <w:tabs>
          <w:tab w:val="left" w:pos="504"/>
        </w:tabs>
        <w:spacing w:after="0"/>
        <w:jc w:val="both"/>
        <w:rPr>
          <w:rFonts w:ascii="Times New Roman" w:hAnsi="Times New Roman" w:cs="Times New Roman"/>
          <w:b/>
        </w:rPr>
      </w:pPr>
      <w:r w:rsidRPr="00D83FE1">
        <w:rPr>
          <w:rFonts w:ascii="Times New Roman" w:eastAsia="Times New Roman" w:hAnsi="Times New Roman" w:cs="Times New Roman"/>
          <w:b/>
          <w:kern w:val="24"/>
          <w:lang w:val="en-US"/>
        </w:rPr>
        <w:t xml:space="preserve">Short- term definitive test: </w:t>
      </w:r>
      <w:r w:rsidRPr="00D83FE1">
        <w:rPr>
          <w:rFonts w:ascii="Times New Roman" w:eastAsia="Times New Roman" w:hAnsi="Times New Roman" w:cs="Times New Roman"/>
          <w:kern w:val="24"/>
          <w:lang w:val="en-US"/>
        </w:rPr>
        <w:t>Short - term definitive test</w:t>
      </w:r>
      <w:r w:rsidR="00C86E88" w:rsidRPr="00D83FE1">
        <w:rPr>
          <w:rFonts w:ascii="Times New Roman" w:eastAsia="Times New Roman" w:hAnsi="Times New Roman" w:cs="Times New Roman"/>
          <w:kern w:val="24"/>
          <w:lang w:val="en-US"/>
        </w:rPr>
        <w:t xml:space="preserve"> was performed to determine the </w:t>
      </w:r>
      <w:r w:rsidRPr="00D83FE1">
        <w:rPr>
          <w:rFonts w:ascii="Times New Roman" w:eastAsia="Times New Roman" w:hAnsi="Times New Roman" w:cs="Times New Roman"/>
          <w:kern w:val="24"/>
          <w:lang w:val="en-US"/>
        </w:rPr>
        <w:t>LC</w:t>
      </w:r>
      <w:r w:rsidRPr="00D83FE1">
        <w:rPr>
          <w:rFonts w:ascii="Times New Roman" w:eastAsia="Times New Roman" w:hAnsi="Times New Roman" w:cs="Times New Roman"/>
          <w:kern w:val="24"/>
          <w:vertAlign w:val="subscript"/>
          <w:lang w:val="en-US"/>
        </w:rPr>
        <w:t xml:space="preserve">50 </w:t>
      </w:r>
      <w:r w:rsidRPr="00D83FE1">
        <w:rPr>
          <w:rFonts w:ascii="Times New Roman" w:eastAsia="Times New Roman" w:hAnsi="Times New Roman" w:cs="Times New Roman"/>
          <w:kern w:val="24"/>
          <w:lang w:val="en-US"/>
        </w:rPr>
        <w:t>or median lethal concentration of cypermethrin</w:t>
      </w:r>
      <w:r w:rsidR="00541120" w:rsidRPr="00541120">
        <w:rPr>
          <w:rFonts w:ascii="Times New Roman" w:eastAsia="Times New Roman" w:hAnsi="Times New Roman" w:cs="Times New Roman"/>
          <w:kern w:val="24"/>
          <w:lang w:val="en-US"/>
        </w:rPr>
        <w:t>,</w:t>
      </w:r>
      <w:r w:rsidRPr="00D83FE1">
        <w:rPr>
          <w:rFonts w:ascii="Times New Roman" w:eastAsia="Times New Roman" w:hAnsi="Times New Roman" w:cs="Times New Roman"/>
          <w:kern w:val="24"/>
          <w:lang w:val="en-US"/>
        </w:rPr>
        <w:t xml:space="preserve"> for which ten insects were released in experimentation tanks containing different concentrations of cypermethrin with their replicates and control sets. In this static bioassay test</w:t>
      </w:r>
      <w:r w:rsidR="00541120" w:rsidRPr="00541120">
        <w:rPr>
          <w:rFonts w:ascii="Times New Roman" w:eastAsia="Times New Roman" w:hAnsi="Times New Roman" w:cs="Times New Roman"/>
          <w:kern w:val="24"/>
          <w:lang w:val="en-US"/>
        </w:rPr>
        <w:t>,</w:t>
      </w:r>
      <w:r w:rsidRPr="00D83FE1">
        <w:rPr>
          <w:rFonts w:ascii="Times New Roman" w:eastAsia="Times New Roman" w:hAnsi="Times New Roman" w:cs="Times New Roman"/>
          <w:kern w:val="24"/>
          <w:lang w:val="en-US"/>
        </w:rPr>
        <w:t xml:space="preserve"> insects were kept in same test solution of cypermethrin (stock solution) throughout the experimental period. Total eight different concentrations (0.4</w:t>
      </w:r>
      <w:r w:rsidR="00541120" w:rsidRPr="00541120">
        <w:rPr>
          <w:rFonts w:ascii="Times New Roman" w:eastAsia="Times New Roman" w:hAnsi="Times New Roman" w:cs="Times New Roman"/>
          <w:kern w:val="24"/>
          <w:lang w:val="en-US"/>
        </w:rPr>
        <w:t>,</w:t>
      </w:r>
      <w:r w:rsidRPr="00D83FE1">
        <w:rPr>
          <w:rFonts w:ascii="Times New Roman" w:eastAsia="Times New Roman" w:hAnsi="Times New Roman" w:cs="Times New Roman"/>
          <w:kern w:val="24"/>
          <w:lang w:val="en-US"/>
        </w:rPr>
        <w:t xml:space="preserve"> 1.4</w:t>
      </w:r>
      <w:r w:rsidR="00541120" w:rsidRPr="00541120">
        <w:rPr>
          <w:rFonts w:ascii="Times New Roman" w:eastAsia="Times New Roman" w:hAnsi="Times New Roman" w:cs="Times New Roman"/>
          <w:kern w:val="24"/>
          <w:lang w:val="en-US"/>
        </w:rPr>
        <w:t>,</w:t>
      </w:r>
      <w:r w:rsidRPr="00D83FE1">
        <w:rPr>
          <w:rFonts w:ascii="Times New Roman" w:eastAsia="Times New Roman" w:hAnsi="Times New Roman" w:cs="Times New Roman"/>
          <w:kern w:val="24"/>
          <w:lang w:val="en-US"/>
        </w:rPr>
        <w:t xml:space="preserve"> 2.4</w:t>
      </w:r>
      <w:r w:rsidR="00541120" w:rsidRPr="00541120">
        <w:rPr>
          <w:rFonts w:ascii="Times New Roman" w:eastAsia="Times New Roman" w:hAnsi="Times New Roman" w:cs="Times New Roman"/>
          <w:kern w:val="24"/>
          <w:lang w:val="en-US"/>
        </w:rPr>
        <w:t>,</w:t>
      </w:r>
      <w:r w:rsidRPr="00D83FE1">
        <w:rPr>
          <w:rFonts w:ascii="Times New Roman" w:eastAsia="Times New Roman" w:hAnsi="Times New Roman" w:cs="Times New Roman"/>
          <w:kern w:val="24"/>
          <w:lang w:val="en-US"/>
        </w:rPr>
        <w:t xml:space="preserve"> 3.4</w:t>
      </w:r>
      <w:r w:rsidR="00541120" w:rsidRPr="00541120">
        <w:rPr>
          <w:rFonts w:ascii="Times New Roman" w:eastAsia="Times New Roman" w:hAnsi="Times New Roman" w:cs="Times New Roman"/>
          <w:kern w:val="24"/>
          <w:lang w:val="en-US"/>
        </w:rPr>
        <w:t>,</w:t>
      </w:r>
      <w:r w:rsidRPr="00D83FE1">
        <w:rPr>
          <w:rFonts w:ascii="Times New Roman" w:eastAsia="Times New Roman" w:hAnsi="Times New Roman" w:cs="Times New Roman"/>
          <w:kern w:val="24"/>
          <w:lang w:val="en-US"/>
        </w:rPr>
        <w:t xml:space="preserve"> 4.4</w:t>
      </w:r>
      <w:r w:rsidR="00541120" w:rsidRPr="00541120">
        <w:rPr>
          <w:rFonts w:ascii="Times New Roman" w:eastAsia="Times New Roman" w:hAnsi="Times New Roman" w:cs="Times New Roman"/>
          <w:kern w:val="24"/>
          <w:lang w:val="en-US"/>
        </w:rPr>
        <w:t>,</w:t>
      </w:r>
      <w:r w:rsidRPr="00D83FE1">
        <w:rPr>
          <w:rFonts w:ascii="Times New Roman" w:eastAsia="Times New Roman" w:hAnsi="Times New Roman" w:cs="Times New Roman"/>
          <w:kern w:val="24"/>
          <w:lang w:val="en-US"/>
        </w:rPr>
        <w:t xml:space="preserve"> 5.4</w:t>
      </w:r>
      <w:r w:rsidR="00541120" w:rsidRPr="00541120">
        <w:rPr>
          <w:rFonts w:ascii="Times New Roman" w:eastAsia="Times New Roman" w:hAnsi="Times New Roman" w:cs="Times New Roman"/>
          <w:kern w:val="24"/>
          <w:lang w:val="en-US"/>
        </w:rPr>
        <w:t>,</w:t>
      </w:r>
      <w:r w:rsidRPr="00D83FE1">
        <w:rPr>
          <w:rFonts w:ascii="Times New Roman" w:eastAsia="Times New Roman" w:hAnsi="Times New Roman" w:cs="Times New Roman"/>
          <w:kern w:val="24"/>
          <w:lang w:val="en-US"/>
        </w:rPr>
        <w:t xml:space="preserve"> 6.4</w:t>
      </w:r>
      <w:r w:rsidR="00541120" w:rsidRPr="00541120">
        <w:rPr>
          <w:rFonts w:ascii="Times New Roman" w:eastAsia="Times New Roman" w:hAnsi="Times New Roman" w:cs="Times New Roman"/>
          <w:kern w:val="24"/>
          <w:lang w:val="en-US"/>
        </w:rPr>
        <w:t>,</w:t>
      </w:r>
      <w:r w:rsidRPr="00D83FE1">
        <w:rPr>
          <w:rFonts w:ascii="Times New Roman" w:eastAsia="Times New Roman" w:hAnsi="Times New Roman" w:cs="Times New Roman"/>
          <w:kern w:val="24"/>
          <w:lang w:val="en-US"/>
        </w:rPr>
        <w:t xml:space="preserve"> 7.4 </w:t>
      </w:r>
      <w:r w:rsidRPr="00D83FE1">
        <w:rPr>
          <w:rFonts w:ascii="Times New Roman" w:eastAsia="MS Gothic" w:hAnsi="Times New Roman" w:cs="Times New Roman"/>
          <w:kern w:val="24"/>
          <w:lang w:val="en-US"/>
        </w:rPr>
        <w:t>µl/l</w:t>
      </w:r>
      <w:r w:rsidRPr="00D83FE1">
        <w:rPr>
          <w:rFonts w:ascii="Times New Roman" w:eastAsia="Times New Roman" w:hAnsi="Times New Roman" w:cs="Times New Roman"/>
          <w:kern w:val="24"/>
          <w:lang w:val="en-US"/>
        </w:rPr>
        <w:t xml:space="preserve">) of cypermethrin were used for the control of aquatic insects. Each cypermethrin concentration was applied in triplicate. The control tanks were kept away from </w:t>
      </w:r>
      <w:proofErr w:type="spellStart"/>
      <w:r w:rsidRPr="00D83FE1">
        <w:rPr>
          <w:rFonts w:ascii="Times New Roman" w:eastAsia="Times New Roman" w:hAnsi="Times New Roman" w:cs="Times New Roman"/>
          <w:kern w:val="24"/>
          <w:lang w:val="en-US"/>
        </w:rPr>
        <w:t>bioa</w:t>
      </w:r>
      <w:r w:rsidRPr="00D83FE1">
        <w:rPr>
          <w:rFonts w:ascii="Times New Roman" w:hAnsi="Times New Roman" w:cs="Times New Roman"/>
        </w:rPr>
        <w:t>ssay</w:t>
      </w:r>
      <w:proofErr w:type="spellEnd"/>
      <w:r w:rsidRPr="00D83FE1">
        <w:rPr>
          <w:rFonts w:ascii="Times New Roman" w:hAnsi="Times New Roman" w:cs="Times New Roman"/>
        </w:rPr>
        <w:t xml:space="preserve"> tanks to avoid contamination. The mortality rates of insects were calculated at the end of 2</w:t>
      </w:r>
      <w:r w:rsidR="00541120" w:rsidRPr="00541120">
        <w:rPr>
          <w:rFonts w:ascii="Times New Roman" w:hAnsi="Times New Roman" w:cs="Times New Roman"/>
        </w:rPr>
        <w:t>,</w:t>
      </w:r>
      <w:r w:rsidR="00C86E88" w:rsidRPr="00D83FE1">
        <w:rPr>
          <w:rFonts w:ascii="Times New Roman" w:hAnsi="Times New Roman" w:cs="Times New Roman"/>
        </w:rPr>
        <w:t xml:space="preserve"> </w:t>
      </w:r>
      <w:r w:rsidRPr="00D83FE1">
        <w:rPr>
          <w:rFonts w:ascii="Times New Roman" w:hAnsi="Times New Roman" w:cs="Times New Roman"/>
        </w:rPr>
        <w:t>4</w:t>
      </w:r>
      <w:r w:rsidR="00541120" w:rsidRPr="00541120">
        <w:rPr>
          <w:rFonts w:ascii="Times New Roman" w:hAnsi="Times New Roman" w:cs="Times New Roman"/>
        </w:rPr>
        <w:t>,</w:t>
      </w:r>
      <w:r w:rsidR="00C86E88" w:rsidRPr="00D83FE1">
        <w:rPr>
          <w:rFonts w:ascii="Times New Roman" w:hAnsi="Times New Roman" w:cs="Times New Roman"/>
        </w:rPr>
        <w:t xml:space="preserve"> </w:t>
      </w:r>
      <w:r w:rsidRPr="00D83FE1">
        <w:rPr>
          <w:rFonts w:ascii="Times New Roman" w:hAnsi="Times New Roman" w:cs="Times New Roman"/>
        </w:rPr>
        <w:t>6</w:t>
      </w:r>
      <w:r w:rsidR="00541120" w:rsidRPr="00541120">
        <w:rPr>
          <w:rFonts w:ascii="Times New Roman" w:hAnsi="Times New Roman" w:cs="Times New Roman"/>
        </w:rPr>
        <w:t>,</w:t>
      </w:r>
      <w:r w:rsidR="00C86E88" w:rsidRPr="00D83FE1">
        <w:rPr>
          <w:rFonts w:ascii="Times New Roman" w:hAnsi="Times New Roman" w:cs="Times New Roman"/>
        </w:rPr>
        <w:t xml:space="preserve"> </w:t>
      </w:r>
      <w:r w:rsidRPr="00D83FE1">
        <w:rPr>
          <w:rFonts w:ascii="Times New Roman" w:hAnsi="Times New Roman" w:cs="Times New Roman"/>
        </w:rPr>
        <w:t>8 and 10 hours. The dead insects were removed from the experimentation tanks during the experiment. The data recorded from the experiments was processed by probit analysis (Finney</w:t>
      </w:r>
      <w:r w:rsidR="00541120" w:rsidRPr="00541120">
        <w:rPr>
          <w:rFonts w:ascii="Times New Roman" w:hAnsi="Times New Roman" w:cs="Times New Roman"/>
        </w:rPr>
        <w:t>,</w:t>
      </w:r>
      <w:r w:rsidRPr="00D83FE1">
        <w:rPr>
          <w:rFonts w:ascii="Times New Roman" w:hAnsi="Times New Roman" w:cs="Times New Roman"/>
        </w:rPr>
        <w:t xml:space="preserve"> 1971) for the calculation of LC</w:t>
      </w:r>
      <w:r w:rsidRPr="00D83FE1">
        <w:rPr>
          <w:rFonts w:ascii="Times New Roman" w:hAnsi="Times New Roman" w:cs="Times New Roman"/>
          <w:vertAlign w:val="subscript"/>
        </w:rPr>
        <w:t>50</w:t>
      </w:r>
      <w:r w:rsidRPr="00D83FE1">
        <w:rPr>
          <w:rFonts w:ascii="Times New Roman" w:hAnsi="Times New Roman" w:cs="Times New Roman"/>
        </w:rPr>
        <w:t xml:space="preserve"> value through OPSTAT software and also by usi</w:t>
      </w:r>
      <w:r w:rsidR="00C86E88" w:rsidRPr="00D83FE1">
        <w:rPr>
          <w:rFonts w:ascii="Times New Roman" w:hAnsi="Times New Roman" w:cs="Times New Roman"/>
        </w:rPr>
        <w:t>n</w:t>
      </w:r>
      <w:r w:rsidRPr="00D83FE1">
        <w:rPr>
          <w:rFonts w:ascii="Times New Roman" w:hAnsi="Times New Roman" w:cs="Times New Roman"/>
        </w:rPr>
        <w:t>g graphical analysis.</w:t>
      </w:r>
      <w:r w:rsidRPr="00D83FE1">
        <w:rPr>
          <w:rFonts w:ascii="Times New Roman" w:hAnsi="Times New Roman" w:cs="Times New Roman"/>
          <w:b/>
        </w:rPr>
        <w:t xml:space="preserve"> </w:t>
      </w:r>
      <w:r w:rsidRPr="00D83FE1">
        <w:rPr>
          <w:rFonts w:ascii="Times New Roman" w:hAnsi="Times New Roman" w:cs="Times New Roman"/>
        </w:rPr>
        <w:t>The slope function</w:t>
      </w:r>
      <w:r w:rsidR="00541120" w:rsidRPr="00541120">
        <w:rPr>
          <w:rFonts w:ascii="Times New Roman" w:hAnsi="Times New Roman" w:cs="Times New Roman"/>
        </w:rPr>
        <w:t>,</w:t>
      </w:r>
      <w:r w:rsidRPr="00D83FE1">
        <w:rPr>
          <w:rFonts w:ascii="Times New Roman" w:hAnsi="Times New Roman" w:cs="Times New Roman"/>
        </w:rPr>
        <w:t xml:space="preserve"> 95% confidence limits (upper limit and lower limit) were calculated by using the response curve obtained for different exposure times (Reish </w:t>
      </w:r>
      <w:r w:rsidRPr="00D83FE1">
        <w:rPr>
          <w:rFonts w:ascii="Times New Roman" w:hAnsi="Times New Roman" w:cs="Times New Roman"/>
          <w:i/>
        </w:rPr>
        <w:t>et al</w:t>
      </w:r>
      <w:r w:rsidRPr="00D83FE1">
        <w:rPr>
          <w:rFonts w:ascii="Times New Roman" w:hAnsi="Times New Roman" w:cs="Times New Roman"/>
        </w:rPr>
        <w:t>.</w:t>
      </w:r>
      <w:r w:rsidR="00541120" w:rsidRPr="00541120">
        <w:rPr>
          <w:rFonts w:ascii="Times New Roman" w:hAnsi="Times New Roman" w:cs="Times New Roman"/>
        </w:rPr>
        <w:t>,</w:t>
      </w:r>
      <w:r w:rsidRPr="00D83FE1">
        <w:rPr>
          <w:rFonts w:ascii="Times New Roman" w:hAnsi="Times New Roman" w:cs="Times New Roman"/>
        </w:rPr>
        <w:t xml:space="preserve"> 1987).</w:t>
      </w:r>
    </w:p>
    <w:p w14:paraId="0DB3D2B0" w14:textId="77777777" w:rsidR="008B1C33" w:rsidRPr="00D83FE1" w:rsidRDefault="008B1C33" w:rsidP="00E21F9D">
      <w:pPr>
        <w:pStyle w:val="ListParagraph"/>
        <w:numPr>
          <w:ilvl w:val="1"/>
          <w:numId w:val="22"/>
        </w:numPr>
        <w:spacing w:after="0"/>
        <w:jc w:val="both"/>
        <w:rPr>
          <w:rFonts w:ascii="Times New Roman" w:hAnsi="Times New Roman" w:cs="Times New Roman"/>
          <w:b/>
        </w:rPr>
      </w:pPr>
      <w:r w:rsidRPr="00D83FE1">
        <w:rPr>
          <w:rFonts w:ascii="Times New Roman" w:hAnsi="Times New Roman" w:cs="Times New Roman"/>
          <w:b/>
        </w:rPr>
        <w:t>Statistical analysis</w:t>
      </w:r>
    </w:p>
    <w:p w14:paraId="46A66940" w14:textId="77777777" w:rsidR="008B1C33" w:rsidRPr="00D83FE1" w:rsidRDefault="008B1C33" w:rsidP="00E21F9D">
      <w:pPr>
        <w:spacing w:after="0"/>
        <w:jc w:val="both"/>
        <w:rPr>
          <w:rFonts w:ascii="Times New Roman" w:hAnsi="Times New Roman" w:cs="Times New Roman"/>
        </w:rPr>
      </w:pPr>
      <w:r w:rsidRPr="00D83FE1">
        <w:rPr>
          <w:rFonts w:ascii="Times New Roman" w:hAnsi="Times New Roman" w:cs="Times New Roman"/>
        </w:rPr>
        <w:t>Data obtained during the experimental period was analysed by OPSTAT software using one way and two-way ANOVA. Results were expressed as mean ± SE. Tukey’s multiple range test was used to compare the mean differences. The regression equation was computed by probit analysis. The LC50 values of cypermethrin for test insects and fishes were tested at 1% and 5 % levels of significance (</w:t>
      </w:r>
      <w:proofErr w:type="spellStart"/>
      <w:r w:rsidRPr="00D83FE1">
        <w:rPr>
          <w:rFonts w:ascii="Times New Roman" w:hAnsi="Times New Roman" w:cs="Times New Roman"/>
        </w:rPr>
        <w:t>Snedecor</w:t>
      </w:r>
      <w:proofErr w:type="spellEnd"/>
      <w:r w:rsidRPr="00D83FE1">
        <w:rPr>
          <w:rFonts w:ascii="Times New Roman" w:hAnsi="Times New Roman" w:cs="Times New Roman"/>
        </w:rPr>
        <w:t xml:space="preserve"> and </w:t>
      </w:r>
      <w:proofErr w:type="spellStart"/>
      <w:r w:rsidRPr="00D83FE1">
        <w:rPr>
          <w:rFonts w:ascii="Times New Roman" w:hAnsi="Times New Roman" w:cs="Times New Roman"/>
        </w:rPr>
        <w:t>Cochram</w:t>
      </w:r>
      <w:proofErr w:type="spellEnd"/>
      <w:r w:rsidR="00541120" w:rsidRPr="00541120">
        <w:rPr>
          <w:rFonts w:ascii="Times New Roman" w:hAnsi="Times New Roman" w:cs="Times New Roman"/>
        </w:rPr>
        <w:t>,</w:t>
      </w:r>
      <w:r w:rsidRPr="00D83FE1">
        <w:rPr>
          <w:rFonts w:ascii="Times New Roman" w:hAnsi="Times New Roman" w:cs="Times New Roman"/>
        </w:rPr>
        <w:t xml:space="preserve"> 1980).</w:t>
      </w:r>
    </w:p>
    <w:p w14:paraId="7920A8BE" w14:textId="77777777" w:rsidR="00A1786F" w:rsidRPr="00D83FE1" w:rsidRDefault="00A1786F" w:rsidP="00E21F9D">
      <w:pPr>
        <w:pStyle w:val="ListParagraph"/>
        <w:numPr>
          <w:ilvl w:val="0"/>
          <w:numId w:val="22"/>
        </w:numPr>
        <w:spacing w:after="0"/>
        <w:jc w:val="both"/>
        <w:rPr>
          <w:rFonts w:ascii="Times New Roman" w:hAnsi="Times New Roman" w:cs="Times New Roman"/>
          <w:b/>
        </w:rPr>
      </w:pPr>
      <w:r w:rsidRPr="00D83FE1">
        <w:rPr>
          <w:rFonts w:ascii="Times New Roman" w:hAnsi="Times New Roman" w:cs="Times New Roman"/>
          <w:b/>
        </w:rPr>
        <w:t>Results</w:t>
      </w:r>
    </w:p>
    <w:p w14:paraId="74F681D3" w14:textId="77777777" w:rsidR="00DC3D29" w:rsidRPr="00D83FE1" w:rsidRDefault="00A1786F" w:rsidP="00E21F9D">
      <w:pPr>
        <w:spacing w:after="0"/>
        <w:rPr>
          <w:rFonts w:ascii="Times New Roman" w:hAnsi="Times New Roman" w:cs="Times New Roman"/>
        </w:rPr>
      </w:pPr>
      <w:r w:rsidRPr="00D83FE1">
        <w:rPr>
          <w:rFonts w:ascii="Times New Roman" w:hAnsi="Times New Roman" w:cs="Times New Roman"/>
        </w:rPr>
        <w:lastRenderedPageBreak/>
        <w:t xml:space="preserve">The effect of different doses of cypermethrin (10 EC) on </w:t>
      </w:r>
      <w:proofErr w:type="spellStart"/>
      <w:r w:rsidR="00A8053E" w:rsidRPr="00D83FE1">
        <w:rPr>
          <w:rFonts w:ascii="Times New Roman" w:hAnsi="Times New Roman" w:cs="Times New Roman"/>
        </w:rPr>
        <w:t>Notonecta</w:t>
      </w:r>
      <w:proofErr w:type="spellEnd"/>
      <w:r w:rsidR="00A8053E" w:rsidRPr="00D83FE1">
        <w:rPr>
          <w:rFonts w:ascii="Times New Roman" w:hAnsi="Times New Roman" w:cs="Times New Roman"/>
        </w:rPr>
        <w:t xml:space="preserve"> spp. and </w:t>
      </w:r>
      <w:r w:rsidRPr="00D83FE1">
        <w:rPr>
          <w:rFonts w:ascii="Times New Roman" w:hAnsi="Times New Roman" w:cs="Times New Roman"/>
        </w:rPr>
        <w:t>fish seed (spawn and fry)</w:t>
      </w:r>
      <w:r w:rsidR="00541120" w:rsidRPr="00541120">
        <w:rPr>
          <w:rFonts w:ascii="Times New Roman" w:hAnsi="Times New Roman" w:cs="Times New Roman"/>
        </w:rPr>
        <w:t>,</w:t>
      </w:r>
      <w:r w:rsidRPr="00D83FE1">
        <w:rPr>
          <w:rFonts w:ascii="Times New Roman" w:hAnsi="Times New Roman" w:cs="Times New Roman"/>
        </w:rPr>
        <w:t xml:space="preserve"> and bioassay studies were conducted separately for spawn and fry of Indian Major Carps.</w:t>
      </w:r>
    </w:p>
    <w:p w14:paraId="2FDF5EC9" w14:textId="77777777" w:rsidR="00DC3D29" w:rsidRPr="00D83FE1" w:rsidRDefault="00DC3D29" w:rsidP="00E21F9D">
      <w:pPr>
        <w:spacing w:after="0"/>
        <w:jc w:val="both"/>
        <w:rPr>
          <w:rFonts w:ascii="Times New Roman" w:hAnsi="Times New Roman" w:cs="Times New Roman"/>
          <w:noProof/>
          <w:lang w:val="en-US"/>
        </w:rPr>
      </w:pPr>
      <w:r w:rsidRPr="00D83FE1">
        <w:rPr>
          <w:rFonts w:ascii="Times New Roman" w:hAnsi="Times New Roman" w:cs="Times New Roman"/>
          <w:noProof/>
          <w:lang w:eastAsia="en-IN"/>
        </w:rPr>
        <mc:AlternateContent>
          <mc:Choice Requires="wps">
            <w:drawing>
              <wp:anchor distT="0" distB="0" distL="114300" distR="114300" simplePos="0" relativeHeight="251660288" behindDoc="0" locked="0" layoutInCell="1" allowOverlap="1" wp14:anchorId="30F2C03C" wp14:editId="6BC59E4D">
                <wp:simplePos x="0" y="0"/>
                <wp:positionH relativeFrom="column">
                  <wp:posOffset>2941320</wp:posOffset>
                </wp:positionH>
                <wp:positionV relativeFrom="paragraph">
                  <wp:posOffset>1358265</wp:posOffset>
                </wp:positionV>
                <wp:extent cx="228600" cy="231140"/>
                <wp:effectExtent l="0" t="0" r="1905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1140"/>
                        </a:xfrm>
                        <a:prstGeom prst="rect">
                          <a:avLst/>
                        </a:prstGeom>
                        <a:solidFill>
                          <a:srgbClr val="FFFFFF"/>
                        </a:solidFill>
                        <a:ln w="9525">
                          <a:solidFill>
                            <a:srgbClr val="000000"/>
                          </a:solidFill>
                          <a:miter lim="800000"/>
                          <a:headEnd/>
                          <a:tailEnd/>
                        </a:ln>
                      </wps:spPr>
                      <wps:txbx>
                        <w:txbxContent>
                          <w:p w14:paraId="03B76A32" w14:textId="77777777" w:rsidR="00541120" w:rsidRPr="007B5B6C" w:rsidRDefault="00541120" w:rsidP="00D55ADE">
                            <w:pPr>
                              <w:rPr>
                                <w:rFonts w:ascii="Times New Roman" w:hAnsi="Times New Roman" w:cs="Times New Roman"/>
                              </w:rPr>
                            </w:pPr>
                            <w:r w:rsidRPr="007B5B6C">
                              <w:rPr>
                                <w:rFonts w:ascii="Times New Roman" w:hAnsi="Times New Roman" w:cs="Times New Roman"/>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F2C03C" id="_x0000_t202" coordsize="21600,21600" o:spt="202" path="m,l,21600r21600,l21600,xe">
                <v:stroke joinstyle="miter"/>
                <v:path gradientshapeok="t" o:connecttype="rect"/>
              </v:shapetype>
              <v:shape id="Text Box 2" o:spid="_x0000_s1026" type="#_x0000_t202" style="position:absolute;left:0;text-align:left;margin-left:231.6pt;margin-top:106.95pt;width:18pt;height: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">
                <v:textbox>
                  <w:txbxContent>
                    <w:p w14:paraId="03B76A32" w14:textId="77777777" w:rsidR="00541120" w:rsidRPr="007B5B6C" w:rsidRDefault="00541120" w:rsidP="00D55ADE">
                      <w:pPr>
                        <w:rPr>
                          <w:rFonts w:ascii="Times New Roman" w:hAnsi="Times New Roman" w:cs="Times New Roman"/>
                        </w:rPr>
                      </w:pPr>
                      <w:r w:rsidRPr="007B5B6C">
                        <w:rPr>
                          <w:rFonts w:ascii="Times New Roman" w:hAnsi="Times New Roman" w:cs="Times New Roman"/>
                        </w:rPr>
                        <w:t>b</w:t>
                      </w:r>
                    </w:p>
                  </w:txbxContent>
                </v:textbox>
              </v:shape>
            </w:pict>
          </mc:Fallback>
        </mc:AlternateContent>
      </w:r>
      <w:r w:rsidRPr="00D83FE1">
        <w:rPr>
          <w:rFonts w:ascii="Times New Roman" w:hAnsi="Times New Roman" w:cs="Times New Roman"/>
          <w:noProof/>
          <w:lang w:eastAsia="en-IN"/>
        </w:rPr>
        <mc:AlternateContent>
          <mc:Choice Requires="wps">
            <w:drawing>
              <wp:anchor distT="0" distB="0" distL="114300" distR="114300" simplePos="0" relativeHeight="251670528" behindDoc="0" locked="0" layoutInCell="1" allowOverlap="1" wp14:anchorId="1756EE61" wp14:editId="7D03C332">
                <wp:simplePos x="0" y="0"/>
                <wp:positionH relativeFrom="column">
                  <wp:posOffset>3063240</wp:posOffset>
                </wp:positionH>
                <wp:positionV relativeFrom="paragraph">
                  <wp:posOffset>641985</wp:posOffset>
                </wp:positionV>
                <wp:extent cx="190500" cy="655320"/>
                <wp:effectExtent l="57150" t="38100" r="19050" b="30480"/>
                <wp:wrapNone/>
                <wp:docPr id="20" name="Straight Arrow Connector 20"/>
                <wp:cNvGraphicFramePr/>
                <a:graphic xmlns:a="http://schemas.openxmlformats.org/drawingml/2006/main">
                  <a:graphicData uri="http://schemas.microsoft.com/office/word/2010/wordprocessingShape">
                    <wps:wsp>
                      <wps:cNvCnPr/>
                      <wps:spPr>
                        <a:xfrm flipH="1" flipV="1">
                          <a:off x="0" y="0"/>
                          <a:ext cx="190500" cy="655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1B4CBD" id="_x0000_t32" coordsize="21600,21600" o:spt="32" o:oned="t" path="m,l21600,21600e" filled="f">
                <v:path arrowok="t" fillok="f" o:connecttype="none"/>
                <o:lock v:ext="edit" shapetype="t"/>
              </v:shapetype>
              <v:shape id="Straight Arrow Connector 20" o:spid="_x0000_s1026" type="#_x0000_t32" style="position:absolute;margin-left:241.2pt;margin-top:50.55pt;width:15pt;height:51.6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" strokecolor="black [3040]">
                <v:stroke endarrow="open"/>
              </v:shape>
            </w:pict>
          </mc:Fallback>
        </mc:AlternateContent>
      </w:r>
      <w:r w:rsidR="00D55ADE" w:rsidRPr="00D83FE1">
        <w:rPr>
          <w:rFonts w:ascii="Times New Roman" w:hAnsi="Times New Roman" w:cs="Times New Roman"/>
          <w:noProof/>
          <w:lang w:eastAsia="en-IN"/>
        </w:rPr>
        <mc:AlternateContent>
          <mc:Choice Requires="wps">
            <w:drawing>
              <wp:anchor distT="0" distB="0" distL="114300" distR="114300" simplePos="0" relativeHeight="251659264" behindDoc="0" locked="0" layoutInCell="1" allowOverlap="1" wp14:anchorId="14644BB4" wp14:editId="66B8F9A7">
                <wp:simplePos x="0" y="0"/>
                <wp:positionH relativeFrom="column">
                  <wp:posOffset>97790</wp:posOffset>
                </wp:positionH>
                <wp:positionV relativeFrom="paragraph">
                  <wp:posOffset>1361440</wp:posOffset>
                </wp:positionV>
                <wp:extent cx="233680" cy="231140"/>
                <wp:effectExtent l="0" t="0" r="1397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31140"/>
                        </a:xfrm>
                        <a:prstGeom prst="rect">
                          <a:avLst/>
                        </a:prstGeom>
                        <a:solidFill>
                          <a:srgbClr val="FFFFFF"/>
                        </a:solidFill>
                        <a:ln w="9525">
                          <a:solidFill>
                            <a:srgbClr val="000000"/>
                          </a:solidFill>
                          <a:miter lim="800000"/>
                          <a:headEnd/>
                          <a:tailEnd/>
                        </a:ln>
                      </wps:spPr>
                      <wps:txbx>
                        <w:txbxContent>
                          <w:p w14:paraId="58CAD5EC" w14:textId="77777777" w:rsidR="00541120" w:rsidRPr="007B5B6C" w:rsidRDefault="00541120" w:rsidP="00D55ADE">
                            <w:pPr>
                              <w:rPr>
                                <w:rFonts w:ascii="Times New Roman" w:hAnsi="Times New Roman" w:cs="Times New Roman"/>
                              </w:rPr>
                            </w:pPr>
                            <w:r w:rsidRPr="007B5B6C">
                              <w:rPr>
                                <w:rFonts w:ascii="Times New Roman" w:hAnsi="Times New Roman" w:cs="Times New Roman"/>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44BB4" id="_x0000_s1027" type="#_x0000_t202" style="position:absolute;left:0;text-align:left;margin-left:7.7pt;margin-top:107.2pt;width:18.4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">
                <v:textbox>
                  <w:txbxContent>
                    <w:p w14:paraId="58CAD5EC" w14:textId="77777777" w:rsidR="00541120" w:rsidRPr="007B5B6C" w:rsidRDefault="00541120" w:rsidP="00D55ADE">
                      <w:pPr>
                        <w:rPr>
                          <w:rFonts w:ascii="Times New Roman" w:hAnsi="Times New Roman" w:cs="Times New Roman"/>
                        </w:rPr>
                      </w:pPr>
                      <w:r w:rsidRPr="007B5B6C">
                        <w:rPr>
                          <w:rFonts w:ascii="Times New Roman" w:hAnsi="Times New Roman" w:cs="Times New Roman"/>
                        </w:rPr>
                        <w:t>a</w:t>
                      </w:r>
                    </w:p>
                  </w:txbxContent>
                </v:textbox>
              </v:shape>
            </w:pict>
          </mc:Fallback>
        </mc:AlternateContent>
      </w:r>
      <w:r w:rsidR="00D55ADE" w:rsidRPr="00D83FE1">
        <w:rPr>
          <w:rFonts w:ascii="Times New Roman" w:hAnsi="Times New Roman" w:cs="Times New Roman"/>
        </w:rPr>
        <w:t xml:space="preserve"> </w:t>
      </w:r>
      <w:r w:rsidRPr="00D83FE1">
        <w:rPr>
          <w:rFonts w:ascii="Times New Roman" w:hAnsi="Times New Roman" w:cs="Times New Roman"/>
          <w:noProof/>
          <w:lang w:eastAsia="en-IN"/>
        </w:rPr>
        <w:drawing>
          <wp:inline distT="0" distB="0" distL="0" distR="0" wp14:anchorId="614E5D86" wp14:editId="1666C010">
            <wp:extent cx="2514600" cy="1600200"/>
            <wp:effectExtent l="38100" t="38100" r="38100" b="38100"/>
            <wp:docPr id="10" name="Picture 5" descr="C:\Users\chidiya\AppData\Local\Temp\Rar$DIa5480.39321\116.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descr="C:\Users\chidiya\AppData\Local\Temp\Rar$DIa5480.39321\116.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1600200"/>
                    </a:xfrm>
                    <a:prstGeom prst="rect">
                      <a:avLst/>
                    </a:prstGeom>
                    <a:noFill/>
                    <a:ln w="28575">
                      <a:solidFill>
                        <a:schemeClr val="accent1"/>
                      </a:solidFill>
                    </a:ln>
                  </pic:spPr>
                </pic:pic>
              </a:graphicData>
            </a:graphic>
          </wp:inline>
        </w:drawing>
      </w:r>
      <w:r w:rsidRPr="00D83FE1">
        <w:rPr>
          <w:rFonts w:ascii="Times New Roman" w:hAnsi="Times New Roman" w:cs="Times New Roman"/>
        </w:rPr>
        <w:t xml:space="preserve">       </w:t>
      </w:r>
      <w:r w:rsidRPr="00D83FE1">
        <w:rPr>
          <w:rFonts w:ascii="Times New Roman" w:hAnsi="Times New Roman" w:cs="Times New Roman"/>
          <w:noProof/>
          <w:lang w:eastAsia="en-IN"/>
        </w:rPr>
        <w:drawing>
          <wp:inline distT="0" distB="0" distL="0" distR="0" wp14:anchorId="7EE2EC3E" wp14:editId="628DFCD5">
            <wp:extent cx="2514600" cy="1600200"/>
            <wp:effectExtent l="38100" t="38100" r="38100" b="38100"/>
            <wp:docPr id="33" name="Picture 2" descr="C:\Users\chidiya\AppData\Local\Temp\Rar$DIa5164.9260\136.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C:\Users\chidiya\AppData\Local\Temp\Rar$DIa5164.9260\136.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1600200"/>
                    </a:xfrm>
                    <a:prstGeom prst="rect">
                      <a:avLst/>
                    </a:prstGeom>
                    <a:noFill/>
                    <a:ln w="28575">
                      <a:solidFill>
                        <a:schemeClr val="accent1"/>
                      </a:solidFill>
                    </a:ln>
                  </pic:spPr>
                </pic:pic>
              </a:graphicData>
            </a:graphic>
          </wp:inline>
        </w:drawing>
      </w:r>
    </w:p>
    <w:p w14:paraId="2744047C" w14:textId="77777777" w:rsidR="00D55ADE" w:rsidRPr="00D83FE1" w:rsidRDefault="004D02B1" w:rsidP="00E21F9D">
      <w:pPr>
        <w:spacing w:after="0"/>
        <w:jc w:val="both"/>
        <w:rPr>
          <w:rFonts w:ascii="Times New Roman" w:hAnsi="Times New Roman" w:cs="Times New Roman"/>
        </w:rPr>
      </w:pPr>
      <w:r w:rsidRPr="00D83FE1">
        <w:rPr>
          <w:rFonts w:ascii="Times New Roman" w:hAnsi="Times New Roman" w:cs="Times New Roman"/>
          <w:noProof/>
          <w:lang w:eastAsia="en-IN"/>
        </w:rPr>
        <mc:AlternateContent>
          <mc:Choice Requires="wps">
            <w:drawing>
              <wp:anchor distT="0" distB="0" distL="114300" distR="114300" simplePos="0" relativeHeight="251677696" behindDoc="0" locked="0" layoutInCell="1" allowOverlap="1" wp14:anchorId="7C297062" wp14:editId="5CC96D37">
                <wp:simplePos x="0" y="0"/>
                <wp:positionH relativeFrom="column">
                  <wp:posOffset>2909570</wp:posOffset>
                </wp:positionH>
                <wp:positionV relativeFrom="paragraph">
                  <wp:posOffset>1372235</wp:posOffset>
                </wp:positionV>
                <wp:extent cx="228600" cy="231140"/>
                <wp:effectExtent l="0" t="0" r="19050" b="165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1140"/>
                        </a:xfrm>
                        <a:prstGeom prst="rect">
                          <a:avLst/>
                        </a:prstGeom>
                        <a:solidFill>
                          <a:srgbClr val="FFFFFF"/>
                        </a:solidFill>
                        <a:ln w="9525">
                          <a:solidFill>
                            <a:srgbClr val="000000"/>
                          </a:solidFill>
                          <a:miter lim="800000"/>
                          <a:headEnd/>
                          <a:tailEnd/>
                        </a:ln>
                      </wps:spPr>
                      <wps:txbx>
                        <w:txbxContent>
                          <w:p w14:paraId="043DAD98" w14:textId="77777777" w:rsidR="00541120" w:rsidRPr="007B5B6C" w:rsidRDefault="00541120" w:rsidP="004D02B1">
                            <w:pPr>
                              <w:rPr>
                                <w:rFonts w:ascii="Times New Roman" w:hAnsi="Times New Roman" w:cs="Times New Roman"/>
                              </w:rPr>
                            </w:pPr>
                            <w:r>
                              <w:rPr>
                                <w:rFonts w:ascii="Times New Roman" w:hAnsi="Times New Roman" w:cs="Times New Roman"/>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97062" id="Text Box 25" o:spid="_x0000_s1028" type="#_x0000_t202" style="position:absolute;left:0;text-align:left;margin-left:229.1pt;margin-top:108.05pt;width:18pt;height:1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">
                <v:textbox>
                  <w:txbxContent>
                    <w:p w14:paraId="043DAD98" w14:textId="77777777" w:rsidR="00541120" w:rsidRPr="007B5B6C" w:rsidRDefault="00541120" w:rsidP="004D02B1">
                      <w:pPr>
                        <w:rPr>
                          <w:rFonts w:ascii="Times New Roman" w:hAnsi="Times New Roman" w:cs="Times New Roman"/>
                        </w:rPr>
                      </w:pPr>
                      <w:r>
                        <w:rPr>
                          <w:rFonts w:ascii="Times New Roman" w:hAnsi="Times New Roman" w:cs="Times New Roman"/>
                        </w:rPr>
                        <w:t>d</w:t>
                      </w:r>
                    </w:p>
                  </w:txbxContent>
                </v:textbox>
              </v:shape>
            </w:pict>
          </mc:Fallback>
        </mc:AlternateContent>
      </w:r>
      <w:r w:rsidRPr="00D83FE1">
        <w:rPr>
          <w:rFonts w:ascii="Times New Roman" w:hAnsi="Times New Roman" w:cs="Times New Roman"/>
          <w:noProof/>
          <w:lang w:eastAsia="en-IN"/>
        </w:rPr>
        <mc:AlternateContent>
          <mc:Choice Requires="wps">
            <w:drawing>
              <wp:anchor distT="0" distB="0" distL="114300" distR="114300" simplePos="0" relativeHeight="251675648" behindDoc="0" locked="0" layoutInCell="1" allowOverlap="1" wp14:anchorId="366FBC82" wp14:editId="779FA5C8">
                <wp:simplePos x="0" y="0"/>
                <wp:positionH relativeFrom="column">
                  <wp:posOffset>118110</wp:posOffset>
                </wp:positionH>
                <wp:positionV relativeFrom="paragraph">
                  <wp:posOffset>1367790</wp:posOffset>
                </wp:positionV>
                <wp:extent cx="233680" cy="231140"/>
                <wp:effectExtent l="0" t="0" r="13970" b="1651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31140"/>
                        </a:xfrm>
                        <a:prstGeom prst="rect">
                          <a:avLst/>
                        </a:prstGeom>
                        <a:solidFill>
                          <a:srgbClr val="FFFFFF"/>
                        </a:solidFill>
                        <a:ln w="9525">
                          <a:solidFill>
                            <a:srgbClr val="000000"/>
                          </a:solidFill>
                          <a:miter lim="800000"/>
                          <a:headEnd/>
                          <a:tailEnd/>
                        </a:ln>
                      </wps:spPr>
                      <wps:txbx>
                        <w:txbxContent>
                          <w:p w14:paraId="2DDC07DA" w14:textId="77777777" w:rsidR="00541120" w:rsidRPr="007B5B6C" w:rsidRDefault="00541120" w:rsidP="004D02B1">
                            <w:pPr>
                              <w:rPr>
                                <w:rFonts w:ascii="Times New Roman" w:hAnsi="Times New Roman" w:cs="Times New Roman"/>
                              </w:rPr>
                            </w:pPr>
                            <w:r>
                              <w:rPr>
                                <w:rFonts w:ascii="Times New Roman" w:hAnsi="Times New Roman" w:cs="Times New Roman"/>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FBC82" id="_x0000_s1029" type="#_x0000_t202" style="position:absolute;left:0;text-align:left;margin-left:9.3pt;margin-top:107.7pt;width:18.4pt;height:1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">
                <v:textbox>
                  <w:txbxContent>
                    <w:p w14:paraId="2DDC07DA" w14:textId="77777777" w:rsidR="00541120" w:rsidRPr="007B5B6C" w:rsidRDefault="00541120" w:rsidP="004D02B1">
                      <w:pPr>
                        <w:rPr>
                          <w:rFonts w:ascii="Times New Roman" w:hAnsi="Times New Roman" w:cs="Times New Roman"/>
                        </w:rPr>
                      </w:pPr>
                      <w:r>
                        <w:rPr>
                          <w:rFonts w:ascii="Times New Roman" w:hAnsi="Times New Roman" w:cs="Times New Roman"/>
                        </w:rPr>
                        <w:t>c</w:t>
                      </w:r>
                    </w:p>
                  </w:txbxContent>
                </v:textbox>
              </v:shape>
            </w:pict>
          </mc:Fallback>
        </mc:AlternateContent>
      </w:r>
      <w:r w:rsidRPr="00D83FE1">
        <w:rPr>
          <w:rFonts w:ascii="Times New Roman" w:hAnsi="Times New Roman" w:cs="Times New Roman"/>
          <w:noProof/>
          <w:lang w:eastAsia="en-IN"/>
        </w:rPr>
        <mc:AlternateContent>
          <mc:Choice Requires="wps">
            <w:drawing>
              <wp:anchor distT="0" distB="0" distL="114300" distR="114300" simplePos="0" relativeHeight="251673600" behindDoc="0" locked="0" layoutInCell="1" allowOverlap="1" wp14:anchorId="42A7F2B3" wp14:editId="40169F69">
                <wp:simplePos x="0" y="0"/>
                <wp:positionH relativeFrom="column">
                  <wp:posOffset>3832860</wp:posOffset>
                </wp:positionH>
                <wp:positionV relativeFrom="paragraph">
                  <wp:posOffset>1136015</wp:posOffset>
                </wp:positionV>
                <wp:extent cx="838200" cy="403860"/>
                <wp:effectExtent l="38100" t="38100" r="19050" b="34290"/>
                <wp:wrapNone/>
                <wp:docPr id="23" name="Straight Arrow Connector 23"/>
                <wp:cNvGraphicFramePr/>
                <a:graphic xmlns:a="http://schemas.openxmlformats.org/drawingml/2006/main">
                  <a:graphicData uri="http://schemas.microsoft.com/office/word/2010/wordprocessingShape">
                    <wps:wsp>
                      <wps:cNvCnPr/>
                      <wps:spPr>
                        <a:xfrm flipH="1" flipV="1">
                          <a:off x="0" y="0"/>
                          <a:ext cx="838200" cy="4038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1FA40B" id="Straight Arrow Connector 23" o:spid="_x0000_s1026" type="#_x0000_t32" style="position:absolute;margin-left:301.8pt;margin-top:89.45pt;width:66pt;height:31.8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" strokecolor="black [3040]">
                <v:stroke endarrow="open"/>
              </v:shape>
            </w:pict>
          </mc:Fallback>
        </mc:AlternateContent>
      </w:r>
      <w:r w:rsidRPr="00D83FE1">
        <w:rPr>
          <w:rFonts w:ascii="Times New Roman" w:hAnsi="Times New Roman" w:cs="Times New Roman"/>
          <w:noProof/>
          <w:lang w:eastAsia="en-IN"/>
        </w:rPr>
        <mc:AlternateContent>
          <mc:Choice Requires="wps">
            <w:drawing>
              <wp:anchor distT="0" distB="0" distL="114300" distR="114300" simplePos="0" relativeHeight="251672576" behindDoc="0" locked="0" layoutInCell="1" allowOverlap="1" wp14:anchorId="3EEE4594" wp14:editId="55F00EB7">
                <wp:simplePos x="0" y="0"/>
                <wp:positionH relativeFrom="column">
                  <wp:posOffset>2037715</wp:posOffset>
                </wp:positionH>
                <wp:positionV relativeFrom="paragraph">
                  <wp:posOffset>1174115</wp:posOffset>
                </wp:positionV>
                <wp:extent cx="385445" cy="365760"/>
                <wp:effectExtent l="38100" t="38100" r="33655" b="34290"/>
                <wp:wrapNone/>
                <wp:docPr id="22" name="Straight Arrow Connector 22"/>
                <wp:cNvGraphicFramePr/>
                <a:graphic xmlns:a="http://schemas.openxmlformats.org/drawingml/2006/main">
                  <a:graphicData uri="http://schemas.microsoft.com/office/word/2010/wordprocessingShape">
                    <wps:wsp>
                      <wps:cNvCnPr/>
                      <wps:spPr>
                        <a:xfrm flipH="1" flipV="1">
                          <a:off x="0" y="0"/>
                          <a:ext cx="385445" cy="3657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AED1A9" id="Straight Arrow Connector 22" o:spid="_x0000_s1026" type="#_x0000_t32" style="position:absolute;margin-left:160.45pt;margin-top:92.45pt;width:30.35pt;height:28.8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" strokecolor="black [3040]">
                <v:stroke endarrow="open"/>
              </v:shape>
            </w:pict>
          </mc:Fallback>
        </mc:AlternateContent>
      </w:r>
      <w:r w:rsidR="00AF215C" w:rsidRPr="00D83FE1">
        <w:rPr>
          <w:rFonts w:ascii="Times New Roman" w:hAnsi="Times New Roman" w:cs="Times New Roman"/>
          <w:noProof/>
          <w:lang w:val="en-US"/>
        </w:rPr>
        <w:t xml:space="preserve">  </w:t>
      </w:r>
      <w:r w:rsidR="00DC3D29" w:rsidRPr="00D83FE1">
        <w:rPr>
          <w:rFonts w:ascii="Times New Roman" w:hAnsi="Times New Roman" w:cs="Times New Roman"/>
          <w:noProof/>
          <w:lang w:eastAsia="en-IN"/>
        </w:rPr>
        <w:drawing>
          <wp:inline distT="0" distB="0" distL="0" distR="0" wp14:anchorId="7571550C" wp14:editId="17D8B402">
            <wp:extent cx="2484120" cy="1600200"/>
            <wp:effectExtent l="38100" t="38100" r="30480" b="38100"/>
            <wp:docPr id="255" name="Picture 10" descr="C:\Users\chidiya\AppData\Local\Temp\Rar$DIa5164.5765\134.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0" descr="C:\Users\chidiya\AppData\Local\Temp\Rar$DIa5164.5765\134.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4120" cy="1600200"/>
                    </a:xfrm>
                    <a:prstGeom prst="rect">
                      <a:avLst/>
                    </a:prstGeom>
                    <a:noFill/>
                    <a:ln w="28575">
                      <a:solidFill>
                        <a:schemeClr val="accent1"/>
                      </a:solidFill>
                    </a:ln>
                  </pic:spPr>
                </pic:pic>
              </a:graphicData>
            </a:graphic>
          </wp:inline>
        </w:drawing>
      </w:r>
      <w:r w:rsidRPr="00D83FE1">
        <w:rPr>
          <w:rFonts w:ascii="Times New Roman" w:hAnsi="Times New Roman" w:cs="Times New Roman"/>
          <w:noProof/>
          <w:lang w:val="en-US"/>
        </w:rPr>
        <w:t xml:space="preserve">     </w:t>
      </w:r>
      <w:r w:rsidR="00AF215C" w:rsidRPr="00D83FE1">
        <w:rPr>
          <w:rFonts w:ascii="Times New Roman" w:hAnsi="Times New Roman" w:cs="Times New Roman"/>
          <w:noProof/>
          <w:lang w:val="en-US"/>
        </w:rPr>
        <w:t xml:space="preserve">  </w:t>
      </w:r>
      <w:r w:rsidR="00DC3D29" w:rsidRPr="00D83FE1">
        <w:rPr>
          <w:rFonts w:ascii="Times New Roman" w:hAnsi="Times New Roman" w:cs="Times New Roman"/>
          <w:noProof/>
          <w:lang w:eastAsia="en-IN"/>
        </w:rPr>
        <w:drawing>
          <wp:inline distT="0" distB="0" distL="0" distR="0" wp14:anchorId="6F7E73EF" wp14:editId="61329567">
            <wp:extent cx="2522220" cy="1629505"/>
            <wp:effectExtent l="38100" t="38100" r="30480" b="46990"/>
            <wp:docPr id="18" name="Picture 11" descr="C:\Users\chidiya\AppData\Local\Temp\Rar$DIa6020.927\122.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1" descr="C:\Users\chidiya\AppData\Local\Temp\Rar$DIa6020.927\122.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8984" cy="1627414"/>
                    </a:xfrm>
                    <a:prstGeom prst="rect">
                      <a:avLst/>
                    </a:prstGeom>
                    <a:noFill/>
                    <a:ln w="28575">
                      <a:solidFill>
                        <a:srgbClr val="4F81BD"/>
                      </a:solidFill>
                    </a:ln>
                  </pic:spPr>
                </pic:pic>
              </a:graphicData>
            </a:graphic>
          </wp:inline>
        </w:drawing>
      </w:r>
      <w:r w:rsidR="00AF215C" w:rsidRPr="00D83FE1">
        <w:rPr>
          <w:rFonts w:ascii="Times New Roman" w:hAnsi="Times New Roman" w:cs="Times New Roman"/>
          <w:noProof/>
          <w:lang w:val="en-US"/>
        </w:rPr>
        <w:t xml:space="preserve">                                                  </w:t>
      </w:r>
      <w:r w:rsidR="00D55ADE" w:rsidRPr="00D83FE1">
        <w:rPr>
          <w:rFonts w:ascii="Times New Roman" w:hAnsi="Times New Roman" w:cs="Times New Roman"/>
        </w:rPr>
        <w:t xml:space="preserve">     </w:t>
      </w:r>
      <w:r w:rsidR="00DC3D29" w:rsidRPr="00D83FE1">
        <w:rPr>
          <w:rFonts w:ascii="Times New Roman" w:hAnsi="Times New Roman" w:cs="Times New Roman"/>
        </w:rPr>
        <w:t xml:space="preserve">        </w:t>
      </w:r>
    </w:p>
    <w:p w14:paraId="776CDD1D" w14:textId="77777777" w:rsidR="00D55ADE" w:rsidRPr="00D83FE1" w:rsidRDefault="00C43A56" w:rsidP="00E21F9D">
      <w:pPr>
        <w:spacing w:after="0"/>
        <w:jc w:val="both"/>
        <w:rPr>
          <w:rFonts w:ascii="Times New Roman" w:hAnsi="Times New Roman" w:cs="Times New Roman"/>
        </w:rPr>
      </w:pPr>
      <w:r w:rsidRPr="00D83FE1">
        <w:rPr>
          <w:rFonts w:ascii="Times New Roman" w:hAnsi="Times New Roman" w:cs="Times New Roman"/>
          <w:noProof/>
          <w:lang w:eastAsia="en-IN"/>
        </w:rPr>
        <mc:AlternateContent>
          <mc:Choice Requires="wps">
            <w:drawing>
              <wp:anchor distT="0" distB="0" distL="114300" distR="114300" simplePos="0" relativeHeight="251666432" behindDoc="0" locked="0" layoutInCell="1" allowOverlap="1" wp14:anchorId="6C9A7ABD" wp14:editId="7D639B31">
                <wp:simplePos x="0" y="0"/>
                <wp:positionH relativeFrom="column">
                  <wp:posOffset>175260</wp:posOffset>
                </wp:positionH>
                <wp:positionV relativeFrom="paragraph">
                  <wp:posOffset>1353185</wp:posOffset>
                </wp:positionV>
                <wp:extent cx="220980" cy="254635"/>
                <wp:effectExtent l="0" t="0" r="26670" b="120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54635"/>
                        </a:xfrm>
                        <a:prstGeom prst="rect">
                          <a:avLst/>
                        </a:prstGeom>
                        <a:solidFill>
                          <a:srgbClr val="FFFFFF"/>
                        </a:solidFill>
                        <a:ln w="9525">
                          <a:solidFill>
                            <a:srgbClr val="000000"/>
                          </a:solidFill>
                          <a:miter lim="800000"/>
                          <a:headEnd/>
                          <a:tailEnd/>
                        </a:ln>
                      </wps:spPr>
                      <wps:txbx>
                        <w:txbxContent>
                          <w:p w14:paraId="655C5C4E" w14:textId="77777777" w:rsidR="00541120" w:rsidRPr="007B5B6C" w:rsidRDefault="00541120" w:rsidP="00D55ADE">
                            <w:pPr>
                              <w:rPr>
                                <w:rFonts w:ascii="Times New Roman" w:hAnsi="Times New Roman" w:cs="Times New Roman"/>
                              </w:rPr>
                            </w:pPr>
                            <w:r w:rsidRPr="007B5B6C">
                              <w:rPr>
                                <w:rFonts w:ascii="Times New Roman" w:hAnsi="Times New Roman" w:cs="Times New Roman"/>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A7ABD" id="_x0000_s1030" type="#_x0000_t202" style="position:absolute;left:0;text-align:left;margin-left:13.8pt;margin-top:106.55pt;width:17.4pt;height:2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">
                <v:textbox>
                  <w:txbxContent>
                    <w:p w14:paraId="655C5C4E" w14:textId="77777777" w:rsidR="00541120" w:rsidRPr="007B5B6C" w:rsidRDefault="00541120" w:rsidP="00D55ADE">
                      <w:pPr>
                        <w:rPr>
                          <w:rFonts w:ascii="Times New Roman" w:hAnsi="Times New Roman" w:cs="Times New Roman"/>
                        </w:rPr>
                      </w:pPr>
                      <w:r w:rsidRPr="007B5B6C">
                        <w:rPr>
                          <w:rFonts w:ascii="Times New Roman" w:hAnsi="Times New Roman" w:cs="Times New Roman"/>
                        </w:rPr>
                        <w:t>e</w:t>
                      </w:r>
                    </w:p>
                  </w:txbxContent>
                </v:textbox>
              </v:shape>
            </w:pict>
          </mc:Fallback>
        </mc:AlternateContent>
      </w:r>
      <w:r w:rsidR="004D02B1" w:rsidRPr="00D83FE1">
        <w:rPr>
          <w:rFonts w:ascii="Times New Roman" w:hAnsi="Times New Roman" w:cs="Times New Roman"/>
          <w:noProof/>
          <w:lang w:eastAsia="en-IN"/>
        </w:rPr>
        <mc:AlternateContent>
          <mc:Choice Requires="wps">
            <w:drawing>
              <wp:anchor distT="0" distB="0" distL="114300" distR="114300" simplePos="0" relativeHeight="251679744" behindDoc="0" locked="0" layoutInCell="1" allowOverlap="1" wp14:anchorId="7145B4CA" wp14:editId="1A358B51">
                <wp:simplePos x="0" y="0"/>
                <wp:positionH relativeFrom="column">
                  <wp:posOffset>4046220</wp:posOffset>
                </wp:positionH>
                <wp:positionV relativeFrom="paragraph">
                  <wp:posOffset>1019810</wp:posOffset>
                </wp:positionV>
                <wp:extent cx="579120" cy="373380"/>
                <wp:effectExtent l="0" t="38100" r="49530" b="26670"/>
                <wp:wrapNone/>
                <wp:docPr id="27" name="Straight Arrow Connector 27"/>
                <wp:cNvGraphicFramePr/>
                <a:graphic xmlns:a="http://schemas.openxmlformats.org/drawingml/2006/main">
                  <a:graphicData uri="http://schemas.microsoft.com/office/word/2010/wordprocessingShape">
                    <wps:wsp>
                      <wps:cNvCnPr/>
                      <wps:spPr>
                        <a:xfrm flipV="1">
                          <a:off x="0" y="0"/>
                          <a:ext cx="579120" cy="3733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769DF5" id="Straight Arrow Connector 27" o:spid="_x0000_s1026" type="#_x0000_t32" style="position:absolute;margin-left:318.6pt;margin-top:80.3pt;width:45.6pt;height:29.4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" strokecolor="black [3040]">
                <v:stroke endarrow="open"/>
              </v:shape>
            </w:pict>
          </mc:Fallback>
        </mc:AlternateContent>
      </w:r>
      <w:r w:rsidR="004D02B1" w:rsidRPr="00D83FE1">
        <w:rPr>
          <w:rFonts w:ascii="Times New Roman" w:hAnsi="Times New Roman" w:cs="Times New Roman"/>
          <w:noProof/>
          <w:lang w:eastAsia="en-IN"/>
        </w:rPr>
        <mc:AlternateContent>
          <mc:Choice Requires="wps">
            <w:drawing>
              <wp:anchor distT="0" distB="0" distL="114300" distR="114300" simplePos="0" relativeHeight="251678720" behindDoc="0" locked="0" layoutInCell="1" allowOverlap="1" wp14:anchorId="132E657D" wp14:editId="75F835B0">
                <wp:simplePos x="0" y="0"/>
                <wp:positionH relativeFrom="column">
                  <wp:posOffset>220980</wp:posOffset>
                </wp:positionH>
                <wp:positionV relativeFrom="paragraph">
                  <wp:posOffset>631190</wp:posOffset>
                </wp:positionV>
                <wp:extent cx="609600" cy="243840"/>
                <wp:effectExtent l="0" t="38100" r="57150" b="22860"/>
                <wp:wrapNone/>
                <wp:docPr id="26" name="Straight Arrow Connector 26"/>
                <wp:cNvGraphicFramePr/>
                <a:graphic xmlns:a="http://schemas.openxmlformats.org/drawingml/2006/main">
                  <a:graphicData uri="http://schemas.microsoft.com/office/word/2010/wordprocessingShape">
                    <wps:wsp>
                      <wps:cNvCnPr/>
                      <wps:spPr>
                        <a:xfrm flipV="1">
                          <a:off x="0" y="0"/>
                          <a:ext cx="609600" cy="2438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95591C" id="Straight Arrow Connector 26" o:spid="_x0000_s1026" type="#_x0000_t32" style="position:absolute;margin-left:17.4pt;margin-top:49.7pt;width:48pt;height:19.2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" strokecolor="black [3040]">
                <v:stroke endarrow="open"/>
              </v:shape>
            </w:pict>
          </mc:Fallback>
        </mc:AlternateContent>
      </w:r>
      <w:r w:rsidR="00D55ADE" w:rsidRPr="00D83FE1">
        <w:rPr>
          <w:rFonts w:ascii="Times New Roman" w:hAnsi="Times New Roman" w:cs="Times New Roman"/>
          <w:noProof/>
          <w:lang w:eastAsia="en-IN"/>
        </w:rPr>
        <mc:AlternateContent>
          <mc:Choice Requires="wps">
            <w:drawing>
              <wp:anchor distT="0" distB="0" distL="114300" distR="114300" simplePos="0" relativeHeight="251667456" behindDoc="0" locked="0" layoutInCell="1" allowOverlap="1" wp14:anchorId="4E309381" wp14:editId="38978B5D">
                <wp:simplePos x="0" y="0"/>
                <wp:positionH relativeFrom="column">
                  <wp:posOffset>2917371</wp:posOffset>
                </wp:positionH>
                <wp:positionV relativeFrom="paragraph">
                  <wp:posOffset>1349829</wp:posOffset>
                </wp:positionV>
                <wp:extent cx="239486" cy="254453"/>
                <wp:effectExtent l="0" t="0" r="27305"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86" cy="254453"/>
                        </a:xfrm>
                        <a:prstGeom prst="rect">
                          <a:avLst/>
                        </a:prstGeom>
                        <a:solidFill>
                          <a:srgbClr val="FFFFFF"/>
                        </a:solidFill>
                        <a:ln w="9525">
                          <a:solidFill>
                            <a:srgbClr val="000000"/>
                          </a:solidFill>
                          <a:miter lim="800000"/>
                          <a:headEnd/>
                          <a:tailEnd/>
                        </a:ln>
                      </wps:spPr>
                      <wps:txbx>
                        <w:txbxContent>
                          <w:p w14:paraId="04F4BF77" w14:textId="77777777" w:rsidR="00541120" w:rsidRPr="007B5B6C" w:rsidRDefault="00541120" w:rsidP="00D55ADE">
                            <w:pPr>
                              <w:rPr>
                                <w:rFonts w:ascii="Times New Roman" w:hAnsi="Times New Roman" w:cs="Times New Roman"/>
                              </w:rPr>
                            </w:pPr>
                            <w:r w:rsidRPr="007B5B6C">
                              <w:rPr>
                                <w:rFonts w:ascii="Times New Roman" w:hAnsi="Times New Roman" w:cs="Times New Roman"/>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09381" id="_x0000_s1031" type="#_x0000_t202" style="position:absolute;left:0;text-align:left;margin-left:229.7pt;margin-top:106.3pt;width:18.85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">
                <v:textbox>
                  <w:txbxContent>
                    <w:p w14:paraId="04F4BF77" w14:textId="77777777" w:rsidR="00541120" w:rsidRPr="007B5B6C" w:rsidRDefault="00541120" w:rsidP="00D55ADE">
                      <w:pPr>
                        <w:rPr>
                          <w:rFonts w:ascii="Times New Roman" w:hAnsi="Times New Roman" w:cs="Times New Roman"/>
                        </w:rPr>
                      </w:pPr>
                      <w:r w:rsidRPr="007B5B6C">
                        <w:rPr>
                          <w:rFonts w:ascii="Times New Roman" w:hAnsi="Times New Roman" w:cs="Times New Roman"/>
                        </w:rPr>
                        <w:t>f</w:t>
                      </w:r>
                    </w:p>
                  </w:txbxContent>
                </v:textbox>
              </v:shape>
            </w:pict>
          </mc:Fallback>
        </mc:AlternateContent>
      </w:r>
      <w:r w:rsidR="00D55ADE" w:rsidRPr="00D83FE1">
        <w:rPr>
          <w:rFonts w:ascii="Times New Roman" w:hAnsi="Times New Roman" w:cs="Times New Roman"/>
        </w:rPr>
        <w:t xml:space="preserve">  </w:t>
      </w:r>
      <w:r w:rsidR="00D55ADE" w:rsidRPr="00D83FE1">
        <w:rPr>
          <w:rFonts w:ascii="Times New Roman" w:hAnsi="Times New Roman" w:cs="Times New Roman"/>
          <w:noProof/>
          <w:lang w:eastAsia="en-IN"/>
        </w:rPr>
        <w:drawing>
          <wp:inline distT="0" distB="0" distL="0" distR="0" wp14:anchorId="28CA3DE9" wp14:editId="71B5E64A">
            <wp:extent cx="2476500" cy="1600200"/>
            <wp:effectExtent l="38100" t="38100" r="38100" b="38100"/>
            <wp:docPr id="15" name="Picture 7" descr="C:\Users\chidiya\AppData\Local\Temp\Rar$DIa6020.33182\123.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7" descr="C:\Users\chidiya\AppData\Local\Temp\Rar$DIa6020.33182\123.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0" cy="1600200"/>
                    </a:xfrm>
                    <a:prstGeom prst="rect">
                      <a:avLst/>
                    </a:prstGeom>
                    <a:noFill/>
                    <a:ln w="28575">
                      <a:solidFill>
                        <a:srgbClr val="4F81BD"/>
                      </a:solidFill>
                    </a:ln>
                  </pic:spPr>
                </pic:pic>
              </a:graphicData>
            </a:graphic>
          </wp:inline>
        </w:drawing>
      </w:r>
      <w:r w:rsidR="00D55ADE" w:rsidRPr="00D83FE1">
        <w:rPr>
          <w:rFonts w:ascii="Times New Roman" w:hAnsi="Times New Roman" w:cs="Times New Roman"/>
        </w:rPr>
        <w:t xml:space="preserve">   </w:t>
      </w:r>
      <w:r w:rsidR="004D02B1" w:rsidRPr="00D83FE1">
        <w:rPr>
          <w:rFonts w:ascii="Times New Roman" w:hAnsi="Times New Roman" w:cs="Times New Roman"/>
        </w:rPr>
        <w:t xml:space="preserve">   </w:t>
      </w:r>
      <w:r w:rsidR="00D55ADE" w:rsidRPr="00D83FE1">
        <w:rPr>
          <w:rFonts w:ascii="Times New Roman" w:hAnsi="Times New Roman" w:cs="Times New Roman"/>
          <w:noProof/>
          <w:lang w:eastAsia="en-IN"/>
        </w:rPr>
        <w:drawing>
          <wp:inline distT="0" distB="0" distL="0" distR="0" wp14:anchorId="6A508C22" wp14:editId="2F1CD9E1">
            <wp:extent cx="2514600" cy="1600200"/>
            <wp:effectExtent l="38100" t="38100" r="38100" b="38100"/>
            <wp:docPr id="16" name="Picture 6" descr="C:\Users\chidiya\AppData\Local\Temp\Rar$DIa5164.48858\133.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C:\Users\chidiya\AppData\Local\Temp\Rar$DIa5164.48858\133.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1600200"/>
                    </a:xfrm>
                    <a:prstGeom prst="rect">
                      <a:avLst/>
                    </a:prstGeom>
                    <a:noFill/>
                    <a:ln w="28575">
                      <a:solidFill>
                        <a:srgbClr val="4F81BD"/>
                      </a:solidFill>
                    </a:ln>
                  </pic:spPr>
                </pic:pic>
              </a:graphicData>
            </a:graphic>
          </wp:inline>
        </w:drawing>
      </w:r>
    </w:p>
    <w:p w14:paraId="266B9A19" w14:textId="77777777" w:rsidR="00A8053E" w:rsidRPr="00D83FE1" w:rsidRDefault="00D55ADE" w:rsidP="00E21F9D">
      <w:pPr>
        <w:spacing w:after="0"/>
        <w:jc w:val="both"/>
        <w:rPr>
          <w:rFonts w:ascii="Times New Roman" w:hAnsi="Times New Roman" w:cs="Times New Roman"/>
          <w:b/>
          <w:spacing w:val="-4"/>
        </w:rPr>
      </w:pPr>
      <w:r w:rsidRPr="00D83FE1">
        <w:rPr>
          <w:rFonts w:ascii="Times New Roman" w:hAnsi="Times New Roman" w:cs="Times New Roman"/>
          <w:b/>
        </w:rPr>
        <w:t>Figure 1.</w:t>
      </w:r>
      <w:r w:rsidR="00C43A56" w:rsidRPr="00D83FE1">
        <w:rPr>
          <w:rFonts w:ascii="Times New Roman" w:hAnsi="Times New Roman" w:cs="Times New Roman"/>
        </w:rPr>
        <w:t xml:space="preserve"> </w:t>
      </w:r>
      <w:r w:rsidRPr="007F25B1">
        <w:rPr>
          <w:rFonts w:ascii="Times New Roman" w:hAnsi="Times New Roman" w:cs="Times New Roman"/>
          <w:sz w:val="20"/>
          <w:szCs w:val="20"/>
        </w:rPr>
        <w:t>(</w:t>
      </w:r>
      <w:r w:rsidRPr="007F25B1">
        <w:rPr>
          <w:rFonts w:ascii="Times New Roman" w:hAnsi="Times New Roman" w:cs="Times New Roman"/>
          <w:b/>
          <w:sz w:val="20"/>
          <w:szCs w:val="20"/>
        </w:rPr>
        <w:t>a</w:t>
      </w:r>
      <w:r w:rsidR="00D5281F" w:rsidRPr="007F25B1">
        <w:rPr>
          <w:rFonts w:ascii="Times New Roman" w:hAnsi="Times New Roman" w:cs="Times New Roman"/>
          <w:sz w:val="20"/>
          <w:szCs w:val="20"/>
        </w:rPr>
        <w:t>)</w:t>
      </w:r>
      <w:r w:rsidRPr="007F25B1">
        <w:rPr>
          <w:rFonts w:ascii="Times New Roman" w:hAnsi="Times New Roman" w:cs="Times New Roman"/>
          <w:sz w:val="20"/>
          <w:szCs w:val="20"/>
        </w:rPr>
        <w:t xml:space="preserve">Adult </w:t>
      </w:r>
      <w:proofErr w:type="spellStart"/>
      <w:r w:rsidRPr="007F25B1">
        <w:rPr>
          <w:rFonts w:ascii="Times New Roman" w:hAnsi="Times New Roman" w:cs="Times New Roman"/>
          <w:i/>
          <w:sz w:val="20"/>
          <w:szCs w:val="20"/>
        </w:rPr>
        <w:t>Notonecta</w:t>
      </w:r>
      <w:proofErr w:type="spellEnd"/>
      <w:r w:rsidRPr="007F25B1">
        <w:rPr>
          <w:rFonts w:ascii="Times New Roman" w:hAnsi="Times New Roman" w:cs="Times New Roman"/>
          <w:i/>
          <w:sz w:val="20"/>
          <w:szCs w:val="20"/>
        </w:rPr>
        <w:t xml:space="preserve"> </w:t>
      </w:r>
      <w:r w:rsidRPr="007F25B1">
        <w:rPr>
          <w:rFonts w:ascii="Times New Roman" w:hAnsi="Times New Roman" w:cs="Times New Roman"/>
          <w:sz w:val="20"/>
          <w:szCs w:val="20"/>
        </w:rPr>
        <w:t>spp. (</w:t>
      </w:r>
      <w:r w:rsidRPr="007F25B1">
        <w:rPr>
          <w:rFonts w:ascii="Times New Roman" w:hAnsi="Times New Roman" w:cs="Times New Roman"/>
          <w:b/>
          <w:sz w:val="20"/>
          <w:szCs w:val="20"/>
        </w:rPr>
        <w:t>b</w:t>
      </w:r>
      <w:r w:rsidR="00C43A56" w:rsidRPr="007F25B1">
        <w:rPr>
          <w:rFonts w:ascii="Times New Roman" w:hAnsi="Times New Roman" w:cs="Times New Roman"/>
          <w:sz w:val="20"/>
          <w:szCs w:val="20"/>
        </w:rPr>
        <w:t xml:space="preserve">) Rostrum </w:t>
      </w:r>
      <w:r w:rsidRPr="007F25B1">
        <w:rPr>
          <w:rFonts w:ascii="Times New Roman" w:hAnsi="Times New Roman" w:cs="Times New Roman"/>
          <w:sz w:val="20"/>
          <w:szCs w:val="20"/>
        </w:rPr>
        <w:t xml:space="preserve">of </w:t>
      </w:r>
      <w:proofErr w:type="spellStart"/>
      <w:r w:rsidRPr="007F25B1">
        <w:rPr>
          <w:rFonts w:ascii="Times New Roman" w:hAnsi="Times New Roman" w:cs="Times New Roman"/>
          <w:i/>
          <w:sz w:val="20"/>
          <w:szCs w:val="20"/>
        </w:rPr>
        <w:t>Notonecta</w:t>
      </w:r>
      <w:proofErr w:type="spellEnd"/>
      <w:r w:rsidR="00541120" w:rsidRPr="007F25B1">
        <w:rPr>
          <w:rFonts w:ascii="Times New Roman" w:hAnsi="Times New Roman" w:cs="Times New Roman"/>
          <w:sz w:val="20"/>
          <w:szCs w:val="20"/>
        </w:rPr>
        <w:t>,</w:t>
      </w:r>
      <w:r w:rsidRPr="007F25B1">
        <w:rPr>
          <w:rFonts w:ascii="Times New Roman" w:hAnsi="Times New Roman" w:cs="Times New Roman"/>
          <w:sz w:val="20"/>
          <w:szCs w:val="20"/>
        </w:rPr>
        <w:t xml:space="preserve"> (</w:t>
      </w:r>
      <w:r w:rsidRPr="007F25B1">
        <w:rPr>
          <w:rFonts w:ascii="Times New Roman" w:hAnsi="Times New Roman" w:cs="Times New Roman"/>
          <w:b/>
          <w:sz w:val="20"/>
          <w:szCs w:val="20"/>
        </w:rPr>
        <w:t>c</w:t>
      </w:r>
      <w:r w:rsidR="004D02B1" w:rsidRPr="007F25B1">
        <w:rPr>
          <w:rFonts w:ascii="Times New Roman" w:hAnsi="Times New Roman" w:cs="Times New Roman"/>
          <w:sz w:val="20"/>
          <w:szCs w:val="20"/>
        </w:rPr>
        <w:t xml:space="preserve">) </w:t>
      </w:r>
      <w:proofErr w:type="spellStart"/>
      <w:r w:rsidR="004D02B1" w:rsidRPr="007F25B1">
        <w:rPr>
          <w:rFonts w:ascii="Times New Roman" w:hAnsi="Times New Roman" w:cs="Times New Roman"/>
          <w:sz w:val="20"/>
          <w:szCs w:val="20"/>
        </w:rPr>
        <w:t>Hypocostal</w:t>
      </w:r>
      <w:proofErr w:type="spellEnd"/>
      <w:r w:rsidR="004D02B1" w:rsidRPr="007F25B1">
        <w:rPr>
          <w:rFonts w:ascii="Times New Roman" w:hAnsi="Times New Roman" w:cs="Times New Roman"/>
          <w:sz w:val="20"/>
          <w:szCs w:val="20"/>
        </w:rPr>
        <w:t xml:space="preserve"> ridge</w:t>
      </w:r>
      <w:r w:rsidRPr="007F25B1">
        <w:rPr>
          <w:rFonts w:ascii="Times New Roman" w:hAnsi="Times New Roman" w:cs="Times New Roman"/>
          <w:sz w:val="20"/>
          <w:szCs w:val="20"/>
        </w:rPr>
        <w:t xml:space="preserve"> of </w:t>
      </w:r>
      <w:proofErr w:type="spellStart"/>
      <w:r w:rsidRPr="007F25B1">
        <w:rPr>
          <w:rFonts w:ascii="Times New Roman" w:hAnsi="Times New Roman" w:cs="Times New Roman"/>
          <w:i/>
          <w:sz w:val="20"/>
          <w:szCs w:val="20"/>
        </w:rPr>
        <w:t>Notonecta</w:t>
      </w:r>
      <w:proofErr w:type="spellEnd"/>
      <w:r w:rsidR="00541120" w:rsidRPr="007F25B1">
        <w:rPr>
          <w:rFonts w:ascii="Times New Roman" w:hAnsi="Times New Roman" w:cs="Times New Roman"/>
          <w:sz w:val="20"/>
          <w:szCs w:val="20"/>
        </w:rPr>
        <w:t>,</w:t>
      </w:r>
      <w:r w:rsidRPr="007F25B1">
        <w:rPr>
          <w:rFonts w:ascii="Times New Roman" w:hAnsi="Times New Roman" w:cs="Times New Roman"/>
          <w:sz w:val="20"/>
          <w:szCs w:val="20"/>
        </w:rPr>
        <w:t xml:space="preserve"> (</w:t>
      </w:r>
      <w:r w:rsidRPr="007F25B1">
        <w:rPr>
          <w:rFonts w:ascii="Times New Roman" w:hAnsi="Times New Roman" w:cs="Times New Roman"/>
          <w:b/>
          <w:sz w:val="20"/>
          <w:szCs w:val="20"/>
        </w:rPr>
        <w:t>d</w:t>
      </w:r>
      <w:r w:rsidR="004D02B1" w:rsidRPr="007F25B1">
        <w:rPr>
          <w:rFonts w:ascii="Times New Roman" w:hAnsi="Times New Roman" w:cs="Times New Roman"/>
          <w:sz w:val="20"/>
          <w:szCs w:val="20"/>
        </w:rPr>
        <w:t>) Collar region</w:t>
      </w:r>
      <w:r w:rsidRPr="007F25B1">
        <w:rPr>
          <w:rFonts w:ascii="Times New Roman" w:hAnsi="Times New Roman" w:cs="Times New Roman"/>
          <w:sz w:val="20"/>
          <w:szCs w:val="20"/>
        </w:rPr>
        <w:t xml:space="preserve"> of </w:t>
      </w:r>
      <w:proofErr w:type="spellStart"/>
      <w:r w:rsidRPr="007F25B1">
        <w:rPr>
          <w:rFonts w:ascii="Times New Roman" w:hAnsi="Times New Roman" w:cs="Times New Roman"/>
          <w:i/>
          <w:sz w:val="20"/>
          <w:szCs w:val="20"/>
        </w:rPr>
        <w:t>Notonecta</w:t>
      </w:r>
      <w:proofErr w:type="spellEnd"/>
      <w:r w:rsidR="00541120" w:rsidRPr="007F25B1">
        <w:rPr>
          <w:rFonts w:ascii="Times New Roman" w:hAnsi="Times New Roman" w:cs="Times New Roman"/>
          <w:sz w:val="20"/>
          <w:szCs w:val="20"/>
        </w:rPr>
        <w:t>,</w:t>
      </w:r>
      <w:r w:rsidRPr="007F25B1">
        <w:rPr>
          <w:rFonts w:ascii="Times New Roman" w:hAnsi="Times New Roman" w:cs="Times New Roman"/>
          <w:i/>
          <w:sz w:val="20"/>
          <w:szCs w:val="20"/>
        </w:rPr>
        <w:t xml:space="preserve"> </w:t>
      </w:r>
      <w:r w:rsidRPr="007F25B1">
        <w:rPr>
          <w:rFonts w:ascii="Times New Roman" w:hAnsi="Times New Roman" w:cs="Times New Roman"/>
          <w:sz w:val="20"/>
          <w:szCs w:val="20"/>
        </w:rPr>
        <w:t>(</w:t>
      </w:r>
      <w:r w:rsidRPr="007F25B1">
        <w:rPr>
          <w:rFonts w:ascii="Times New Roman" w:hAnsi="Times New Roman" w:cs="Times New Roman"/>
          <w:b/>
          <w:sz w:val="20"/>
          <w:szCs w:val="20"/>
        </w:rPr>
        <w:t>e</w:t>
      </w:r>
      <w:r w:rsidR="004D02B1" w:rsidRPr="007F25B1">
        <w:rPr>
          <w:rFonts w:ascii="Times New Roman" w:hAnsi="Times New Roman" w:cs="Times New Roman"/>
          <w:sz w:val="20"/>
          <w:szCs w:val="20"/>
        </w:rPr>
        <w:t xml:space="preserve">) </w:t>
      </w:r>
      <w:proofErr w:type="spellStart"/>
      <w:r w:rsidR="004D02B1" w:rsidRPr="007F25B1">
        <w:rPr>
          <w:rFonts w:ascii="Times New Roman" w:hAnsi="Times New Roman" w:cs="Times New Roman"/>
          <w:sz w:val="20"/>
          <w:szCs w:val="20"/>
        </w:rPr>
        <w:t>Pronotal</w:t>
      </w:r>
      <w:proofErr w:type="spellEnd"/>
      <w:r w:rsidR="004D02B1" w:rsidRPr="007F25B1">
        <w:rPr>
          <w:rFonts w:ascii="Times New Roman" w:hAnsi="Times New Roman" w:cs="Times New Roman"/>
          <w:sz w:val="20"/>
          <w:szCs w:val="20"/>
        </w:rPr>
        <w:t xml:space="preserve"> furrow region </w:t>
      </w:r>
      <w:r w:rsidRPr="007F25B1">
        <w:rPr>
          <w:rFonts w:ascii="Times New Roman" w:hAnsi="Times New Roman" w:cs="Times New Roman"/>
          <w:sz w:val="20"/>
          <w:szCs w:val="20"/>
        </w:rPr>
        <w:t xml:space="preserve">of </w:t>
      </w:r>
      <w:proofErr w:type="spellStart"/>
      <w:r w:rsidRPr="007F25B1">
        <w:rPr>
          <w:rFonts w:ascii="Times New Roman" w:hAnsi="Times New Roman" w:cs="Times New Roman"/>
          <w:i/>
          <w:sz w:val="20"/>
          <w:szCs w:val="20"/>
        </w:rPr>
        <w:t>Notonecta</w:t>
      </w:r>
      <w:proofErr w:type="spellEnd"/>
      <w:r w:rsidR="00541120" w:rsidRPr="007F25B1">
        <w:rPr>
          <w:rFonts w:ascii="Times New Roman" w:hAnsi="Times New Roman" w:cs="Times New Roman"/>
          <w:sz w:val="20"/>
          <w:szCs w:val="20"/>
        </w:rPr>
        <w:t>,</w:t>
      </w:r>
      <w:r w:rsidRPr="007F25B1">
        <w:rPr>
          <w:rFonts w:ascii="Times New Roman" w:hAnsi="Times New Roman" w:cs="Times New Roman"/>
          <w:sz w:val="20"/>
          <w:szCs w:val="20"/>
        </w:rPr>
        <w:t xml:space="preserve"> (</w:t>
      </w:r>
      <w:r w:rsidRPr="007F25B1">
        <w:rPr>
          <w:rFonts w:ascii="Times New Roman" w:hAnsi="Times New Roman" w:cs="Times New Roman"/>
          <w:b/>
          <w:sz w:val="20"/>
          <w:szCs w:val="20"/>
        </w:rPr>
        <w:t>f</w:t>
      </w:r>
      <w:r w:rsidR="004D02B1" w:rsidRPr="007F25B1">
        <w:rPr>
          <w:rFonts w:ascii="Times New Roman" w:hAnsi="Times New Roman" w:cs="Times New Roman"/>
          <w:sz w:val="20"/>
          <w:szCs w:val="20"/>
        </w:rPr>
        <w:t>) Upper</w:t>
      </w:r>
      <w:r w:rsidRPr="007F25B1">
        <w:rPr>
          <w:rFonts w:ascii="Times New Roman" w:hAnsi="Times New Roman" w:cs="Times New Roman"/>
          <w:sz w:val="20"/>
          <w:szCs w:val="20"/>
        </w:rPr>
        <w:t xml:space="preserve"> </w:t>
      </w:r>
      <w:proofErr w:type="spellStart"/>
      <w:r w:rsidRPr="007F25B1">
        <w:rPr>
          <w:rFonts w:ascii="Times New Roman" w:hAnsi="Times New Roman" w:cs="Times New Roman"/>
          <w:sz w:val="20"/>
          <w:szCs w:val="20"/>
        </w:rPr>
        <w:t>palar</w:t>
      </w:r>
      <w:proofErr w:type="spellEnd"/>
      <w:r w:rsidRPr="007F25B1">
        <w:rPr>
          <w:rFonts w:ascii="Times New Roman" w:hAnsi="Times New Roman" w:cs="Times New Roman"/>
          <w:sz w:val="20"/>
          <w:szCs w:val="20"/>
        </w:rPr>
        <w:t xml:space="preserve"> row of setae of </w:t>
      </w:r>
      <w:proofErr w:type="spellStart"/>
      <w:r w:rsidRPr="007F25B1">
        <w:rPr>
          <w:rFonts w:ascii="Times New Roman" w:hAnsi="Times New Roman" w:cs="Times New Roman"/>
          <w:i/>
          <w:sz w:val="20"/>
          <w:szCs w:val="20"/>
        </w:rPr>
        <w:t>Notonecta</w:t>
      </w:r>
      <w:proofErr w:type="spellEnd"/>
      <w:r w:rsidR="00C86E88" w:rsidRPr="007F25B1">
        <w:rPr>
          <w:rFonts w:ascii="Times New Roman" w:hAnsi="Times New Roman" w:cs="Times New Roman"/>
          <w:b/>
          <w:spacing w:val="-4"/>
          <w:sz w:val="20"/>
          <w:szCs w:val="20"/>
        </w:rPr>
        <w:tab/>
      </w:r>
    </w:p>
    <w:p w14:paraId="09036E9A" w14:textId="77777777" w:rsidR="008B4DDD" w:rsidRPr="008B4DDD" w:rsidRDefault="00FB5570" w:rsidP="00E21F9D">
      <w:pPr>
        <w:pStyle w:val="ListParagraph"/>
        <w:numPr>
          <w:ilvl w:val="1"/>
          <w:numId w:val="22"/>
        </w:numPr>
        <w:spacing w:after="0"/>
        <w:jc w:val="both"/>
        <w:rPr>
          <w:rFonts w:ascii="Times New Roman" w:hAnsi="Times New Roman" w:cs="Times New Roman"/>
        </w:rPr>
      </w:pPr>
      <w:r w:rsidRPr="00D83FE1">
        <w:rPr>
          <w:rFonts w:ascii="Times New Roman" w:hAnsi="Times New Roman" w:cs="Times New Roman"/>
          <w:b/>
          <w:spacing w:val="-4"/>
          <w:kern w:val="24"/>
          <w:lang w:val="en-US"/>
        </w:rPr>
        <w:t xml:space="preserve"> </w:t>
      </w:r>
      <w:r w:rsidR="00C86E88" w:rsidRPr="00D83FE1">
        <w:rPr>
          <w:rFonts w:ascii="Times New Roman" w:hAnsi="Times New Roman" w:cs="Times New Roman"/>
          <w:b/>
          <w:spacing w:val="-4"/>
          <w:kern w:val="24"/>
          <w:lang w:val="en-US"/>
        </w:rPr>
        <w:t xml:space="preserve">Mean survivability (%) of </w:t>
      </w:r>
      <w:proofErr w:type="spellStart"/>
      <w:r w:rsidR="00C86E88" w:rsidRPr="00D83FE1">
        <w:rPr>
          <w:rFonts w:ascii="Times New Roman" w:hAnsi="Times New Roman" w:cs="Times New Roman"/>
          <w:b/>
          <w:i/>
          <w:iCs/>
          <w:spacing w:val="-4"/>
          <w:kern w:val="24"/>
          <w:lang w:val="en-US"/>
        </w:rPr>
        <w:t>Notonecta</w:t>
      </w:r>
      <w:proofErr w:type="spellEnd"/>
      <w:r w:rsidR="00C86E88" w:rsidRPr="00D83FE1">
        <w:rPr>
          <w:rFonts w:ascii="Times New Roman" w:hAnsi="Times New Roman" w:cs="Times New Roman"/>
          <w:b/>
          <w:iCs/>
          <w:spacing w:val="-4"/>
          <w:kern w:val="24"/>
          <w:lang w:val="en-US"/>
        </w:rPr>
        <w:t xml:space="preserve"> spp.</w:t>
      </w:r>
      <w:r w:rsidR="00C86E88" w:rsidRPr="00D83FE1">
        <w:rPr>
          <w:rFonts w:ascii="Times New Roman" w:hAnsi="Times New Roman" w:cs="Times New Roman"/>
          <w:b/>
          <w:i/>
          <w:iCs/>
          <w:spacing w:val="-4"/>
          <w:kern w:val="24"/>
          <w:lang w:val="en-US"/>
        </w:rPr>
        <w:t xml:space="preserve"> </w:t>
      </w:r>
      <w:r w:rsidR="00C86E88" w:rsidRPr="00D83FE1">
        <w:rPr>
          <w:rFonts w:ascii="Times New Roman" w:hAnsi="Times New Roman" w:cs="Times New Roman"/>
          <w:b/>
          <w:spacing w:val="-4"/>
          <w:kern w:val="24"/>
          <w:lang w:val="en-US"/>
        </w:rPr>
        <w:t>at different concentrations of cypermethrin (µl/l)</w:t>
      </w:r>
    </w:p>
    <w:p w14:paraId="63B6C24A" w14:textId="77777777" w:rsidR="008B4DDD" w:rsidRDefault="00C86E88" w:rsidP="00E21F9D">
      <w:pPr>
        <w:spacing w:after="0"/>
        <w:jc w:val="both"/>
        <w:rPr>
          <w:rFonts w:ascii="Times New Roman" w:hAnsi="Times New Roman" w:cs="Times New Roman"/>
          <w:bCs/>
          <w:spacing w:val="-4"/>
          <w:kern w:val="24"/>
        </w:rPr>
      </w:pPr>
      <w:r w:rsidRPr="008B4DDD">
        <w:rPr>
          <w:rFonts w:ascii="Times New Roman" w:hAnsi="Times New Roman" w:cs="Times New Roman"/>
          <w:spacing w:val="-4"/>
          <w:kern w:val="24"/>
          <w:lang w:val="en-US"/>
        </w:rPr>
        <w:t xml:space="preserve">The </w:t>
      </w:r>
      <w:proofErr w:type="spellStart"/>
      <w:r w:rsidRPr="008B4DDD">
        <w:rPr>
          <w:rFonts w:ascii="Times New Roman" w:hAnsi="Times New Roman" w:cs="Times New Roman"/>
          <w:i/>
          <w:spacing w:val="-4"/>
          <w:kern w:val="24"/>
          <w:lang w:val="en-US"/>
        </w:rPr>
        <w:t>Notonecta</w:t>
      </w:r>
      <w:proofErr w:type="spellEnd"/>
      <w:r w:rsidRPr="008B4DDD">
        <w:rPr>
          <w:rFonts w:ascii="Times New Roman" w:hAnsi="Times New Roman" w:cs="Times New Roman"/>
          <w:spacing w:val="-4"/>
          <w:kern w:val="24"/>
          <w:lang w:val="en-US"/>
        </w:rPr>
        <w:t xml:space="preserve"> spp. are highly susceptible to cypermethrin insecticide. The survivability rate of </w:t>
      </w:r>
      <w:proofErr w:type="spellStart"/>
      <w:r w:rsidR="006E0C9F" w:rsidRPr="008B4DDD">
        <w:rPr>
          <w:rFonts w:ascii="Times New Roman" w:hAnsi="Times New Roman" w:cs="Times New Roman"/>
          <w:i/>
          <w:spacing w:val="-4"/>
          <w:kern w:val="24"/>
          <w:lang w:val="en-US"/>
        </w:rPr>
        <w:t>Notonecta</w:t>
      </w:r>
      <w:proofErr w:type="spellEnd"/>
      <w:r w:rsidR="006E0C9F" w:rsidRPr="008B4DDD">
        <w:rPr>
          <w:rFonts w:ascii="Times New Roman" w:hAnsi="Times New Roman" w:cs="Times New Roman"/>
          <w:i/>
          <w:spacing w:val="-4"/>
          <w:kern w:val="24"/>
          <w:lang w:val="en-US"/>
        </w:rPr>
        <w:t xml:space="preserve"> decreased</w:t>
      </w:r>
      <w:r w:rsidRPr="008B4DDD">
        <w:rPr>
          <w:rFonts w:ascii="Times New Roman" w:hAnsi="Times New Roman" w:cs="Times New Roman"/>
          <w:spacing w:val="-4"/>
          <w:kern w:val="24"/>
          <w:lang w:val="en-US"/>
        </w:rPr>
        <w:t xml:space="preserve"> with the increase in cypermethrin concentration and exposure time. 100% survivability observed in control. </w:t>
      </w:r>
      <w:r w:rsidR="008767C0" w:rsidRPr="008B4DDD">
        <w:rPr>
          <w:rFonts w:ascii="Times New Roman" w:hAnsi="Times New Roman" w:cs="Times New Roman"/>
          <w:spacing w:val="-4"/>
          <w:kern w:val="24"/>
          <w:lang w:val="en-US"/>
        </w:rPr>
        <w:t>As indicated in table 2</w:t>
      </w:r>
      <w:r w:rsidR="00541120" w:rsidRPr="00541120">
        <w:rPr>
          <w:rFonts w:ascii="Times New Roman" w:hAnsi="Times New Roman" w:cs="Times New Roman"/>
          <w:spacing w:val="-4"/>
          <w:kern w:val="24"/>
          <w:lang w:val="en-US"/>
        </w:rPr>
        <w:t>,</w:t>
      </w:r>
      <w:r w:rsidRPr="008B4DDD">
        <w:rPr>
          <w:rFonts w:ascii="Times New Roman" w:hAnsi="Times New Roman" w:cs="Times New Roman"/>
          <w:spacing w:val="-4"/>
          <w:kern w:val="24"/>
          <w:lang w:val="en-US"/>
        </w:rPr>
        <w:t xml:space="preserve"> the rate of survivability of </w:t>
      </w:r>
      <w:proofErr w:type="spellStart"/>
      <w:r w:rsidRPr="008B4DDD">
        <w:rPr>
          <w:rFonts w:ascii="Times New Roman" w:hAnsi="Times New Roman" w:cs="Times New Roman"/>
          <w:i/>
          <w:spacing w:val="-4"/>
          <w:kern w:val="24"/>
          <w:lang w:val="en-US"/>
        </w:rPr>
        <w:t>Notonecta</w:t>
      </w:r>
      <w:proofErr w:type="spellEnd"/>
      <w:r w:rsidRPr="008B4DDD">
        <w:rPr>
          <w:rFonts w:ascii="Times New Roman" w:hAnsi="Times New Roman" w:cs="Times New Roman"/>
          <w:i/>
          <w:spacing w:val="-4"/>
          <w:kern w:val="24"/>
          <w:lang w:val="en-US"/>
        </w:rPr>
        <w:t xml:space="preserve"> </w:t>
      </w:r>
      <w:r w:rsidRPr="008B4DDD">
        <w:rPr>
          <w:rFonts w:ascii="Times New Roman" w:hAnsi="Times New Roman" w:cs="Times New Roman"/>
          <w:spacing w:val="-4"/>
          <w:kern w:val="24"/>
          <w:lang w:val="en-US"/>
        </w:rPr>
        <w:t xml:space="preserve">in the initial dose of 0.4 </w:t>
      </w:r>
      <w:r w:rsidRPr="008B4DDD">
        <w:rPr>
          <w:rFonts w:ascii="Times New Roman" w:hAnsi="Times New Roman" w:cs="Times New Roman"/>
          <w:bCs/>
          <w:spacing w:val="-4"/>
          <w:kern w:val="24"/>
        </w:rPr>
        <w:t>µl/l was 93.78 % at 2</w:t>
      </w:r>
      <w:r w:rsidRPr="008B4DDD">
        <w:rPr>
          <w:rFonts w:ascii="Times New Roman" w:hAnsi="Times New Roman" w:cs="Times New Roman"/>
          <w:bCs/>
          <w:spacing w:val="-4"/>
          <w:kern w:val="24"/>
          <w:vertAlign w:val="superscript"/>
        </w:rPr>
        <w:t>nd</w:t>
      </w:r>
      <w:r w:rsidRPr="008B4DDD">
        <w:rPr>
          <w:rFonts w:ascii="Times New Roman" w:hAnsi="Times New Roman" w:cs="Times New Roman"/>
          <w:bCs/>
          <w:spacing w:val="-4"/>
          <w:kern w:val="24"/>
        </w:rPr>
        <w:t xml:space="preserve"> hr. </w:t>
      </w:r>
      <w:r w:rsidR="006E0C9F" w:rsidRPr="008B4DDD">
        <w:rPr>
          <w:rFonts w:ascii="Times New Roman" w:hAnsi="Times New Roman" w:cs="Times New Roman"/>
          <w:bCs/>
          <w:spacing w:val="-4"/>
          <w:kern w:val="24"/>
        </w:rPr>
        <w:t>Survivability rate</w:t>
      </w:r>
      <w:r w:rsidRPr="008B4DDD">
        <w:rPr>
          <w:rFonts w:ascii="Times New Roman" w:hAnsi="Times New Roman" w:cs="Times New Roman"/>
          <w:bCs/>
          <w:spacing w:val="-4"/>
          <w:kern w:val="24"/>
        </w:rPr>
        <w:t xml:space="preserve"> decreased</w:t>
      </w:r>
      <w:r w:rsidRPr="008B4DDD">
        <w:rPr>
          <w:rFonts w:ascii="Times New Roman" w:hAnsi="Times New Roman" w:cs="Times New Roman"/>
          <w:spacing w:val="-4"/>
          <w:kern w:val="24"/>
          <w:lang w:val="en-US"/>
        </w:rPr>
        <w:t xml:space="preserve"> to 84.56 % by the end of 8</w:t>
      </w:r>
      <w:r w:rsidRPr="008B4DDD">
        <w:rPr>
          <w:rFonts w:ascii="Times New Roman" w:hAnsi="Times New Roman" w:cs="Times New Roman"/>
          <w:spacing w:val="-4"/>
          <w:kern w:val="24"/>
          <w:vertAlign w:val="superscript"/>
          <w:lang w:val="en-US"/>
        </w:rPr>
        <w:t>th</w:t>
      </w:r>
      <w:r w:rsidRPr="008B4DDD">
        <w:rPr>
          <w:rFonts w:ascii="Times New Roman" w:hAnsi="Times New Roman" w:cs="Times New Roman"/>
          <w:spacing w:val="-4"/>
          <w:kern w:val="24"/>
          <w:lang w:val="en-US"/>
        </w:rPr>
        <w:t xml:space="preserve"> </w:t>
      </w:r>
      <w:proofErr w:type="spellStart"/>
      <w:r w:rsidRPr="008B4DDD">
        <w:rPr>
          <w:rFonts w:ascii="Times New Roman" w:hAnsi="Times New Roman" w:cs="Times New Roman"/>
          <w:spacing w:val="-4"/>
          <w:kern w:val="24"/>
          <w:lang w:val="en-US"/>
        </w:rPr>
        <w:t>hr</w:t>
      </w:r>
      <w:proofErr w:type="spellEnd"/>
      <w:r w:rsidRPr="008B4DDD">
        <w:rPr>
          <w:rFonts w:ascii="Times New Roman" w:hAnsi="Times New Roman" w:cs="Times New Roman"/>
          <w:spacing w:val="-4"/>
          <w:kern w:val="24"/>
          <w:lang w:val="en-US"/>
        </w:rPr>
        <w:t xml:space="preserve"> and 79.46 </w:t>
      </w:r>
      <w:r w:rsidR="006E0C9F" w:rsidRPr="008B4DDD">
        <w:rPr>
          <w:rFonts w:ascii="Times New Roman" w:hAnsi="Times New Roman" w:cs="Times New Roman"/>
          <w:spacing w:val="-4"/>
          <w:kern w:val="24"/>
          <w:lang w:val="en-US"/>
        </w:rPr>
        <w:t>% survivability</w:t>
      </w:r>
      <w:r w:rsidRPr="008B4DDD">
        <w:rPr>
          <w:rFonts w:ascii="Times New Roman" w:hAnsi="Times New Roman" w:cs="Times New Roman"/>
          <w:spacing w:val="-4"/>
          <w:kern w:val="24"/>
          <w:lang w:val="en-US"/>
        </w:rPr>
        <w:t xml:space="preserve"> occurred at the end of 10</w:t>
      </w:r>
      <w:r w:rsidRPr="008B4DDD">
        <w:rPr>
          <w:rFonts w:ascii="Times New Roman" w:hAnsi="Times New Roman" w:cs="Times New Roman"/>
          <w:spacing w:val="-4"/>
          <w:kern w:val="24"/>
          <w:vertAlign w:val="superscript"/>
          <w:lang w:val="en-US"/>
        </w:rPr>
        <w:t>th</w:t>
      </w:r>
      <w:r w:rsidRPr="008B4DDD">
        <w:rPr>
          <w:rFonts w:ascii="Times New Roman" w:hAnsi="Times New Roman" w:cs="Times New Roman"/>
          <w:spacing w:val="-4"/>
          <w:kern w:val="24"/>
          <w:lang w:val="en-US"/>
        </w:rPr>
        <w:t xml:space="preserve"> hr. In 1.4 </w:t>
      </w:r>
      <w:r w:rsidRPr="008B4DDD">
        <w:rPr>
          <w:rFonts w:ascii="Times New Roman" w:hAnsi="Times New Roman" w:cs="Times New Roman"/>
          <w:bCs/>
          <w:spacing w:val="-4"/>
          <w:kern w:val="24"/>
        </w:rPr>
        <w:t>µl/l</w:t>
      </w:r>
      <w:r w:rsidRPr="008B4DDD">
        <w:rPr>
          <w:rFonts w:ascii="Times New Roman" w:hAnsi="Times New Roman" w:cs="Times New Roman"/>
          <w:spacing w:val="-4"/>
          <w:kern w:val="24"/>
          <w:lang w:val="en-US"/>
        </w:rPr>
        <w:t xml:space="preserve"> concentration of cypermethrin</w:t>
      </w:r>
      <w:r w:rsidR="00541120" w:rsidRPr="00541120">
        <w:rPr>
          <w:rFonts w:ascii="Times New Roman" w:hAnsi="Times New Roman" w:cs="Times New Roman"/>
          <w:spacing w:val="-4"/>
          <w:kern w:val="24"/>
          <w:lang w:val="en-US"/>
        </w:rPr>
        <w:t>,</w:t>
      </w:r>
      <w:r w:rsidRPr="008B4DDD">
        <w:rPr>
          <w:rFonts w:ascii="Times New Roman" w:hAnsi="Times New Roman" w:cs="Times New Roman"/>
          <w:spacing w:val="-4"/>
          <w:kern w:val="24"/>
          <w:lang w:val="en-US"/>
        </w:rPr>
        <w:t xml:space="preserve"> the rate of survivability was 81.09 % by the end of 6</w:t>
      </w:r>
      <w:r w:rsidRPr="008B4DDD">
        <w:rPr>
          <w:rFonts w:ascii="Times New Roman" w:hAnsi="Times New Roman" w:cs="Times New Roman"/>
          <w:spacing w:val="-4"/>
          <w:kern w:val="24"/>
          <w:vertAlign w:val="superscript"/>
          <w:lang w:val="en-US"/>
        </w:rPr>
        <w:t>th</w:t>
      </w:r>
      <w:r w:rsidRPr="008B4DDD">
        <w:rPr>
          <w:rFonts w:ascii="Times New Roman" w:hAnsi="Times New Roman" w:cs="Times New Roman"/>
          <w:spacing w:val="-4"/>
          <w:kern w:val="24"/>
          <w:lang w:val="en-US"/>
        </w:rPr>
        <w:t xml:space="preserve"> </w:t>
      </w:r>
      <w:proofErr w:type="spellStart"/>
      <w:r w:rsidRPr="008B4DDD">
        <w:rPr>
          <w:rFonts w:ascii="Times New Roman" w:hAnsi="Times New Roman" w:cs="Times New Roman"/>
          <w:spacing w:val="-4"/>
          <w:kern w:val="24"/>
          <w:lang w:val="en-US"/>
        </w:rPr>
        <w:t>hr</w:t>
      </w:r>
      <w:proofErr w:type="spellEnd"/>
      <w:r w:rsidRPr="008B4DDD">
        <w:rPr>
          <w:rFonts w:ascii="Times New Roman" w:hAnsi="Times New Roman" w:cs="Times New Roman"/>
          <w:spacing w:val="-4"/>
          <w:kern w:val="24"/>
          <w:lang w:val="en-US"/>
        </w:rPr>
        <w:t xml:space="preserve"> and 74.88% survivability occurred at 10</w:t>
      </w:r>
      <w:r w:rsidRPr="008B4DDD">
        <w:rPr>
          <w:rFonts w:ascii="Times New Roman" w:hAnsi="Times New Roman" w:cs="Times New Roman"/>
          <w:spacing w:val="-4"/>
          <w:kern w:val="24"/>
          <w:vertAlign w:val="superscript"/>
          <w:lang w:val="en-US"/>
        </w:rPr>
        <w:t>th</w:t>
      </w:r>
      <w:r w:rsidRPr="008B4DDD">
        <w:rPr>
          <w:rFonts w:ascii="Times New Roman" w:hAnsi="Times New Roman" w:cs="Times New Roman"/>
          <w:spacing w:val="-4"/>
          <w:kern w:val="24"/>
          <w:lang w:val="en-US"/>
        </w:rPr>
        <w:t xml:space="preserve"> hr. The survivability rate was 50 </w:t>
      </w:r>
      <w:r w:rsidR="006E0C9F" w:rsidRPr="008B4DDD">
        <w:rPr>
          <w:rFonts w:ascii="Times New Roman" w:hAnsi="Times New Roman" w:cs="Times New Roman"/>
          <w:spacing w:val="-4"/>
          <w:kern w:val="24"/>
          <w:lang w:val="en-US"/>
        </w:rPr>
        <w:t>% in</w:t>
      </w:r>
      <w:r w:rsidRPr="008B4DDD">
        <w:rPr>
          <w:rFonts w:ascii="Times New Roman" w:hAnsi="Times New Roman" w:cs="Times New Roman"/>
          <w:spacing w:val="-4"/>
          <w:kern w:val="24"/>
          <w:lang w:val="en-US"/>
        </w:rPr>
        <w:t xml:space="preserve"> cypermethrin dose </w:t>
      </w:r>
      <w:r w:rsidR="006E0C9F" w:rsidRPr="008B4DDD">
        <w:rPr>
          <w:rFonts w:ascii="Times New Roman" w:hAnsi="Times New Roman" w:cs="Times New Roman"/>
          <w:spacing w:val="-4"/>
          <w:kern w:val="24"/>
          <w:lang w:val="en-US"/>
        </w:rPr>
        <w:t>of 4.4</w:t>
      </w:r>
      <w:r w:rsidRPr="008B4DDD">
        <w:rPr>
          <w:rFonts w:ascii="Times New Roman" w:hAnsi="Times New Roman" w:cs="Times New Roman"/>
          <w:bCs/>
          <w:spacing w:val="-4"/>
          <w:kern w:val="24"/>
        </w:rPr>
        <w:t xml:space="preserve"> µl/l </w:t>
      </w:r>
      <w:r w:rsidRPr="008B4DDD">
        <w:rPr>
          <w:rFonts w:ascii="Times New Roman" w:hAnsi="Times New Roman" w:cs="Times New Roman"/>
          <w:spacing w:val="-4"/>
          <w:kern w:val="24"/>
          <w:lang w:val="en-US"/>
        </w:rPr>
        <w:t>at 2</w:t>
      </w:r>
      <w:r w:rsidRPr="008B4DDD">
        <w:rPr>
          <w:rFonts w:ascii="Times New Roman" w:hAnsi="Times New Roman" w:cs="Times New Roman"/>
          <w:spacing w:val="-4"/>
          <w:kern w:val="24"/>
          <w:vertAlign w:val="superscript"/>
          <w:lang w:val="en-US"/>
        </w:rPr>
        <w:t>nd</w:t>
      </w:r>
      <w:r w:rsidRPr="008B4DDD">
        <w:rPr>
          <w:rFonts w:ascii="Times New Roman" w:hAnsi="Times New Roman" w:cs="Times New Roman"/>
          <w:spacing w:val="-4"/>
          <w:kern w:val="24"/>
          <w:lang w:val="en-US"/>
        </w:rPr>
        <w:t xml:space="preserve"> hr. However</w:t>
      </w:r>
      <w:r w:rsidR="00541120" w:rsidRPr="00541120">
        <w:rPr>
          <w:rFonts w:ascii="Times New Roman" w:hAnsi="Times New Roman" w:cs="Times New Roman"/>
          <w:spacing w:val="-4"/>
          <w:kern w:val="24"/>
          <w:lang w:val="en-US"/>
        </w:rPr>
        <w:t>,</w:t>
      </w:r>
      <w:r w:rsidRPr="008B4DDD">
        <w:rPr>
          <w:rFonts w:ascii="Times New Roman" w:hAnsi="Times New Roman" w:cs="Times New Roman"/>
          <w:spacing w:val="-4"/>
          <w:kern w:val="24"/>
          <w:lang w:val="en-US"/>
        </w:rPr>
        <w:t xml:space="preserve"> the cypermethrin concentrations of 6.4</w:t>
      </w:r>
      <w:r w:rsidRPr="008B4DDD">
        <w:rPr>
          <w:rFonts w:ascii="Times New Roman" w:hAnsi="Times New Roman" w:cs="Times New Roman"/>
          <w:bCs/>
          <w:spacing w:val="-4"/>
          <w:kern w:val="24"/>
        </w:rPr>
        <w:t xml:space="preserve"> µl/l and </w:t>
      </w:r>
      <w:r w:rsidRPr="008B4DDD">
        <w:rPr>
          <w:rFonts w:ascii="Times New Roman" w:hAnsi="Times New Roman" w:cs="Times New Roman"/>
          <w:spacing w:val="-4"/>
          <w:kern w:val="24"/>
          <w:lang w:val="en-US"/>
        </w:rPr>
        <w:t>7.4</w:t>
      </w:r>
      <w:r w:rsidRPr="008B4DDD">
        <w:rPr>
          <w:rFonts w:ascii="Times New Roman" w:hAnsi="Times New Roman" w:cs="Times New Roman"/>
          <w:bCs/>
          <w:spacing w:val="-4"/>
          <w:kern w:val="24"/>
        </w:rPr>
        <w:t xml:space="preserve"> µl/l resulted 0 </w:t>
      </w:r>
      <w:r w:rsidR="006E0C9F" w:rsidRPr="008B4DDD">
        <w:rPr>
          <w:rFonts w:ascii="Times New Roman" w:hAnsi="Times New Roman" w:cs="Times New Roman"/>
          <w:bCs/>
          <w:spacing w:val="-4"/>
          <w:kern w:val="24"/>
        </w:rPr>
        <w:t>% survivability</w:t>
      </w:r>
      <w:r w:rsidRPr="008B4DDD">
        <w:rPr>
          <w:rFonts w:ascii="Times New Roman" w:hAnsi="Times New Roman" w:cs="Times New Roman"/>
          <w:bCs/>
          <w:spacing w:val="-4"/>
          <w:kern w:val="24"/>
        </w:rPr>
        <w:t xml:space="preserve"> by the end of 10</w:t>
      </w:r>
      <w:r w:rsidRPr="008B4DDD">
        <w:rPr>
          <w:rFonts w:ascii="Times New Roman" w:hAnsi="Times New Roman" w:cs="Times New Roman"/>
          <w:bCs/>
          <w:spacing w:val="-4"/>
          <w:kern w:val="24"/>
          <w:vertAlign w:val="superscript"/>
        </w:rPr>
        <w:t>th</w:t>
      </w:r>
      <w:r w:rsidRPr="008B4DDD">
        <w:rPr>
          <w:rFonts w:ascii="Times New Roman" w:hAnsi="Times New Roman" w:cs="Times New Roman"/>
          <w:bCs/>
          <w:spacing w:val="-4"/>
          <w:kern w:val="24"/>
        </w:rPr>
        <w:t xml:space="preserve"> and 2</w:t>
      </w:r>
      <w:r w:rsidRPr="008B4DDD">
        <w:rPr>
          <w:rFonts w:ascii="Times New Roman" w:hAnsi="Times New Roman" w:cs="Times New Roman"/>
          <w:bCs/>
          <w:spacing w:val="-4"/>
          <w:kern w:val="24"/>
          <w:vertAlign w:val="superscript"/>
        </w:rPr>
        <w:t>nd</w:t>
      </w:r>
      <w:r w:rsidRPr="008B4DDD">
        <w:rPr>
          <w:rFonts w:ascii="Times New Roman" w:hAnsi="Times New Roman" w:cs="Times New Roman"/>
          <w:bCs/>
          <w:spacing w:val="-4"/>
          <w:kern w:val="24"/>
        </w:rPr>
        <w:t xml:space="preserve"> hr respectively. At the maximum concentration of cypermethrin (</w:t>
      </w:r>
      <w:r w:rsidRPr="008B4DDD">
        <w:rPr>
          <w:rFonts w:ascii="Times New Roman" w:hAnsi="Times New Roman" w:cs="Times New Roman"/>
          <w:spacing w:val="-4"/>
          <w:kern w:val="24"/>
          <w:lang w:val="en-US"/>
        </w:rPr>
        <w:t>7.4</w:t>
      </w:r>
      <w:r w:rsidRPr="008B4DDD">
        <w:rPr>
          <w:rFonts w:ascii="Times New Roman" w:hAnsi="Times New Roman" w:cs="Times New Roman"/>
          <w:bCs/>
          <w:spacing w:val="-4"/>
          <w:kern w:val="24"/>
        </w:rPr>
        <w:t xml:space="preserve"> µl/l)</w:t>
      </w:r>
      <w:r w:rsidR="00541120" w:rsidRPr="00541120">
        <w:rPr>
          <w:rFonts w:ascii="Times New Roman" w:hAnsi="Times New Roman" w:cs="Times New Roman"/>
          <w:bCs/>
          <w:spacing w:val="-4"/>
          <w:kern w:val="24"/>
        </w:rPr>
        <w:t>,</w:t>
      </w:r>
      <w:r w:rsidRPr="008B4DDD">
        <w:rPr>
          <w:rFonts w:ascii="Times New Roman" w:hAnsi="Times New Roman" w:cs="Times New Roman"/>
          <w:bCs/>
          <w:spacing w:val="-4"/>
          <w:kern w:val="24"/>
        </w:rPr>
        <w:t xml:space="preserve"> zero </w:t>
      </w:r>
      <w:r w:rsidR="006E0C9F" w:rsidRPr="008B4DDD">
        <w:rPr>
          <w:rFonts w:ascii="Times New Roman" w:hAnsi="Times New Roman" w:cs="Times New Roman"/>
          <w:bCs/>
          <w:spacing w:val="-4"/>
          <w:kern w:val="24"/>
        </w:rPr>
        <w:t>percent survivability</w:t>
      </w:r>
      <w:r w:rsidRPr="008B4DDD">
        <w:rPr>
          <w:rFonts w:ascii="Times New Roman" w:hAnsi="Times New Roman" w:cs="Times New Roman"/>
          <w:bCs/>
          <w:spacing w:val="-4"/>
          <w:kern w:val="24"/>
        </w:rPr>
        <w:t xml:space="preserve"> </w:t>
      </w:r>
      <w:r w:rsidR="006E0C9F" w:rsidRPr="008B4DDD">
        <w:rPr>
          <w:rFonts w:ascii="Times New Roman" w:hAnsi="Times New Roman" w:cs="Times New Roman"/>
          <w:bCs/>
          <w:spacing w:val="-4"/>
          <w:kern w:val="24"/>
        </w:rPr>
        <w:t xml:space="preserve">of </w:t>
      </w:r>
      <w:proofErr w:type="spellStart"/>
      <w:r w:rsidR="006E0C9F" w:rsidRPr="008B4DDD">
        <w:rPr>
          <w:rFonts w:ascii="Times New Roman" w:hAnsi="Times New Roman" w:cs="Times New Roman"/>
          <w:bCs/>
          <w:spacing w:val="-4"/>
          <w:kern w:val="24"/>
        </w:rPr>
        <w:t>Notonecta</w:t>
      </w:r>
      <w:proofErr w:type="spellEnd"/>
      <w:r w:rsidR="006E0C9F" w:rsidRPr="008B4DDD">
        <w:rPr>
          <w:rFonts w:ascii="Times New Roman" w:hAnsi="Times New Roman" w:cs="Times New Roman"/>
          <w:bCs/>
          <w:spacing w:val="-4"/>
          <w:kern w:val="24"/>
        </w:rPr>
        <w:t xml:space="preserve"> reported</w:t>
      </w:r>
      <w:r w:rsidRPr="008B4DDD">
        <w:rPr>
          <w:rFonts w:ascii="Times New Roman" w:hAnsi="Times New Roman" w:cs="Times New Roman"/>
          <w:bCs/>
          <w:spacing w:val="-4"/>
          <w:kern w:val="24"/>
        </w:rPr>
        <w:t xml:space="preserve"> within 2</w:t>
      </w:r>
      <w:r w:rsidRPr="008B4DDD">
        <w:rPr>
          <w:rFonts w:ascii="Times New Roman" w:hAnsi="Times New Roman" w:cs="Times New Roman"/>
          <w:bCs/>
          <w:spacing w:val="-4"/>
          <w:kern w:val="24"/>
          <w:vertAlign w:val="superscript"/>
        </w:rPr>
        <w:t>nd</w:t>
      </w:r>
      <w:r w:rsidRPr="008B4DDD">
        <w:rPr>
          <w:rFonts w:ascii="Times New Roman" w:hAnsi="Times New Roman" w:cs="Times New Roman"/>
          <w:bCs/>
          <w:spacing w:val="-4"/>
          <w:kern w:val="24"/>
        </w:rPr>
        <w:t xml:space="preserve"> hr.</w:t>
      </w:r>
    </w:p>
    <w:p w14:paraId="7548817F" w14:textId="77777777" w:rsidR="00C86E88" w:rsidRPr="008B4DDD" w:rsidRDefault="008767C0" w:rsidP="00E21F9D">
      <w:pPr>
        <w:spacing w:after="0"/>
        <w:jc w:val="both"/>
        <w:rPr>
          <w:rFonts w:ascii="Times New Roman" w:hAnsi="Times New Roman" w:cs="Times New Roman"/>
        </w:rPr>
      </w:pPr>
      <w:r w:rsidRPr="00D83FE1">
        <w:rPr>
          <w:rFonts w:ascii="Times New Roman" w:hAnsi="Times New Roman" w:cs="Times New Roman"/>
          <w:bCs/>
          <w:spacing w:val="-4"/>
          <w:kern w:val="24"/>
        </w:rPr>
        <w:t>Table 3</w:t>
      </w:r>
      <w:r w:rsidR="00C86E88" w:rsidRPr="00D83FE1">
        <w:rPr>
          <w:rFonts w:ascii="Times New Roman" w:hAnsi="Times New Roman" w:cs="Times New Roman"/>
          <w:bCs/>
          <w:spacing w:val="-4"/>
          <w:kern w:val="24"/>
        </w:rPr>
        <w:t xml:space="preserve"> represents the LC</w:t>
      </w:r>
      <w:r w:rsidR="00C86E88" w:rsidRPr="00D83FE1">
        <w:rPr>
          <w:rFonts w:ascii="Times New Roman" w:hAnsi="Times New Roman" w:cs="Times New Roman"/>
          <w:bCs/>
          <w:spacing w:val="-4"/>
          <w:kern w:val="24"/>
          <w:vertAlign w:val="subscript"/>
        </w:rPr>
        <w:t>50</w:t>
      </w:r>
      <w:r w:rsidR="00C86E88" w:rsidRPr="00D83FE1">
        <w:rPr>
          <w:rFonts w:ascii="Times New Roman" w:hAnsi="Times New Roman" w:cs="Times New Roman"/>
          <w:bCs/>
          <w:spacing w:val="-4"/>
          <w:kern w:val="24"/>
        </w:rPr>
        <w:t xml:space="preserve"> values of cypermethrin for the </w:t>
      </w:r>
      <w:proofErr w:type="spellStart"/>
      <w:r w:rsidR="00C86E88" w:rsidRPr="00D83FE1">
        <w:rPr>
          <w:rFonts w:ascii="Times New Roman" w:hAnsi="Times New Roman" w:cs="Times New Roman"/>
          <w:bCs/>
          <w:i/>
          <w:spacing w:val="-4"/>
          <w:kern w:val="24"/>
        </w:rPr>
        <w:t>Notonecta</w:t>
      </w:r>
      <w:proofErr w:type="spellEnd"/>
      <w:r w:rsidR="00C86E88" w:rsidRPr="00D83FE1">
        <w:rPr>
          <w:rFonts w:ascii="Times New Roman" w:hAnsi="Times New Roman" w:cs="Times New Roman"/>
          <w:bCs/>
          <w:spacing w:val="-4"/>
          <w:kern w:val="24"/>
        </w:rPr>
        <w:t xml:space="preserve"> at different time duration. The LC</w:t>
      </w:r>
      <w:r w:rsidR="00C86E88" w:rsidRPr="00D83FE1">
        <w:rPr>
          <w:rFonts w:ascii="Times New Roman" w:hAnsi="Times New Roman" w:cs="Times New Roman"/>
          <w:bCs/>
          <w:spacing w:val="-4"/>
          <w:kern w:val="24"/>
          <w:vertAlign w:val="subscript"/>
        </w:rPr>
        <w:t>50</w:t>
      </w:r>
      <w:r w:rsidR="00C86E88" w:rsidRPr="00D83FE1">
        <w:rPr>
          <w:rFonts w:ascii="Times New Roman" w:hAnsi="Times New Roman" w:cs="Times New Roman"/>
          <w:bCs/>
          <w:spacing w:val="-4"/>
          <w:kern w:val="24"/>
        </w:rPr>
        <w:t xml:space="preserve"> values for </w:t>
      </w:r>
      <w:proofErr w:type="spellStart"/>
      <w:r w:rsidR="00C86E88" w:rsidRPr="00D83FE1">
        <w:rPr>
          <w:rFonts w:ascii="Times New Roman" w:hAnsi="Times New Roman" w:cs="Times New Roman"/>
          <w:bCs/>
          <w:i/>
          <w:spacing w:val="-4"/>
          <w:kern w:val="24"/>
        </w:rPr>
        <w:t>Notonecta</w:t>
      </w:r>
      <w:proofErr w:type="spellEnd"/>
      <w:r w:rsidR="00C86E88" w:rsidRPr="00D83FE1">
        <w:rPr>
          <w:rFonts w:ascii="Times New Roman" w:hAnsi="Times New Roman" w:cs="Times New Roman"/>
          <w:bCs/>
          <w:i/>
          <w:spacing w:val="-4"/>
          <w:kern w:val="24"/>
        </w:rPr>
        <w:t xml:space="preserve"> </w:t>
      </w:r>
      <w:r w:rsidR="00C86E88" w:rsidRPr="00D83FE1">
        <w:rPr>
          <w:rFonts w:ascii="Times New Roman" w:hAnsi="Times New Roman" w:cs="Times New Roman"/>
          <w:bCs/>
          <w:spacing w:val="-4"/>
          <w:kern w:val="24"/>
        </w:rPr>
        <w:t>at different time intervals were recorded between 1.53 and 2.66. It was reported that LC</w:t>
      </w:r>
      <w:r w:rsidR="00C86E88" w:rsidRPr="00D83FE1">
        <w:rPr>
          <w:rFonts w:ascii="Times New Roman" w:hAnsi="Times New Roman" w:cs="Times New Roman"/>
          <w:bCs/>
          <w:spacing w:val="-4"/>
          <w:kern w:val="24"/>
          <w:vertAlign w:val="subscript"/>
        </w:rPr>
        <w:t>50</w:t>
      </w:r>
      <w:r w:rsidR="00C86E88" w:rsidRPr="00D83FE1">
        <w:rPr>
          <w:rFonts w:ascii="Times New Roman" w:hAnsi="Times New Roman" w:cs="Times New Roman"/>
          <w:bCs/>
          <w:spacing w:val="-4"/>
          <w:kern w:val="24"/>
        </w:rPr>
        <w:t xml:space="preserve"> </w:t>
      </w:r>
      <w:r w:rsidR="00C86E88" w:rsidRPr="00D83FE1">
        <w:rPr>
          <w:rFonts w:ascii="Times New Roman" w:hAnsi="Times New Roman" w:cs="Times New Roman"/>
          <w:spacing w:val="-4"/>
        </w:rPr>
        <w:t>values were lowest for the 2</w:t>
      </w:r>
      <w:r w:rsidR="00C86E88" w:rsidRPr="00D83FE1">
        <w:rPr>
          <w:rFonts w:ascii="Times New Roman" w:hAnsi="Times New Roman" w:cs="Times New Roman"/>
          <w:spacing w:val="-4"/>
          <w:vertAlign w:val="superscript"/>
        </w:rPr>
        <w:t>nd</w:t>
      </w:r>
      <w:r w:rsidR="00C86E88" w:rsidRPr="00D83FE1">
        <w:rPr>
          <w:rFonts w:ascii="Times New Roman" w:hAnsi="Times New Roman" w:cs="Times New Roman"/>
          <w:spacing w:val="-4"/>
        </w:rPr>
        <w:t xml:space="preserve"> hour and highest for the 10</w:t>
      </w:r>
      <w:r w:rsidR="00C86E88" w:rsidRPr="00D83FE1">
        <w:rPr>
          <w:rFonts w:ascii="Times New Roman" w:hAnsi="Times New Roman" w:cs="Times New Roman"/>
          <w:spacing w:val="-4"/>
          <w:vertAlign w:val="superscript"/>
        </w:rPr>
        <w:t>th</w:t>
      </w:r>
      <w:r w:rsidR="00C86E88" w:rsidRPr="00D83FE1">
        <w:rPr>
          <w:rFonts w:ascii="Times New Roman" w:hAnsi="Times New Roman" w:cs="Times New Roman"/>
          <w:spacing w:val="-4"/>
        </w:rPr>
        <w:t xml:space="preserve"> hour.</w:t>
      </w:r>
      <w:r w:rsidR="00C86E88" w:rsidRPr="00D83FE1">
        <w:rPr>
          <w:rFonts w:ascii="Times New Roman" w:hAnsi="Times New Roman" w:cs="Times New Roman"/>
          <w:bCs/>
          <w:spacing w:val="-4"/>
          <w:kern w:val="24"/>
        </w:rPr>
        <w:t xml:space="preserve"> LC</w:t>
      </w:r>
      <w:r w:rsidR="00C86E88" w:rsidRPr="00D83FE1">
        <w:rPr>
          <w:rFonts w:ascii="Times New Roman" w:hAnsi="Times New Roman" w:cs="Times New Roman"/>
          <w:bCs/>
          <w:spacing w:val="-4"/>
          <w:kern w:val="24"/>
          <w:vertAlign w:val="subscript"/>
        </w:rPr>
        <w:t>50</w:t>
      </w:r>
      <w:r w:rsidR="00C86E88" w:rsidRPr="00D83FE1">
        <w:rPr>
          <w:rFonts w:ascii="Times New Roman" w:hAnsi="Times New Roman" w:cs="Times New Roman"/>
          <w:bCs/>
          <w:spacing w:val="-4"/>
          <w:kern w:val="24"/>
        </w:rPr>
        <w:t xml:space="preserve"> values </w:t>
      </w:r>
      <w:r w:rsidR="00C86E88" w:rsidRPr="00D83FE1">
        <w:rPr>
          <w:rFonts w:ascii="Times New Roman" w:hAnsi="Times New Roman" w:cs="Times New Roman"/>
          <w:spacing w:val="-4"/>
        </w:rPr>
        <w:t>for the 4</w:t>
      </w:r>
      <w:r w:rsidR="00C86E88" w:rsidRPr="00D83FE1">
        <w:rPr>
          <w:rFonts w:ascii="Times New Roman" w:hAnsi="Times New Roman" w:cs="Times New Roman"/>
          <w:spacing w:val="-4"/>
          <w:vertAlign w:val="superscript"/>
        </w:rPr>
        <w:t>th</w:t>
      </w:r>
      <w:r w:rsidR="00541120" w:rsidRPr="00541120">
        <w:rPr>
          <w:rFonts w:ascii="Times New Roman" w:hAnsi="Times New Roman" w:cs="Times New Roman"/>
          <w:spacing w:val="-4"/>
        </w:rPr>
        <w:t>,</w:t>
      </w:r>
      <w:r w:rsidR="00C86E88" w:rsidRPr="00D83FE1">
        <w:rPr>
          <w:rFonts w:ascii="Times New Roman" w:hAnsi="Times New Roman" w:cs="Times New Roman"/>
          <w:spacing w:val="-4"/>
        </w:rPr>
        <w:t xml:space="preserve"> 6</w:t>
      </w:r>
      <w:r w:rsidR="00C86E88" w:rsidRPr="00D83FE1">
        <w:rPr>
          <w:rFonts w:ascii="Times New Roman" w:hAnsi="Times New Roman" w:cs="Times New Roman"/>
          <w:spacing w:val="-4"/>
          <w:vertAlign w:val="superscript"/>
        </w:rPr>
        <w:t>th</w:t>
      </w:r>
      <w:r w:rsidR="00C86E88" w:rsidRPr="00D83FE1">
        <w:rPr>
          <w:rFonts w:ascii="Times New Roman" w:hAnsi="Times New Roman" w:cs="Times New Roman"/>
          <w:spacing w:val="-4"/>
        </w:rPr>
        <w:t xml:space="preserve"> and 8</w:t>
      </w:r>
      <w:r w:rsidR="00C86E88" w:rsidRPr="00D83FE1">
        <w:rPr>
          <w:rFonts w:ascii="Times New Roman" w:hAnsi="Times New Roman" w:cs="Times New Roman"/>
          <w:spacing w:val="-4"/>
          <w:vertAlign w:val="superscript"/>
        </w:rPr>
        <w:t>th</w:t>
      </w:r>
      <w:r w:rsidR="00C86E88" w:rsidRPr="00D83FE1">
        <w:rPr>
          <w:rFonts w:ascii="Times New Roman" w:hAnsi="Times New Roman" w:cs="Times New Roman"/>
          <w:spacing w:val="-4"/>
        </w:rPr>
        <w:t xml:space="preserve"> hour</w:t>
      </w:r>
      <w:r w:rsidR="00C86E88" w:rsidRPr="00D83FE1">
        <w:rPr>
          <w:rFonts w:ascii="Times New Roman" w:hAnsi="Times New Roman" w:cs="Times New Roman"/>
        </w:rPr>
        <w:t xml:space="preserve"> </w:t>
      </w:r>
      <w:r w:rsidR="002D196B" w:rsidRPr="00D83FE1">
        <w:rPr>
          <w:rFonts w:ascii="Times New Roman" w:hAnsi="Times New Roman" w:cs="Times New Roman"/>
        </w:rPr>
        <w:t>was</w:t>
      </w:r>
      <w:r w:rsidR="00C86E88" w:rsidRPr="00D83FE1">
        <w:rPr>
          <w:rFonts w:ascii="Times New Roman" w:hAnsi="Times New Roman" w:cs="Times New Roman"/>
        </w:rPr>
        <w:t xml:space="preserve"> 1.82</w:t>
      </w:r>
      <w:r w:rsidR="00541120" w:rsidRPr="00541120">
        <w:rPr>
          <w:rFonts w:ascii="Times New Roman" w:hAnsi="Times New Roman" w:cs="Times New Roman"/>
        </w:rPr>
        <w:t>,</w:t>
      </w:r>
      <w:r w:rsidR="00C86E88" w:rsidRPr="00D83FE1">
        <w:rPr>
          <w:rFonts w:ascii="Times New Roman" w:hAnsi="Times New Roman" w:cs="Times New Roman"/>
        </w:rPr>
        <w:t xml:space="preserve"> 2.018 and 2.38</w:t>
      </w:r>
      <w:r w:rsidR="00541120" w:rsidRPr="00541120">
        <w:rPr>
          <w:rFonts w:ascii="Times New Roman" w:hAnsi="Times New Roman" w:cs="Times New Roman"/>
        </w:rPr>
        <w:t>,</w:t>
      </w:r>
      <w:r w:rsidR="00C86E88" w:rsidRPr="00D83FE1">
        <w:rPr>
          <w:rFonts w:ascii="Times New Roman" w:hAnsi="Times New Roman" w:cs="Times New Roman"/>
        </w:rPr>
        <w:t xml:space="preserve"> respectively.</w:t>
      </w:r>
    </w:p>
    <w:p w14:paraId="799CE590" w14:textId="77777777" w:rsidR="00C86E88" w:rsidRPr="00D83FE1" w:rsidRDefault="001F2670" w:rsidP="00E21F9D">
      <w:pPr>
        <w:pStyle w:val="Tab"/>
        <w:spacing w:line="276" w:lineRule="auto"/>
        <w:rPr>
          <w:kern w:val="24"/>
          <w:lang w:val="en-US"/>
        </w:rPr>
      </w:pPr>
      <w:r w:rsidRPr="00D83FE1">
        <w:t xml:space="preserve">Table </w:t>
      </w:r>
      <w:r w:rsidR="008767C0" w:rsidRPr="00D83FE1">
        <w:t>2</w:t>
      </w:r>
      <w:r w:rsidR="00C86E88" w:rsidRPr="00D83FE1">
        <w:t>:</w:t>
      </w:r>
      <w:r w:rsidRPr="00D83FE1">
        <w:t xml:space="preserve"> </w:t>
      </w:r>
      <w:r w:rsidR="00C86E88" w:rsidRPr="00D83FE1">
        <w:t xml:space="preserve">Mean survivability (per cent) of </w:t>
      </w:r>
      <w:proofErr w:type="spellStart"/>
      <w:r w:rsidR="00C86E88" w:rsidRPr="00D83FE1">
        <w:rPr>
          <w:i/>
        </w:rPr>
        <w:t>Notonecta</w:t>
      </w:r>
      <w:proofErr w:type="spellEnd"/>
      <w:r w:rsidR="00C86E88" w:rsidRPr="00D83FE1">
        <w:rPr>
          <w:i/>
        </w:rPr>
        <w:t xml:space="preserve"> </w:t>
      </w:r>
      <w:r w:rsidR="00C86E88" w:rsidRPr="00D83FE1">
        <w:t>spp.</w:t>
      </w:r>
      <w:r w:rsidR="00C86E88" w:rsidRPr="00D83FE1">
        <w:rPr>
          <w:i/>
        </w:rPr>
        <w:t xml:space="preserve"> </w:t>
      </w:r>
      <w:r w:rsidR="00C86E88" w:rsidRPr="00D83FE1">
        <w:t>at different concentrations of cypermethrin (</w:t>
      </w:r>
      <w:r w:rsidR="00C86E88" w:rsidRPr="00D83FE1">
        <w:rPr>
          <w:kern w:val="24"/>
          <w:lang w:val="en-US"/>
        </w:rPr>
        <w:t>µl/l</w:t>
      </w:r>
      <w:r w:rsidR="00C86E88" w:rsidRPr="00D83FE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591"/>
        <w:gridCol w:w="1181"/>
        <w:gridCol w:w="1181"/>
        <w:gridCol w:w="1181"/>
        <w:gridCol w:w="1181"/>
        <w:gridCol w:w="1181"/>
        <w:gridCol w:w="1520"/>
      </w:tblGrid>
      <w:tr w:rsidR="00D83FE1" w:rsidRPr="00D83FE1" w14:paraId="095ABB64" w14:textId="77777777" w:rsidTr="00AF215C">
        <w:trPr>
          <w:trHeight w:val="20"/>
        </w:trPr>
        <w:tc>
          <w:tcPr>
            <w:tcW w:w="882" w:type="pct"/>
            <w:vMerge w:val="restart"/>
            <w:tcMar>
              <w:top w:w="12" w:type="dxa"/>
              <w:left w:w="12" w:type="dxa"/>
              <w:bottom w:w="0" w:type="dxa"/>
              <w:right w:w="12" w:type="dxa"/>
            </w:tcMar>
            <w:hideMark/>
          </w:tcPr>
          <w:p w14:paraId="131FAC0B" w14:textId="77777777" w:rsidR="00C86E88" w:rsidRPr="00D83FE1" w:rsidRDefault="00C86E88" w:rsidP="00E21F9D">
            <w:pPr>
              <w:spacing w:after="0"/>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lastRenderedPageBreak/>
              <w:t xml:space="preserve">Concentration </w:t>
            </w:r>
          </w:p>
          <w:p w14:paraId="4117D6AC" w14:textId="77777777" w:rsidR="00C86E88" w:rsidRPr="00D83FE1" w:rsidRDefault="00C86E88" w:rsidP="00E21F9D">
            <w:pPr>
              <w:spacing w:after="0"/>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 xml:space="preserve">of </w:t>
            </w:r>
          </w:p>
          <w:p w14:paraId="4A93528F" w14:textId="77777777" w:rsidR="00C86E88" w:rsidRPr="00D83FE1" w:rsidRDefault="00C86E88" w:rsidP="00E21F9D">
            <w:pPr>
              <w:spacing w:after="0"/>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 xml:space="preserve">Cypermethrin </w:t>
            </w:r>
          </w:p>
          <w:p w14:paraId="10D31C22"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(µl/l)</w:t>
            </w:r>
          </w:p>
        </w:tc>
        <w:tc>
          <w:tcPr>
            <w:tcW w:w="4118" w:type="pct"/>
            <w:gridSpan w:val="6"/>
            <w:tcMar>
              <w:top w:w="12" w:type="dxa"/>
              <w:left w:w="12" w:type="dxa"/>
              <w:bottom w:w="0" w:type="dxa"/>
              <w:right w:w="12" w:type="dxa"/>
            </w:tcMar>
            <w:vAlign w:val="center"/>
            <w:hideMark/>
          </w:tcPr>
          <w:p w14:paraId="0DEAF236"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Survivability (</w:t>
            </w:r>
            <w:r w:rsidRPr="00D83FE1">
              <w:rPr>
                <w:rFonts w:ascii="Times New Roman" w:eastAsia="Times New Roman" w:hAnsi="Times New Roman" w:cs="Times New Roman"/>
                <w:kern w:val="24"/>
                <w:lang w:val="en-US"/>
              </w:rPr>
              <w:t xml:space="preserve">% </w:t>
            </w:r>
            <w:r w:rsidRPr="00D83FE1">
              <w:rPr>
                <w:rFonts w:ascii="Times New Roman" w:eastAsia="Times New Roman" w:hAnsi="Times New Roman" w:cs="Times New Roman"/>
                <w:b/>
                <w:bCs/>
                <w:kern w:val="24"/>
                <w:lang w:val="en-US"/>
              </w:rPr>
              <w:t>)</w:t>
            </w:r>
          </w:p>
        </w:tc>
      </w:tr>
      <w:tr w:rsidR="00D83FE1" w:rsidRPr="00D83FE1" w14:paraId="4DE2A5B2" w14:textId="77777777" w:rsidTr="00AF215C">
        <w:trPr>
          <w:trHeight w:val="20"/>
        </w:trPr>
        <w:tc>
          <w:tcPr>
            <w:tcW w:w="882" w:type="pct"/>
            <w:vMerge/>
            <w:vAlign w:val="center"/>
            <w:hideMark/>
          </w:tcPr>
          <w:p w14:paraId="78D3A086" w14:textId="77777777" w:rsidR="00C86E88" w:rsidRPr="00D83FE1" w:rsidRDefault="00C86E88" w:rsidP="00E21F9D">
            <w:pPr>
              <w:spacing w:after="0"/>
              <w:jc w:val="center"/>
              <w:rPr>
                <w:rFonts w:ascii="Times New Roman" w:eastAsia="Times New Roman" w:hAnsi="Times New Roman" w:cs="Times New Roman"/>
                <w:lang w:val="en-US"/>
              </w:rPr>
            </w:pPr>
          </w:p>
        </w:tc>
        <w:tc>
          <w:tcPr>
            <w:tcW w:w="655" w:type="pct"/>
            <w:tcMar>
              <w:top w:w="12" w:type="dxa"/>
              <w:left w:w="12" w:type="dxa"/>
              <w:bottom w:w="0" w:type="dxa"/>
              <w:right w:w="12" w:type="dxa"/>
            </w:tcMar>
            <w:vAlign w:val="center"/>
            <w:hideMark/>
          </w:tcPr>
          <w:p w14:paraId="69C23388"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2</w:t>
            </w:r>
            <w:r w:rsidRPr="00D83FE1">
              <w:rPr>
                <w:rFonts w:ascii="Times New Roman" w:eastAsia="Times New Roman" w:hAnsi="Times New Roman" w:cs="Times New Roman"/>
                <w:b/>
                <w:bCs/>
                <w:kern w:val="24"/>
                <w:vertAlign w:val="superscript"/>
                <w:lang w:val="en-US"/>
              </w:rPr>
              <w:t xml:space="preserve">nd </w:t>
            </w:r>
            <w:proofErr w:type="spellStart"/>
            <w:r w:rsidRPr="00D83FE1">
              <w:rPr>
                <w:rFonts w:ascii="Times New Roman" w:eastAsia="Times New Roman" w:hAnsi="Times New Roman" w:cs="Times New Roman"/>
                <w:b/>
                <w:bCs/>
                <w:kern w:val="24"/>
                <w:lang w:val="en-US"/>
              </w:rPr>
              <w:t>hr</w:t>
            </w:r>
            <w:proofErr w:type="spellEnd"/>
          </w:p>
        </w:tc>
        <w:tc>
          <w:tcPr>
            <w:tcW w:w="655" w:type="pct"/>
            <w:tcMar>
              <w:top w:w="12" w:type="dxa"/>
              <w:left w:w="12" w:type="dxa"/>
              <w:bottom w:w="0" w:type="dxa"/>
              <w:right w:w="12" w:type="dxa"/>
            </w:tcMar>
            <w:vAlign w:val="center"/>
            <w:hideMark/>
          </w:tcPr>
          <w:p w14:paraId="5A3FD62D"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4</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655" w:type="pct"/>
            <w:tcMar>
              <w:top w:w="12" w:type="dxa"/>
              <w:left w:w="12" w:type="dxa"/>
              <w:bottom w:w="0" w:type="dxa"/>
              <w:right w:w="12" w:type="dxa"/>
            </w:tcMar>
            <w:vAlign w:val="center"/>
            <w:hideMark/>
          </w:tcPr>
          <w:p w14:paraId="5E085A28"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6</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655" w:type="pct"/>
            <w:tcMar>
              <w:top w:w="12" w:type="dxa"/>
              <w:left w:w="12" w:type="dxa"/>
              <w:bottom w:w="0" w:type="dxa"/>
              <w:right w:w="12" w:type="dxa"/>
            </w:tcMar>
            <w:vAlign w:val="center"/>
            <w:hideMark/>
          </w:tcPr>
          <w:p w14:paraId="01779A42"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8</w:t>
            </w:r>
            <w:r w:rsidRPr="00D83FE1">
              <w:rPr>
                <w:rFonts w:ascii="Times New Roman" w:eastAsia="Times New Roman" w:hAnsi="Times New Roman" w:cs="Times New Roman"/>
                <w:b/>
                <w:bCs/>
                <w:kern w:val="24"/>
                <w:vertAlign w:val="superscript"/>
                <w:lang w:val="en-US"/>
              </w:rPr>
              <w:t>th</w:t>
            </w:r>
            <w:r w:rsidRPr="00D83FE1">
              <w:rPr>
                <w:rFonts w:ascii="Times New Roman" w:eastAsia="Times New Roman" w:hAnsi="Times New Roman" w:cs="Times New Roman"/>
                <w:b/>
                <w:bCs/>
                <w:kern w:val="24"/>
                <w:lang w:val="en-US"/>
              </w:rPr>
              <w:t xml:space="preserve"> </w:t>
            </w:r>
            <w:proofErr w:type="spellStart"/>
            <w:r w:rsidRPr="00D83FE1">
              <w:rPr>
                <w:rFonts w:ascii="Times New Roman" w:eastAsia="Times New Roman" w:hAnsi="Times New Roman" w:cs="Times New Roman"/>
                <w:b/>
                <w:bCs/>
                <w:kern w:val="24"/>
                <w:lang w:val="en-US"/>
              </w:rPr>
              <w:t>hr</w:t>
            </w:r>
            <w:proofErr w:type="spellEnd"/>
          </w:p>
        </w:tc>
        <w:tc>
          <w:tcPr>
            <w:tcW w:w="655" w:type="pct"/>
            <w:tcMar>
              <w:top w:w="12" w:type="dxa"/>
              <w:left w:w="12" w:type="dxa"/>
              <w:bottom w:w="0" w:type="dxa"/>
              <w:right w:w="12" w:type="dxa"/>
            </w:tcMar>
            <w:vAlign w:val="center"/>
            <w:hideMark/>
          </w:tcPr>
          <w:p w14:paraId="646594C4"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10</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846" w:type="pct"/>
            <w:tcMar>
              <w:top w:w="12" w:type="dxa"/>
              <w:left w:w="12" w:type="dxa"/>
              <w:bottom w:w="0" w:type="dxa"/>
              <w:right w:w="12" w:type="dxa"/>
            </w:tcMar>
            <w:vAlign w:val="center"/>
            <w:hideMark/>
          </w:tcPr>
          <w:p w14:paraId="2809054A" w14:textId="77777777" w:rsidR="00C86E88" w:rsidRPr="00D83FE1" w:rsidRDefault="00C86E88" w:rsidP="00E21F9D">
            <w:pPr>
              <w:spacing w:after="0"/>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 xml:space="preserve">Mean     </w:t>
            </w:r>
          </w:p>
          <w:p w14:paraId="7D1C9DE7"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survivability (%)</w:t>
            </w:r>
          </w:p>
        </w:tc>
      </w:tr>
      <w:tr w:rsidR="00D83FE1" w:rsidRPr="00D83FE1" w14:paraId="391ADB98" w14:textId="77777777" w:rsidTr="00AF215C">
        <w:trPr>
          <w:trHeight w:val="20"/>
        </w:trPr>
        <w:tc>
          <w:tcPr>
            <w:tcW w:w="882" w:type="pct"/>
            <w:tcMar>
              <w:top w:w="12" w:type="dxa"/>
              <w:left w:w="12" w:type="dxa"/>
              <w:bottom w:w="0" w:type="dxa"/>
              <w:right w:w="12" w:type="dxa"/>
            </w:tcMar>
            <w:vAlign w:val="center"/>
            <w:hideMark/>
          </w:tcPr>
          <w:p w14:paraId="0AFB8465" w14:textId="77777777" w:rsidR="00C86E88" w:rsidRPr="005F675D" w:rsidRDefault="00C86E88"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Control</w:t>
            </w:r>
          </w:p>
        </w:tc>
        <w:tc>
          <w:tcPr>
            <w:tcW w:w="655" w:type="pct"/>
            <w:tcMar>
              <w:top w:w="12" w:type="dxa"/>
              <w:left w:w="12" w:type="dxa"/>
              <w:bottom w:w="0" w:type="dxa"/>
              <w:right w:w="12" w:type="dxa"/>
            </w:tcMar>
            <w:vAlign w:val="center"/>
            <w:hideMark/>
          </w:tcPr>
          <w:p w14:paraId="6E12CB4A"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655" w:type="pct"/>
            <w:tcMar>
              <w:top w:w="12" w:type="dxa"/>
              <w:left w:w="12" w:type="dxa"/>
              <w:bottom w:w="0" w:type="dxa"/>
              <w:right w:w="12" w:type="dxa"/>
            </w:tcMar>
            <w:vAlign w:val="center"/>
            <w:hideMark/>
          </w:tcPr>
          <w:p w14:paraId="620DC35A"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655" w:type="pct"/>
            <w:tcMar>
              <w:top w:w="12" w:type="dxa"/>
              <w:left w:w="12" w:type="dxa"/>
              <w:bottom w:w="0" w:type="dxa"/>
              <w:right w:w="12" w:type="dxa"/>
            </w:tcMar>
            <w:vAlign w:val="center"/>
            <w:hideMark/>
          </w:tcPr>
          <w:p w14:paraId="450C3C12"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655" w:type="pct"/>
            <w:tcMar>
              <w:top w:w="12" w:type="dxa"/>
              <w:left w:w="12" w:type="dxa"/>
              <w:bottom w:w="0" w:type="dxa"/>
              <w:right w:w="12" w:type="dxa"/>
            </w:tcMar>
            <w:vAlign w:val="center"/>
            <w:hideMark/>
          </w:tcPr>
          <w:p w14:paraId="0169595B"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655" w:type="pct"/>
            <w:tcMar>
              <w:top w:w="12" w:type="dxa"/>
              <w:left w:w="12" w:type="dxa"/>
              <w:bottom w:w="0" w:type="dxa"/>
              <w:right w:w="12" w:type="dxa"/>
            </w:tcMar>
            <w:vAlign w:val="center"/>
            <w:hideMark/>
          </w:tcPr>
          <w:p w14:paraId="4195B13B"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846" w:type="pct"/>
            <w:tcMar>
              <w:top w:w="12" w:type="dxa"/>
              <w:left w:w="12" w:type="dxa"/>
              <w:bottom w:w="0" w:type="dxa"/>
              <w:right w:w="12" w:type="dxa"/>
            </w:tcMar>
            <w:vAlign w:val="center"/>
            <w:hideMark/>
          </w:tcPr>
          <w:p w14:paraId="26BCEE9E"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w:t>
            </w:r>
          </w:p>
        </w:tc>
      </w:tr>
      <w:tr w:rsidR="00D83FE1" w:rsidRPr="00D83FE1" w14:paraId="3E3BDE74" w14:textId="77777777" w:rsidTr="00AF215C">
        <w:trPr>
          <w:trHeight w:val="20"/>
        </w:trPr>
        <w:tc>
          <w:tcPr>
            <w:tcW w:w="882" w:type="pct"/>
            <w:tcMar>
              <w:top w:w="12" w:type="dxa"/>
              <w:left w:w="12" w:type="dxa"/>
              <w:bottom w:w="0" w:type="dxa"/>
              <w:right w:w="12" w:type="dxa"/>
            </w:tcMar>
            <w:vAlign w:val="center"/>
            <w:hideMark/>
          </w:tcPr>
          <w:p w14:paraId="566738E6" w14:textId="77777777" w:rsidR="00C86E88" w:rsidRPr="005F675D" w:rsidRDefault="00C86E88"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0.4</w:t>
            </w:r>
          </w:p>
        </w:tc>
        <w:tc>
          <w:tcPr>
            <w:tcW w:w="655" w:type="pct"/>
            <w:tcMar>
              <w:top w:w="12" w:type="dxa"/>
              <w:left w:w="12" w:type="dxa"/>
              <w:bottom w:w="0" w:type="dxa"/>
              <w:right w:w="12" w:type="dxa"/>
            </w:tcMar>
            <w:vAlign w:val="center"/>
            <w:hideMark/>
          </w:tcPr>
          <w:p w14:paraId="50FEB1DC"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93.78±0.65</w:t>
            </w:r>
          </w:p>
        </w:tc>
        <w:tc>
          <w:tcPr>
            <w:tcW w:w="655" w:type="pct"/>
            <w:tcMar>
              <w:top w:w="12" w:type="dxa"/>
              <w:left w:w="12" w:type="dxa"/>
              <w:bottom w:w="0" w:type="dxa"/>
              <w:right w:w="12" w:type="dxa"/>
            </w:tcMar>
            <w:vAlign w:val="center"/>
            <w:hideMark/>
          </w:tcPr>
          <w:p w14:paraId="55FA2AC0"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91.88±0.22</w:t>
            </w:r>
          </w:p>
        </w:tc>
        <w:tc>
          <w:tcPr>
            <w:tcW w:w="655" w:type="pct"/>
            <w:tcMar>
              <w:top w:w="12" w:type="dxa"/>
              <w:left w:w="12" w:type="dxa"/>
              <w:bottom w:w="0" w:type="dxa"/>
              <w:right w:w="12" w:type="dxa"/>
            </w:tcMar>
            <w:vAlign w:val="center"/>
            <w:hideMark/>
          </w:tcPr>
          <w:p w14:paraId="7946DBD1"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87.6±0.26</w:t>
            </w:r>
          </w:p>
        </w:tc>
        <w:tc>
          <w:tcPr>
            <w:tcW w:w="655" w:type="pct"/>
            <w:tcMar>
              <w:top w:w="12" w:type="dxa"/>
              <w:left w:w="12" w:type="dxa"/>
              <w:bottom w:w="0" w:type="dxa"/>
              <w:right w:w="12" w:type="dxa"/>
            </w:tcMar>
            <w:vAlign w:val="center"/>
            <w:hideMark/>
          </w:tcPr>
          <w:p w14:paraId="2E6BD97D"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84.56±0.11</w:t>
            </w:r>
          </w:p>
        </w:tc>
        <w:tc>
          <w:tcPr>
            <w:tcW w:w="655" w:type="pct"/>
            <w:tcMar>
              <w:top w:w="12" w:type="dxa"/>
              <w:left w:w="12" w:type="dxa"/>
              <w:bottom w:w="0" w:type="dxa"/>
              <w:right w:w="12" w:type="dxa"/>
            </w:tcMar>
            <w:vAlign w:val="center"/>
            <w:hideMark/>
          </w:tcPr>
          <w:p w14:paraId="7A834DEC"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79.46±0.12</w:t>
            </w:r>
          </w:p>
        </w:tc>
        <w:tc>
          <w:tcPr>
            <w:tcW w:w="846" w:type="pct"/>
            <w:tcMar>
              <w:top w:w="12" w:type="dxa"/>
              <w:left w:w="12" w:type="dxa"/>
              <w:bottom w:w="0" w:type="dxa"/>
              <w:right w:w="12" w:type="dxa"/>
            </w:tcMar>
            <w:vAlign w:val="center"/>
            <w:hideMark/>
          </w:tcPr>
          <w:p w14:paraId="1A515BCF"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87.46</w:t>
            </w:r>
          </w:p>
        </w:tc>
      </w:tr>
      <w:tr w:rsidR="00D83FE1" w:rsidRPr="00D83FE1" w14:paraId="4E9612A3" w14:textId="77777777" w:rsidTr="00AF215C">
        <w:trPr>
          <w:trHeight w:val="20"/>
        </w:trPr>
        <w:tc>
          <w:tcPr>
            <w:tcW w:w="882" w:type="pct"/>
            <w:tcMar>
              <w:top w:w="12" w:type="dxa"/>
              <w:left w:w="12" w:type="dxa"/>
              <w:bottom w:w="0" w:type="dxa"/>
              <w:right w:w="12" w:type="dxa"/>
            </w:tcMar>
            <w:vAlign w:val="center"/>
            <w:hideMark/>
          </w:tcPr>
          <w:p w14:paraId="19D1E235" w14:textId="77777777" w:rsidR="00C86E88" w:rsidRPr="005F675D" w:rsidRDefault="00C86E88"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1.4</w:t>
            </w:r>
          </w:p>
        </w:tc>
        <w:tc>
          <w:tcPr>
            <w:tcW w:w="655" w:type="pct"/>
            <w:tcMar>
              <w:top w:w="12" w:type="dxa"/>
              <w:left w:w="12" w:type="dxa"/>
              <w:bottom w:w="0" w:type="dxa"/>
              <w:right w:w="12" w:type="dxa"/>
            </w:tcMar>
            <w:vAlign w:val="center"/>
            <w:hideMark/>
          </w:tcPr>
          <w:p w14:paraId="23DFCB78"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89.46±0.42</w:t>
            </w:r>
          </w:p>
        </w:tc>
        <w:tc>
          <w:tcPr>
            <w:tcW w:w="655" w:type="pct"/>
            <w:tcMar>
              <w:top w:w="12" w:type="dxa"/>
              <w:left w:w="12" w:type="dxa"/>
              <w:bottom w:w="0" w:type="dxa"/>
              <w:right w:w="12" w:type="dxa"/>
            </w:tcMar>
            <w:vAlign w:val="center"/>
            <w:hideMark/>
          </w:tcPr>
          <w:p w14:paraId="5B8D879E"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85.89±0.23</w:t>
            </w:r>
          </w:p>
        </w:tc>
        <w:tc>
          <w:tcPr>
            <w:tcW w:w="655" w:type="pct"/>
            <w:tcMar>
              <w:top w:w="12" w:type="dxa"/>
              <w:left w:w="12" w:type="dxa"/>
              <w:bottom w:w="0" w:type="dxa"/>
              <w:right w:w="12" w:type="dxa"/>
            </w:tcMar>
            <w:vAlign w:val="center"/>
            <w:hideMark/>
          </w:tcPr>
          <w:p w14:paraId="5F98AE1C"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81.09±0.23</w:t>
            </w:r>
          </w:p>
        </w:tc>
        <w:tc>
          <w:tcPr>
            <w:tcW w:w="655" w:type="pct"/>
            <w:tcMar>
              <w:top w:w="12" w:type="dxa"/>
              <w:left w:w="12" w:type="dxa"/>
              <w:bottom w:w="0" w:type="dxa"/>
              <w:right w:w="12" w:type="dxa"/>
            </w:tcMar>
            <w:vAlign w:val="center"/>
            <w:hideMark/>
          </w:tcPr>
          <w:p w14:paraId="7F5C4FB8"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77.88±0.61</w:t>
            </w:r>
          </w:p>
        </w:tc>
        <w:tc>
          <w:tcPr>
            <w:tcW w:w="655" w:type="pct"/>
            <w:tcMar>
              <w:top w:w="12" w:type="dxa"/>
              <w:left w:w="12" w:type="dxa"/>
              <w:bottom w:w="0" w:type="dxa"/>
              <w:right w:w="12" w:type="dxa"/>
            </w:tcMar>
            <w:vAlign w:val="center"/>
            <w:hideMark/>
          </w:tcPr>
          <w:p w14:paraId="136B4719"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74.88±0.32</w:t>
            </w:r>
          </w:p>
        </w:tc>
        <w:tc>
          <w:tcPr>
            <w:tcW w:w="846" w:type="pct"/>
            <w:tcMar>
              <w:top w:w="12" w:type="dxa"/>
              <w:left w:w="12" w:type="dxa"/>
              <w:bottom w:w="0" w:type="dxa"/>
              <w:right w:w="12" w:type="dxa"/>
            </w:tcMar>
            <w:vAlign w:val="center"/>
            <w:hideMark/>
          </w:tcPr>
          <w:p w14:paraId="15934A4C"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81.84</w:t>
            </w:r>
          </w:p>
        </w:tc>
      </w:tr>
      <w:tr w:rsidR="00D83FE1" w:rsidRPr="00D83FE1" w14:paraId="325B5160" w14:textId="77777777" w:rsidTr="00AF215C">
        <w:trPr>
          <w:trHeight w:val="20"/>
        </w:trPr>
        <w:tc>
          <w:tcPr>
            <w:tcW w:w="882" w:type="pct"/>
            <w:tcMar>
              <w:top w:w="12" w:type="dxa"/>
              <w:left w:w="12" w:type="dxa"/>
              <w:bottom w:w="0" w:type="dxa"/>
              <w:right w:w="12" w:type="dxa"/>
            </w:tcMar>
            <w:vAlign w:val="center"/>
            <w:hideMark/>
          </w:tcPr>
          <w:p w14:paraId="6E55C690" w14:textId="77777777" w:rsidR="00C86E88" w:rsidRPr="005F675D" w:rsidRDefault="00C86E88"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2.4</w:t>
            </w:r>
          </w:p>
        </w:tc>
        <w:tc>
          <w:tcPr>
            <w:tcW w:w="655" w:type="pct"/>
            <w:tcMar>
              <w:top w:w="12" w:type="dxa"/>
              <w:left w:w="12" w:type="dxa"/>
              <w:bottom w:w="0" w:type="dxa"/>
              <w:right w:w="12" w:type="dxa"/>
            </w:tcMar>
            <w:vAlign w:val="center"/>
            <w:hideMark/>
          </w:tcPr>
          <w:p w14:paraId="6BAF69DC"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76.68±0.22</w:t>
            </w:r>
          </w:p>
        </w:tc>
        <w:tc>
          <w:tcPr>
            <w:tcW w:w="655" w:type="pct"/>
            <w:tcMar>
              <w:top w:w="12" w:type="dxa"/>
              <w:left w:w="12" w:type="dxa"/>
              <w:bottom w:w="0" w:type="dxa"/>
              <w:right w:w="12" w:type="dxa"/>
            </w:tcMar>
            <w:vAlign w:val="center"/>
            <w:hideMark/>
          </w:tcPr>
          <w:p w14:paraId="437D1E53"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71.77±0.67</w:t>
            </w:r>
          </w:p>
        </w:tc>
        <w:tc>
          <w:tcPr>
            <w:tcW w:w="655" w:type="pct"/>
            <w:tcMar>
              <w:top w:w="12" w:type="dxa"/>
              <w:left w:w="12" w:type="dxa"/>
              <w:bottom w:w="0" w:type="dxa"/>
              <w:right w:w="12" w:type="dxa"/>
            </w:tcMar>
            <w:vAlign w:val="center"/>
            <w:hideMark/>
          </w:tcPr>
          <w:p w14:paraId="3201244E"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68.89±0.03</w:t>
            </w:r>
          </w:p>
        </w:tc>
        <w:tc>
          <w:tcPr>
            <w:tcW w:w="655" w:type="pct"/>
            <w:tcMar>
              <w:top w:w="12" w:type="dxa"/>
              <w:left w:w="12" w:type="dxa"/>
              <w:bottom w:w="0" w:type="dxa"/>
              <w:right w:w="12" w:type="dxa"/>
            </w:tcMar>
            <w:vAlign w:val="center"/>
            <w:hideMark/>
          </w:tcPr>
          <w:p w14:paraId="70DA891E"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63.78±0.54</w:t>
            </w:r>
          </w:p>
        </w:tc>
        <w:tc>
          <w:tcPr>
            <w:tcW w:w="655" w:type="pct"/>
            <w:tcMar>
              <w:top w:w="12" w:type="dxa"/>
              <w:left w:w="12" w:type="dxa"/>
              <w:bottom w:w="0" w:type="dxa"/>
              <w:right w:w="12" w:type="dxa"/>
            </w:tcMar>
            <w:vAlign w:val="center"/>
            <w:hideMark/>
          </w:tcPr>
          <w:p w14:paraId="0ACB3A5D"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58.89±0.51</w:t>
            </w:r>
          </w:p>
        </w:tc>
        <w:tc>
          <w:tcPr>
            <w:tcW w:w="846" w:type="pct"/>
            <w:tcMar>
              <w:top w:w="12" w:type="dxa"/>
              <w:left w:w="12" w:type="dxa"/>
              <w:bottom w:w="0" w:type="dxa"/>
              <w:right w:w="12" w:type="dxa"/>
            </w:tcMar>
            <w:vAlign w:val="center"/>
            <w:hideMark/>
          </w:tcPr>
          <w:p w14:paraId="318ABC01"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68.01</w:t>
            </w:r>
          </w:p>
        </w:tc>
      </w:tr>
      <w:tr w:rsidR="00D83FE1" w:rsidRPr="00D83FE1" w14:paraId="0DAC0712" w14:textId="77777777" w:rsidTr="00AF215C">
        <w:trPr>
          <w:trHeight w:val="20"/>
        </w:trPr>
        <w:tc>
          <w:tcPr>
            <w:tcW w:w="882" w:type="pct"/>
            <w:tcMar>
              <w:top w:w="12" w:type="dxa"/>
              <w:left w:w="12" w:type="dxa"/>
              <w:bottom w:w="0" w:type="dxa"/>
              <w:right w:w="12" w:type="dxa"/>
            </w:tcMar>
            <w:vAlign w:val="center"/>
            <w:hideMark/>
          </w:tcPr>
          <w:p w14:paraId="744D8FA3" w14:textId="77777777" w:rsidR="00C86E88" w:rsidRPr="005F675D" w:rsidRDefault="00C86E88"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3.4</w:t>
            </w:r>
          </w:p>
        </w:tc>
        <w:tc>
          <w:tcPr>
            <w:tcW w:w="655" w:type="pct"/>
            <w:tcMar>
              <w:top w:w="12" w:type="dxa"/>
              <w:left w:w="12" w:type="dxa"/>
              <w:bottom w:w="0" w:type="dxa"/>
              <w:right w:w="12" w:type="dxa"/>
            </w:tcMar>
            <w:vAlign w:val="center"/>
            <w:hideMark/>
          </w:tcPr>
          <w:p w14:paraId="5E8C5028"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68.59±0.31</w:t>
            </w:r>
          </w:p>
        </w:tc>
        <w:tc>
          <w:tcPr>
            <w:tcW w:w="655" w:type="pct"/>
            <w:tcMar>
              <w:top w:w="12" w:type="dxa"/>
              <w:left w:w="12" w:type="dxa"/>
              <w:bottom w:w="0" w:type="dxa"/>
              <w:right w:w="12" w:type="dxa"/>
            </w:tcMar>
            <w:vAlign w:val="center"/>
            <w:hideMark/>
          </w:tcPr>
          <w:p w14:paraId="47EBF6C2"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63.89±0.61</w:t>
            </w:r>
          </w:p>
        </w:tc>
        <w:tc>
          <w:tcPr>
            <w:tcW w:w="655" w:type="pct"/>
            <w:tcMar>
              <w:top w:w="12" w:type="dxa"/>
              <w:left w:w="12" w:type="dxa"/>
              <w:bottom w:w="0" w:type="dxa"/>
              <w:right w:w="12" w:type="dxa"/>
            </w:tcMar>
            <w:vAlign w:val="center"/>
            <w:hideMark/>
          </w:tcPr>
          <w:p w14:paraId="42663D5A"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59.89±0.23</w:t>
            </w:r>
          </w:p>
        </w:tc>
        <w:tc>
          <w:tcPr>
            <w:tcW w:w="655" w:type="pct"/>
            <w:tcMar>
              <w:top w:w="12" w:type="dxa"/>
              <w:left w:w="12" w:type="dxa"/>
              <w:bottom w:w="0" w:type="dxa"/>
              <w:right w:w="12" w:type="dxa"/>
            </w:tcMar>
            <w:vAlign w:val="center"/>
            <w:hideMark/>
          </w:tcPr>
          <w:p w14:paraId="674C8D78"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51.66±0.23</w:t>
            </w:r>
          </w:p>
        </w:tc>
        <w:tc>
          <w:tcPr>
            <w:tcW w:w="655" w:type="pct"/>
            <w:tcMar>
              <w:top w:w="12" w:type="dxa"/>
              <w:left w:w="12" w:type="dxa"/>
              <w:bottom w:w="0" w:type="dxa"/>
              <w:right w:w="12" w:type="dxa"/>
            </w:tcMar>
            <w:vAlign w:val="center"/>
            <w:hideMark/>
          </w:tcPr>
          <w:p w14:paraId="7EDC2462"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40.39±0.12</w:t>
            </w:r>
          </w:p>
        </w:tc>
        <w:tc>
          <w:tcPr>
            <w:tcW w:w="846" w:type="pct"/>
            <w:tcMar>
              <w:top w:w="12" w:type="dxa"/>
              <w:left w:w="12" w:type="dxa"/>
              <w:bottom w:w="0" w:type="dxa"/>
              <w:right w:w="12" w:type="dxa"/>
            </w:tcMar>
            <w:vAlign w:val="center"/>
            <w:hideMark/>
          </w:tcPr>
          <w:p w14:paraId="5E6CC41A"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56.88</w:t>
            </w:r>
          </w:p>
        </w:tc>
      </w:tr>
      <w:tr w:rsidR="00D83FE1" w:rsidRPr="00D83FE1" w14:paraId="27A257F7" w14:textId="77777777" w:rsidTr="00AF215C">
        <w:trPr>
          <w:trHeight w:val="20"/>
        </w:trPr>
        <w:tc>
          <w:tcPr>
            <w:tcW w:w="882" w:type="pct"/>
            <w:tcMar>
              <w:top w:w="12" w:type="dxa"/>
              <w:left w:w="12" w:type="dxa"/>
              <w:bottom w:w="0" w:type="dxa"/>
              <w:right w:w="12" w:type="dxa"/>
            </w:tcMar>
            <w:vAlign w:val="center"/>
            <w:hideMark/>
          </w:tcPr>
          <w:p w14:paraId="1B97E70D" w14:textId="77777777" w:rsidR="00C86E88" w:rsidRPr="005F675D" w:rsidRDefault="00C86E88"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4.4</w:t>
            </w:r>
          </w:p>
        </w:tc>
        <w:tc>
          <w:tcPr>
            <w:tcW w:w="655" w:type="pct"/>
            <w:tcMar>
              <w:top w:w="12" w:type="dxa"/>
              <w:left w:w="12" w:type="dxa"/>
              <w:bottom w:w="0" w:type="dxa"/>
              <w:right w:w="12" w:type="dxa"/>
            </w:tcMar>
            <w:vAlign w:val="center"/>
            <w:hideMark/>
          </w:tcPr>
          <w:p w14:paraId="2D87A954"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48.67±0.11</w:t>
            </w:r>
          </w:p>
        </w:tc>
        <w:tc>
          <w:tcPr>
            <w:tcW w:w="655" w:type="pct"/>
            <w:tcMar>
              <w:top w:w="12" w:type="dxa"/>
              <w:left w:w="12" w:type="dxa"/>
              <w:bottom w:w="0" w:type="dxa"/>
              <w:right w:w="12" w:type="dxa"/>
            </w:tcMar>
            <w:vAlign w:val="center"/>
            <w:hideMark/>
          </w:tcPr>
          <w:p w14:paraId="4877B98E"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40.77±0.13</w:t>
            </w:r>
          </w:p>
        </w:tc>
        <w:tc>
          <w:tcPr>
            <w:tcW w:w="655" w:type="pct"/>
            <w:tcMar>
              <w:top w:w="12" w:type="dxa"/>
              <w:left w:w="12" w:type="dxa"/>
              <w:bottom w:w="0" w:type="dxa"/>
              <w:right w:w="12" w:type="dxa"/>
            </w:tcMar>
            <w:vAlign w:val="center"/>
            <w:hideMark/>
          </w:tcPr>
          <w:p w14:paraId="341665B6"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32.86±0.23</w:t>
            </w:r>
          </w:p>
        </w:tc>
        <w:tc>
          <w:tcPr>
            <w:tcW w:w="655" w:type="pct"/>
            <w:tcMar>
              <w:top w:w="12" w:type="dxa"/>
              <w:left w:w="12" w:type="dxa"/>
              <w:bottom w:w="0" w:type="dxa"/>
              <w:right w:w="12" w:type="dxa"/>
            </w:tcMar>
            <w:vAlign w:val="center"/>
            <w:hideMark/>
          </w:tcPr>
          <w:p w14:paraId="5A48CAE3"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28.85±0.32</w:t>
            </w:r>
          </w:p>
        </w:tc>
        <w:tc>
          <w:tcPr>
            <w:tcW w:w="655" w:type="pct"/>
            <w:tcMar>
              <w:top w:w="12" w:type="dxa"/>
              <w:left w:w="12" w:type="dxa"/>
              <w:bottom w:w="0" w:type="dxa"/>
              <w:right w:w="12" w:type="dxa"/>
            </w:tcMar>
            <w:vAlign w:val="center"/>
            <w:hideMark/>
          </w:tcPr>
          <w:p w14:paraId="359C4327"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20.85±0.25</w:t>
            </w:r>
          </w:p>
        </w:tc>
        <w:tc>
          <w:tcPr>
            <w:tcW w:w="846" w:type="pct"/>
            <w:tcMar>
              <w:top w:w="12" w:type="dxa"/>
              <w:left w:w="12" w:type="dxa"/>
              <w:bottom w:w="0" w:type="dxa"/>
              <w:right w:w="12" w:type="dxa"/>
            </w:tcMar>
            <w:vAlign w:val="center"/>
            <w:hideMark/>
          </w:tcPr>
          <w:p w14:paraId="46C8FD18"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34.4</w:t>
            </w:r>
          </w:p>
        </w:tc>
      </w:tr>
      <w:tr w:rsidR="00D83FE1" w:rsidRPr="00D83FE1" w14:paraId="0BECD938" w14:textId="77777777" w:rsidTr="00AF215C">
        <w:trPr>
          <w:trHeight w:val="20"/>
        </w:trPr>
        <w:tc>
          <w:tcPr>
            <w:tcW w:w="882" w:type="pct"/>
            <w:tcMar>
              <w:top w:w="12" w:type="dxa"/>
              <w:left w:w="12" w:type="dxa"/>
              <w:bottom w:w="0" w:type="dxa"/>
              <w:right w:w="12" w:type="dxa"/>
            </w:tcMar>
            <w:vAlign w:val="center"/>
            <w:hideMark/>
          </w:tcPr>
          <w:p w14:paraId="1A1554D5" w14:textId="77777777" w:rsidR="00C86E88" w:rsidRPr="005F675D" w:rsidRDefault="00C86E88"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5.4</w:t>
            </w:r>
          </w:p>
        </w:tc>
        <w:tc>
          <w:tcPr>
            <w:tcW w:w="655" w:type="pct"/>
            <w:tcMar>
              <w:top w:w="12" w:type="dxa"/>
              <w:left w:w="12" w:type="dxa"/>
              <w:bottom w:w="0" w:type="dxa"/>
              <w:right w:w="12" w:type="dxa"/>
            </w:tcMar>
            <w:vAlign w:val="center"/>
            <w:hideMark/>
          </w:tcPr>
          <w:p w14:paraId="3F642866"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26.87±0.42</w:t>
            </w:r>
          </w:p>
        </w:tc>
        <w:tc>
          <w:tcPr>
            <w:tcW w:w="655" w:type="pct"/>
            <w:tcMar>
              <w:top w:w="12" w:type="dxa"/>
              <w:left w:w="12" w:type="dxa"/>
              <w:bottom w:w="0" w:type="dxa"/>
              <w:right w:w="12" w:type="dxa"/>
            </w:tcMar>
            <w:vAlign w:val="center"/>
            <w:hideMark/>
          </w:tcPr>
          <w:p w14:paraId="006EB3AA"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21.82±0.61</w:t>
            </w:r>
          </w:p>
        </w:tc>
        <w:tc>
          <w:tcPr>
            <w:tcW w:w="655" w:type="pct"/>
            <w:tcMar>
              <w:top w:w="12" w:type="dxa"/>
              <w:left w:w="12" w:type="dxa"/>
              <w:bottom w:w="0" w:type="dxa"/>
              <w:right w:w="12" w:type="dxa"/>
            </w:tcMar>
            <w:vAlign w:val="center"/>
            <w:hideMark/>
          </w:tcPr>
          <w:p w14:paraId="31EF35BC"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17.89±0.03</w:t>
            </w:r>
          </w:p>
        </w:tc>
        <w:tc>
          <w:tcPr>
            <w:tcW w:w="655" w:type="pct"/>
            <w:tcMar>
              <w:top w:w="12" w:type="dxa"/>
              <w:left w:w="12" w:type="dxa"/>
              <w:bottom w:w="0" w:type="dxa"/>
              <w:right w:w="12" w:type="dxa"/>
            </w:tcMar>
            <w:vAlign w:val="center"/>
            <w:hideMark/>
          </w:tcPr>
          <w:p w14:paraId="40ED30E2"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12.89±0.34</w:t>
            </w:r>
          </w:p>
        </w:tc>
        <w:tc>
          <w:tcPr>
            <w:tcW w:w="655" w:type="pct"/>
            <w:tcMar>
              <w:top w:w="12" w:type="dxa"/>
              <w:left w:w="12" w:type="dxa"/>
              <w:bottom w:w="0" w:type="dxa"/>
              <w:right w:w="12" w:type="dxa"/>
            </w:tcMar>
            <w:vAlign w:val="center"/>
            <w:hideMark/>
          </w:tcPr>
          <w:p w14:paraId="66792D4C"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8.44±0.31</w:t>
            </w:r>
          </w:p>
        </w:tc>
        <w:tc>
          <w:tcPr>
            <w:tcW w:w="846" w:type="pct"/>
            <w:tcMar>
              <w:top w:w="12" w:type="dxa"/>
              <w:left w:w="12" w:type="dxa"/>
              <w:bottom w:w="0" w:type="dxa"/>
              <w:right w:w="12" w:type="dxa"/>
            </w:tcMar>
            <w:vAlign w:val="center"/>
            <w:hideMark/>
          </w:tcPr>
          <w:p w14:paraId="51CBA103"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17.58</w:t>
            </w:r>
          </w:p>
        </w:tc>
      </w:tr>
      <w:tr w:rsidR="00D83FE1" w:rsidRPr="00D83FE1" w14:paraId="04A885A5" w14:textId="77777777" w:rsidTr="00AF215C">
        <w:trPr>
          <w:trHeight w:val="20"/>
        </w:trPr>
        <w:tc>
          <w:tcPr>
            <w:tcW w:w="882" w:type="pct"/>
            <w:tcMar>
              <w:top w:w="12" w:type="dxa"/>
              <w:left w:w="12" w:type="dxa"/>
              <w:bottom w:w="0" w:type="dxa"/>
              <w:right w:w="12" w:type="dxa"/>
            </w:tcMar>
            <w:vAlign w:val="center"/>
            <w:hideMark/>
          </w:tcPr>
          <w:p w14:paraId="1855E6C1" w14:textId="77777777" w:rsidR="00C86E88" w:rsidRPr="005F675D" w:rsidRDefault="00C86E88"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6.4</w:t>
            </w:r>
          </w:p>
        </w:tc>
        <w:tc>
          <w:tcPr>
            <w:tcW w:w="655" w:type="pct"/>
            <w:tcMar>
              <w:top w:w="12" w:type="dxa"/>
              <w:left w:w="12" w:type="dxa"/>
              <w:bottom w:w="0" w:type="dxa"/>
              <w:right w:w="12" w:type="dxa"/>
            </w:tcMar>
            <w:vAlign w:val="center"/>
            <w:hideMark/>
          </w:tcPr>
          <w:p w14:paraId="32823070"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10.88±0.21</w:t>
            </w:r>
          </w:p>
        </w:tc>
        <w:tc>
          <w:tcPr>
            <w:tcW w:w="655" w:type="pct"/>
            <w:tcMar>
              <w:top w:w="12" w:type="dxa"/>
              <w:left w:w="12" w:type="dxa"/>
              <w:bottom w:w="0" w:type="dxa"/>
              <w:right w:w="12" w:type="dxa"/>
            </w:tcMar>
            <w:vAlign w:val="center"/>
            <w:hideMark/>
          </w:tcPr>
          <w:p w14:paraId="4789069D"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8.87±0.41</w:t>
            </w:r>
          </w:p>
        </w:tc>
        <w:tc>
          <w:tcPr>
            <w:tcW w:w="655" w:type="pct"/>
            <w:tcMar>
              <w:top w:w="12" w:type="dxa"/>
              <w:left w:w="12" w:type="dxa"/>
              <w:bottom w:w="0" w:type="dxa"/>
              <w:right w:w="12" w:type="dxa"/>
            </w:tcMar>
            <w:vAlign w:val="center"/>
            <w:hideMark/>
          </w:tcPr>
          <w:p w14:paraId="6ECF8B46"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4.84±0.16</w:t>
            </w:r>
          </w:p>
        </w:tc>
        <w:tc>
          <w:tcPr>
            <w:tcW w:w="655" w:type="pct"/>
            <w:tcMar>
              <w:top w:w="12" w:type="dxa"/>
              <w:left w:w="12" w:type="dxa"/>
              <w:bottom w:w="0" w:type="dxa"/>
              <w:right w:w="12" w:type="dxa"/>
            </w:tcMar>
            <w:vAlign w:val="center"/>
            <w:hideMark/>
          </w:tcPr>
          <w:p w14:paraId="2B1EFF42"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2.82±0.41</w:t>
            </w:r>
          </w:p>
        </w:tc>
        <w:tc>
          <w:tcPr>
            <w:tcW w:w="655" w:type="pct"/>
            <w:tcMar>
              <w:top w:w="12" w:type="dxa"/>
              <w:left w:w="12" w:type="dxa"/>
              <w:bottom w:w="0" w:type="dxa"/>
              <w:right w:w="12" w:type="dxa"/>
            </w:tcMar>
            <w:vAlign w:val="center"/>
            <w:hideMark/>
          </w:tcPr>
          <w:p w14:paraId="5F334025"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846" w:type="pct"/>
            <w:tcMar>
              <w:top w:w="12" w:type="dxa"/>
              <w:left w:w="12" w:type="dxa"/>
              <w:bottom w:w="0" w:type="dxa"/>
              <w:right w:w="12" w:type="dxa"/>
            </w:tcMar>
            <w:vAlign w:val="center"/>
            <w:hideMark/>
          </w:tcPr>
          <w:p w14:paraId="4C30BBFC"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5.48</w:t>
            </w:r>
          </w:p>
        </w:tc>
      </w:tr>
      <w:tr w:rsidR="00D83FE1" w:rsidRPr="00D83FE1" w14:paraId="4D40CCE2" w14:textId="77777777" w:rsidTr="00AF215C">
        <w:trPr>
          <w:trHeight w:val="20"/>
        </w:trPr>
        <w:tc>
          <w:tcPr>
            <w:tcW w:w="882" w:type="pct"/>
            <w:tcMar>
              <w:top w:w="12" w:type="dxa"/>
              <w:left w:w="12" w:type="dxa"/>
              <w:bottom w:w="0" w:type="dxa"/>
              <w:right w:w="12" w:type="dxa"/>
            </w:tcMar>
            <w:vAlign w:val="center"/>
            <w:hideMark/>
          </w:tcPr>
          <w:p w14:paraId="501BCF46" w14:textId="77777777" w:rsidR="00C86E88" w:rsidRPr="005F675D" w:rsidRDefault="00C86E88"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7.4</w:t>
            </w:r>
          </w:p>
        </w:tc>
        <w:tc>
          <w:tcPr>
            <w:tcW w:w="655" w:type="pct"/>
            <w:tcMar>
              <w:top w:w="12" w:type="dxa"/>
              <w:left w:w="12" w:type="dxa"/>
              <w:bottom w:w="0" w:type="dxa"/>
              <w:right w:w="12" w:type="dxa"/>
            </w:tcMar>
            <w:vAlign w:val="center"/>
            <w:hideMark/>
          </w:tcPr>
          <w:p w14:paraId="55EBA372"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55" w:type="pct"/>
            <w:tcMar>
              <w:top w:w="12" w:type="dxa"/>
              <w:left w:w="12" w:type="dxa"/>
              <w:bottom w:w="0" w:type="dxa"/>
              <w:right w:w="12" w:type="dxa"/>
            </w:tcMar>
            <w:vAlign w:val="center"/>
            <w:hideMark/>
          </w:tcPr>
          <w:p w14:paraId="4BEA1F49" w14:textId="77777777" w:rsidR="00C86E88" w:rsidRPr="00D83FE1" w:rsidRDefault="00C86E88"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55" w:type="pct"/>
            <w:tcMar>
              <w:top w:w="12" w:type="dxa"/>
              <w:left w:w="12" w:type="dxa"/>
              <w:bottom w:w="0" w:type="dxa"/>
              <w:right w:w="12" w:type="dxa"/>
            </w:tcMar>
            <w:vAlign w:val="center"/>
            <w:hideMark/>
          </w:tcPr>
          <w:p w14:paraId="6FBF094F" w14:textId="77777777" w:rsidR="00C86E88" w:rsidRPr="00D83FE1" w:rsidRDefault="00C86E88"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w:t>
            </w:r>
          </w:p>
        </w:tc>
        <w:tc>
          <w:tcPr>
            <w:tcW w:w="655" w:type="pct"/>
            <w:tcMar>
              <w:top w:w="12" w:type="dxa"/>
              <w:left w:w="12" w:type="dxa"/>
              <w:bottom w:w="0" w:type="dxa"/>
              <w:right w:w="12" w:type="dxa"/>
            </w:tcMar>
            <w:vAlign w:val="center"/>
            <w:hideMark/>
          </w:tcPr>
          <w:p w14:paraId="0ED51B15" w14:textId="77777777" w:rsidR="00C86E88" w:rsidRPr="00D83FE1" w:rsidRDefault="00C86E88"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w:t>
            </w:r>
          </w:p>
        </w:tc>
        <w:tc>
          <w:tcPr>
            <w:tcW w:w="655" w:type="pct"/>
            <w:tcMar>
              <w:top w:w="12" w:type="dxa"/>
              <w:left w:w="12" w:type="dxa"/>
              <w:bottom w:w="0" w:type="dxa"/>
              <w:right w:w="12" w:type="dxa"/>
            </w:tcMar>
            <w:vAlign w:val="center"/>
            <w:hideMark/>
          </w:tcPr>
          <w:p w14:paraId="207CA004" w14:textId="77777777" w:rsidR="00C86E88" w:rsidRPr="00D83FE1" w:rsidRDefault="00C86E88"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w:t>
            </w:r>
          </w:p>
        </w:tc>
        <w:tc>
          <w:tcPr>
            <w:tcW w:w="846" w:type="pct"/>
            <w:tcMar>
              <w:top w:w="12" w:type="dxa"/>
              <w:left w:w="12" w:type="dxa"/>
              <w:bottom w:w="0" w:type="dxa"/>
              <w:right w:w="12" w:type="dxa"/>
            </w:tcMar>
            <w:vAlign w:val="center"/>
            <w:hideMark/>
          </w:tcPr>
          <w:p w14:paraId="68137372" w14:textId="77777777" w:rsidR="00C86E88" w:rsidRPr="00D83FE1" w:rsidRDefault="00C86E88"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w:t>
            </w:r>
          </w:p>
        </w:tc>
      </w:tr>
      <w:tr w:rsidR="00D83FE1" w:rsidRPr="00D83FE1" w14:paraId="16B45266" w14:textId="77777777" w:rsidTr="00AF215C">
        <w:trPr>
          <w:trHeight w:val="20"/>
        </w:trPr>
        <w:tc>
          <w:tcPr>
            <w:tcW w:w="882" w:type="pct"/>
            <w:tcMar>
              <w:top w:w="12" w:type="dxa"/>
              <w:left w:w="12" w:type="dxa"/>
              <w:bottom w:w="0" w:type="dxa"/>
              <w:right w:w="12" w:type="dxa"/>
            </w:tcMar>
            <w:vAlign w:val="center"/>
            <w:hideMark/>
          </w:tcPr>
          <w:p w14:paraId="4A00C63A" w14:textId="77777777" w:rsidR="00C86E88" w:rsidRPr="005F675D" w:rsidRDefault="00C86E88"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Mean</w:t>
            </w:r>
          </w:p>
        </w:tc>
        <w:tc>
          <w:tcPr>
            <w:tcW w:w="655" w:type="pct"/>
            <w:tcMar>
              <w:top w:w="12" w:type="dxa"/>
              <w:left w:w="12" w:type="dxa"/>
              <w:bottom w:w="0" w:type="dxa"/>
              <w:right w:w="12" w:type="dxa"/>
            </w:tcMar>
            <w:vAlign w:val="center"/>
            <w:hideMark/>
          </w:tcPr>
          <w:p w14:paraId="1AC18DE4" w14:textId="77777777" w:rsidR="00C86E88" w:rsidRPr="00D83FE1" w:rsidRDefault="00C86E88"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51.57</w:t>
            </w:r>
          </w:p>
        </w:tc>
        <w:tc>
          <w:tcPr>
            <w:tcW w:w="655" w:type="pct"/>
            <w:tcMar>
              <w:top w:w="12" w:type="dxa"/>
              <w:left w:w="12" w:type="dxa"/>
              <w:bottom w:w="0" w:type="dxa"/>
              <w:right w:w="12" w:type="dxa"/>
            </w:tcMar>
            <w:vAlign w:val="center"/>
            <w:hideMark/>
          </w:tcPr>
          <w:p w14:paraId="0E6D301C" w14:textId="77777777" w:rsidR="00C86E88" w:rsidRPr="00D83FE1" w:rsidRDefault="00C86E88"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48.12</w:t>
            </w:r>
          </w:p>
        </w:tc>
        <w:tc>
          <w:tcPr>
            <w:tcW w:w="655" w:type="pct"/>
            <w:tcMar>
              <w:top w:w="12" w:type="dxa"/>
              <w:left w:w="12" w:type="dxa"/>
              <w:bottom w:w="0" w:type="dxa"/>
              <w:right w:w="12" w:type="dxa"/>
            </w:tcMar>
            <w:vAlign w:val="center"/>
            <w:hideMark/>
          </w:tcPr>
          <w:p w14:paraId="0DDB5234" w14:textId="77777777" w:rsidR="00C86E88" w:rsidRPr="00D83FE1" w:rsidRDefault="00C86E88"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44.14</w:t>
            </w:r>
          </w:p>
        </w:tc>
        <w:tc>
          <w:tcPr>
            <w:tcW w:w="655" w:type="pct"/>
            <w:tcMar>
              <w:top w:w="12" w:type="dxa"/>
              <w:left w:w="12" w:type="dxa"/>
              <w:bottom w:w="0" w:type="dxa"/>
              <w:right w:w="12" w:type="dxa"/>
            </w:tcMar>
            <w:vAlign w:val="center"/>
            <w:hideMark/>
          </w:tcPr>
          <w:p w14:paraId="31ED58ED" w14:textId="77777777" w:rsidR="00C86E88" w:rsidRPr="00D83FE1" w:rsidRDefault="00C86E88"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40.18</w:t>
            </w:r>
          </w:p>
        </w:tc>
        <w:tc>
          <w:tcPr>
            <w:tcW w:w="655" w:type="pct"/>
            <w:tcMar>
              <w:top w:w="12" w:type="dxa"/>
              <w:left w:w="12" w:type="dxa"/>
              <w:bottom w:w="0" w:type="dxa"/>
              <w:right w:w="12" w:type="dxa"/>
            </w:tcMar>
            <w:vAlign w:val="center"/>
            <w:hideMark/>
          </w:tcPr>
          <w:p w14:paraId="7979533C" w14:textId="77777777" w:rsidR="00C86E88" w:rsidRPr="00D83FE1" w:rsidRDefault="00C86E88"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35.42</w:t>
            </w:r>
          </w:p>
        </w:tc>
        <w:tc>
          <w:tcPr>
            <w:tcW w:w="846" w:type="pct"/>
            <w:tcMar>
              <w:top w:w="12" w:type="dxa"/>
              <w:left w:w="12" w:type="dxa"/>
              <w:bottom w:w="0" w:type="dxa"/>
              <w:right w:w="12" w:type="dxa"/>
            </w:tcMar>
            <w:vAlign w:val="center"/>
            <w:hideMark/>
          </w:tcPr>
          <w:p w14:paraId="3E7B2E84" w14:textId="77777777" w:rsidR="00C86E88" w:rsidRPr="00D83FE1" w:rsidRDefault="00C86E88" w:rsidP="00E21F9D">
            <w:pPr>
              <w:spacing w:after="0"/>
              <w:jc w:val="center"/>
              <w:rPr>
                <w:rFonts w:ascii="Times New Roman" w:eastAsia="Times New Roman" w:hAnsi="Times New Roman" w:cs="Times New Roman"/>
                <w:lang w:val="en-US"/>
              </w:rPr>
            </w:pPr>
          </w:p>
        </w:tc>
      </w:tr>
    </w:tbl>
    <w:p w14:paraId="1EC9E1BB" w14:textId="77777777" w:rsidR="008767C0" w:rsidRPr="00D83FE1" w:rsidRDefault="008767C0" w:rsidP="00E21F9D">
      <w:pPr>
        <w:spacing w:after="0"/>
        <w:jc w:val="both"/>
        <w:textAlignment w:val="baseline"/>
        <w:rPr>
          <w:rFonts w:ascii="Times New Roman" w:eastAsia="Times New Roman" w:hAnsi="Times New Roman" w:cs="Times New Roman"/>
          <w:b/>
          <w:lang w:val="en-US"/>
        </w:rPr>
      </w:pPr>
      <w:r w:rsidRPr="00D83FE1">
        <w:rPr>
          <w:rFonts w:ascii="Times New Roman" w:hAnsi="Times New Roman" w:cs="Times New Roman"/>
          <w:b/>
          <w:kern w:val="24"/>
          <w:lang w:val="en-US"/>
        </w:rPr>
        <w:t xml:space="preserve">Table 3: </w:t>
      </w:r>
      <w:r w:rsidRPr="00D83FE1">
        <w:rPr>
          <w:rFonts w:ascii="Times New Roman" w:hAnsi="Times New Roman" w:cs="Times New Roman"/>
          <w:b/>
          <w:bCs/>
        </w:rPr>
        <w:t>LC</w:t>
      </w:r>
      <w:r w:rsidR="006E0C9F" w:rsidRPr="00D83FE1">
        <w:rPr>
          <w:rFonts w:ascii="Times New Roman" w:hAnsi="Times New Roman" w:cs="Times New Roman"/>
          <w:b/>
          <w:bCs/>
          <w:vertAlign w:val="subscript"/>
        </w:rPr>
        <w:t xml:space="preserve">50 </w:t>
      </w:r>
      <w:r w:rsidR="006E0C9F" w:rsidRPr="00D83FE1">
        <w:rPr>
          <w:rFonts w:ascii="Times New Roman" w:hAnsi="Times New Roman" w:cs="Times New Roman"/>
          <w:b/>
          <w:bCs/>
        </w:rPr>
        <w:t>of cypermethrin</w:t>
      </w:r>
      <w:r w:rsidRPr="00D83FE1">
        <w:rPr>
          <w:rFonts w:ascii="Times New Roman" w:hAnsi="Times New Roman" w:cs="Times New Roman"/>
          <w:b/>
          <w:bCs/>
        </w:rPr>
        <w:t xml:space="preserve"> at different time periods for </w:t>
      </w:r>
      <w:proofErr w:type="spellStart"/>
      <w:r w:rsidRPr="00D83FE1">
        <w:rPr>
          <w:rFonts w:ascii="Times New Roman" w:hAnsi="Times New Roman" w:cs="Times New Roman"/>
          <w:b/>
          <w:bCs/>
          <w:i/>
        </w:rPr>
        <w:t>Notonecta</w:t>
      </w:r>
      <w:proofErr w:type="spellEnd"/>
      <w:r w:rsidRPr="00D83FE1">
        <w:rPr>
          <w:rFonts w:ascii="Times New Roman" w:hAnsi="Times New Roman" w:cs="Times New Roman"/>
          <w:b/>
          <w:bCs/>
        </w:rPr>
        <w:t xml:space="preserve"> spp.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00" w:firstRow="0" w:lastRow="0" w:firstColumn="0" w:lastColumn="0" w:noHBand="1" w:noVBand="1"/>
      </w:tblPr>
      <w:tblGrid>
        <w:gridCol w:w="453"/>
        <w:gridCol w:w="4568"/>
        <w:gridCol w:w="763"/>
        <w:gridCol w:w="808"/>
        <w:gridCol w:w="808"/>
        <w:gridCol w:w="808"/>
        <w:gridCol w:w="808"/>
      </w:tblGrid>
      <w:tr w:rsidR="00D83FE1" w:rsidRPr="00D83FE1" w14:paraId="2D657FF3" w14:textId="77777777" w:rsidTr="005F675D">
        <w:trPr>
          <w:trHeight w:val="20"/>
        </w:trPr>
        <w:tc>
          <w:tcPr>
            <w:tcW w:w="252" w:type="pct"/>
            <w:vMerge w:val="restart"/>
            <w:tcMar>
              <w:top w:w="11" w:type="dxa"/>
              <w:left w:w="11" w:type="dxa"/>
              <w:bottom w:w="0" w:type="dxa"/>
              <w:right w:w="11" w:type="dxa"/>
            </w:tcMar>
            <w:hideMark/>
          </w:tcPr>
          <w:p w14:paraId="41E59222" w14:textId="77777777" w:rsidR="008767C0" w:rsidRPr="00D83FE1" w:rsidRDefault="008767C0" w:rsidP="00E21F9D">
            <w:pPr>
              <w:spacing w:after="0"/>
              <w:ind w:left="14"/>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S.</w:t>
            </w:r>
          </w:p>
          <w:p w14:paraId="1F23FBF8"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No.</w:t>
            </w:r>
          </w:p>
        </w:tc>
        <w:tc>
          <w:tcPr>
            <w:tcW w:w="2533" w:type="pct"/>
            <w:vMerge w:val="restart"/>
            <w:tcMar>
              <w:top w:w="11" w:type="dxa"/>
              <w:left w:w="11" w:type="dxa"/>
              <w:bottom w:w="0" w:type="dxa"/>
              <w:right w:w="11" w:type="dxa"/>
            </w:tcMar>
            <w:hideMark/>
          </w:tcPr>
          <w:p w14:paraId="428615DC"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Name of Parameters</w:t>
            </w:r>
          </w:p>
        </w:tc>
        <w:tc>
          <w:tcPr>
            <w:tcW w:w="2215" w:type="pct"/>
            <w:gridSpan w:val="5"/>
            <w:tcMar>
              <w:top w:w="11" w:type="dxa"/>
              <w:left w:w="11" w:type="dxa"/>
              <w:bottom w:w="0" w:type="dxa"/>
              <w:right w:w="11" w:type="dxa"/>
            </w:tcMar>
            <w:hideMark/>
          </w:tcPr>
          <w:p w14:paraId="2D017EAD"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 xml:space="preserve"> </w:t>
            </w:r>
            <w:r w:rsidRPr="00D83FE1">
              <w:rPr>
                <w:rFonts w:ascii="Times New Roman" w:eastAsia="Times New Roman" w:hAnsi="Times New Roman" w:cs="Times New Roman"/>
                <w:b/>
                <w:bCs/>
                <w:kern w:val="24"/>
                <w:lang w:val="en-US"/>
              </w:rPr>
              <w:t>Time interval (hrs.)</w:t>
            </w:r>
          </w:p>
        </w:tc>
      </w:tr>
      <w:tr w:rsidR="00D83FE1" w:rsidRPr="00D83FE1" w14:paraId="351C257B" w14:textId="77777777" w:rsidTr="005F675D">
        <w:trPr>
          <w:trHeight w:val="20"/>
        </w:trPr>
        <w:tc>
          <w:tcPr>
            <w:tcW w:w="252" w:type="pct"/>
            <w:vMerge/>
            <w:vAlign w:val="center"/>
            <w:hideMark/>
          </w:tcPr>
          <w:p w14:paraId="29EA6399" w14:textId="77777777" w:rsidR="008767C0" w:rsidRPr="00D83FE1" w:rsidRDefault="008767C0" w:rsidP="00E21F9D">
            <w:pPr>
              <w:spacing w:after="0"/>
              <w:ind w:left="14"/>
              <w:jc w:val="center"/>
              <w:rPr>
                <w:rFonts w:ascii="Times New Roman" w:eastAsia="Times New Roman" w:hAnsi="Times New Roman" w:cs="Times New Roman"/>
                <w:lang w:val="en-US"/>
              </w:rPr>
            </w:pPr>
          </w:p>
        </w:tc>
        <w:tc>
          <w:tcPr>
            <w:tcW w:w="2533" w:type="pct"/>
            <w:vMerge/>
            <w:vAlign w:val="center"/>
            <w:hideMark/>
          </w:tcPr>
          <w:p w14:paraId="1FFBA1A7" w14:textId="77777777" w:rsidR="008767C0" w:rsidRPr="00D83FE1" w:rsidRDefault="008767C0" w:rsidP="00E21F9D">
            <w:pPr>
              <w:spacing w:after="0"/>
              <w:ind w:left="14"/>
              <w:rPr>
                <w:rFonts w:ascii="Times New Roman" w:eastAsia="Times New Roman" w:hAnsi="Times New Roman" w:cs="Times New Roman"/>
                <w:lang w:val="en-US"/>
              </w:rPr>
            </w:pPr>
          </w:p>
        </w:tc>
        <w:tc>
          <w:tcPr>
            <w:tcW w:w="423" w:type="pct"/>
            <w:tcMar>
              <w:top w:w="12" w:type="dxa"/>
              <w:left w:w="12" w:type="dxa"/>
              <w:bottom w:w="0" w:type="dxa"/>
              <w:right w:w="12" w:type="dxa"/>
            </w:tcMar>
            <w:vAlign w:val="center"/>
            <w:hideMark/>
          </w:tcPr>
          <w:p w14:paraId="13753892"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2</w:t>
            </w:r>
            <w:r w:rsidRPr="00D83FE1">
              <w:rPr>
                <w:rFonts w:ascii="Times New Roman" w:eastAsia="Times New Roman" w:hAnsi="Times New Roman" w:cs="Times New Roman"/>
                <w:b/>
                <w:bCs/>
                <w:kern w:val="24"/>
                <w:vertAlign w:val="superscript"/>
                <w:lang w:val="en-US"/>
              </w:rPr>
              <w:t xml:space="preserve">nd </w:t>
            </w:r>
            <w:proofErr w:type="spellStart"/>
            <w:r w:rsidRPr="00D83FE1">
              <w:rPr>
                <w:rFonts w:ascii="Times New Roman" w:eastAsia="Times New Roman" w:hAnsi="Times New Roman" w:cs="Times New Roman"/>
                <w:b/>
                <w:bCs/>
                <w:kern w:val="24"/>
                <w:lang w:val="en-US"/>
              </w:rPr>
              <w:t>hr</w:t>
            </w:r>
            <w:proofErr w:type="spellEnd"/>
          </w:p>
        </w:tc>
        <w:tc>
          <w:tcPr>
            <w:tcW w:w="448" w:type="pct"/>
            <w:tcMar>
              <w:top w:w="12" w:type="dxa"/>
              <w:left w:w="12" w:type="dxa"/>
              <w:bottom w:w="0" w:type="dxa"/>
              <w:right w:w="12" w:type="dxa"/>
            </w:tcMar>
            <w:vAlign w:val="center"/>
            <w:hideMark/>
          </w:tcPr>
          <w:p w14:paraId="1307F5A9"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4</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448" w:type="pct"/>
            <w:tcMar>
              <w:top w:w="12" w:type="dxa"/>
              <w:left w:w="12" w:type="dxa"/>
              <w:bottom w:w="0" w:type="dxa"/>
              <w:right w:w="12" w:type="dxa"/>
            </w:tcMar>
            <w:vAlign w:val="center"/>
            <w:hideMark/>
          </w:tcPr>
          <w:p w14:paraId="336805D9"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6</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448" w:type="pct"/>
            <w:tcMar>
              <w:top w:w="12" w:type="dxa"/>
              <w:left w:w="12" w:type="dxa"/>
              <w:bottom w:w="0" w:type="dxa"/>
              <w:right w:w="12" w:type="dxa"/>
            </w:tcMar>
            <w:vAlign w:val="center"/>
            <w:hideMark/>
          </w:tcPr>
          <w:p w14:paraId="38B52B2D"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8</w:t>
            </w:r>
            <w:r w:rsidRPr="00D83FE1">
              <w:rPr>
                <w:rFonts w:ascii="Times New Roman" w:eastAsia="Times New Roman" w:hAnsi="Times New Roman" w:cs="Times New Roman"/>
                <w:b/>
                <w:bCs/>
                <w:kern w:val="24"/>
                <w:vertAlign w:val="superscript"/>
                <w:lang w:val="en-US"/>
              </w:rPr>
              <w:t>th</w:t>
            </w:r>
            <w:r w:rsidRPr="00D83FE1">
              <w:rPr>
                <w:rFonts w:ascii="Times New Roman" w:eastAsia="Times New Roman" w:hAnsi="Times New Roman" w:cs="Times New Roman"/>
                <w:b/>
                <w:bCs/>
                <w:kern w:val="24"/>
                <w:lang w:val="en-US"/>
              </w:rPr>
              <w:t xml:space="preserve"> </w:t>
            </w:r>
            <w:proofErr w:type="spellStart"/>
            <w:r w:rsidRPr="00D83FE1">
              <w:rPr>
                <w:rFonts w:ascii="Times New Roman" w:eastAsia="Times New Roman" w:hAnsi="Times New Roman" w:cs="Times New Roman"/>
                <w:b/>
                <w:bCs/>
                <w:kern w:val="24"/>
                <w:lang w:val="en-US"/>
              </w:rPr>
              <w:t>hr</w:t>
            </w:r>
            <w:proofErr w:type="spellEnd"/>
          </w:p>
        </w:tc>
        <w:tc>
          <w:tcPr>
            <w:tcW w:w="448" w:type="pct"/>
            <w:tcMar>
              <w:top w:w="12" w:type="dxa"/>
              <w:left w:w="12" w:type="dxa"/>
              <w:bottom w:w="0" w:type="dxa"/>
              <w:right w:w="12" w:type="dxa"/>
            </w:tcMar>
            <w:vAlign w:val="center"/>
            <w:hideMark/>
          </w:tcPr>
          <w:p w14:paraId="194632EB"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10</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r>
      <w:tr w:rsidR="00D83FE1" w:rsidRPr="00D83FE1" w14:paraId="2D4B4004" w14:textId="77777777" w:rsidTr="005F675D">
        <w:trPr>
          <w:trHeight w:val="20"/>
        </w:trPr>
        <w:tc>
          <w:tcPr>
            <w:tcW w:w="252" w:type="pct"/>
            <w:tcMar>
              <w:top w:w="11" w:type="dxa"/>
              <w:left w:w="11" w:type="dxa"/>
              <w:bottom w:w="0" w:type="dxa"/>
              <w:right w:w="11" w:type="dxa"/>
            </w:tcMar>
            <w:vAlign w:val="center"/>
            <w:hideMark/>
          </w:tcPr>
          <w:p w14:paraId="13D6BDCC" w14:textId="77777777" w:rsidR="008767C0" w:rsidRPr="005F675D" w:rsidRDefault="008767C0"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1.</w:t>
            </w:r>
          </w:p>
        </w:tc>
        <w:tc>
          <w:tcPr>
            <w:tcW w:w="2533" w:type="pct"/>
            <w:tcMar>
              <w:top w:w="11" w:type="dxa"/>
              <w:left w:w="11" w:type="dxa"/>
              <w:bottom w:w="0" w:type="dxa"/>
              <w:right w:w="11" w:type="dxa"/>
            </w:tcMar>
            <w:hideMark/>
          </w:tcPr>
          <w:p w14:paraId="303BF3FB" w14:textId="77777777" w:rsidR="008767C0" w:rsidRPr="005F675D" w:rsidRDefault="008767C0" w:rsidP="00E21F9D">
            <w:pPr>
              <w:spacing w:after="0"/>
              <w:ind w:left="14"/>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LC</w:t>
            </w:r>
            <w:r w:rsidRPr="005F675D">
              <w:rPr>
                <w:rFonts w:ascii="Times New Roman" w:eastAsia="Times New Roman" w:hAnsi="Times New Roman" w:cs="Times New Roman"/>
                <w:bCs/>
                <w:kern w:val="24"/>
                <w:vertAlign w:val="subscript"/>
                <w:lang w:val="en-US"/>
              </w:rPr>
              <w:t>50</w:t>
            </w:r>
          </w:p>
        </w:tc>
        <w:tc>
          <w:tcPr>
            <w:tcW w:w="423" w:type="pct"/>
            <w:tcMar>
              <w:top w:w="11" w:type="dxa"/>
              <w:left w:w="11" w:type="dxa"/>
              <w:bottom w:w="0" w:type="dxa"/>
              <w:right w:w="11" w:type="dxa"/>
            </w:tcMar>
            <w:vAlign w:val="center"/>
            <w:hideMark/>
          </w:tcPr>
          <w:p w14:paraId="070BB8DB"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1.53</w:t>
            </w:r>
          </w:p>
        </w:tc>
        <w:tc>
          <w:tcPr>
            <w:tcW w:w="448" w:type="pct"/>
            <w:tcMar>
              <w:top w:w="11" w:type="dxa"/>
              <w:left w:w="11" w:type="dxa"/>
              <w:bottom w:w="0" w:type="dxa"/>
              <w:right w:w="11" w:type="dxa"/>
            </w:tcMar>
            <w:vAlign w:val="center"/>
            <w:hideMark/>
          </w:tcPr>
          <w:p w14:paraId="67BF66C6"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1.82</w:t>
            </w:r>
          </w:p>
        </w:tc>
        <w:tc>
          <w:tcPr>
            <w:tcW w:w="448" w:type="pct"/>
            <w:tcMar>
              <w:top w:w="11" w:type="dxa"/>
              <w:left w:w="11" w:type="dxa"/>
              <w:bottom w:w="0" w:type="dxa"/>
              <w:right w:w="11" w:type="dxa"/>
            </w:tcMar>
            <w:vAlign w:val="center"/>
            <w:hideMark/>
          </w:tcPr>
          <w:p w14:paraId="34D6A321"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2.018</w:t>
            </w:r>
          </w:p>
        </w:tc>
        <w:tc>
          <w:tcPr>
            <w:tcW w:w="448" w:type="pct"/>
            <w:tcMar>
              <w:top w:w="11" w:type="dxa"/>
              <w:left w:w="11" w:type="dxa"/>
              <w:bottom w:w="0" w:type="dxa"/>
              <w:right w:w="11" w:type="dxa"/>
            </w:tcMar>
            <w:vAlign w:val="center"/>
            <w:hideMark/>
          </w:tcPr>
          <w:p w14:paraId="293D03BA"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2.38</w:t>
            </w:r>
          </w:p>
        </w:tc>
        <w:tc>
          <w:tcPr>
            <w:tcW w:w="448" w:type="pct"/>
            <w:tcMar>
              <w:top w:w="11" w:type="dxa"/>
              <w:left w:w="11" w:type="dxa"/>
              <w:bottom w:w="0" w:type="dxa"/>
              <w:right w:w="11" w:type="dxa"/>
            </w:tcMar>
            <w:vAlign w:val="center"/>
            <w:hideMark/>
          </w:tcPr>
          <w:p w14:paraId="24C4CF23"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2.66</w:t>
            </w:r>
          </w:p>
        </w:tc>
      </w:tr>
      <w:tr w:rsidR="00D83FE1" w:rsidRPr="00D83FE1" w14:paraId="6E531942" w14:textId="77777777" w:rsidTr="005F675D">
        <w:trPr>
          <w:trHeight w:val="20"/>
        </w:trPr>
        <w:tc>
          <w:tcPr>
            <w:tcW w:w="252" w:type="pct"/>
            <w:tcMar>
              <w:top w:w="11" w:type="dxa"/>
              <w:left w:w="11" w:type="dxa"/>
              <w:bottom w:w="0" w:type="dxa"/>
              <w:right w:w="11" w:type="dxa"/>
            </w:tcMar>
            <w:vAlign w:val="center"/>
            <w:hideMark/>
          </w:tcPr>
          <w:p w14:paraId="3AE3AC2D" w14:textId="77777777" w:rsidR="008767C0" w:rsidRPr="005F675D" w:rsidRDefault="008767C0"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2.</w:t>
            </w:r>
          </w:p>
        </w:tc>
        <w:tc>
          <w:tcPr>
            <w:tcW w:w="2533" w:type="pct"/>
            <w:tcMar>
              <w:top w:w="11" w:type="dxa"/>
              <w:left w:w="11" w:type="dxa"/>
              <w:bottom w:w="0" w:type="dxa"/>
              <w:right w:w="11" w:type="dxa"/>
            </w:tcMar>
            <w:hideMark/>
          </w:tcPr>
          <w:p w14:paraId="4B510234" w14:textId="77777777" w:rsidR="008767C0" w:rsidRPr="005F675D" w:rsidRDefault="008767C0" w:rsidP="00E21F9D">
            <w:pPr>
              <w:spacing w:after="0"/>
              <w:ind w:left="14"/>
              <w:textAlignment w:val="bottom"/>
              <w:rPr>
                <w:rFonts w:ascii="Times New Roman" w:eastAsia="Times New Roman" w:hAnsi="Times New Roman" w:cs="Times New Roman"/>
                <w:bCs/>
                <w:kern w:val="24"/>
                <w:lang w:val="en-US"/>
              </w:rPr>
            </w:pPr>
            <w:r w:rsidRPr="005F675D">
              <w:rPr>
                <w:rFonts w:ascii="Times New Roman" w:eastAsia="Times New Roman" w:hAnsi="Times New Roman" w:cs="Times New Roman"/>
                <w:bCs/>
                <w:kern w:val="24"/>
                <w:lang w:val="en-US"/>
              </w:rPr>
              <w:t xml:space="preserve">95% lower confidence limits for </w:t>
            </w:r>
          </w:p>
          <w:p w14:paraId="7DCE6625" w14:textId="77777777" w:rsidR="008767C0" w:rsidRPr="005F675D" w:rsidRDefault="008767C0" w:rsidP="00E21F9D">
            <w:pPr>
              <w:spacing w:after="0"/>
              <w:ind w:left="14"/>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cypermethrin concentrations</w:t>
            </w:r>
          </w:p>
        </w:tc>
        <w:tc>
          <w:tcPr>
            <w:tcW w:w="423" w:type="pct"/>
            <w:tcMar>
              <w:top w:w="11" w:type="dxa"/>
              <w:left w:w="11" w:type="dxa"/>
              <w:bottom w:w="0" w:type="dxa"/>
              <w:right w:w="11" w:type="dxa"/>
            </w:tcMar>
            <w:vAlign w:val="center"/>
            <w:hideMark/>
          </w:tcPr>
          <w:p w14:paraId="723190CD"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3.164</w:t>
            </w:r>
          </w:p>
        </w:tc>
        <w:tc>
          <w:tcPr>
            <w:tcW w:w="448" w:type="pct"/>
            <w:tcMar>
              <w:top w:w="11" w:type="dxa"/>
              <w:left w:w="11" w:type="dxa"/>
              <w:bottom w:w="0" w:type="dxa"/>
              <w:right w:w="11" w:type="dxa"/>
            </w:tcMar>
            <w:vAlign w:val="center"/>
            <w:hideMark/>
          </w:tcPr>
          <w:p w14:paraId="728CEFF2"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3.135</w:t>
            </w:r>
          </w:p>
        </w:tc>
        <w:tc>
          <w:tcPr>
            <w:tcW w:w="448" w:type="pct"/>
            <w:tcMar>
              <w:top w:w="11" w:type="dxa"/>
              <w:left w:w="11" w:type="dxa"/>
              <w:bottom w:w="0" w:type="dxa"/>
              <w:right w:w="11" w:type="dxa"/>
            </w:tcMar>
            <w:vAlign w:val="center"/>
            <w:hideMark/>
          </w:tcPr>
          <w:p w14:paraId="23DE1146"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2.92</w:t>
            </w:r>
          </w:p>
        </w:tc>
        <w:tc>
          <w:tcPr>
            <w:tcW w:w="448" w:type="pct"/>
            <w:tcMar>
              <w:top w:w="11" w:type="dxa"/>
              <w:left w:w="11" w:type="dxa"/>
              <w:bottom w:w="0" w:type="dxa"/>
              <w:right w:w="11" w:type="dxa"/>
            </w:tcMar>
            <w:vAlign w:val="center"/>
            <w:hideMark/>
          </w:tcPr>
          <w:p w14:paraId="194975BC"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2.701</w:t>
            </w:r>
          </w:p>
        </w:tc>
        <w:tc>
          <w:tcPr>
            <w:tcW w:w="448" w:type="pct"/>
            <w:tcMar>
              <w:top w:w="11" w:type="dxa"/>
              <w:left w:w="11" w:type="dxa"/>
              <w:bottom w:w="0" w:type="dxa"/>
              <w:right w:w="11" w:type="dxa"/>
            </w:tcMar>
            <w:vAlign w:val="center"/>
            <w:hideMark/>
          </w:tcPr>
          <w:p w14:paraId="323675D4"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2.466</w:t>
            </w:r>
          </w:p>
        </w:tc>
      </w:tr>
      <w:tr w:rsidR="00D83FE1" w:rsidRPr="00D83FE1" w14:paraId="2EEBEA53" w14:textId="77777777" w:rsidTr="005F675D">
        <w:trPr>
          <w:trHeight w:val="20"/>
        </w:trPr>
        <w:tc>
          <w:tcPr>
            <w:tcW w:w="252" w:type="pct"/>
            <w:tcMar>
              <w:top w:w="11" w:type="dxa"/>
              <w:left w:w="11" w:type="dxa"/>
              <w:bottom w:w="0" w:type="dxa"/>
              <w:right w:w="11" w:type="dxa"/>
            </w:tcMar>
            <w:vAlign w:val="center"/>
            <w:hideMark/>
          </w:tcPr>
          <w:p w14:paraId="04FCF19D" w14:textId="77777777" w:rsidR="008767C0" w:rsidRPr="005F675D" w:rsidRDefault="008767C0"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3.</w:t>
            </w:r>
          </w:p>
        </w:tc>
        <w:tc>
          <w:tcPr>
            <w:tcW w:w="2533" w:type="pct"/>
            <w:tcMar>
              <w:top w:w="11" w:type="dxa"/>
              <w:left w:w="11" w:type="dxa"/>
              <w:bottom w:w="0" w:type="dxa"/>
              <w:right w:w="11" w:type="dxa"/>
            </w:tcMar>
            <w:hideMark/>
          </w:tcPr>
          <w:p w14:paraId="76CDD897" w14:textId="77777777" w:rsidR="008767C0" w:rsidRPr="005F675D" w:rsidRDefault="008767C0" w:rsidP="00E21F9D">
            <w:pPr>
              <w:spacing w:after="0"/>
              <w:ind w:left="14"/>
              <w:textAlignment w:val="bottom"/>
              <w:rPr>
                <w:rFonts w:ascii="Times New Roman" w:eastAsia="Times New Roman" w:hAnsi="Times New Roman" w:cs="Times New Roman"/>
                <w:bCs/>
                <w:kern w:val="24"/>
                <w:lang w:val="en-US"/>
              </w:rPr>
            </w:pPr>
            <w:r w:rsidRPr="005F675D">
              <w:rPr>
                <w:rFonts w:ascii="Times New Roman" w:eastAsia="Times New Roman" w:hAnsi="Times New Roman" w:cs="Times New Roman"/>
                <w:bCs/>
                <w:kern w:val="24"/>
                <w:lang w:val="en-US"/>
              </w:rPr>
              <w:t xml:space="preserve">95% lower confidence limits </w:t>
            </w:r>
            <w:r w:rsidR="008B4DDD" w:rsidRPr="005F675D">
              <w:rPr>
                <w:rFonts w:ascii="Times New Roman" w:eastAsia="Times New Roman" w:hAnsi="Times New Roman" w:cs="Times New Roman"/>
                <w:bCs/>
                <w:kern w:val="24"/>
                <w:lang w:val="en-US"/>
              </w:rPr>
              <w:t>for log</w:t>
            </w:r>
            <w:r w:rsidRPr="005F675D">
              <w:rPr>
                <w:rFonts w:ascii="Times New Roman" w:eastAsia="Times New Roman" w:hAnsi="Times New Roman" w:cs="Times New Roman"/>
                <w:bCs/>
                <w:kern w:val="24"/>
                <w:lang w:val="en-US"/>
              </w:rPr>
              <w:t xml:space="preserve">  </w:t>
            </w:r>
          </w:p>
          <w:p w14:paraId="51FB20C6" w14:textId="77777777" w:rsidR="008767C0" w:rsidRPr="005F675D" w:rsidRDefault="008767C0" w:rsidP="00E21F9D">
            <w:pPr>
              <w:spacing w:after="0"/>
              <w:ind w:left="14"/>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cypermethrin concentrations</w:t>
            </w:r>
          </w:p>
        </w:tc>
        <w:tc>
          <w:tcPr>
            <w:tcW w:w="423" w:type="pct"/>
            <w:tcMar>
              <w:top w:w="11" w:type="dxa"/>
              <w:left w:w="11" w:type="dxa"/>
              <w:bottom w:w="0" w:type="dxa"/>
              <w:right w:w="11" w:type="dxa"/>
            </w:tcMar>
            <w:vAlign w:val="center"/>
            <w:hideMark/>
          </w:tcPr>
          <w:p w14:paraId="2A2538F4"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0.499</w:t>
            </w:r>
          </w:p>
        </w:tc>
        <w:tc>
          <w:tcPr>
            <w:tcW w:w="448" w:type="pct"/>
            <w:tcMar>
              <w:top w:w="11" w:type="dxa"/>
              <w:left w:w="11" w:type="dxa"/>
              <w:bottom w:w="0" w:type="dxa"/>
              <w:right w:w="11" w:type="dxa"/>
            </w:tcMar>
            <w:vAlign w:val="center"/>
            <w:hideMark/>
          </w:tcPr>
          <w:p w14:paraId="7106A721"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0.496</w:t>
            </w:r>
          </w:p>
        </w:tc>
        <w:tc>
          <w:tcPr>
            <w:tcW w:w="448" w:type="pct"/>
            <w:tcMar>
              <w:top w:w="11" w:type="dxa"/>
              <w:left w:w="11" w:type="dxa"/>
              <w:bottom w:w="0" w:type="dxa"/>
              <w:right w:w="11" w:type="dxa"/>
            </w:tcMar>
            <w:vAlign w:val="center"/>
            <w:hideMark/>
          </w:tcPr>
          <w:p w14:paraId="27468990"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0.465</w:t>
            </w:r>
          </w:p>
        </w:tc>
        <w:tc>
          <w:tcPr>
            <w:tcW w:w="448" w:type="pct"/>
            <w:tcMar>
              <w:top w:w="11" w:type="dxa"/>
              <w:left w:w="11" w:type="dxa"/>
              <w:bottom w:w="0" w:type="dxa"/>
              <w:right w:w="11" w:type="dxa"/>
            </w:tcMar>
            <w:vAlign w:val="center"/>
            <w:hideMark/>
          </w:tcPr>
          <w:p w14:paraId="5818146E"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0.431</w:t>
            </w:r>
          </w:p>
        </w:tc>
        <w:tc>
          <w:tcPr>
            <w:tcW w:w="448" w:type="pct"/>
            <w:tcMar>
              <w:top w:w="11" w:type="dxa"/>
              <w:left w:w="11" w:type="dxa"/>
              <w:bottom w:w="0" w:type="dxa"/>
              <w:right w:w="11" w:type="dxa"/>
            </w:tcMar>
            <w:vAlign w:val="center"/>
            <w:hideMark/>
          </w:tcPr>
          <w:p w14:paraId="2ED4A5DD"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0.391</w:t>
            </w:r>
          </w:p>
        </w:tc>
      </w:tr>
      <w:tr w:rsidR="00D83FE1" w:rsidRPr="00D83FE1" w14:paraId="6A6F9150" w14:textId="77777777" w:rsidTr="005F675D">
        <w:trPr>
          <w:trHeight w:val="20"/>
        </w:trPr>
        <w:tc>
          <w:tcPr>
            <w:tcW w:w="252" w:type="pct"/>
            <w:tcMar>
              <w:top w:w="11" w:type="dxa"/>
              <w:left w:w="11" w:type="dxa"/>
              <w:bottom w:w="0" w:type="dxa"/>
              <w:right w:w="11" w:type="dxa"/>
            </w:tcMar>
            <w:vAlign w:val="center"/>
            <w:hideMark/>
          </w:tcPr>
          <w:p w14:paraId="2B89403B" w14:textId="77777777" w:rsidR="008767C0" w:rsidRPr="005F675D" w:rsidRDefault="008767C0"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4.</w:t>
            </w:r>
          </w:p>
        </w:tc>
        <w:tc>
          <w:tcPr>
            <w:tcW w:w="2533" w:type="pct"/>
            <w:tcMar>
              <w:top w:w="11" w:type="dxa"/>
              <w:left w:w="11" w:type="dxa"/>
              <w:bottom w:w="0" w:type="dxa"/>
              <w:right w:w="11" w:type="dxa"/>
            </w:tcMar>
            <w:hideMark/>
          </w:tcPr>
          <w:p w14:paraId="4B71D540" w14:textId="77777777" w:rsidR="008767C0" w:rsidRPr="005F675D" w:rsidRDefault="008767C0" w:rsidP="00E21F9D">
            <w:pPr>
              <w:spacing w:after="0"/>
              <w:ind w:left="14"/>
              <w:textAlignment w:val="bottom"/>
              <w:rPr>
                <w:rFonts w:ascii="Times New Roman" w:eastAsia="Times New Roman" w:hAnsi="Times New Roman" w:cs="Times New Roman"/>
                <w:bCs/>
                <w:kern w:val="24"/>
                <w:lang w:val="en-US"/>
              </w:rPr>
            </w:pPr>
            <w:r w:rsidRPr="005F675D">
              <w:rPr>
                <w:rFonts w:ascii="Times New Roman" w:eastAsia="Times New Roman" w:hAnsi="Times New Roman" w:cs="Times New Roman"/>
                <w:bCs/>
                <w:kern w:val="24"/>
                <w:lang w:val="en-US"/>
              </w:rPr>
              <w:t>95</w:t>
            </w:r>
            <w:r w:rsidR="008B4DDD" w:rsidRPr="005F675D">
              <w:rPr>
                <w:rFonts w:ascii="Times New Roman" w:eastAsia="Times New Roman" w:hAnsi="Times New Roman" w:cs="Times New Roman"/>
                <w:bCs/>
                <w:kern w:val="24"/>
                <w:lang w:val="en-US"/>
              </w:rPr>
              <w:t>% upper</w:t>
            </w:r>
            <w:r w:rsidRPr="005F675D">
              <w:rPr>
                <w:rFonts w:ascii="Times New Roman" w:eastAsia="Times New Roman" w:hAnsi="Times New Roman" w:cs="Times New Roman"/>
                <w:bCs/>
                <w:kern w:val="24"/>
                <w:lang w:val="en-US"/>
              </w:rPr>
              <w:t xml:space="preserve"> </w:t>
            </w:r>
            <w:r w:rsidR="008B4DDD" w:rsidRPr="005F675D">
              <w:rPr>
                <w:rFonts w:ascii="Times New Roman" w:eastAsia="Times New Roman" w:hAnsi="Times New Roman" w:cs="Times New Roman"/>
                <w:bCs/>
                <w:kern w:val="24"/>
                <w:lang w:val="en-US"/>
              </w:rPr>
              <w:t>confidence limits</w:t>
            </w:r>
            <w:r w:rsidRPr="005F675D">
              <w:rPr>
                <w:rFonts w:ascii="Times New Roman" w:eastAsia="Times New Roman" w:hAnsi="Times New Roman" w:cs="Times New Roman"/>
                <w:bCs/>
                <w:kern w:val="24"/>
                <w:lang w:val="en-US"/>
              </w:rPr>
              <w:t xml:space="preserve"> for  </w:t>
            </w:r>
          </w:p>
          <w:p w14:paraId="690ECC78" w14:textId="77777777" w:rsidR="008767C0" w:rsidRPr="005F675D" w:rsidRDefault="008767C0" w:rsidP="00E21F9D">
            <w:pPr>
              <w:spacing w:after="0"/>
              <w:ind w:left="14"/>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cypermethrin concentrations</w:t>
            </w:r>
          </w:p>
        </w:tc>
        <w:tc>
          <w:tcPr>
            <w:tcW w:w="423" w:type="pct"/>
            <w:tcMar>
              <w:top w:w="11" w:type="dxa"/>
              <w:left w:w="11" w:type="dxa"/>
              <w:bottom w:w="0" w:type="dxa"/>
              <w:right w:w="11" w:type="dxa"/>
            </w:tcMar>
            <w:vAlign w:val="center"/>
            <w:hideMark/>
          </w:tcPr>
          <w:p w14:paraId="77C6F7B9"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5.701</w:t>
            </w:r>
          </w:p>
        </w:tc>
        <w:tc>
          <w:tcPr>
            <w:tcW w:w="448" w:type="pct"/>
            <w:tcMar>
              <w:top w:w="11" w:type="dxa"/>
              <w:left w:w="11" w:type="dxa"/>
              <w:bottom w:w="0" w:type="dxa"/>
              <w:right w:w="11" w:type="dxa"/>
            </w:tcMar>
            <w:vAlign w:val="center"/>
            <w:hideMark/>
          </w:tcPr>
          <w:p w14:paraId="271A7622"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5.424</w:t>
            </w:r>
          </w:p>
        </w:tc>
        <w:tc>
          <w:tcPr>
            <w:tcW w:w="448" w:type="pct"/>
            <w:tcMar>
              <w:top w:w="11" w:type="dxa"/>
              <w:left w:w="11" w:type="dxa"/>
              <w:bottom w:w="0" w:type="dxa"/>
              <w:right w:w="11" w:type="dxa"/>
            </w:tcMar>
            <w:vAlign w:val="center"/>
            <w:hideMark/>
          </w:tcPr>
          <w:p w14:paraId="3D32CEFE"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5.31</w:t>
            </w:r>
          </w:p>
        </w:tc>
        <w:tc>
          <w:tcPr>
            <w:tcW w:w="448" w:type="pct"/>
            <w:tcMar>
              <w:top w:w="11" w:type="dxa"/>
              <w:left w:w="11" w:type="dxa"/>
              <w:bottom w:w="0" w:type="dxa"/>
              <w:right w:w="11" w:type="dxa"/>
            </w:tcMar>
            <w:vAlign w:val="center"/>
            <w:hideMark/>
          </w:tcPr>
          <w:p w14:paraId="613BBB8A"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5.145</w:t>
            </w:r>
          </w:p>
        </w:tc>
        <w:tc>
          <w:tcPr>
            <w:tcW w:w="448" w:type="pct"/>
            <w:tcMar>
              <w:top w:w="11" w:type="dxa"/>
              <w:left w:w="11" w:type="dxa"/>
              <w:bottom w:w="0" w:type="dxa"/>
              <w:right w:w="11" w:type="dxa"/>
            </w:tcMar>
            <w:vAlign w:val="center"/>
            <w:hideMark/>
          </w:tcPr>
          <w:p w14:paraId="4B969218"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5.059</w:t>
            </w:r>
          </w:p>
        </w:tc>
      </w:tr>
      <w:tr w:rsidR="00D83FE1" w:rsidRPr="00D83FE1" w14:paraId="41BF2E0F" w14:textId="77777777" w:rsidTr="005F675D">
        <w:trPr>
          <w:trHeight w:val="20"/>
        </w:trPr>
        <w:tc>
          <w:tcPr>
            <w:tcW w:w="252" w:type="pct"/>
            <w:tcMar>
              <w:top w:w="11" w:type="dxa"/>
              <w:left w:w="11" w:type="dxa"/>
              <w:bottom w:w="0" w:type="dxa"/>
              <w:right w:w="11" w:type="dxa"/>
            </w:tcMar>
            <w:vAlign w:val="center"/>
            <w:hideMark/>
          </w:tcPr>
          <w:p w14:paraId="552687CC" w14:textId="77777777" w:rsidR="008767C0" w:rsidRPr="005F675D" w:rsidRDefault="008767C0"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5</w:t>
            </w:r>
          </w:p>
        </w:tc>
        <w:tc>
          <w:tcPr>
            <w:tcW w:w="2533" w:type="pct"/>
            <w:tcMar>
              <w:top w:w="11" w:type="dxa"/>
              <w:left w:w="11" w:type="dxa"/>
              <w:bottom w:w="0" w:type="dxa"/>
              <w:right w:w="11" w:type="dxa"/>
            </w:tcMar>
            <w:hideMark/>
          </w:tcPr>
          <w:p w14:paraId="42347FDD" w14:textId="77777777" w:rsidR="008767C0" w:rsidRPr="005F675D" w:rsidRDefault="008767C0" w:rsidP="00E21F9D">
            <w:pPr>
              <w:spacing w:after="0"/>
              <w:ind w:left="14"/>
              <w:textAlignment w:val="top"/>
              <w:rPr>
                <w:rFonts w:ascii="Times New Roman" w:eastAsia="Times New Roman" w:hAnsi="Times New Roman" w:cs="Times New Roman"/>
                <w:bCs/>
                <w:kern w:val="24"/>
                <w:lang w:val="en-US"/>
              </w:rPr>
            </w:pPr>
            <w:r w:rsidRPr="005F675D">
              <w:rPr>
                <w:rFonts w:ascii="Times New Roman" w:eastAsia="Times New Roman" w:hAnsi="Times New Roman" w:cs="Times New Roman"/>
                <w:bCs/>
                <w:kern w:val="24"/>
                <w:lang w:val="en-US"/>
              </w:rPr>
              <w:t>95</w:t>
            </w:r>
            <w:r w:rsidR="008B4DDD" w:rsidRPr="005F675D">
              <w:rPr>
                <w:rFonts w:ascii="Times New Roman" w:eastAsia="Times New Roman" w:hAnsi="Times New Roman" w:cs="Times New Roman"/>
                <w:bCs/>
                <w:kern w:val="24"/>
                <w:lang w:val="en-US"/>
              </w:rPr>
              <w:t>% upper</w:t>
            </w:r>
            <w:r w:rsidRPr="005F675D">
              <w:rPr>
                <w:rFonts w:ascii="Times New Roman" w:eastAsia="Times New Roman" w:hAnsi="Times New Roman" w:cs="Times New Roman"/>
                <w:bCs/>
                <w:kern w:val="24"/>
                <w:lang w:val="en-US"/>
              </w:rPr>
              <w:t xml:space="preserve">   </w:t>
            </w:r>
            <w:r w:rsidR="008B4DDD" w:rsidRPr="005F675D">
              <w:rPr>
                <w:rFonts w:ascii="Times New Roman" w:eastAsia="Times New Roman" w:hAnsi="Times New Roman" w:cs="Times New Roman"/>
                <w:bCs/>
                <w:kern w:val="24"/>
                <w:lang w:val="en-US"/>
              </w:rPr>
              <w:t>confidence limits</w:t>
            </w:r>
            <w:r w:rsidRPr="005F675D">
              <w:rPr>
                <w:rFonts w:ascii="Times New Roman" w:eastAsia="Times New Roman" w:hAnsi="Times New Roman" w:cs="Times New Roman"/>
                <w:bCs/>
                <w:kern w:val="24"/>
                <w:lang w:val="en-US"/>
              </w:rPr>
              <w:t xml:space="preserve"> for log  </w:t>
            </w:r>
          </w:p>
          <w:p w14:paraId="731A2A8E" w14:textId="77777777" w:rsidR="008767C0" w:rsidRPr="005F675D" w:rsidRDefault="008767C0" w:rsidP="00E21F9D">
            <w:pPr>
              <w:spacing w:after="0"/>
              <w:ind w:left="14"/>
              <w:textAlignment w:val="top"/>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cypermethrin concentrations</w:t>
            </w:r>
          </w:p>
        </w:tc>
        <w:tc>
          <w:tcPr>
            <w:tcW w:w="423" w:type="pct"/>
            <w:tcMar>
              <w:top w:w="11" w:type="dxa"/>
              <w:left w:w="11" w:type="dxa"/>
              <w:bottom w:w="0" w:type="dxa"/>
              <w:right w:w="11" w:type="dxa"/>
            </w:tcMar>
            <w:vAlign w:val="center"/>
            <w:hideMark/>
          </w:tcPr>
          <w:p w14:paraId="4DDF91A8"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0.751</w:t>
            </w:r>
          </w:p>
        </w:tc>
        <w:tc>
          <w:tcPr>
            <w:tcW w:w="448" w:type="pct"/>
            <w:tcMar>
              <w:top w:w="11" w:type="dxa"/>
              <w:left w:w="11" w:type="dxa"/>
              <w:bottom w:w="0" w:type="dxa"/>
              <w:right w:w="11" w:type="dxa"/>
            </w:tcMar>
            <w:vAlign w:val="center"/>
            <w:hideMark/>
          </w:tcPr>
          <w:p w14:paraId="14E3AE7A"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0.732</w:t>
            </w:r>
          </w:p>
        </w:tc>
        <w:tc>
          <w:tcPr>
            <w:tcW w:w="448" w:type="pct"/>
            <w:tcMar>
              <w:top w:w="11" w:type="dxa"/>
              <w:left w:w="11" w:type="dxa"/>
              <w:bottom w:w="0" w:type="dxa"/>
              <w:right w:w="11" w:type="dxa"/>
            </w:tcMar>
            <w:vAlign w:val="center"/>
            <w:hideMark/>
          </w:tcPr>
          <w:p w14:paraId="7DA94CFE"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0.724-</w:t>
            </w:r>
          </w:p>
        </w:tc>
        <w:tc>
          <w:tcPr>
            <w:tcW w:w="448" w:type="pct"/>
            <w:tcMar>
              <w:top w:w="11" w:type="dxa"/>
              <w:left w:w="11" w:type="dxa"/>
              <w:bottom w:w="0" w:type="dxa"/>
              <w:right w:w="11" w:type="dxa"/>
            </w:tcMar>
            <w:vAlign w:val="center"/>
            <w:hideMark/>
          </w:tcPr>
          <w:p w14:paraId="62FBA1D6"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0.711</w:t>
            </w:r>
          </w:p>
        </w:tc>
        <w:tc>
          <w:tcPr>
            <w:tcW w:w="448" w:type="pct"/>
            <w:tcMar>
              <w:top w:w="11" w:type="dxa"/>
              <w:left w:w="11" w:type="dxa"/>
              <w:bottom w:w="0" w:type="dxa"/>
              <w:right w:w="11" w:type="dxa"/>
            </w:tcMar>
            <w:vAlign w:val="center"/>
            <w:hideMark/>
          </w:tcPr>
          <w:p w14:paraId="6A7C686E"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0.703</w:t>
            </w:r>
          </w:p>
        </w:tc>
      </w:tr>
      <w:tr w:rsidR="00D83FE1" w:rsidRPr="00D83FE1" w14:paraId="5E65447A" w14:textId="77777777" w:rsidTr="005F675D">
        <w:trPr>
          <w:trHeight w:val="20"/>
        </w:trPr>
        <w:tc>
          <w:tcPr>
            <w:tcW w:w="252" w:type="pct"/>
            <w:tcMar>
              <w:top w:w="11" w:type="dxa"/>
              <w:left w:w="11" w:type="dxa"/>
              <w:bottom w:w="0" w:type="dxa"/>
              <w:right w:w="11" w:type="dxa"/>
            </w:tcMar>
            <w:vAlign w:val="center"/>
            <w:hideMark/>
          </w:tcPr>
          <w:p w14:paraId="5E56D714" w14:textId="77777777" w:rsidR="008767C0" w:rsidRPr="005F675D" w:rsidRDefault="008767C0"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6.</w:t>
            </w:r>
          </w:p>
        </w:tc>
        <w:tc>
          <w:tcPr>
            <w:tcW w:w="2533" w:type="pct"/>
            <w:tcMar>
              <w:top w:w="11" w:type="dxa"/>
              <w:left w:w="11" w:type="dxa"/>
              <w:bottom w:w="0" w:type="dxa"/>
              <w:right w:w="11" w:type="dxa"/>
            </w:tcMar>
            <w:hideMark/>
          </w:tcPr>
          <w:p w14:paraId="44860E1B" w14:textId="77777777" w:rsidR="008767C0" w:rsidRPr="005F675D" w:rsidRDefault="008767C0" w:rsidP="00E21F9D">
            <w:pPr>
              <w:spacing w:after="0"/>
              <w:ind w:left="14"/>
              <w:textAlignment w:val="top"/>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Regression coefficient</w:t>
            </w:r>
          </w:p>
        </w:tc>
        <w:tc>
          <w:tcPr>
            <w:tcW w:w="423" w:type="pct"/>
            <w:tcMar>
              <w:top w:w="11" w:type="dxa"/>
              <w:left w:w="11" w:type="dxa"/>
              <w:bottom w:w="0" w:type="dxa"/>
              <w:right w:w="11" w:type="dxa"/>
            </w:tcMar>
            <w:vAlign w:val="center"/>
            <w:hideMark/>
          </w:tcPr>
          <w:p w14:paraId="65D7F49A"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-0.021</w:t>
            </w:r>
          </w:p>
        </w:tc>
        <w:tc>
          <w:tcPr>
            <w:tcW w:w="448" w:type="pct"/>
            <w:tcMar>
              <w:top w:w="11" w:type="dxa"/>
              <w:left w:w="11" w:type="dxa"/>
              <w:bottom w:w="0" w:type="dxa"/>
              <w:right w:w="11" w:type="dxa"/>
            </w:tcMar>
            <w:vAlign w:val="center"/>
            <w:hideMark/>
          </w:tcPr>
          <w:p w14:paraId="28CFAD23"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-0.05</w:t>
            </w:r>
          </w:p>
        </w:tc>
        <w:tc>
          <w:tcPr>
            <w:tcW w:w="448" w:type="pct"/>
            <w:tcMar>
              <w:top w:w="11" w:type="dxa"/>
              <w:left w:w="11" w:type="dxa"/>
              <w:bottom w:w="0" w:type="dxa"/>
              <w:right w:w="11" w:type="dxa"/>
            </w:tcMar>
            <w:vAlign w:val="center"/>
            <w:hideMark/>
          </w:tcPr>
          <w:p w14:paraId="4231CE7D"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-0.011</w:t>
            </w:r>
          </w:p>
        </w:tc>
        <w:tc>
          <w:tcPr>
            <w:tcW w:w="448" w:type="pct"/>
            <w:tcMar>
              <w:top w:w="11" w:type="dxa"/>
              <w:left w:w="11" w:type="dxa"/>
              <w:bottom w:w="0" w:type="dxa"/>
              <w:right w:w="11" w:type="dxa"/>
            </w:tcMar>
            <w:vAlign w:val="center"/>
            <w:hideMark/>
          </w:tcPr>
          <w:p w14:paraId="0BCB62C9"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-0.023</w:t>
            </w:r>
          </w:p>
        </w:tc>
        <w:tc>
          <w:tcPr>
            <w:tcW w:w="448" w:type="pct"/>
            <w:tcMar>
              <w:top w:w="11" w:type="dxa"/>
              <w:left w:w="11" w:type="dxa"/>
              <w:bottom w:w="0" w:type="dxa"/>
              <w:right w:w="11" w:type="dxa"/>
            </w:tcMar>
            <w:vAlign w:val="center"/>
            <w:hideMark/>
          </w:tcPr>
          <w:p w14:paraId="1499768A"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-0.015</w:t>
            </w:r>
          </w:p>
        </w:tc>
      </w:tr>
      <w:tr w:rsidR="00D83FE1" w:rsidRPr="00D83FE1" w14:paraId="6948AE18" w14:textId="77777777" w:rsidTr="005F675D">
        <w:trPr>
          <w:trHeight w:val="20"/>
        </w:trPr>
        <w:tc>
          <w:tcPr>
            <w:tcW w:w="252" w:type="pct"/>
            <w:tcMar>
              <w:top w:w="11" w:type="dxa"/>
              <w:left w:w="11" w:type="dxa"/>
              <w:bottom w:w="0" w:type="dxa"/>
              <w:right w:w="11" w:type="dxa"/>
            </w:tcMar>
            <w:vAlign w:val="center"/>
            <w:hideMark/>
          </w:tcPr>
          <w:p w14:paraId="6E00ECEF" w14:textId="77777777" w:rsidR="008767C0" w:rsidRPr="005F675D" w:rsidRDefault="008767C0"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7.</w:t>
            </w:r>
          </w:p>
        </w:tc>
        <w:tc>
          <w:tcPr>
            <w:tcW w:w="2533" w:type="pct"/>
            <w:tcMar>
              <w:top w:w="11" w:type="dxa"/>
              <w:left w:w="11" w:type="dxa"/>
              <w:bottom w:w="0" w:type="dxa"/>
              <w:right w:w="11" w:type="dxa"/>
            </w:tcMar>
            <w:hideMark/>
          </w:tcPr>
          <w:p w14:paraId="348E8D41" w14:textId="77777777" w:rsidR="008767C0" w:rsidRPr="005F675D" w:rsidRDefault="008767C0" w:rsidP="00E21F9D">
            <w:pPr>
              <w:spacing w:after="0"/>
              <w:ind w:left="14"/>
              <w:textAlignment w:val="top"/>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Standard error</w:t>
            </w:r>
          </w:p>
        </w:tc>
        <w:tc>
          <w:tcPr>
            <w:tcW w:w="423" w:type="pct"/>
            <w:tcMar>
              <w:top w:w="11" w:type="dxa"/>
              <w:left w:w="11" w:type="dxa"/>
              <w:bottom w:w="0" w:type="dxa"/>
              <w:right w:w="11" w:type="dxa"/>
            </w:tcMar>
            <w:vAlign w:val="center"/>
            <w:hideMark/>
          </w:tcPr>
          <w:p w14:paraId="5BCDB6FA"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0.0714</w:t>
            </w:r>
          </w:p>
        </w:tc>
        <w:tc>
          <w:tcPr>
            <w:tcW w:w="448" w:type="pct"/>
            <w:tcMar>
              <w:top w:w="11" w:type="dxa"/>
              <w:left w:w="11" w:type="dxa"/>
              <w:bottom w:w="0" w:type="dxa"/>
              <w:right w:w="11" w:type="dxa"/>
            </w:tcMar>
            <w:vAlign w:val="center"/>
            <w:hideMark/>
          </w:tcPr>
          <w:p w14:paraId="7DF16FC8"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0.0244</w:t>
            </w:r>
          </w:p>
        </w:tc>
        <w:tc>
          <w:tcPr>
            <w:tcW w:w="448" w:type="pct"/>
            <w:tcMar>
              <w:top w:w="11" w:type="dxa"/>
              <w:left w:w="11" w:type="dxa"/>
              <w:bottom w:w="0" w:type="dxa"/>
              <w:right w:w="11" w:type="dxa"/>
            </w:tcMar>
            <w:vAlign w:val="center"/>
            <w:hideMark/>
          </w:tcPr>
          <w:p w14:paraId="325A3921"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0.0251</w:t>
            </w:r>
          </w:p>
        </w:tc>
        <w:tc>
          <w:tcPr>
            <w:tcW w:w="448" w:type="pct"/>
            <w:tcMar>
              <w:top w:w="11" w:type="dxa"/>
              <w:left w:w="11" w:type="dxa"/>
              <w:bottom w:w="0" w:type="dxa"/>
              <w:right w:w="11" w:type="dxa"/>
            </w:tcMar>
            <w:vAlign w:val="center"/>
            <w:hideMark/>
          </w:tcPr>
          <w:p w14:paraId="4A4E6900"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0.0261</w:t>
            </w:r>
          </w:p>
        </w:tc>
        <w:tc>
          <w:tcPr>
            <w:tcW w:w="448" w:type="pct"/>
            <w:tcMar>
              <w:top w:w="11" w:type="dxa"/>
              <w:left w:w="11" w:type="dxa"/>
              <w:bottom w:w="0" w:type="dxa"/>
              <w:right w:w="11" w:type="dxa"/>
            </w:tcMar>
            <w:vAlign w:val="center"/>
            <w:hideMark/>
          </w:tcPr>
          <w:p w14:paraId="3D1EFFD0" w14:textId="77777777" w:rsidR="008767C0" w:rsidRPr="00D83FE1" w:rsidRDefault="008767C0"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0.97</w:t>
            </w:r>
          </w:p>
        </w:tc>
      </w:tr>
    </w:tbl>
    <w:p w14:paraId="244BBF43" w14:textId="77777777" w:rsidR="008B4DDD" w:rsidRDefault="00A813B4" w:rsidP="00E21F9D">
      <w:pPr>
        <w:pStyle w:val="ListParagraph"/>
        <w:numPr>
          <w:ilvl w:val="1"/>
          <w:numId w:val="22"/>
        </w:numPr>
        <w:spacing w:after="0"/>
        <w:jc w:val="both"/>
        <w:rPr>
          <w:rFonts w:ascii="Times New Roman" w:hAnsi="Times New Roman" w:cs="Times New Roman"/>
        </w:rPr>
      </w:pPr>
      <w:r w:rsidRPr="00D83FE1">
        <w:rPr>
          <w:rFonts w:ascii="Times New Roman" w:hAnsi="Times New Roman" w:cs="Times New Roman"/>
          <w:b/>
        </w:rPr>
        <w:t>Survivability (per cent) of Rohu spawn and fry on exposure to the insect effective dose 1.4 (µl/l) of cypermethrin</w:t>
      </w:r>
      <w:r w:rsidRPr="00D83FE1">
        <w:rPr>
          <w:rFonts w:ascii="Times New Roman" w:hAnsi="Times New Roman" w:cs="Times New Roman"/>
        </w:rPr>
        <w:t xml:space="preserve"> </w:t>
      </w:r>
    </w:p>
    <w:p w14:paraId="08F54070" w14:textId="77777777" w:rsidR="00A813B4" w:rsidRPr="008B4DDD" w:rsidRDefault="00A813B4" w:rsidP="00E21F9D">
      <w:pPr>
        <w:spacing w:after="0"/>
        <w:jc w:val="both"/>
        <w:rPr>
          <w:rFonts w:ascii="Times New Roman" w:hAnsi="Times New Roman" w:cs="Times New Roman"/>
        </w:rPr>
      </w:pPr>
      <w:r w:rsidRPr="008B4DDD">
        <w:rPr>
          <w:rFonts w:ascii="Times New Roman" w:hAnsi="Times New Roman" w:cs="Times New Roman"/>
          <w:spacing w:val="-2"/>
        </w:rPr>
        <w:t>In general</w:t>
      </w:r>
      <w:r w:rsidR="00541120" w:rsidRPr="00541120">
        <w:rPr>
          <w:rFonts w:ascii="Times New Roman" w:hAnsi="Times New Roman" w:cs="Times New Roman"/>
          <w:spacing w:val="-2"/>
        </w:rPr>
        <w:t>,</w:t>
      </w:r>
      <w:r w:rsidRPr="008B4DDD">
        <w:rPr>
          <w:rFonts w:ascii="Times New Roman" w:hAnsi="Times New Roman" w:cs="Times New Roman"/>
          <w:spacing w:val="-2"/>
        </w:rPr>
        <w:t xml:space="preserve"> the stocking of fish occurs after 24 hours of cypermethrin treatment in pond because of fast degradation rate</w:t>
      </w:r>
      <w:r w:rsidR="00541120" w:rsidRPr="00541120">
        <w:rPr>
          <w:rFonts w:ascii="Times New Roman" w:hAnsi="Times New Roman" w:cs="Times New Roman"/>
          <w:spacing w:val="-2"/>
        </w:rPr>
        <w:t>,</w:t>
      </w:r>
      <w:r w:rsidRPr="008B4DDD">
        <w:rPr>
          <w:rFonts w:ascii="Times New Roman" w:hAnsi="Times New Roman" w:cs="Times New Roman"/>
          <w:spacing w:val="-2"/>
        </w:rPr>
        <w:t xml:space="preserve"> cypermethrin gets degraded within 24 hours. Cypermethrin has a detrimental effect on fish fry and spawn. However</w:t>
      </w:r>
      <w:r w:rsidR="00541120" w:rsidRPr="00541120">
        <w:rPr>
          <w:rFonts w:ascii="Times New Roman" w:hAnsi="Times New Roman" w:cs="Times New Roman"/>
          <w:spacing w:val="-2"/>
        </w:rPr>
        <w:t>,</w:t>
      </w:r>
      <w:r w:rsidRPr="008B4DDD">
        <w:rPr>
          <w:rFonts w:ascii="Times New Roman" w:hAnsi="Times New Roman" w:cs="Times New Roman"/>
          <w:spacing w:val="-2"/>
        </w:rPr>
        <w:t xml:space="preserve"> when fishes were stocked before 24 hours of cypermethrin treatment</w:t>
      </w:r>
      <w:r w:rsidR="00541120" w:rsidRPr="00541120">
        <w:rPr>
          <w:rFonts w:ascii="Times New Roman" w:hAnsi="Times New Roman" w:cs="Times New Roman"/>
          <w:spacing w:val="-2"/>
        </w:rPr>
        <w:t>,</w:t>
      </w:r>
      <w:r w:rsidRPr="008B4DDD">
        <w:rPr>
          <w:rFonts w:ascii="Times New Roman" w:hAnsi="Times New Roman" w:cs="Times New Roman"/>
          <w:spacing w:val="-2"/>
        </w:rPr>
        <w:t xml:space="preserve"> the survivability in fish de</w:t>
      </w:r>
      <w:r w:rsidR="00DE2DAE" w:rsidRPr="008B4DDD">
        <w:rPr>
          <w:rFonts w:ascii="Times New Roman" w:hAnsi="Times New Roman" w:cs="Times New Roman"/>
          <w:spacing w:val="-2"/>
        </w:rPr>
        <w:t>creased. As indicated in table 4</w:t>
      </w:r>
      <w:r w:rsidR="00541120" w:rsidRPr="00541120">
        <w:rPr>
          <w:rFonts w:ascii="Times New Roman" w:hAnsi="Times New Roman" w:cs="Times New Roman"/>
          <w:spacing w:val="-2"/>
        </w:rPr>
        <w:t>,</w:t>
      </w:r>
      <w:r w:rsidRPr="008B4DDD">
        <w:rPr>
          <w:rFonts w:ascii="Times New Roman" w:hAnsi="Times New Roman" w:cs="Times New Roman"/>
          <w:spacing w:val="-2"/>
        </w:rPr>
        <w:t xml:space="preserve"> when rohu spawn and fry were stocked after 6 hours of cypermethrin treatment</w:t>
      </w:r>
      <w:r w:rsidR="00541120" w:rsidRPr="00541120">
        <w:rPr>
          <w:rFonts w:ascii="Times New Roman" w:hAnsi="Times New Roman" w:cs="Times New Roman"/>
          <w:spacing w:val="-2"/>
        </w:rPr>
        <w:t>,</w:t>
      </w:r>
      <w:r w:rsidRPr="008B4DDD">
        <w:rPr>
          <w:rFonts w:ascii="Times New Roman" w:hAnsi="Times New Roman" w:cs="Times New Roman"/>
          <w:spacing w:val="-2"/>
        </w:rPr>
        <w:t xml:space="preserve"> the survivability of spawn and fry was 20% and 40 % respectively. When fishes were stocked after 18 hours of cypermethrin treatment</w:t>
      </w:r>
      <w:r w:rsidR="00541120" w:rsidRPr="00541120">
        <w:rPr>
          <w:rFonts w:ascii="Times New Roman" w:hAnsi="Times New Roman" w:cs="Times New Roman"/>
          <w:spacing w:val="-2"/>
        </w:rPr>
        <w:t>,</w:t>
      </w:r>
      <w:r w:rsidRPr="008B4DDD">
        <w:rPr>
          <w:rFonts w:ascii="Times New Roman" w:hAnsi="Times New Roman" w:cs="Times New Roman"/>
          <w:spacing w:val="-2"/>
        </w:rPr>
        <w:t xml:space="preserve"> survivability of spawn and fry were 80% and 90 % respectively. However</w:t>
      </w:r>
      <w:r w:rsidR="00541120" w:rsidRPr="00541120">
        <w:rPr>
          <w:rFonts w:ascii="Times New Roman" w:hAnsi="Times New Roman" w:cs="Times New Roman"/>
          <w:spacing w:val="-2"/>
        </w:rPr>
        <w:t>,</w:t>
      </w:r>
      <w:r w:rsidRPr="008B4DDD">
        <w:rPr>
          <w:rFonts w:ascii="Times New Roman" w:hAnsi="Times New Roman" w:cs="Times New Roman"/>
          <w:spacing w:val="-2"/>
        </w:rPr>
        <w:t xml:space="preserve"> 100</w:t>
      </w:r>
      <w:r w:rsidR="006E0C9F" w:rsidRPr="008B4DDD">
        <w:rPr>
          <w:rFonts w:ascii="Times New Roman" w:hAnsi="Times New Roman" w:cs="Times New Roman"/>
          <w:spacing w:val="-2"/>
        </w:rPr>
        <w:t>% survivability was</w:t>
      </w:r>
      <w:r w:rsidRPr="008B4DDD">
        <w:rPr>
          <w:rFonts w:ascii="Times New Roman" w:hAnsi="Times New Roman" w:cs="Times New Roman"/>
          <w:spacing w:val="-2"/>
        </w:rPr>
        <w:t xml:space="preserve"> reported after 24 hours of cypermethrin treatment.</w:t>
      </w:r>
    </w:p>
    <w:p w14:paraId="43B5CD06" w14:textId="77777777" w:rsidR="00A813B4" w:rsidRPr="00D83FE1" w:rsidRDefault="008767C0" w:rsidP="00E21F9D">
      <w:pPr>
        <w:pStyle w:val="Tab"/>
        <w:spacing w:line="276" w:lineRule="auto"/>
        <w:rPr>
          <w:rFonts w:eastAsia="MS Gothic"/>
          <w:kern w:val="24"/>
          <w:lang w:val="en-US"/>
        </w:rPr>
      </w:pPr>
      <w:r w:rsidRPr="00D83FE1">
        <w:rPr>
          <w:kern w:val="24"/>
          <w:lang w:val="en-US"/>
        </w:rPr>
        <w:t>Table 4</w:t>
      </w:r>
      <w:r w:rsidR="00A813B4" w:rsidRPr="00D83FE1">
        <w:rPr>
          <w:kern w:val="24"/>
          <w:lang w:val="en-US"/>
        </w:rPr>
        <w:t>: Survivability</w:t>
      </w:r>
      <w:r w:rsidR="00A813B4" w:rsidRPr="00D83FE1">
        <w:t xml:space="preserve"> (per cent) of spawn and fry of Rohu on exposu</w:t>
      </w:r>
      <w:r w:rsidR="008B4DDD">
        <w:t xml:space="preserve">re to the insect effective dose </w:t>
      </w:r>
      <w:r w:rsidR="00A813B4" w:rsidRPr="00D83FE1">
        <w:t xml:space="preserve">(1.4 </w:t>
      </w:r>
      <w:r w:rsidR="00A813B4" w:rsidRPr="00D83FE1">
        <w:rPr>
          <w:kern w:val="24"/>
          <w:lang w:val="en-US"/>
        </w:rPr>
        <w:t>µl/l</w:t>
      </w:r>
      <w:r w:rsidR="00A813B4" w:rsidRPr="00D83FE1">
        <w:t>) of cypermethrin</w:t>
      </w:r>
    </w:p>
    <w:tbl>
      <w:tblPr>
        <w:tblStyle w:val="TableGrid"/>
        <w:tblW w:w="2190" w:type="pct"/>
        <w:tblInd w:w="1129" w:type="dxa"/>
        <w:tblLook w:val="04A0" w:firstRow="1" w:lastRow="0" w:firstColumn="1" w:lastColumn="0" w:noHBand="0" w:noVBand="1"/>
      </w:tblPr>
      <w:tblGrid>
        <w:gridCol w:w="2002"/>
        <w:gridCol w:w="1175"/>
        <w:gridCol w:w="772"/>
      </w:tblGrid>
      <w:tr w:rsidR="00D83FE1" w:rsidRPr="00D83FE1" w14:paraId="64051D02" w14:textId="77777777" w:rsidTr="005F675D">
        <w:trPr>
          <w:trHeight w:val="346"/>
        </w:trPr>
        <w:tc>
          <w:tcPr>
            <w:tcW w:w="2534" w:type="pct"/>
            <w:vMerge w:val="restart"/>
          </w:tcPr>
          <w:p w14:paraId="30872BD5" w14:textId="77777777" w:rsidR="00A813B4" w:rsidRPr="00D83FE1" w:rsidRDefault="00A813B4" w:rsidP="00E21F9D">
            <w:pPr>
              <w:spacing w:line="276" w:lineRule="auto"/>
              <w:jc w:val="center"/>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Stocking time after</w:t>
            </w:r>
          </w:p>
          <w:p w14:paraId="4CA95D40" w14:textId="77777777" w:rsidR="00A813B4" w:rsidRPr="00D83FE1" w:rsidRDefault="00A813B4" w:rsidP="00E21F9D">
            <w:pPr>
              <w:pStyle w:val="Tab"/>
              <w:tabs>
                <w:tab w:val="clear" w:pos="1080"/>
              </w:tabs>
              <w:spacing w:line="276" w:lineRule="auto"/>
              <w:ind w:left="0" w:firstLine="0"/>
              <w:jc w:val="center"/>
            </w:pPr>
            <w:r w:rsidRPr="00D83FE1">
              <w:rPr>
                <w:rFonts w:eastAsia="Times New Roman"/>
                <w:bCs/>
                <w:kern w:val="24"/>
                <w:lang w:val="en-US"/>
              </w:rPr>
              <w:t>treatment (</w:t>
            </w:r>
            <w:proofErr w:type="spellStart"/>
            <w:r w:rsidRPr="00D83FE1">
              <w:rPr>
                <w:rFonts w:eastAsia="Times New Roman"/>
                <w:bCs/>
                <w:kern w:val="24"/>
                <w:lang w:val="en-US"/>
              </w:rPr>
              <w:t>hr</w:t>
            </w:r>
            <w:proofErr w:type="spellEnd"/>
            <w:r w:rsidRPr="00D83FE1">
              <w:rPr>
                <w:rFonts w:eastAsia="Times New Roman"/>
                <w:bCs/>
                <w:kern w:val="24"/>
                <w:lang w:val="en-US"/>
              </w:rPr>
              <w:t>)</w:t>
            </w:r>
          </w:p>
        </w:tc>
        <w:tc>
          <w:tcPr>
            <w:tcW w:w="2466" w:type="pct"/>
            <w:gridSpan w:val="2"/>
          </w:tcPr>
          <w:p w14:paraId="186B360C" w14:textId="77777777" w:rsidR="00A813B4" w:rsidRPr="00D83FE1" w:rsidRDefault="00A813B4" w:rsidP="00E21F9D">
            <w:pPr>
              <w:pStyle w:val="Tab"/>
              <w:tabs>
                <w:tab w:val="clear" w:pos="1080"/>
              </w:tabs>
              <w:spacing w:line="276" w:lineRule="auto"/>
              <w:ind w:left="0" w:firstLine="0"/>
              <w:jc w:val="center"/>
            </w:pPr>
            <w:r w:rsidRPr="00D83FE1">
              <w:rPr>
                <w:rFonts w:eastAsia="Times New Roman"/>
                <w:bCs/>
                <w:kern w:val="24"/>
                <w:lang w:val="en-US"/>
              </w:rPr>
              <w:t>Survivability (%)</w:t>
            </w:r>
          </w:p>
        </w:tc>
      </w:tr>
      <w:tr w:rsidR="00D83FE1" w:rsidRPr="00D83FE1" w14:paraId="4459835A" w14:textId="77777777" w:rsidTr="005F675D">
        <w:trPr>
          <w:trHeight w:val="362"/>
        </w:trPr>
        <w:tc>
          <w:tcPr>
            <w:tcW w:w="2534" w:type="pct"/>
            <w:vMerge/>
            <w:vAlign w:val="center"/>
          </w:tcPr>
          <w:p w14:paraId="3336CDD6" w14:textId="77777777" w:rsidR="00A813B4" w:rsidRPr="00D83FE1" w:rsidRDefault="00A813B4" w:rsidP="00E21F9D">
            <w:pPr>
              <w:spacing w:line="276" w:lineRule="auto"/>
              <w:jc w:val="center"/>
              <w:rPr>
                <w:rFonts w:ascii="Times New Roman" w:eastAsia="Times New Roman" w:hAnsi="Times New Roman" w:cs="Times New Roman"/>
                <w:b/>
                <w:bCs/>
                <w:kern w:val="24"/>
                <w:lang w:val="en-US"/>
              </w:rPr>
            </w:pPr>
          </w:p>
        </w:tc>
        <w:tc>
          <w:tcPr>
            <w:tcW w:w="1488" w:type="pct"/>
          </w:tcPr>
          <w:p w14:paraId="58836B19" w14:textId="77777777" w:rsidR="00A813B4" w:rsidRPr="00D83FE1" w:rsidRDefault="00A813B4" w:rsidP="00E21F9D">
            <w:pPr>
              <w:pStyle w:val="Tab"/>
              <w:tabs>
                <w:tab w:val="clear" w:pos="1080"/>
              </w:tabs>
              <w:spacing w:line="276" w:lineRule="auto"/>
              <w:ind w:left="0" w:firstLine="0"/>
              <w:jc w:val="center"/>
              <w:rPr>
                <w:rFonts w:eastAsia="Times New Roman"/>
                <w:bCs/>
                <w:kern w:val="24"/>
                <w:lang w:val="en-US"/>
              </w:rPr>
            </w:pPr>
            <w:r w:rsidRPr="00D83FE1">
              <w:rPr>
                <w:rFonts w:eastAsia="Times New Roman"/>
                <w:bCs/>
                <w:kern w:val="24"/>
                <w:lang w:val="en-US"/>
              </w:rPr>
              <w:t>Spawn</w:t>
            </w:r>
          </w:p>
        </w:tc>
        <w:tc>
          <w:tcPr>
            <w:tcW w:w="978" w:type="pct"/>
          </w:tcPr>
          <w:p w14:paraId="44B08E8D" w14:textId="77777777" w:rsidR="00A813B4" w:rsidRPr="00D83FE1" w:rsidRDefault="00A813B4" w:rsidP="00E21F9D">
            <w:pPr>
              <w:pStyle w:val="Tab"/>
              <w:tabs>
                <w:tab w:val="clear" w:pos="1080"/>
              </w:tabs>
              <w:spacing w:line="276" w:lineRule="auto"/>
              <w:ind w:left="0" w:firstLine="0"/>
              <w:jc w:val="center"/>
            </w:pPr>
            <w:r w:rsidRPr="00D83FE1">
              <w:rPr>
                <w:rFonts w:eastAsia="Times New Roman"/>
                <w:bCs/>
                <w:kern w:val="24"/>
                <w:lang w:val="en-US"/>
              </w:rPr>
              <w:t>Fry</w:t>
            </w:r>
          </w:p>
        </w:tc>
      </w:tr>
      <w:tr w:rsidR="00D83FE1" w:rsidRPr="00D83FE1" w14:paraId="63D7383B" w14:textId="77777777" w:rsidTr="005F675D">
        <w:trPr>
          <w:trHeight w:val="346"/>
        </w:trPr>
        <w:tc>
          <w:tcPr>
            <w:tcW w:w="2534" w:type="pct"/>
          </w:tcPr>
          <w:p w14:paraId="3910DC27" w14:textId="77777777" w:rsidR="00A813B4" w:rsidRPr="00D83FE1" w:rsidRDefault="00A813B4" w:rsidP="00E21F9D">
            <w:pPr>
              <w:spacing w:line="276" w:lineRule="auto"/>
              <w:jc w:val="center"/>
              <w:rPr>
                <w:rFonts w:ascii="Times New Roman" w:eastAsia="Times New Roman" w:hAnsi="Times New Roman" w:cs="Times New Roman"/>
                <w:bCs/>
                <w:kern w:val="24"/>
                <w:lang w:val="en-US"/>
              </w:rPr>
            </w:pPr>
            <w:r w:rsidRPr="00D83FE1">
              <w:rPr>
                <w:rFonts w:ascii="Times New Roman" w:eastAsia="Times New Roman" w:hAnsi="Times New Roman" w:cs="Times New Roman"/>
                <w:bCs/>
                <w:kern w:val="24"/>
                <w:lang w:val="en-US"/>
              </w:rPr>
              <w:t>6</w:t>
            </w:r>
          </w:p>
        </w:tc>
        <w:tc>
          <w:tcPr>
            <w:tcW w:w="1488" w:type="pct"/>
          </w:tcPr>
          <w:p w14:paraId="56DA9072" w14:textId="77777777" w:rsidR="00A813B4" w:rsidRPr="00D83FE1" w:rsidRDefault="00A813B4" w:rsidP="00E21F9D">
            <w:pPr>
              <w:pStyle w:val="Tab"/>
              <w:tabs>
                <w:tab w:val="clear" w:pos="1080"/>
              </w:tabs>
              <w:spacing w:line="276" w:lineRule="auto"/>
              <w:ind w:left="0" w:firstLine="0"/>
              <w:jc w:val="center"/>
              <w:rPr>
                <w:rFonts w:eastAsia="Times New Roman"/>
                <w:b w:val="0"/>
                <w:bCs/>
                <w:kern w:val="24"/>
                <w:lang w:val="en-US"/>
              </w:rPr>
            </w:pPr>
            <w:r w:rsidRPr="00D83FE1">
              <w:rPr>
                <w:rFonts w:eastAsia="Times New Roman"/>
                <w:b w:val="0"/>
                <w:kern w:val="24"/>
                <w:lang w:val="en-US"/>
              </w:rPr>
              <w:t>20</w:t>
            </w:r>
          </w:p>
        </w:tc>
        <w:tc>
          <w:tcPr>
            <w:tcW w:w="978" w:type="pct"/>
          </w:tcPr>
          <w:p w14:paraId="19E43BCF" w14:textId="77777777" w:rsidR="00A813B4" w:rsidRPr="00D83FE1" w:rsidRDefault="00A813B4" w:rsidP="00E21F9D">
            <w:pPr>
              <w:pStyle w:val="Tab"/>
              <w:tabs>
                <w:tab w:val="clear" w:pos="1080"/>
              </w:tabs>
              <w:spacing w:line="276" w:lineRule="auto"/>
              <w:ind w:left="0" w:firstLine="0"/>
              <w:jc w:val="center"/>
              <w:rPr>
                <w:rFonts w:eastAsia="Times New Roman"/>
                <w:b w:val="0"/>
                <w:bCs/>
                <w:kern w:val="24"/>
                <w:lang w:val="en-US"/>
              </w:rPr>
            </w:pPr>
            <w:r w:rsidRPr="00D83FE1">
              <w:rPr>
                <w:rFonts w:eastAsia="Times New Roman"/>
                <w:b w:val="0"/>
                <w:kern w:val="24"/>
                <w:lang w:val="en-US"/>
              </w:rPr>
              <w:t>40</w:t>
            </w:r>
          </w:p>
        </w:tc>
      </w:tr>
      <w:tr w:rsidR="00D83FE1" w:rsidRPr="00D83FE1" w14:paraId="70EC3A7B" w14:textId="77777777" w:rsidTr="005F675D">
        <w:trPr>
          <w:trHeight w:val="331"/>
        </w:trPr>
        <w:tc>
          <w:tcPr>
            <w:tcW w:w="2534" w:type="pct"/>
          </w:tcPr>
          <w:p w14:paraId="52952CF0" w14:textId="77777777" w:rsidR="00A813B4" w:rsidRPr="00D83FE1" w:rsidRDefault="00A813B4" w:rsidP="00E21F9D">
            <w:pPr>
              <w:spacing w:line="276" w:lineRule="auto"/>
              <w:jc w:val="center"/>
              <w:rPr>
                <w:rFonts w:ascii="Times New Roman" w:eastAsia="Times New Roman" w:hAnsi="Times New Roman" w:cs="Times New Roman"/>
                <w:bCs/>
                <w:kern w:val="24"/>
                <w:lang w:val="en-US"/>
              </w:rPr>
            </w:pPr>
            <w:r w:rsidRPr="00D83FE1">
              <w:rPr>
                <w:rFonts w:ascii="Times New Roman" w:eastAsia="Times New Roman" w:hAnsi="Times New Roman" w:cs="Times New Roman"/>
                <w:bCs/>
                <w:kern w:val="24"/>
                <w:lang w:val="en-US"/>
              </w:rPr>
              <w:t>12</w:t>
            </w:r>
          </w:p>
        </w:tc>
        <w:tc>
          <w:tcPr>
            <w:tcW w:w="1488" w:type="pct"/>
          </w:tcPr>
          <w:p w14:paraId="3FE9D68B" w14:textId="77777777" w:rsidR="00A813B4" w:rsidRPr="00D83FE1" w:rsidRDefault="00A813B4" w:rsidP="00E21F9D">
            <w:pPr>
              <w:pStyle w:val="Tab"/>
              <w:tabs>
                <w:tab w:val="clear" w:pos="1080"/>
              </w:tabs>
              <w:spacing w:line="276" w:lineRule="auto"/>
              <w:ind w:left="0" w:firstLine="0"/>
              <w:jc w:val="center"/>
              <w:rPr>
                <w:rFonts w:eastAsia="Times New Roman"/>
                <w:b w:val="0"/>
                <w:kern w:val="24"/>
                <w:lang w:val="en-US"/>
              </w:rPr>
            </w:pPr>
            <w:r w:rsidRPr="00D83FE1">
              <w:rPr>
                <w:rFonts w:eastAsia="Times New Roman"/>
                <w:b w:val="0"/>
                <w:kern w:val="24"/>
                <w:lang w:val="en-US"/>
              </w:rPr>
              <w:t>50</w:t>
            </w:r>
          </w:p>
        </w:tc>
        <w:tc>
          <w:tcPr>
            <w:tcW w:w="978" w:type="pct"/>
          </w:tcPr>
          <w:p w14:paraId="08D866CB" w14:textId="77777777" w:rsidR="00A813B4" w:rsidRPr="00D83FE1" w:rsidRDefault="00A813B4" w:rsidP="00E21F9D">
            <w:pPr>
              <w:pStyle w:val="Tab"/>
              <w:tabs>
                <w:tab w:val="clear" w:pos="1080"/>
              </w:tabs>
              <w:spacing w:line="276" w:lineRule="auto"/>
              <w:ind w:left="0" w:firstLine="0"/>
              <w:jc w:val="center"/>
              <w:rPr>
                <w:rFonts w:eastAsia="Times New Roman"/>
                <w:b w:val="0"/>
                <w:kern w:val="24"/>
                <w:lang w:val="en-US"/>
              </w:rPr>
            </w:pPr>
            <w:r w:rsidRPr="00D83FE1">
              <w:rPr>
                <w:rFonts w:eastAsia="Times New Roman"/>
                <w:b w:val="0"/>
                <w:kern w:val="24"/>
                <w:lang w:val="en-US"/>
              </w:rPr>
              <w:t>70</w:t>
            </w:r>
          </w:p>
        </w:tc>
      </w:tr>
      <w:tr w:rsidR="00D83FE1" w:rsidRPr="00D83FE1" w14:paraId="76727B95" w14:textId="77777777" w:rsidTr="005F675D">
        <w:trPr>
          <w:trHeight w:val="346"/>
        </w:trPr>
        <w:tc>
          <w:tcPr>
            <w:tcW w:w="2534" w:type="pct"/>
          </w:tcPr>
          <w:p w14:paraId="318C7E7D" w14:textId="77777777" w:rsidR="00A813B4" w:rsidRPr="00D83FE1" w:rsidRDefault="00A813B4" w:rsidP="00E21F9D">
            <w:pPr>
              <w:spacing w:line="276" w:lineRule="auto"/>
              <w:jc w:val="center"/>
              <w:rPr>
                <w:rFonts w:ascii="Times New Roman" w:eastAsia="Times New Roman" w:hAnsi="Times New Roman" w:cs="Times New Roman"/>
                <w:bCs/>
                <w:kern w:val="24"/>
                <w:lang w:val="en-US"/>
              </w:rPr>
            </w:pPr>
            <w:r w:rsidRPr="00D83FE1">
              <w:rPr>
                <w:rFonts w:ascii="Times New Roman" w:eastAsia="Times New Roman" w:hAnsi="Times New Roman" w:cs="Times New Roman"/>
                <w:bCs/>
                <w:kern w:val="24"/>
                <w:lang w:val="en-US"/>
              </w:rPr>
              <w:lastRenderedPageBreak/>
              <w:t>18</w:t>
            </w:r>
          </w:p>
        </w:tc>
        <w:tc>
          <w:tcPr>
            <w:tcW w:w="1488" w:type="pct"/>
          </w:tcPr>
          <w:p w14:paraId="75DD5A59" w14:textId="77777777" w:rsidR="00A813B4" w:rsidRPr="00D83FE1" w:rsidRDefault="00A813B4" w:rsidP="00E21F9D">
            <w:pPr>
              <w:pStyle w:val="Tab"/>
              <w:tabs>
                <w:tab w:val="clear" w:pos="1080"/>
              </w:tabs>
              <w:spacing w:line="276" w:lineRule="auto"/>
              <w:ind w:left="0" w:firstLine="0"/>
              <w:jc w:val="center"/>
              <w:rPr>
                <w:rFonts w:eastAsia="Times New Roman"/>
                <w:b w:val="0"/>
                <w:kern w:val="24"/>
                <w:lang w:val="en-US"/>
              </w:rPr>
            </w:pPr>
            <w:r w:rsidRPr="00D83FE1">
              <w:rPr>
                <w:rFonts w:eastAsia="Times New Roman"/>
                <w:b w:val="0"/>
                <w:kern w:val="24"/>
                <w:lang w:val="en-US"/>
              </w:rPr>
              <w:t>80</w:t>
            </w:r>
          </w:p>
        </w:tc>
        <w:tc>
          <w:tcPr>
            <w:tcW w:w="978" w:type="pct"/>
          </w:tcPr>
          <w:p w14:paraId="47DFF979" w14:textId="77777777" w:rsidR="00A813B4" w:rsidRPr="00D83FE1" w:rsidRDefault="00A813B4" w:rsidP="00E21F9D">
            <w:pPr>
              <w:pStyle w:val="Tab"/>
              <w:tabs>
                <w:tab w:val="clear" w:pos="1080"/>
              </w:tabs>
              <w:spacing w:line="276" w:lineRule="auto"/>
              <w:ind w:left="0" w:firstLine="0"/>
              <w:jc w:val="center"/>
              <w:rPr>
                <w:rFonts w:eastAsia="Times New Roman"/>
                <w:b w:val="0"/>
                <w:kern w:val="24"/>
                <w:lang w:val="en-US"/>
              </w:rPr>
            </w:pPr>
            <w:r w:rsidRPr="00D83FE1">
              <w:rPr>
                <w:rFonts w:eastAsia="Times New Roman"/>
                <w:b w:val="0"/>
                <w:kern w:val="24"/>
                <w:lang w:val="en-US"/>
              </w:rPr>
              <w:t>90</w:t>
            </w:r>
          </w:p>
        </w:tc>
      </w:tr>
      <w:tr w:rsidR="00D83FE1" w:rsidRPr="00D83FE1" w14:paraId="15AA7250" w14:textId="77777777" w:rsidTr="005F675D">
        <w:trPr>
          <w:trHeight w:val="346"/>
        </w:trPr>
        <w:tc>
          <w:tcPr>
            <w:tcW w:w="2534" w:type="pct"/>
          </w:tcPr>
          <w:p w14:paraId="20FC0129" w14:textId="77777777" w:rsidR="00A813B4" w:rsidRPr="00D83FE1" w:rsidRDefault="00A813B4" w:rsidP="00E21F9D">
            <w:pPr>
              <w:spacing w:line="276" w:lineRule="auto"/>
              <w:jc w:val="center"/>
              <w:rPr>
                <w:rFonts w:ascii="Times New Roman" w:eastAsia="Times New Roman" w:hAnsi="Times New Roman" w:cs="Times New Roman"/>
                <w:bCs/>
                <w:kern w:val="24"/>
                <w:lang w:val="en-US"/>
              </w:rPr>
            </w:pPr>
            <w:r w:rsidRPr="00D83FE1">
              <w:rPr>
                <w:rFonts w:ascii="Times New Roman" w:eastAsia="Times New Roman" w:hAnsi="Times New Roman" w:cs="Times New Roman"/>
                <w:bCs/>
                <w:kern w:val="24"/>
                <w:lang w:val="en-US"/>
              </w:rPr>
              <w:t>24</w:t>
            </w:r>
          </w:p>
        </w:tc>
        <w:tc>
          <w:tcPr>
            <w:tcW w:w="1488" w:type="pct"/>
          </w:tcPr>
          <w:p w14:paraId="7EC54973" w14:textId="77777777" w:rsidR="00A813B4" w:rsidRPr="00D83FE1" w:rsidRDefault="00A813B4" w:rsidP="00E21F9D">
            <w:pPr>
              <w:pStyle w:val="Tab"/>
              <w:tabs>
                <w:tab w:val="clear" w:pos="1080"/>
              </w:tabs>
              <w:spacing w:line="276" w:lineRule="auto"/>
              <w:ind w:left="0" w:firstLine="0"/>
              <w:jc w:val="center"/>
              <w:rPr>
                <w:rFonts w:eastAsia="Times New Roman"/>
                <w:b w:val="0"/>
                <w:kern w:val="24"/>
                <w:lang w:val="en-US"/>
              </w:rPr>
            </w:pPr>
            <w:r w:rsidRPr="00D83FE1">
              <w:rPr>
                <w:rFonts w:eastAsia="Times New Roman"/>
                <w:b w:val="0"/>
                <w:kern w:val="24"/>
                <w:lang w:val="en-US"/>
              </w:rPr>
              <w:t>100</w:t>
            </w:r>
          </w:p>
        </w:tc>
        <w:tc>
          <w:tcPr>
            <w:tcW w:w="978" w:type="pct"/>
          </w:tcPr>
          <w:p w14:paraId="719FAC86" w14:textId="77777777" w:rsidR="00A813B4" w:rsidRPr="00D83FE1" w:rsidRDefault="00A813B4" w:rsidP="00E21F9D">
            <w:pPr>
              <w:pStyle w:val="Tab"/>
              <w:tabs>
                <w:tab w:val="clear" w:pos="1080"/>
              </w:tabs>
              <w:spacing w:line="276" w:lineRule="auto"/>
              <w:ind w:left="0" w:firstLine="0"/>
              <w:jc w:val="center"/>
              <w:rPr>
                <w:rFonts w:eastAsia="Times New Roman"/>
                <w:b w:val="0"/>
                <w:kern w:val="24"/>
                <w:lang w:val="en-US"/>
              </w:rPr>
            </w:pPr>
            <w:r w:rsidRPr="00D83FE1">
              <w:rPr>
                <w:rFonts w:eastAsia="Times New Roman"/>
                <w:b w:val="0"/>
                <w:kern w:val="24"/>
                <w:lang w:val="en-US"/>
              </w:rPr>
              <w:t>100</w:t>
            </w:r>
          </w:p>
        </w:tc>
      </w:tr>
    </w:tbl>
    <w:p w14:paraId="46F0349D" w14:textId="77777777" w:rsidR="00A813B4" w:rsidRPr="008B4DDD" w:rsidRDefault="00A813B4" w:rsidP="00E21F9D">
      <w:pPr>
        <w:pStyle w:val="NormalWeb"/>
        <w:numPr>
          <w:ilvl w:val="1"/>
          <w:numId w:val="22"/>
        </w:numPr>
        <w:spacing w:before="0" w:beforeAutospacing="0" w:after="0" w:afterAutospacing="0" w:line="276" w:lineRule="auto"/>
        <w:ind w:left="0" w:firstLine="0"/>
        <w:jc w:val="both"/>
        <w:textAlignment w:val="baseline"/>
        <w:rPr>
          <w:b/>
          <w:sz w:val="22"/>
          <w:szCs w:val="22"/>
          <w:lang w:val="en-US" w:eastAsia="en-US"/>
        </w:rPr>
      </w:pPr>
      <w:r w:rsidRPr="00D83FE1">
        <w:rPr>
          <w:rFonts w:eastAsiaTheme="minorEastAsia"/>
          <w:b/>
          <w:kern w:val="24"/>
          <w:sz w:val="22"/>
          <w:szCs w:val="22"/>
          <w:lang w:val="en-US" w:eastAsia="en-US"/>
        </w:rPr>
        <w:t xml:space="preserve">Mean survivability (per cent) of </w:t>
      </w:r>
      <w:r w:rsidRPr="00D83FE1">
        <w:rPr>
          <w:rFonts w:eastAsiaTheme="minorEastAsia"/>
          <w:b/>
          <w:iCs/>
          <w:kern w:val="24"/>
          <w:sz w:val="22"/>
          <w:szCs w:val="22"/>
          <w:lang w:val="en-US" w:eastAsia="en-US"/>
        </w:rPr>
        <w:t>Rohu</w:t>
      </w:r>
      <w:r w:rsidRPr="00D83FE1">
        <w:rPr>
          <w:rFonts w:eastAsiaTheme="minorEastAsia"/>
          <w:b/>
          <w:kern w:val="24"/>
          <w:sz w:val="22"/>
          <w:szCs w:val="22"/>
          <w:lang w:val="en-US" w:eastAsia="en-US"/>
        </w:rPr>
        <w:t xml:space="preserve"> spawn at different concentrations of cypermethrin (µl/l)</w:t>
      </w:r>
      <w:r w:rsidR="008B4DDD">
        <w:rPr>
          <w:b/>
          <w:sz w:val="22"/>
          <w:szCs w:val="22"/>
          <w:lang w:val="en-US" w:eastAsia="en-US"/>
        </w:rPr>
        <w:t xml:space="preserve"> </w:t>
      </w:r>
      <w:r w:rsidRPr="008B4DDD">
        <w:rPr>
          <w:rFonts w:eastAsiaTheme="minorEastAsia"/>
          <w:kern w:val="24"/>
          <w:sz w:val="22"/>
          <w:szCs w:val="22"/>
          <w:lang w:val="en-US" w:eastAsia="en-US"/>
        </w:rPr>
        <w:t>The bioassay studies for cypermethrin toxicity were conducted separately for spawn and fry of Indian major carps. Cypermethrin has a deleterious effect on survivability of fish. With the increase in concentration of cypermethrin and exposure time</w:t>
      </w:r>
      <w:r w:rsidR="00541120" w:rsidRPr="00541120">
        <w:rPr>
          <w:rFonts w:eastAsiaTheme="minorEastAsia"/>
          <w:kern w:val="24"/>
          <w:sz w:val="22"/>
          <w:szCs w:val="22"/>
          <w:lang w:val="en-US" w:eastAsia="en-US"/>
        </w:rPr>
        <w:t>,</w:t>
      </w:r>
      <w:r w:rsidRPr="008B4DDD">
        <w:rPr>
          <w:rFonts w:eastAsiaTheme="minorEastAsia"/>
          <w:kern w:val="24"/>
          <w:sz w:val="22"/>
          <w:szCs w:val="22"/>
          <w:lang w:val="en-US" w:eastAsia="en-US"/>
        </w:rPr>
        <w:t xml:space="preserve"> the % survivability of fish decreased</w:t>
      </w:r>
      <w:r w:rsidRPr="008B4DDD">
        <w:rPr>
          <w:rFonts w:eastAsiaTheme="minorEastAsia"/>
          <w:b/>
          <w:kern w:val="24"/>
          <w:sz w:val="22"/>
          <w:szCs w:val="22"/>
          <w:lang w:val="en-US" w:eastAsia="en-US"/>
        </w:rPr>
        <w:t xml:space="preserve">. </w:t>
      </w:r>
      <w:r w:rsidR="00DE2DAE" w:rsidRPr="008B4DDD">
        <w:rPr>
          <w:rFonts w:eastAsiaTheme="minorEastAsia"/>
          <w:kern w:val="24"/>
          <w:sz w:val="22"/>
          <w:szCs w:val="22"/>
          <w:lang w:val="en-US" w:eastAsia="en-US"/>
        </w:rPr>
        <w:t>As indicated in table 5</w:t>
      </w:r>
      <w:r w:rsidR="00541120" w:rsidRPr="00541120">
        <w:rPr>
          <w:rFonts w:eastAsiaTheme="minorEastAsia"/>
          <w:kern w:val="24"/>
          <w:sz w:val="22"/>
          <w:szCs w:val="22"/>
          <w:lang w:val="en-US" w:eastAsia="en-US"/>
        </w:rPr>
        <w:t>,</w:t>
      </w:r>
      <w:r w:rsidRPr="008B4DDD">
        <w:rPr>
          <w:rFonts w:eastAsiaTheme="minorEastAsia"/>
          <w:kern w:val="24"/>
          <w:sz w:val="22"/>
          <w:szCs w:val="22"/>
          <w:lang w:val="en-US" w:eastAsia="en-US"/>
        </w:rPr>
        <w:t xml:space="preserve"> 100% fish survivability was observed in the control group.</w:t>
      </w:r>
      <w:r w:rsidRPr="008B4DDD">
        <w:rPr>
          <w:rFonts w:eastAsiaTheme="minorEastAsia"/>
          <w:i/>
          <w:kern w:val="24"/>
          <w:sz w:val="22"/>
          <w:szCs w:val="22"/>
          <w:lang w:val="en-US" w:eastAsia="en-US"/>
        </w:rPr>
        <w:t xml:space="preserve"> </w:t>
      </w:r>
      <w:r w:rsidRPr="008B4DDD">
        <w:rPr>
          <w:rFonts w:eastAsiaTheme="minorEastAsia"/>
          <w:kern w:val="24"/>
          <w:sz w:val="22"/>
          <w:szCs w:val="22"/>
          <w:lang w:val="en-US" w:eastAsia="en-US"/>
        </w:rPr>
        <w:t xml:space="preserve">At the initial dose of 0.4 </w:t>
      </w:r>
      <w:r w:rsidRPr="008B4DDD">
        <w:rPr>
          <w:rFonts w:eastAsiaTheme="minorEastAsia"/>
          <w:bCs/>
          <w:kern w:val="24"/>
          <w:sz w:val="22"/>
          <w:szCs w:val="22"/>
        </w:rPr>
        <w:t>µl/l</w:t>
      </w:r>
      <w:r w:rsidR="00541120" w:rsidRPr="00541120">
        <w:rPr>
          <w:rFonts w:eastAsiaTheme="minorEastAsia"/>
          <w:bCs/>
          <w:kern w:val="24"/>
          <w:sz w:val="22"/>
          <w:szCs w:val="22"/>
        </w:rPr>
        <w:t>,</w:t>
      </w:r>
      <w:r w:rsidRPr="008B4DDD">
        <w:rPr>
          <w:rFonts w:eastAsiaTheme="minorEastAsia"/>
          <w:bCs/>
          <w:kern w:val="24"/>
          <w:sz w:val="22"/>
          <w:szCs w:val="22"/>
        </w:rPr>
        <w:t xml:space="preserve"> the % survivability in Rohu spawn was 96.9 % by the end of 2</w:t>
      </w:r>
      <w:r w:rsidRPr="008B4DDD">
        <w:rPr>
          <w:rFonts w:eastAsiaTheme="minorEastAsia"/>
          <w:bCs/>
          <w:kern w:val="24"/>
          <w:sz w:val="22"/>
          <w:szCs w:val="22"/>
          <w:vertAlign w:val="superscript"/>
        </w:rPr>
        <w:t>nd</w:t>
      </w:r>
      <w:r w:rsidRPr="008B4DDD">
        <w:rPr>
          <w:rFonts w:eastAsiaTheme="minorEastAsia"/>
          <w:bCs/>
          <w:kern w:val="24"/>
          <w:sz w:val="22"/>
          <w:szCs w:val="22"/>
        </w:rPr>
        <w:t xml:space="preserve"> hr. The survivability rate decreased</w:t>
      </w:r>
      <w:r w:rsidRPr="008B4DDD">
        <w:rPr>
          <w:rFonts w:eastAsiaTheme="minorEastAsia"/>
          <w:kern w:val="24"/>
          <w:sz w:val="22"/>
          <w:szCs w:val="22"/>
          <w:lang w:val="en-US" w:eastAsia="en-US"/>
        </w:rPr>
        <w:t xml:space="preserve"> to 86.93 % by the end of 8</w:t>
      </w:r>
      <w:r w:rsidRPr="008B4DDD">
        <w:rPr>
          <w:rFonts w:eastAsiaTheme="minorEastAsia"/>
          <w:kern w:val="24"/>
          <w:sz w:val="22"/>
          <w:szCs w:val="22"/>
          <w:vertAlign w:val="superscript"/>
          <w:lang w:val="en-US" w:eastAsia="en-US"/>
        </w:rPr>
        <w:t>th</w:t>
      </w:r>
      <w:r w:rsidRPr="008B4DDD">
        <w:rPr>
          <w:rFonts w:eastAsiaTheme="minorEastAsia"/>
          <w:kern w:val="24"/>
          <w:sz w:val="22"/>
          <w:szCs w:val="22"/>
          <w:lang w:val="en-US" w:eastAsia="en-US"/>
        </w:rPr>
        <w:t xml:space="preserve"> </w:t>
      </w:r>
      <w:proofErr w:type="spellStart"/>
      <w:r w:rsidRPr="008B4DDD">
        <w:rPr>
          <w:rFonts w:eastAsiaTheme="minorEastAsia"/>
          <w:kern w:val="24"/>
          <w:sz w:val="22"/>
          <w:szCs w:val="22"/>
          <w:lang w:val="en-US" w:eastAsia="en-US"/>
        </w:rPr>
        <w:t>hr</w:t>
      </w:r>
      <w:proofErr w:type="spellEnd"/>
      <w:r w:rsidRPr="008B4DDD">
        <w:rPr>
          <w:rFonts w:eastAsiaTheme="minorEastAsia"/>
          <w:kern w:val="24"/>
          <w:sz w:val="22"/>
          <w:szCs w:val="22"/>
          <w:lang w:val="en-US" w:eastAsia="en-US"/>
        </w:rPr>
        <w:t xml:space="preserve"> and 85.97 % survivability occurred at 10</w:t>
      </w:r>
      <w:r w:rsidRPr="008B4DDD">
        <w:rPr>
          <w:rFonts w:eastAsiaTheme="minorEastAsia"/>
          <w:kern w:val="24"/>
          <w:sz w:val="22"/>
          <w:szCs w:val="22"/>
          <w:vertAlign w:val="superscript"/>
          <w:lang w:val="en-US" w:eastAsia="en-US"/>
        </w:rPr>
        <w:t>th</w:t>
      </w:r>
      <w:r w:rsidRPr="008B4DDD">
        <w:rPr>
          <w:rFonts w:eastAsiaTheme="minorEastAsia"/>
          <w:kern w:val="24"/>
          <w:sz w:val="22"/>
          <w:szCs w:val="22"/>
          <w:lang w:val="en-US" w:eastAsia="en-US"/>
        </w:rPr>
        <w:t xml:space="preserve"> hr. In 1.4</w:t>
      </w:r>
      <w:r w:rsidRPr="008B4DDD">
        <w:rPr>
          <w:rFonts w:eastAsiaTheme="minorEastAsia"/>
          <w:bCs/>
          <w:kern w:val="24"/>
          <w:sz w:val="22"/>
          <w:szCs w:val="22"/>
        </w:rPr>
        <w:t xml:space="preserve"> µl/l</w:t>
      </w:r>
      <w:r w:rsidRPr="008B4DDD">
        <w:rPr>
          <w:rFonts w:eastAsiaTheme="minorEastAsia"/>
          <w:kern w:val="24"/>
          <w:sz w:val="22"/>
          <w:szCs w:val="22"/>
          <w:lang w:val="en-US" w:eastAsia="en-US"/>
        </w:rPr>
        <w:t xml:space="preserve"> concentration of cypermethrin</w:t>
      </w:r>
      <w:r w:rsidR="00541120" w:rsidRPr="00541120">
        <w:rPr>
          <w:rFonts w:eastAsiaTheme="minorEastAsia"/>
          <w:kern w:val="24"/>
          <w:sz w:val="22"/>
          <w:szCs w:val="22"/>
          <w:lang w:val="en-US" w:eastAsia="en-US"/>
        </w:rPr>
        <w:t>,</w:t>
      </w:r>
      <w:r w:rsidRPr="008B4DDD">
        <w:rPr>
          <w:rFonts w:eastAsiaTheme="minorEastAsia"/>
          <w:kern w:val="24"/>
          <w:sz w:val="22"/>
          <w:szCs w:val="22"/>
          <w:lang w:val="en-US" w:eastAsia="en-US"/>
        </w:rPr>
        <w:t xml:space="preserve"> the rate of survivability was 82.67 </w:t>
      </w:r>
      <w:r w:rsidR="006E0C9F" w:rsidRPr="008B4DDD">
        <w:rPr>
          <w:rFonts w:eastAsiaTheme="minorEastAsia"/>
          <w:kern w:val="24"/>
          <w:sz w:val="22"/>
          <w:szCs w:val="22"/>
          <w:lang w:val="en-US" w:eastAsia="en-US"/>
        </w:rPr>
        <w:t>% by</w:t>
      </w:r>
      <w:r w:rsidRPr="008B4DDD">
        <w:rPr>
          <w:rFonts w:eastAsiaTheme="minorEastAsia"/>
          <w:kern w:val="24"/>
          <w:sz w:val="22"/>
          <w:szCs w:val="22"/>
          <w:lang w:val="en-US" w:eastAsia="en-US"/>
        </w:rPr>
        <w:t xml:space="preserve"> the end of 6</w:t>
      </w:r>
      <w:r w:rsidRPr="008B4DDD">
        <w:rPr>
          <w:rFonts w:eastAsiaTheme="minorEastAsia"/>
          <w:kern w:val="24"/>
          <w:sz w:val="22"/>
          <w:szCs w:val="22"/>
          <w:vertAlign w:val="superscript"/>
          <w:lang w:val="en-US" w:eastAsia="en-US"/>
        </w:rPr>
        <w:t>th</w:t>
      </w:r>
      <w:r w:rsidRPr="008B4DDD">
        <w:rPr>
          <w:rFonts w:eastAsiaTheme="minorEastAsia"/>
          <w:kern w:val="24"/>
          <w:sz w:val="22"/>
          <w:szCs w:val="22"/>
          <w:lang w:val="en-US" w:eastAsia="en-US"/>
        </w:rPr>
        <w:t xml:space="preserve"> </w:t>
      </w:r>
      <w:proofErr w:type="spellStart"/>
      <w:r w:rsidRPr="008B4DDD">
        <w:rPr>
          <w:rFonts w:eastAsiaTheme="minorEastAsia"/>
          <w:kern w:val="24"/>
          <w:sz w:val="22"/>
          <w:szCs w:val="22"/>
          <w:lang w:val="en-US" w:eastAsia="en-US"/>
        </w:rPr>
        <w:t>hr</w:t>
      </w:r>
      <w:proofErr w:type="spellEnd"/>
      <w:r w:rsidRPr="008B4DDD">
        <w:rPr>
          <w:rFonts w:eastAsiaTheme="minorEastAsia"/>
          <w:kern w:val="24"/>
          <w:sz w:val="22"/>
          <w:szCs w:val="22"/>
          <w:lang w:val="en-US" w:eastAsia="en-US"/>
        </w:rPr>
        <w:t xml:space="preserve"> and 72.39 % survivability occurred at 10</w:t>
      </w:r>
      <w:r w:rsidRPr="008B4DDD">
        <w:rPr>
          <w:rFonts w:eastAsiaTheme="minorEastAsia"/>
          <w:kern w:val="24"/>
          <w:sz w:val="22"/>
          <w:szCs w:val="22"/>
          <w:vertAlign w:val="superscript"/>
          <w:lang w:val="en-US" w:eastAsia="en-US"/>
        </w:rPr>
        <w:t>th</w:t>
      </w:r>
      <w:r w:rsidRPr="008B4DDD">
        <w:rPr>
          <w:rFonts w:eastAsiaTheme="minorEastAsia"/>
          <w:kern w:val="24"/>
          <w:sz w:val="22"/>
          <w:szCs w:val="22"/>
          <w:lang w:val="en-US" w:eastAsia="en-US"/>
        </w:rPr>
        <w:t xml:space="preserve"> hr. The survivability rate </w:t>
      </w:r>
      <w:r w:rsidR="006E0C9F" w:rsidRPr="008B4DDD">
        <w:rPr>
          <w:rFonts w:eastAsiaTheme="minorEastAsia"/>
          <w:kern w:val="24"/>
          <w:sz w:val="22"/>
          <w:szCs w:val="22"/>
          <w:lang w:val="en-US" w:eastAsia="en-US"/>
        </w:rPr>
        <w:t>decreased to</w:t>
      </w:r>
      <w:r w:rsidRPr="008B4DDD">
        <w:rPr>
          <w:rFonts w:eastAsiaTheme="minorEastAsia"/>
          <w:kern w:val="24"/>
          <w:sz w:val="22"/>
          <w:szCs w:val="22"/>
          <w:lang w:val="en-US" w:eastAsia="en-US"/>
        </w:rPr>
        <w:t xml:space="preserve"> 50 % in cypermethrin dose of 3.4</w:t>
      </w:r>
      <w:r w:rsidRPr="008B4DDD">
        <w:rPr>
          <w:rFonts w:eastAsiaTheme="minorEastAsia"/>
          <w:bCs/>
          <w:kern w:val="24"/>
          <w:sz w:val="22"/>
          <w:szCs w:val="22"/>
        </w:rPr>
        <w:t xml:space="preserve"> µl/</w:t>
      </w:r>
      <w:r w:rsidR="006E0C9F" w:rsidRPr="008B4DDD">
        <w:rPr>
          <w:rFonts w:eastAsiaTheme="minorEastAsia"/>
          <w:bCs/>
          <w:kern w:val="24"/>
          <w:sz w:val="22"/>
          <w:szCs w:val="22"/>
        </w:rPr>
        <w:t xml:space="preserve">l </w:t>
      </w:r>
      <w:r w:rsidR="006E0C9F" w:rsidRPr="008B4DDD">
        <w:rPr>
          <w:rFonts w:eastAsiaTheme="minorEastAsia"/>
          <w:kern w:val="24"/>
          <w:sz w:val="22"/>
          <w:szCs w:val="22"/>
          <w:lang w:val="en-US" w:eastAsia="en-US"/>
        </w:rPr>
        <w:t>at the</w:t>
      </w:r>
      <w:r w:rsidRPr="008B4DDD">
        <w:rPr>
          <w:rFonts w:eastAsiaTheme="minorEastAsia"/>
          <w:kern w:val="24"/>
          <w:sz w:val="22"/>
          <w:szCs w:val="22"/>
          <w:lang w:val="en-US" w:eastAsia="en-US"/>
        </w:rPr>
        <w:t xml:space="preserve"> end of 4</w:t>
      </w:r>
      <w:r w:rsidR="006E0C9F" w:rsidRPr="008B4DDD">
        <w:rPr>
          <w:rFonts w:eastAsiaTheme="minorEastAsia"/>
          <w:kern w:val="24"/>
          <w:sz w:val="22"/>
          <w:szCs w:val="22"/>
          <w:vertAlign w:val="superscript"/>
          <w:lang w:val="en-US" w:eastAsia="en-US"/>
        </w:rPr>
        <w:t>th</w:t>
      </w:r>
      <w:r w:rsidR="006E0C9F" w:rsidRPr="008B4DDD">
        <w:rPr>
          <w:rFonts w:eastAsiaTheme="minorEastAsia"/>
          <w:kern w:val="24"/>
          <w:sz w:val="22"/>
          <w:szCs w:val="22"/>
          <w:lang w:val="en-US" w:eastAsia="en-US"/>
        </w:rPr>
        <w:t xml:space="preserve"> hr.</w:t>
      </w:r>
      <w:r w:rsidRPr="008B4DDD">
        <w:rPr>
          <w:rFonts w:eastAsiaTheme="minorEastAsia"/>
          <w:kern w:val="24"/>
          <w:sz w:val="22"/>
          <w:szCs w:val="22"/>
          <w:lang w:val="en-US" w:eastAsia="en-US"/>
        </w:rPr>
        <w:t xml:space="preserve"> However</w:t>
      </w:r>
      <w:r w:rsidR="00541120" w:rsidRPr="00541120">
        <w:rPr>
          <w:rFonts w:eastAsiaTheme="minorEastAsia"/>
          <w:kern w:val="24"/>
          <w:sz w:val="22"/>
          <w:szCs w:val="22"/>
          <w:lang w:val="en-US" w:eastAsia="en-US"/>
        </w:rPr>
        <w:t>,</w:t>
      </w:r>
      <w:r w:rsidRPr="008B4DDD">
        <w:rPr>
          <w:rFonts w:eastAsiaTheme="minorEastAsia"/>
          <w:kern w:val="24"/>
          <w:sz w:val="22"/>
          <w:szCs w:val="22"/>
          <w:lang w:val="en-US" w:eastAsia="en-US"/>
        </w:rPr>
        <w:t xml:space="preserve"> the cypermethrin concentrations of 6.4</w:t>
      </w:r>
      <w:r w:rsidRPr="008B4DDD">
        <w:rPr>
          <w:rFonts w:eastAsiaTheme="minorEastAsia"/>
          <w:bCs/>
          <w:kern w:val="24"/>
          <w:sz w:val="22"/>
          <w:szCs w:val="22"/>
        </w:rPr>
        <w:t xml:space="preserve"> µl/l and </w:t>
      </w:r>
      <w:r w:rsidRPr="008B4DDD">
        <w:rPr>
          <w:rFonts w:eastAsiaTheme="minorEastAsia"/>
          <w:kern w:val="24"/>
          <w:sz w:val="22"/>
          <w:szCs w:val="22"/>
          <w:lang w:val="en-US" w:eastAsia="en-US"/>
        </w:rPr>
        <w:t>7.4</w:t>
      </w:r>
      <w:r w:rsidRPr="008B4DDD">
        <w:rPr>
          <w:rFonts w:eastAsiaTheme="minorEastAsia"/>
          <w:bCs/>
          <w:kern w:val="24"/>
          <w:sz w:val="22"/>
          <w:szCs w:val="22"/>
        </w:rPr>
        <w:t xml:space="preserve"> µl/l resulted zero percent </w:t>
      </w:r>
      <w:r w:rsidR="006E0C9F" w:rsidRPr="008B4DDD">
        <w:rPr>
          <w:rFonts w:eastAsiaTheme="minorEastAsia"/>
          <w:bCs/>
          <w:kern w:val="24"/>
          <w:sz w:val="22"/>
          <w:szCs w:val="22"/>
        </w:rPr>
        <w:t>survivability of</w:t>
      </w:r>
      <w:r w:rsidRPr="008B4DDD">
        <w:rPr>
          <w:rFonts w:eastAsiaTheme="minorEastAsia"/>
          <w:bCs/>
          <w:kern w:val="24"/>
          <w:sz w:val="22"/>
          <w:szCs w:val="22"/>
        </w:rPr>
        <w:t xml:space="preserve"> rohu spawn by the end of 2</w:t>
      </w:r>
      <w:r w:rsidRPr="008B4DDD">
        <w:rPr>
          <w:rFonts w:eastAsiaTheme="minorEastAsia"/>
          <w:bCs/>
          <w:kern w:val="24"/>
          <w:sz w:val="22"/>
          <w:szCs w:val="22"/>
          <w:vertAlign w:val="superscript"/>
        </w:rPr>
        <w:t>nd</w:t>
      </w:r>
      <w:r w:rsidRPr="008B4DDD">
        <w:rPr>
          <w:rFonts w:eastAsiaTheme="minorEastAsia"/>
          <w:bCs/>
          <w:kern w:val="24"/>
          <w:sz w:val="22"/>
          <w:szCs w:val="22"/>
        </w:rPr>
        <w:t xml:space="preserve"> hr.</w:t>
      </w:r>
      <w:r w:rsidR="008B4DDD">
        <w:rPr>
          <w:b/>
          <w:sz w:val="22"/>
          <w:szCs w:val="22"/>
          <w:lang w:val="en-US" w:eastAsia="en-US"/>
        </w:rPr>
        <w:t xml:space="preserve"> </w:t>
      </w:r>
      <w:r w:rsidR="00DE2DAE" w:rsidRPr="008B4DDD">
        <w:rPr>
          <w:rFonts w:eastAsiaTheme="minorEastAsia"/>
          <w:bCs/>
          <w:kern w:val="24"/>
          <w:sz w:val="22"/>
          <w:szCs w:val="22"/>
        </w:rPr>
        <w:t>As presented in table 6</w:t>
      </w:r>
      <w:r w:rsidR="00541120" w:rsidRPr="00541120">
        <w:rPr>
          <w:rFonts w:eastAsiaTheme="minorEastAsia"/>
          <w:bCs/>
          <w:kern w:val="24"/>
          <w:sz w:val="22"/>
          <w:szCs w:val="22"/>
        </w:rPr>
        <w:t>,</w:t>
      </w:r>
      <w:r w:rsidRPr="008B4DDD">
        <w:rPr>
          <w:rFonts w:eastAsiaTheme="minorEastAsia"/>
          <w:bCs/>
          <w:kern w:val="24"/>
          <w:sz w:val="22"/>
          <w:szCs w:val="22"/>
        </w:rPr>
        <w:t xml:space="preserve"> the LC</w:t>
      </w:r>
      <w:r w:rsidRPr="008B4DDD">
        <w:rPr>
          <w:rFonts w:eastAsiaTheme="minorEastAsia"/>
          <w:bCs/>
          <w:kern w:val="24"/>
          <w:sz w:val="22"/>
          <w:szCs w:val="22"/>
          <w:vertAlign w:val="subscript"/>
        </w:rPr>
        <w:t>50</w:t>
      </w:r>
      <w:r w:rsidRPr="008B4DDD">
        <w:rPr>
          <w:rFonts w:eastAsiaTheme="minorEastAsia"/>
          <w:bCs/>
          <w:kern w:val="24"/>
          <w:sz w:val="22"/>
          <w:szCs w:val="22"/>
        </w:rPr>
        <w:t xml:space="preserve"> values at different time intervals were recorded between 1.52 and 2.5. LC</w:t>
      </w:r>
      <w:r w:rsidRPr="008B4DDD">
        <w:rPr>
          <w:rFonts w:eastAsiaTheme="minorEastAsia"/>
          <w:bCs/>
          <w:kern w:val="24"/>
          <w:sz w:val="22"/>
          <w:szCs w:val="22"/>
          <w:vertAlign w:val="subscript"/>
        </w:rPr>
        <w:t>50</w:t>
      </w:r>
      <w:r w:rsidRPr="008B4DDD">
        <w:rPr>
          <w:rFonts w:eastAsiaTheme="minorEastAsia"/>
          <w:bCs/>
          <w:kern w:val="24"/>
          <w:sz w:val="22"/>
          <w:szCs w:val="22"/>
        </w:rPr>
        <w:t xml:space="preserve"> </w:t>
      </w:r>
      <w:r w:rsidRPr="008B4DDD">
        <w:rPr>
          <w:sz w:val="22"/>
          <w:szCs w:val="22"/>
        </w:rPr>
        <w:t>values were found to be lowest for the 2</w:t>
      </w:r>
      <w:r w:rsidRPr="008B4DDD">
        <w:rPr>
          <w:sz w:val="22"/>
          <w:szCs w:val="22"/>
          <w:vertAlign w:val="superscript"/>
        </w:rPr>
        <w:t>nd</w:t>
      </w:r>
      <w:r w:rsidRPr="008B4DDD">
        <w:rPr>
          <w:sz w:val="22"/>
          <w:szCs w:val="22"/>
        </w:rPr>
        <w:t xml:space="preserve"> hour and highest for the 10</w:t>
      </w:r>
      <w:r w:rsidR="006E0C9F" w:rsidRPr="008B4DDD">
        <w:rPr>
          <w:sz w:val="22"/>
          <w:szCs w:val="22"/>
          <w:vertAlign w:val="superscript"/>
        </w:rPr>
        <w:t>th</w:t>
      </w:r>
      <w:r w:rsidR="006E0C9F" w:rsidRPr="008B4DDD">
        <w:rPr>
          <w:sz w:val="22"/>
          <w:szCs w:val="22"/>
        </w:rPr>
        <w:t xml:space="preserve"> hour</w:t>
      </w:r>
      <w:r w:rsidRPr="008B4DDD">
        <w:rPr>
          <w:sz w:val="22"/>
          <w:szCs w:val="22"/>
        </w:rPr>
        <w:t xml:space="preserve">. </w:t>
      </w:r>
      <w:r w:rsidRPr="008B4DDD">
        <w:rPr>
          <w:rFonts w:eastAsiaTheme="minorEastAsia"/>
          <w:bCs/>
          <w:kern w:val="24"/>
          <w:sz w:val="22"/>
          <w:szCs w:val="22"/>
        </w:rPr>
        <w:t xml:space="preserve"> LC</w:t>
      </w:r>
      <w:r w:rsidRPr="008B4DDD">
        <w:rPr>
          <w:rFonts w:eastAsiaTheme="minorEastAsia"/>
          <w:bCs/>
          <w:kern w:val="24"/>
          <w:sz w:val="22"/>
          <w:szCs w:val="22"/>
          <w:vertAlign w:val="subscript"/>
        </w:rPr>
        <w:t>50</w:t>
      </w:r>
      <w:r w:rsidRPr="008B4DDD">
        <w:rPr>
          <w:rFonts w:eastAsiaTheme="minorEastAsia"/>
          <w:bCs/>
          <w:kern w:val="24"/>
          <w:sz w:val="22"/>
          <w:szCs w:val="22"/>
        </w:rPr>
        <w:t xml:space="preserve"> values </w:t>
      </w:r>
      <w:r w:rsidRPr="008B4DDD">
        <w:rPr>
          <w:sz w:val="22"/>
          <w:szCs w:val="22"/>
        </w:rPr>
        <w:t>for the 4</w:t>
      </w:r>
      <w:r w:rsidRPr="008B4DDD">
        <w:rPr>
          <w:sz w:val="22"/>
          <w:szCs w:val="22"/>
          <w:vertAlign w:val="superscript"/>
        </w:rPr>
        <w:t>th</w:t>
      </w:r>
      <w:r w:rsidR="00541120" w:rsidRPr="00541120">
        <w:rPr>
          <w:sz w:val="22"/>
          <w:szCs w:val="22"/>
        </w:rPr>
        <w:t>,</w:t>
      </w:r>
      <w:r w:rsidRPr="008B4DDD">
        <w:rPr>
          <w:sz w:val="22"/>
          <w:szCs w:val="22"/>
        </w:rPr>
        <w:t xml:space="preserve"> 6</w:t>
      </w:r>
      <w:r w:rsidRPr="008B4DDD">
        <w:rPr>
          <w:sz w:val="22"/>
          <w:szCs w:val="22"/>
          <w:vertAlign w:val="superscript"/>
        </w:rPr>
        <w:t>th</w:t>
      </w:r>
      <w:r w:rsidR="00541120" w:rsidRPr="00541120">
        <w:rPr>
          <w:sz w:val="22"/>
          <w:szCs w:val="22"/>
        </w:rPr>
        <w:t>,</w:t>
      </w:r>
      <w:r w:rsidRPr="008B4DDD">
        <w:rPr>
          <w:sz w:val="22"/>
          <w:szCs w:val="22"/>
        </w:rPr>
        <w:t xml:space="preserve"> 8</w:t>
      </w:r>
      <w:r w:rsidRPr="008B4DDD">
        <w:rPr>
          <w:sz w:val="22"/>
          <w:szCs w:val="22"/>
          <w:vertAlign w:val="superscript"/>
        </w:rPr>
        <w:t>th</w:t>
      </w:r>
      <w:r w:rsidRPr="008B4DDD">
        <w:rPr>
          <w:sz w:val="22"/>
          <w:szCs w:val="22"/>
        </w:rPr>
        <w:t xml:space="preserve"> hours were 1.58</w:t>
      </w:r>
      <w:r w:rsidR="00541120" w:rsidRPr="00541120">
        <w:rPr>
          <w:sz w:val="22"/>
          <w:szCs w:val="22"/>
        </w:rPr>
        <w:t>,</w:t>
      </w:r>
      <w:r w:rsidRPr="008B4DDD">
        <w:rPr>
          <w:sz w:val="22"/>
          <w:szCs w:val="22"/>
        </w:rPr>
        <w:t xml:space="preserve"> 1.92 and 2.20</w:t>
      </w:r>
      <w:r w:rsidR="00541120" w:rsidRPr="00541120">
        <w:rPr>
          <w:sz w:val="22"/>
          <w:szCs w:val="22"/>
        </w:rPr>
        <w:t>,</w:t>
      </w:r>
      <w:r w:rsidRPr="008B4DDD">
        <w:rPr>
          <w:sz w:val="22"/>
          <w:szCs w:val="22"/>
        </w:rPr>
        <w:t xml:space="preserve"> respectively.</w:t>
      </w:r>
    </w:p>
    <w:p w14:paraId="081F44CE" w14:textId="77777777" w:rsidR="00A813B4" w:rsidRPr="00D83FE1" w:rsidRDefault="00DE2DAE" w:rsidP="00E21F9D">
      <w:pPr>
        <w:pStyle w:val="NormalWeb"/>
        <w:spacing w:before="0" w:beforeAutospacing="0" w:after="0" w:afterAutospacing="0" w:line="276" w:lineRule="auto"/>
        <w:jc w:val="both"/>
        <w:textAlignment w:val="baseline"/>
        <w:rPr>
          <w:sz w:val="22"/>
          <w:szCs w:val="22"/>
        </w:rPr>
      </w:pPr>
      <w:r w:rsidRPr="00D83FE1">
        <w:rPr>
          <w:spacing w:val="-2"/>
          <w:sz w:val="22"/>
          <w:szCs w:val="22"/>
          <w:lang w:val="en-US"/>
        </w:rPr>
        <w:t xml:space="preserve">Table 5: </w:t>
      </w:r>
      <w:r w:rsidR="00A813B4" w:rsidRPr="00D83FE1">
        <w:rPr>
          <w:spacing w:val="-2"/>
          <w:sz w:val="22"/>
          <w:szCs w:val="22"/>
        </w:rPr>
        <w:t xml:space="preserve">Mean survivability (%) of </w:t>
      </w:r>
      <w:r w:rsidR="00A813B4" w:rsidRPr="00D83FE1">
        <w:rPr>
          <w:iCs/>
          <w:spacing w:val="-2"/>
          <w:sz w:val="22"/>
          <w:szCs w:val="22"/>
        </w:rPr>
        <w:t>Rohu</w:t>
      </w:r>
      <w:r w:rsidR="00A813B4" w:rsidRPr="00D83FE1">
        <w:rPr>
          <w:spacing w:val="-2"/>
          <w:sz w:val="22"/>
          <w:szCs w:val="22"/>
        </w:rPr>
        <w:t xml:space="preserve"> spawn at different concentrations of cypermethrin (µl/l)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783"/>
        <w:gridCol w:w="1138"/>
        <w:gridCol w:w="1136"/>
        <w:gridCol w:w="1136"/>
        <w:gridCol w:w="1136"/>
        <w:gridCol w:w="1136"/>
        <w:gridCol w:w="1551"/>
      </w:tblGrid>
      <w:tr w:rsidR="00D83FE1" w:rsidRPr="005F675D" w14:paraId="40BCF579" w14:textId="77777777" w:rsidTr="005F675D">
        <w:trPr>
          <w:trHeight w:val="20"/>
        </w:trPr>
        <w:tc>
          <w:tcPr>
            <w:tcW w:w="989" w:type="pct"/>
            <w:vMerge w:val="restart"/>
            <w:tcMar>
              <w:top w:w="12" w:type="dxa"/>
              <w:left w:w="12" w:type="dxa"/>
              <w:bottom w:w="0" w:type="dxa"/>
              <w:right w:w="12" w:type="dxa"/>
            </w:tcMar>
            <w:hideMark/>
          </w:tcPr>
          <w:p w14:paraId="329F372D" w14:textId="77777777" w:rsidR="00A813B4" w:rsidRPr="005F675D" w:rsidRDefault="00A813B4" w:rsidP="00E21F9D">
            <w:pPr>
              <w:spacing w:after="0"/>
              <w:jc w:val="center"/>
              <w:textAlignment w:val="bottom"/>
              <w:rPr>
                <w:rFonts w:ascii="Times New Roman" w:eastAsia="Times New Roman" w:hAnsi="Times New Roman" w:cs="Times New Roman"/>
                <w:b/>
                <w:bCs/>
                <w:kern w:val="24"/>
                <w:lang w:val="en-US"/>
              </w:rPr>
            </w:pPr>
            <w:r w:rsidRPr="005F675D">
              <w:rPr>
                <w:rFonts w:ascii="Times New Roman" w:eastAsia="Times New Roman" w:hAnsi="Times New Roman" w:cs="Times New Roman"/>
                <w:b/>
                <w:bCs/>
                <w:kern w:val="24"/>
                <w:lang w:val="en-US"/>
              </w:rPr>
              <w:t xml:space="preserve">Concentration </w:t>
            </w:r>
          </w:p>
          <w:p w14:paraId="211496DC" w14:textId="77777777" w:rsidR="00A813B4" w:rsidRPr="005F675D" w:rsidRDefault="00A813B4" w:rsidP="00E21F9D">
            <w:pPr>
              <w:spacing w:after="0"/>
              <w:jc w:val="center"/>
              <w:textAlignment w:val="bottom"/>
              <w:rPr>
                <w:rFonts w:ascii="Times New Roman" w:eastAsia="Times New Roman" w:hAnsi="Times New Roman" w:cs="Times New Roman"/>
                <w:b/>
                <w:bCs/>
                <w:kern w:val="24"/>
                <w:lang w:val="en-US"/>
              </w:rPr>
            </w:pPr>
            <w:r w:rsidRPr="005F675D">
              <w:rPr>
                <w:rFonts w:ascii="Times New Roman" w:eastAsia="Times New Roman" w:hAnsi="Times New Roman" w:cs="Times New Roman"/>
                <w:b/>
                <w:bCs/>
                <w:kern w:val="24"/>
                <w:lang w:val="en-US"/>
              </w:rPr>
              <w:t xml:space="preserve">of Cypermethrin </w:t>
            </w:r>
          </w:p>
          <w:p w14:paraId="2DEC43C6"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
                <w:bCs/>
                <w:kern w:val="24"/>
                <w:lang w:val="en-US"/>
              </w:rPr>
              <w:t>(µl/l)</w:t>
            </w:r>
          </w:p>
        </w:tc>
        <w:tc>
          <w:tcPr>
            <w:tcW w:w="4011" w:type="pct"/>
            <w:gridSpan w:val="6"/>
            <w:tcMar>
              <w:top w:w="12" w:type="dxa"/>
              <w:left w:w="12" w:type="dxa"/>
              <w:bottom w:w="0" w:type="dxa"/>
              <w:right w:w="12" w:type="dxa"/>
            </w:tcMar>
            <w:vAlign w:val="center"/>
            <w:hideMark/>
          </w:tcPr>
          <w:p w14:paraId="5BF0D234"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
                <w:bCs/>
                <w:kern w:val="24"/>
                <w:lang w:val="en-US"/>
              </w:rPr>
              <w:t>Survivability (%)</w:t>
            </w:r>
          </w:p>
        </w:tc>
      </w:tr>
      <w:tr w:rsidR="00D83FE1" w:rsidRPr="005F675D" w14:paraId="42F679D6" w14:textId="77777777" w:rsidTr="005F675D">
        <w:trPr>
          <w:trHeight w:val="20"/>
        </w:trPr>
        <w:tc>
          <w:tcPr>
            <w:tcW w:w="989" w:type="pct"/>
            <w:vMerge/>
            <w:vAlign w:val="center"/>
            <w:hideMark/>
          </w:tcPr>
          <w:p w14:paraId="2C2201F8" w14:textId="77777777" w:rsidR="00A813B4" w:rsidRPr="005F675D" w:rsidRDefault="00A813B4" w:rsidP="00E21F9D">
            <w:pPr>
              <w:spacing w:after="0"/>
              <w:jc w:val="center"/>
              <w:rPr>
                <w:rFonts w:ascii="Times New Roman" w:eastAsia="Times New Roman" w:hAnsi="Times New Roman" w:cs="Times New Roman"/>
                <w:lang w:val="en-US"/>
              </w:rPr>
            </w:pPr>
          </w:p>
        </w:tc>
        <w:tc>
          <w:tcPr>
            <w:tcW w:w="631" w:type="pct"/>
            <w:tcMar>
              <w:top w:w="12" w:type="dxa"/>
              <w:left w:w="12" w:type="dxa"/>
              <w:bottom w:w="0" w:type="dxa"/>
              <w:right w:w="12" w:type="dxa"/>
            </w:tcMar>
            <w:vAlign w:val="center"/>
            <w:hideMark/>
          </w:tcPr>
          <w:p w14:paraId="2FB246DC"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
                <w:bCs/>
                <w:kern w:val="24"/>
                <w:lang w:val="en-US"/>
              </w:rPr>
              <w:t>2</w:t>
            </w:r>
            <w:r w:rsidRPr="005F675D">
              <w:rPr>
                <w:rFonts w:ascii="Times New Roman" w:eastAsia="Times New Roman" w:hAnsi="Times New Roman" w:cs="Times New Roman"/>
                <w:b/>
                <w:bCs/>
                <w:kern w:val="24"/>
                <w:vertAlign w:val="superscript"/>
                <w:lang w:val="en-US"/>
              </w:rPr>
              <w:t xml:space="preserve">nd </w:t>
            </w:r>
            <w:proofErr w:type="spellStart"/>
            <w:r w:rsidRPr="005F675D">
              <w:rPr>
                <w:rFonts w:ascii="Times New Roman" w:eastAsia="Times New Roman" w:hAnsi="Times New Roman" w:cs="Times New Roman"/>
                <w:b/>
                <w:bCs/>
                <w:kern w:val="24"/>
                <w:lang w:val="en-US"/>
              </w:rPr>
              <w:t>hr</w:t>
            </w:r>
            <w:proofErr w:type="spellEnd"/>
          </w:p>
        </w:tc>
        <w:tc>
          <w:tcPr>
            <w:tcW w:w="630" w:type="pct"/>
            <w:tcMar>
              <w:top w:w="12" w:type="dxa"/>
              <w:left w:w="12" w:type="dxa"/>
              <w:bottom w:w="0" w:type="dxa"/>
              <w:right w:w="12" w:type="dxa"/>
            </w:tcMar>
            <w:vAlign w:val="center"/>
            <w:hideMark/>
          </w:tcPr>
          <w:p w14:paraId="65552F80"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
                <w:bCs/>
                <w:kern w:val="24"/>
                <w:lang w:val="en-US"/>
              </w:rPr>
              <w:t>4</w:t>
            </w:r>
            <w:r w:rsidRPr="005F675D">
              <w:rPr>
                <w:rFonts w:ascii="Times New Roman" w:eastAsia="Times New Roman" w:hAnsi="Times New Roman" w:cs="Times New Roman"/>
                <w:b/>
                <w:bCs/>
                <w:kern w:val="24"/>
                <w:vertAlign w:val="superscript"/>
                <w:lang w:val="en-US"/>
              </w:rPr>
              <w:t xml:space="preserve">th </w:t>
            </w:r>
            <w:proofErr w:type="spellStart"/>
            <w:r w:rsidRPr="005F675D">
              <w:rPr>
                <w:rFonts w:ascii="Times New Roman" w:eastAsia="Times New Roman" w:hAnsi="Times New Roman" w:cs="Times New Roman"/>
                <w:b/>
                <w:bCs/>
                <w:kern w:val="24"/>
                <w:lang w:val="en-US"/>
              </w:rPr>
              <w:t>hr</w:t>
            </w:r>
            <w:proofErr w:type="spellEnd"/>
          </w:p>
        </w:tc>
        <w:tc>
          <w:tcPr>
            <w:tcW w:w="630" w:type="pct"/>
            <w:tcMar>
              <w:top w:w="12" w:type="dxa"/>
              <w:left w:w="12" w:type="dxa"/>
              <w:bottom w:w="0" w:type="dxa"/>
              <w:right w:w="12" w:type="dxa"/>
            </w:tcMar>
            <w:vAlign w:val="center"/>
            <w:hideMark/>
          </w:tcPr>
          <w:p w14:paraId="100C2994"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
                <w:bCs/>
                <w:kern w:val="24"/>
                <w:lang w:val="en-US"/>
              </w:rPr>
              <w:t>6</w:t>
            </w:r>
            <w:r w:rsidRPr="005F675D">
              <w:rPr>
                <w:rFonts w:ascii="Times New Roman" w:eastAsia="Times New Roman" w:hAnsi="Times New Roman" w:cs="Times New Roman"/>
                <w:b/>
                <w:bCs/>
                <w:kern w:val="24"/>
                <w:vertAlign w:val="superscript"/>
                <w:lang w:val="en-US"/>
              </w:rPr>
              <w:t xml:space="preserve">th </w:t>
            </w:r>
            <w:proofErr w:type="spellStart"/>
            <w:r w:rsidRPr="005F675D">
              <w:rPr>
                <w:rFonts w:ascii="Times New Roman" w:eastAsia="Times New Roman" w:hAnsi="Times New Roman" w:cs="Times New Roman"/>
                <w:b/>
                <w:bCs/>
                <w:kern w:val="24"/>
                <w:lang w:val="en-US"/>
              </w:rPr>
              <w:t>hr</w:t>
            </w:r>
            <w:proofErr w:type="spellEnd"/>
          </w:p>
        </w:tc>
        <w:tc>
          <w:tcPr>
            <w:tcW w:w="630" w:type="pct"/>
            <w:tcMar>
              <w:top w:w="12" w:type="dxa"/>
              <w:left w:w="12" w:type="dxa"/>
              <w:bottom w:w="0" w:type="dxa"/>
              <w:right w:w="12" w:type="dxa"/>
            </w:tcMar>
            <w:vAlign w:val="center"/>
            <w:hideMark/>
          </w:tcPr>
          <w:p w14:paraId="3DA3D1B5"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
                <w:bCs/>
                <w:kern w:val="24"/>
                <w:lang w:val="en-US"/>
              </w:rPr>
              <w:t>8</w:t>
            </w:r>
            <w:r w:rsidRPr="005F675D">
              <w:rPr>
                <w:rFonts w:ascii="Times New Roman" w:eastAsia="Times New Roman" w:hAnsi="Times New Roman" w:cs="Times New Roman"/>
                <w:b/>
                <w:bCs/>
                <w:kern w:val="24"/>
                <w:vertAlign w:val="superscript"/>
                <w:lang w:val="en-US"/>
              </w:rPr>
              <w:t>th</w:t>
            </w:r>
            <w:r w:rsidRPr="005F675D">
              <w:rPr>
                <w:rFonts w:ascii="Times New Roman" w:eastAsia="Times New Roman" w:hAnsi="Times New Roman" w:cs="Times New Roman"/>
                <w:b/>
                <w:bCs/>
                <w:kern w:val="24"/>
                <w:lang w:val="en-US"/>
              </w:rPr>
              <w:t xml:space="preserve"> </w:t>
            </w:r>
            <w:proofErr w:type="spellStart"/>
            <w:r w:rsidRPr="005F675D">
              <w:rPr>
                <w:rFonts w:ascii="Times New Roman" w:eastAsia="Times New Roman" w:hAnsi="Times New Roman" w:cs="Times New Roman"/>
                <w:b/>
                <w:bCs/>
                <w:kern w:val="24"/>
                <w:lang w:val="en-US"/>
              </w:rPr>
              <w:t>hr</w:t>
            </w:r>
            <w:proofErr w:type="spellEnd"/>
          </w:p>
        </w:tc>
        <w:tc>
          <w:tcPr>
            <w:tcW w:w="630" w:type="pct"/>
            <w:tcMar>
              <w:top w:w="12" w:type="dxa"/>
              <w:left w:w="12" w:type="dxa"/>
              <w:bottom w:w="0" w:type="dxa"/>
              <w:right w:w="12" w:type="dxa"/>
            </w:tcMar>
            <w:vAlign w:val="center"/>
            <w:hideMark/>
          </w:tcPr>
          <w:p w14:paraId="50B0D668"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
                <w:bCs/>
                <w:kern w:val="24"/>
                <w:lang w:val="en-US"/>
              </w:rPr>
              <w:t>10</w:t>
            </w:r>
            <w:r w:rsidRPr="005F675D">
              <w:rPr>
                <w:rFonts w:ascii="Times New Roman" w:eastAsia="Times New Roman" w:hAnsi="Times New Roman" w:cs="Times New Roman"/>
                <w:b/>
                <w:bCs/>
                <w:kern w:val="24"/>
                <w:vertAlign w:val="superscript"/>
                <w:lang w:val="en-US"/>
              </w:rPr>
              <w:t xml:space="preserve">th </w:t>
            </w:r>
            <w:proofErr w:type="spellStart"/>
            <w:r w:rsidRPr="005F675D">
              <w:rPr>
                <w:rFonts w:ascii="Times New Roman" w:eastAsia="Times New Roman" w:hAnsi="Times New Roman" w:cs="Times New Roman"/>
                <w:b/>
                <w:bCs/>
                <w:kern w:val="24"/>
                <w:lang w:val="en-US"/>
              </w:rPr>
              <w:t>hr</w:t>
            </w:r>
            <w:proofErr w:type="spellEnd"/>
          </w:p>
        </w:tc>
        <w:tc>
          <w:tcPr>
            <w:tcW w:w="860" w:type="pct"/>
            <w:tcMar>
              <w:top w:w="12" w:type="dxa"/>
              <w:left w:w="12" w:type="dxa"/>
              <w:bottom w:w="0" w:type="dxa"/>
              <w:right w:w="12" w:type="dxa"/>
            </w:tcMar>
            <w:vAlign w:val="center"/>
            <w:hideMark/>
          </w:tcPr>
          <w:p w14:paraId="2B1E42D4" w14:textId="77777777" w:rsidR="00A813B4" w:rsidRPr="005F675D" w:rsidRDefault="00A813B4" w:rsidP="00E21F9D">
            <w:pPr>
              <w:spacing w:after="0"/>
              <w:jc w:val="center"/>
              <w:rPr>
                <w:rFonts w:ascii="Times New Roman" w:hAnsi="Times New Roman" w:cs="Times New Roman"/>
              </w:rPr>
            </w:pPr>
            <w:r w:rsidRPr="005F675D">
              <w:rPr>
                <w:rFonts w:ascii="Times New Roman" w:hAnsi="Times New Roman" w:cs="Times New Roman"/>
              </w:rPr>
              <w:t>Mean   survivability (%)</w:t>
            </w:r>
          </w:p>
        </w:tc>
      </w:tr>
      <w:tr w:rsidR="00D83FE1" w:rsidRPr="005F675D" w14:paraId="6C42BC97" w14:textId="77777777" w:rsidTr="005F675D">
        <w:trPr>
          <w:trHeight w:val="20"/>
        </w:trPr>
        <w:tc>
          <w:tcPr>
            <w:tcW w:w="989" w:type="pct"/>
            <w:tcMar>
              <w:top w:w="12" w:type="dxa"/>
              <w:left w:w="12" w:type="dxa"/>
              <w:bottom w:w="0" w:type="dxa"/>
              <w:right w:w="12" w:type="dxa"/>
            </w:tcMar>
            <w:vAlign w:val="center"/>
            <w:hideMark/>
          </w:tcPr>
          <w:p w14:paraId="04ACD0C6"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Control</w:t>
            </w:r>
          </w:p>
        </w:tc>
        <w:tc>
          <w:tcPr>
            <w:tcW w:w="631" w:type="pct"/>
            <w:tcMar>
              <w:top w:w="12" w:type="dxa"/>
              <w:left w:w="12" w:type="dxa"/>
              <w:bottom w:w="0" w:type="dxa"/>
              <w:right w:w="12" w:type="dxa"/>
            </w:tcMar>
            <w:vAlign w:val="center"/>
            <w:hideMark/>
          </w:tcPr>
          <w:p w14:paraId="74D20116"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100.0±0.0</w:t>
            </w:r>
          </w:p>
        </w:tc>
        <w:tc>
          <w:tcPr>
            <w:tcW w:w="630" w:type="pct"/>
            <w:tcMar>
              <w:top w:w="12" w:type="dxa"/>
              <w:left w:w="12" w:type="dxa"/>
              <w:bottom w:w="0" w:type="dxa"/>
              <w:right w:w="12" w:type="dxa"/>
            </w:tcMar>
            <w:vAlign w:val="center"/>
            <w:hideMark/>
          </w:tcPr>
          <w:p w14:paraId="37809BEF"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100.0±0.0</w:t>
            </w:r>
          </w:p>
        </w:tc>
        <w:tc>
          <w:tcPr>
            <w:tcW w:w="630" w:type="pct"/>
            <w:tcMar>
              <w:top w:w="12" w:type="dxa"/>
              <w:left w:w="12" w:type="dxa"/>
              <w:bottom w:w="0" w:type="dxa"/>
              <w:right w:w="12" w:type="dxa"/>
            </w:tcMar>
            <w:vAlign w:val="center"/>
            <w:hideMark/>
          </w:tcPr>
          <w:p w14:paraId="5BEAEBE0"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100.0±0.0</w:t>
            </w:r>
          </w:p>
        </w:tc>
        <w:tc>
          <w:tcPr>
            <w:tcW w:w="630" w:type="pct"/>
            <w:tcMar>
              <w:top w:w="12" w:type="dxa"/>
              <w:left w:w="12" w:type="dxa"/>
              <w:bottom w:w="0" w:type="dxa"/>
              <w:right w:w="12" w:type="dxa"/>
            </w:tcMar>
            <w:vAlign w:val="center"/>
            <w:hideMark/>
          </w:tcPr>
          <w:p w14:paraId="5E67D839"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100.0±0.0</w:t>
            </w:r>
          </w:p>
        </w:tc>
        <w:tc>
          <w:tcPr>
            <w:tcW w:w="630" w:type="pct"/>
            <w:tcMar>
              <w:top w:w="12" w:type="dxa"/>
              <w:left w:w="12" w:type="dxa"/>
              <w:bottom w:w="0" w:type="dxa"/>
              <w:right w:w="12" w:type="dxa"/>
            </w:tcMar>
            <w:vAlign w:val="center"/>
            <w:hideMark/>
          </w:tcPr>
          <w:p w14:paraId="50DEF978"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100.0±0.0</w:t>
            </w:r>
          </w:p>
        </w:tc>
        <w:tc>
          <w:tcPr>
            <w:tcW w:w="860" w:type="pct"/>
            <w:tcMar>
              <w:top w:w="12" w:type="dxa"/>
              <w:left w:w="12" w:type="dxa"/>
              <w:bottom w:w="0" w:type="dxa"/>
              <w:right w:w="12" w:type="dxa"/>
            </w:tcMar>
            <w:vAlign w:val="center"/>
            <w:hideMark/>
          </w:tcPr>
          <w:p w14:paraId="1515469D"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100</w:t>
            </w:r>
          </w:p>
        </w:tc>
      </w:tr>
      <w:tr w:rsidR="00D83FE1" w:rsidRPr="005F675D" w14:paraId="6A8B555F" w14:textId="77777777" w:rsidTr="005F675D">
        <w:trPr>
          <w:trHeight w:val="20"/>
        </w:trPr>
        <w:tc>
          <w:tcPr>
            <w:tcW w:w="989" w:type="pct"/>
            <w:tcMar>
              <w:top w:w="12" w:type="dxa"/>
              <w:left w:w="12" w:type="dxa"/>
              <w:bottom w:w="0" w:type="dxa"/>
              <w:right w:w="12" w:type="dxa"/>
            </w:tcMar>
            <w:vAlign w:val="center"/>
            <w:hideMark/>
          </w:tcPr>
          <w:p w14:paraId="5749D89A"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0.4</w:t>
            </w:r>
          </w:p>
        </w:tc>
        <w:tc>
          <w:tcPr>
            <w:tcW w:w="631" w:type="pct"/>
            <w:tcMar>
              <w:top w:w="12" w:type="dxa"/>
              <w:left w:w="12" w:type="dxa"/>
              <w:bottom w:w="0" w:type="dxa"/>
              <w:right w:w="12" w:type="dxa"/>
            </w:tcMar>
            <w:vAlign w:val="center"/>
            <w:hideMark/>
          </w:tcPr>
          <w:p w14:paraId="47076D94"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96.9±0.35</w:t>
            </w:r>
          </w:p>
        </w:tc>
        <w:tc>
          <w:tcPr>
            <w:tcW w:w="630" w:type="pct"/>
            <w:tcMar>
              <w:top w:w="12" w:type="dxa"/>
              <w:left w:w="12" w:type="dxa"/>
              <w:bottom w:w="0" w:type="dxa"/>
              <w:right w:w="12" w:type="dxa"/>
            </w:tcMar>
            <w:vAlign w:val="center"/>
            <w:hideMark/>
          </w:tcPr>
          <w:p w14:paraId="0303943F"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93.0±0.06</w:t>
            </w:r>
          </w:p>
        </w:tc>
        <w:tc>
          <w:tcPr>
            <w:tcW w:w="630" w:type="pct"/>
            <w:tcMar>
              <w:top w:w="12" w:type="dxa"/>
              <w:left w:w="12" w:type="dxa"/>
              <w:bottom w:w="0" w:type="dxa"/>
              <w:right w:w="12" w:type="dxa"/>
            </w:tcMar>
            <w:vAlign w:val="center"/>
            <w:hideMark/>
          </w:tcPr>
          <w:p w14:paraId="3B5AE152"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87.88±0.23</w:t>
            </w:r>
          </w:p>
        </w:tc>
        <w:tc>
          <w:tcPr>
            <w:tcW w:w="630" w:type="pct"/>
            <w:tcMar>
              <w:top w:w="12" w:type="dxa"/>
              <w:left w:w="12" w:type="dxa"/>
              <w:bottom w:w="0" w:type="dxa"/>
              <w:right w:w="12" w:type="dxa"/>
            </w:tcMar>
            <w:vAlign w:val="center"/>
            <w:hideMark/>
          </w:tcPr>
          <w:p w14:paraId="2882D59E"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86.93±0.32</w:t>
            </w:r>
          </w:p>
        </w:tc>
        <w:tc>
          <w:tcPr>
            <w:tcW w:w="630" w:type="pct"/>
            <w:tcMar>
              <w:top w:w="12" w:type="dxa"/>
              <w:left w:w="12" w:type="dxa"/>
              <w:bottom w:w="0" w:type="dxa"/>
              <w:right w:w="12" w:type="dxa"/>
            </w:tcMar>
            <w:vAlign w:val="center"/>
            <w:hideMark/>
          </w:tcPr>
          <w:p w14:paraId="3E49DC2D"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85.97±0.05</w:t>
            </w:r>
          </w:p>
        </w:tc>
        <w:tc>
          <w:tcPr>
            <w:tcW w:w="860" w:type="pct"/>
            <w:tcMar>
              <w:top w:w="12" w:type="dxa"/>
              <w:left w:w="12" w:type="dxa"/>
              <w:bottom w:w="0" w:type="dxa"/>
              <w:right w:w="12" w:type="dxa"/>
            </w:tcMar>
            <w:vAlign w:val="center"/>
            <w:hideMark/>
          </w:tcPr>
          <w:p w14:paraId="329072A8"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90.1</w:t>
            </w:r>
          </w:p>
        </w:tc>
      </w:tr>
      <w:tr w:rsidR="00D83FE1" w:rsidRPr="005F675D" w14:paraId="791EFEAD" w14:textId="77777777" w:rsidTr="005F675D">
        <w:trPr>
          <w:trHeight w:val="20"/>
        </w:trPr>
        <w:tc>
          <w:tcPr>
            <w:tcW w:w="989" w:type="pct"/>
            <w:tcMar>
              <w:top w:w="12" w:type="dxa"/>
              <w:left w:w="12" w:type="dxa"/>
              <w:bottom w:w="0" w:type="dxa"/>
              <w:right w:w="12" w:type="dxa"/>
            </w:tcMar>
            <w:vAlign w:val="center"/>
            <w:hideMark/>
          </w:tcPr>
          <w:p w14:paraId="7E56FC25"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1.4</w:t>
            </w:r>
          </w:p>
        </w:tc>
        <w:tc>
          <w:tcPr>
            <w:tcW w:w="631" w:type="pct"/>
            <w:tcMar>
              <w:top w:w="12" w:type="dxa"/>
              <w:left w:w="12" w:type="dxa"/>
              <w:bottom w:w="0" w:type="dxa"/>
              <w:right w:w="12" w:type="dxa"/>
            </w:tcMar>
            <w:vAlign w:val="center"/>
            <w:hideMark/>
          </w:tcPr>
          <w:p w14:paraId="6A140117"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90.8±0.05</w:t>
            </w:r>
          </w:p>
        </w:tc>
        <w:tc>
          <w:tcPr>
            <w:tcW w:w="630" w:type="pct"/>
            <w:tcMar>
              <w:top w:w="12" w:type="dxa"/>
              <w:left w:w="12" w:type="dxa"/>
              <w:bottom w:w="0" w:type="dxa"/>
              <w:right w:w="12" w:type="dxa"/>
            </w:tcMar>
            <w:vAlign w:val="center"/>
            <w:hideMark/>
          </w:tcPr>
          <w:p w14:paraId="1C7AADB1"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86.88±0.65</w:t>
            </w:r>
          </w:p>
        </w:tc>
        <w:tc>
          <w:tcPr>
            <w:tcW w:w="630" w:type="pct"/>
            <w:tcMar>
              <w:top w:w="12" w:type="dxa"/>
              <w:left w:w="12" w:type="dxa"/>
              <w:bottom w:w="0" w:type="dxa"/>
              <w:right w:w="12" w:type="dxa"/>
            </w:tcMar>
            <w:vAlign w:val="center"/>
            <w:hideMark/>
          </w:tcPr>
          <w:p w14:paraId="29662D14"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82.67±0.34</w:t>
            </w:r>
          </w:p>
        </w:tc>
        <w:tc>
          <w:tcPr>
            <w:tcW w:w="630" w:type="pct"/>
            <w:tcMar>
              <w:top w:w="12" w:type="dxa"/>
              <w:left w:w="12" w:type="dxa"/>
              <w:bottom w:w="0" w:type="dxa"/>
              <w:right w:w="12" w:type="dxa"/>
            </w:tcMar>
            <w:vAlign w:val="center"/>
            <w:hideMark/>
          </w:tcPr>
          <w:p w14:paraId="4FDC2092"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78.89±0.27</w:t>
            </w:r>
          </w:p>
        </w:tc>
        <w:tc>
          <w:tcPr>
            <w:tcW w:w="630" w:type="pct"/>
            <w:tcMar>
              <w:top w:w="12" w:type="dxa"/>
              <w:left w:w="12" w:type="dxa"/>
              <w:bottom w:w="0" w:type="dxa"/>
              <w:right w:w="12" w:type="dxa"/>
            </w:tcMar>
            <w:vAlign w:val="center"/>
            <w:hideMark/>
          </w:tcPr>
          <w:p w14:paraId="4ADA65BE"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72.39±0.03</w:t>
            </w:r>
          </w:p>
        </w:tc>
        <w:tc>
          <w:tcPr>
            <w:tcW w:w="860" w:type="pct"/>
            <w:tcMar>
              <w:top w:w="12" w:type="dxa"/>
              <w:left w:w="12" w:type="dxa"/>
              <w:bottom w:w="0" w:type="dxa"/>
              <w:right w:w="12" w:type="dxa"/>
            </w:tcMar>
            <w:vAlign w:val="center"/>
            <w:hideMark/>
          </w:tcPr>
          <w:p w14:paraId="377E08A9"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83.6</w:t>
            </w:r>
          </w:p>
        </w:tc>
      </w:tr>
      <w:tr w:rsidR="00D83FE1" w:rsidRPr="005F675D" w14:paraId="53849E5E" w14:textId="77777777" w:rsidTr="005F675D">
        <w:trPr>
          <w:trHeight w:val="20"/>
        </w:trPr>
        <w:tc>
          <w:tcPr>
            <w:tcW w:w="989" w:type="pct"/>
            <w:tcMar>
              <w:top w:w="12" w:type="dxa"/>
              <w:left w:w="12" w:type="dxa"/>
              <w:bottom w:w="0" w:type="dxa"/>
              <w:right w:w="12" w:type="dxa"/>
            </w:tcMar>
            <w:vAlign w:val="center"/>
            <w:hideMark/>
          </w:tcPr>
          <w:p w14:paraId="351D3766"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2.4</w:t>
            </w:r>
          </w:p>
        </w:tc>
        <w:tc>
          <w:tcPr>
            <w:tcW w:w="631" w:type="pct"/>
            <w:tcMar>
              <w:top w:w="12" w:type="dxa"/>
              <w:left w:w="12" w:type="dxa"/>
              <w:bottom w:w="0" w:type="dxa"/>
              <w:right w:w="12" w:type="dxa"/>
            </w:tcMar>
            <w:vAlign w:val="center"/>
            <w:hideMark/>
          </w:tcPr>
          <w:p w14:paraId="3CE303F8"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76.76±0.31</w:t>
            </w:r>
          </w:p>
        </w:tc>
        <w:tc>
          <w:tcPr>
            <w:tcW w:w="630" w:type="pct"/>
            <w:tcMar>
              <w:top w:w="12" w:type="dxa"/>
              <w:left w:w="12" w:type="dxa"/>
              <w:bottom w:w="0" w:type="dxa"/>
              <w:right w:w="12" w:type="dxa"/>
            </w:tcMar>
            <w:vAlign w:val="center"/>
            <w:hideMark/>
          </w:tcPr>
          <w:p w14:paraId="6C1C189C"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66.67±0.61</w:t>
            </w:r>
          </w:p>
        </w:tc>
        <w:tc>
          <w:tcPr>
            <w:tcW w:w="630" w:type="pct"/>
            <w:tcMar>
              <w:top w:w="12" w:type="dxa"/>
              <w:left w:w="12" w:type="dxa"/>
              <w:bottom w:w="0" w:type="dxa"/>
              <w:right w:w="12" w:type="dxa"/>
            </w:tcMar>
            <w:vAlign w:val="center"/>
            <w:hideMark/>
          </w:tcPr>
          <w:p w14:paraId="0CE8F882"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61.89±0.31</w:t>
            </w:r>
          </w:p>
        </w:tc>
        <w:tc>
          <w:tcPr>
            <w:tcW w:w="630" w:type="pct"/>
            <w:tcMar>
              <w:top w:w="12" w:type="dxa"/>
              <w:left w:w="12" w:type="dxa"/>
              <w:bottom w:w="0" w:type="dxa"/>
              <w:right w:w="12" w:type="dxa"/>
            </w:tcMar>
            <w:vAlign w:val="center"/>
            <w:hideMark/>
          </w:tcPr>
          <w:p w14:paraId="609252FD"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53.87±0.36</w:t>
            </w:r>
          </w:p>
        </w:tc>
        <w:tc>
          <w:tcPr>
            <w:tcW w:w="630" w:type="pct"/>
            <w:tcMar>
              <w:top w:w="12" w:type="dxa"/>
              <w:left w:w="12" w:type="dxa"/>
              <w:bottom w:w="0" w:type="dxa"/>
              <w:right w:w="12" w:type="dxa"/>
            </w:tcMar>
            <w:vAlign w:val="center"/>
            <w:hideMark/>
          </w:tcPr>
          <w:p w14:paraId="6886A3DA"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47.87±0.42</w:t>
            </w:r>
          </w:p>
        </w:tc>
        <w:tc>
          <w:tcPr>
            <w:tcW w:w="860" w:type="pct"/>
            <w:tcMar>
              <w:top w:w="12" w:type="dxa"/>
              <w:left w:w="12" w:type="dxa"/>
              <w:bottom w:w="0" w:type="dxa"/>
              <w:right w:w="12" w:type="dxa"/>
            </w:tcMar>
            <w:vAlign w:val="center"/>
            <w:hideMark/>
          </w:tcPr>
          <w:p w14:paraId="1048CA46"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62.4</w:t>
            </w:r>
          </w:p>
        </w:tc>
      </w:tr>
      <w:tr w:rsidR="00D83FE1" w:rsidRPr="005F675D" w14:paraId="0A8C3F67" w14:textId="77777777" w:rsidTr="005F675D">
        <w:trPr>
          <w:trHeight w:val="20"/>
        </w:trPr>
        <w:tc>
          <w:tcPr>
            <w:tcW w:w="989" w:type="pct"/>
            <w:tcMar>
              <w:top w:w="12" w:type="dxa"/>
              <w:left w:w="12" w:type="dxa"/>
              <w:bottom w:w="0" w:type="dxa"/>
              <w:right w:w="12" w:type="dxa"/>
            </w:tcMar>
            <w:vAlign w:val="center"/>
            <w:hideMark/>
          </w:tcPr>
          <w:p w14:paraId="21BC6C2B"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3.4</w:t>
            </w:r>
          </w:p>
        </w:tc>
        <w:tc>
          <w:tcPr>
            <w:tcW w:w="631" w:type="pct"/>
            <w:tcMar>
              <w:top w:w="12" w:type="dxa"/>
              <w:left w:w="12" w:type="dxa"/>
              <w:bottom w:w="0" w:type="dxa"/>
              <w:right w:w="12" w:type="dxa"/>
            </w:tcMar>
            <w:vAlign w:val="center"/>
            <w:hideMark/>
          </w:tcPr>
          <w:p w14:paraId="548E764D"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52.75±0.24</w:t>
            </w:r>
          </w:p>
        </w:tc>
        <w:tc>
          <w:tcPr>
            <w:tcW w:w="630" w:type="pct"/>
            <w:tcMar>
              <w:top w:w="12" w:type="dxa"/>
              <w:left w:w="12" w:type="dxa"/>
              <w:bottom w:w="0" w:type="dxa"/>
              <w:right w:w="12" w:type="dxa"/>
            </w:tcMar>
            <w:vAlign w:val="center"/>
            <w:hideMark/>
          </w:tcPr>
          <w:p w14:paraId="785D4927"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49.69±0.31</w:t>
            </w:r>
          </w:p>
        </w:tc>
        <w:tc>
          <w:tcPr>
            <w:tcW w:w="630" w:type="pct"/>
            <w:tcMar>
              <w:top w:w="12" w:type="dxa"/>
              <w:left w:w="12" w:type="dxa"/>
              <w:bottom w:w="0" w:type="dxa"/>
              <w:right w:w="12" w:type="dxa"/>
            </w:tcMar>
            <w:vAlign w:val="center"/>
            <w:hideMark/>
          </w:tcPr>
          <w:p w14:paraId="2DCC4D90"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42.69±0.35</w:t>
            </w:r>
          </w:p>
        </w:tc>
        <w:tc>
          <w:tcPr>
            <w:tcW w:w="630" w:type="pct"/>
            <w:tcMar>
              <w:top w:w="12" w:type="dxa"/>
              <w:left w:w="12" w:type="dxa"/>
              <w:bottom w:w="0" w:type="dxa"/>
              <w:right w:w="12" w:type="dxa"/>
            </w:tcMar>
            <w:vAlign w:val="center"/>
            <w:hideMark/>
          </w:tcPr>
          <w:p w14:paraId="11C85279"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34.69±0.52</w:t>
            </w:r>
          </w:p>
        </w:tc>
        <w:tc>
          <w:tcPr>
            <w:tcW w:w="630" w:type="pct"/>
            <w:tcMar>
              <w:top w:w="12" w:type="dxa"/>
              <w:left w:w="12" w:type="dxa"/>
              <w:bottom w:w="0" w:type="dxa"/>
              <w:right w:w="12" w:type="dxa"/>
            </w:tcMar>
            <w:vAlign w:val="center"/>
            <w:hideMark/>
          </w:tcPr>
          <w:p w14:paraId="4D10B889"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39.89±0.28</w:t>
            </w:r>
          </w:p>
        </w:tc>
        <w:tc>
          <w:tcPr>
            <w:tcW w:w="860" w:type="pct"/>
            <w:tcMar>
              <w:top w:w="12" w:type="dxa"/>
              <w:left w:w="12" w:type="dxa"/>
              <w:bottom w:w="0" w:type="dxa"/>
              <w:right w:w="12" w:type="dxa"/>
            </w:tcMar>
            <w:vAlign w:val="center"/>
            <w:hideMark/>
          </w:tcPr>
          <w:p w14:paraId="15842BAD"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42.5</w:t>
            </w:r>
          </w:p>
        </w:tc>
      </w:tr>
      <w:tr w:rsidR="00D83FE1" w:rsidRPr="005F675D" w14:paraId="15855CCB" w14:textId="77777777" w:rsidTr="005F675D">
        <w:trPr>
          <w:trHeight w:val="20"/>
        </w:trPr>
        <w:tc>
          <w:tcPr>
            <w:tcW w:w="989" w:type="pct"/>
            <w:tcMar>
              <w:top w:w="12" w:type="dxa"/>
              <w:left w:w="12" w:type="dxa"/>
              <w:bottom w:w="0" w:type="dxa"/>
              <w:right w:w="12" w:type="dxa"/>
            </w:tcMar>
            <w:vAlign w:val="center"/>
            <w:hideMark/>
          </w:tcPr>
          <w:p w14:paraId="416904B2"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4.4</w:t>
            </w:r>
          </w:p>
        </w:tc>
        <w:tc>
          <w:tcPr>
            <w:tcW w:w="631" w:type="pct"/>
            <w:tcMar>
              <w:top w:w="12" w:type="dxa"/>
              <w:left w:w="12" w:type="dxa"/>
              <w:bottom w:w="0" w:type="dxa"/>
              <w:right w:w="12" w:type="dxa"/>
            </w:tcMar>
            <w:vAlign w:val="center"/>
            <w:hideMark/>
          </w:tcPr>
          <w:p w14:paraId="74E5F5EE"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32.76±0.18</w:t>
            </w:r>
          </w:p>
        </w:tc>
        <w:tc>
          <w:tcPr>
            <w:tcW w:w="630" w:type="pct"/>
            <w:tcMar>
              <w:top w:w="12" w:type="dxa"/>
              <w:left w:w="12" w:type="dxa"/>
              <w:bottom w:w="0" w:type="dxa"/>
              <w:right w:w="12" w:type="dxa"/>
            </w:tcMar>
            <w:vAlign w:val="center"/>
            <w:hideMark/>
          </w:tcPr>
          <w:p w14:paraId="3518A06D"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29.99±0.09</w:t>
            </w:r>
          </w:p>
        </w:tc>
        <w:tc>
          <w:tcPr>
            <w:tcW w:w="630" w:type="pct"/>
            <w:tcMar>
              <w:top w:w="12" w:type="dxa"/>
              <w:left w:w="12" w:type="dxa"/>
              <w:bottom w:w="0" w:type="dxa"/>
              <w:right w:w="12" w:type="dxa"/>
            </w:tcMar>
            <w:vAlign w:val="center"/>
            <w:hideMark/>
          </w:tcPr>
          <w:p w14:paraId="0CCF3DE8"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24.69±0.31</w:t>
            </w:r>
          </w:p>
        </w:tc>
        <w:tc>
          <w:tcPr>
            <w:tcW w:w="630" w:type="pct"/>
            <w:tcMar>
              <w:top w:w="12" w:type="dxa"/>
              <w:left w:w="12" w:type="dxa"/>
              <w:bottom w:w="0" w:type="dxa"/>
              <w:right w:w="12" w:type="dxa"/>
            </w:tcMar>
            <w:vAlign w:val="center"/>
            <w:hideMark/>
          </w:tcPr>
          <w:p w14:paraId="0586ABA0"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21.73±0.23</w:t>
            </w:r>
          </w:p>
        </w:tc>
        <w:tc>
          <w:tcPr>
            <w:tcW w:w="630" w:type="pct"/>
            <w:tcMar>
              <w:top w:w="12" w:type="dxa"/>
              <w:left w:w="12" w:type="dxa"/>
              <w:bottom w:w="0" w:type="dxa"/>
              <w:right w:w="12" w:type="dxa"/>
            </w:tcMar>
            <w:vAlign w:val="center"/>
            <w:hideMark/>
          </w:tcPr>
          <w:p w14:paraId="1A72D166"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19.88±0.61</w:t>
            </w:r>
          </w:p>
        </w:tc>
        <w:tc>
          <w:tcPr>
            <w:tcW w:w="860" w:type="pct"/>
            <w:tcMar>
              <w:top w:w="12" w:type="dxa"/>
              <w:left w:w="12" w:type="dxa"/>
              <w:bottom w:w="0" w:type="dxa"/>
              <w:right w:w="12" w:type="dxa"/>
            </w:tcMar>
            <w:vAlign w:val="center"/>
            <w:hideMark/>
          </w:tcPr>
          <w:p w14:paraId="41D7F957"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25</w:t>
            </w:r>
          </w:p>
        </w:tc>
      </w:tr>
      <w:tr w:rsidR="00D83FE1" w:rsidRPr="005F675D" w14:paraId="0F81F49A" w14:textId="77777777" w:rsidTr="005F675D">
        <w:trPr>
          <w:trHeight w:val="20"/>
        </w:trPr>
        <w:tc>
          <w:tcPr>
            <w:tcW w:w="989" w:type="pct"/>
            <w:tcMar>
              <w:top w:w="12" w:type="dxa"/>
              <w:left w:w="12" w:type="dxa"/>
              <w:bottom w:w="0" w:type="dxa"/>
              <w:right w:w="12" w:type="dxa"/>
            </w:tcMar>
            <w:vAlign w:val="center"/>
            <w:hideMark/>
          </w:tcPr>
          <w:p w14:paraId="38459796"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5.4</w:t>
            </w:r>
          </w:p>
        </w:tc>
        <w:tc>
          <w:tcPr>
            <w:tcW w:w="631" w:type="pct"/>
            <w:tcMar>
              <w:top w:w="12" w:type="dxa"/>
              <w:left w:w="12" w:type="dxa"/>
              <w:bottom w:w="0" w:type="dxa"/>
              <w:right w:w="12" w:type="dxa"/>
            </w:tcMar>
            <w:vAlign w:val="center"/>
            <w:hideMark/>
          </w:tcPr>
          <w:p w14:paraId="60D5260A"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19.31±0.36</w:t>
            </w:r>
          </w:p>
        </w:tc>
        <w:tc>
          <w:tcPr>
            <w:tcW w:w="630" w:type="pct"/>
            <w:tcMar>
              <w:top w:w="12" w:type="dxa"/>
              <w:left w:w="12" w:type="dxa"/>
              <w:bottom w:w="0" w:type="dxa"/>
              <w:right w:w="12" w:type="dxa"/>
            </w:tcMar>
            <w:vAlign w:val="center"/>
            <w:hideMark/>
          </w:tcPr>
          <w:p w14:paraId="6C213196"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15.35±0.36</w:t>
            </w:r>
          </w:p>
        </w:tc>
        <w:tc>
          <w:tcPr>
            <w:tcW w:w="630" w:type="pct"/>
            <w:tcMar>
              <w:top w:w="12" w:type="dxa"/>
              <w:left w:w="12" w:type="dxa"/>
              <w:bottom w:w="0" w:type="dxa"/>
              <w:right w:w="12" w:type="dxa"/>
            </w:tcMar>
            <w:vAlign w:val="center"/>
            <w:hideMark/>
          </w:tcPr>
          <w:p w14:paraId="50782D2B"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11.14±0.36</w:t>
            </w:r>
          </w:p>
        </w:tc>
        <w:tc>
          <w:tcPr>
            <w:tcW w:w="630" w:type="pct"/>
            <w:tcMar>
              <w:top w:w="12" w:type="dxa"/>
              <w:left w:w="12" w:type="dxa"/>
              <w:bottom w:w="0" w:type="dxa"/>
              <w:right w:w="12" w:type="dxa"/>
            </w:tcMar>
            <w:vAlign w:val="center"/>
            <w:hideMark/>
          </w:tcPr>
          <w:p w14:paraId="2D69B732"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7.84±0.31</w:t>
            </w:r>
          </w:p>
        </w:tc>
        <w:tc>
          <w:tcPr>
            <w:tcW w:w="630" w:type="pct"/>
            <w:tcMar>
              <w:top w:w="12" w:type="dxa"/>
              <w:left w:w="12" w:type="dxa"/>
              <w:bottom w:w="0" w:type="dxa"/>
              <w:right w:w="12" w:type="dxa"/>
            </w:tcMar>
            <w:vAlign w:val="center"/>
            <w:hideMark/>
          </w:tcPr>
          <w:p w14:paraId="4BA5B435"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3.69±0.24</w:t>
            </w:r>
          </w:p>
        </w:tc>
        <w:tc>
          <w:tcPr>
            <w:tcW w:w="860" w:type="pct"/>
            <w:tcMar>
              <w:top w:w="12" w:type="dxa"/>
              <w:left w:w="12" w:type="dxa"/>
              <w:bottom w:w="0" w:type="dxa"/>
              <w:right w:w="12" w:type="dxa"/>
            </w:tcMar>
            <w:vAlign w:val="center"/>
            <w:hideMark/>
          </w:tcPr>
          <w:p w14:paraId="2EFF3430"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15.4</w:t>
            </w:r>
          </w:p>
        </w:tc>
      </w:tr>
      <w:tr w:rsidR="00D83FE1" w:rsidRPr="005F675D" w14:paraId="61B9BB17" w14:textId="77777777" w:rsidTr="005F675D">
        <w:trPr>
          <w:trHeight w:val="20"/>
        </w:trPr>
        <w:tc>
          <w:tcPr>
            <w:tcW w:w="989" w:type="pct"/>
            <w:tcMar>
              <w:top w:w="12" w:type="dxa"/>
              <w:left w:w="12" w:type="dxa"/>
              <w:bottom w:w="0" w:type="dxa"/>
              <w:right w:w="12" w:type="dxa"/>
            </w:tcMar>
            <w:vAlign w:val="center"/>
            <w:hideMark/>
          </w:tcPr>
          <w:p w14:paraId="07915F49"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6.4</w:t>
            </w:r>
          </w:p>
        </w:tc>
        <w:tc>
          <w:tcPr>
            <w:tcW w:w="631" w:type="pct"/>
            <w:tcMar>
              <w:top w:w="12" w:type="dxa"/>
              <w:left w:w="12" w:type="dxa"/>
              <w:bottom w:w="0" w:type="dxa"/>
              <w:right w:w="12" w:type="dxa"/>
            </w:tcMar>
            <w:vAlign w:val="center"/>
            <w:hideMark/>
          </w:tcPr>
          <w:p w14:paraId="6F0134DB"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0.0±0.0</w:t>
            </w:r>
          </w:p>
        </w:tc>
        <w:tc>
          <w:tcPr>
            <w:tcW w:w="630" w:type="pct"/>
            <w:tcMar>
              <w:top w:w="12" w:type="dxa"/>
              <w:left w:w="12" w:type="dxa"/>
              <w:bottom w:w="0" w:type="dxa"/>
              <w:right w:w="12" w:type="dxa"/>
            </w:tcMar>
            <w:vAlign w:val="center"/>
            <w:hideMark/>
          </w:tcPr>
          <w:p w14:paraId="1C559E63"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0.0±0.0</w:t>
            </w:r>
          </w:p>
        </w:tc>
        <w:tc>
          <w:tcPr>
            <w:tcW w:w="630" w:type="pct"/>
            <w:tcMar>
              <w:top w:w="12" w:type="dxa"/>
              <w:left w:w="12" w:type="dxa"/>
              <w:bottom w:w="0" w:type="dxa"/>
              <w:right w:w="12" w:type="dxa"/>
            </w:tcMar>
            <w:vAlign w:val="center"/>
            <w:hideMark/>
          </w:tcPr>
          <w:p w14:paraId="1BA9F3F0"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0.0±0.0</w:t>
            </w:r>
          </w:p>
        </w:tc>
        <w:tc>
          <w:tcPr>
            <w:tcW w:w="630" w:type="pct"/>
            <w:tcMar>
              <w:top w:w="12" w:type="dxa"/>
              <w:left w:w="12" w:type="dxa"/>
              <w:bottom w:w="0" w:type="dxa"/>
              <w:right w:w="12" w:type="dxa"/>
            </w:tcMar>
            <w:vAlign w:val="center"/>
            <w:hideMark/>
          </w:tcPr>
          <w:p w14:paraId="62000BF6"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0.0±0.0</w:t>
            </w:r>
          </w:p>
        </w:tc>
        <w:tc>
          <w:tcPr>
            <w:tcW w:w="630" w:type="pct"/>
            <w:tcMar>
              <w:top w:w="12" w:type="dxa"/>
              <w:left w:w="12" w:type="dxa"/>
              <w:bottom w:w="0" w:type="dxa"/>
              <w:right w:w="12" w:type="dxa"/>
            </w:tcMar>
            <w:vAlign w:val="center"/>
            <w:hideMark/>
          </w:tcPr>
          <w:p w14:paraId="36D7CB0A"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0.0±0.0</w:t>
            </w:r>
          </w:p>
        </w:tc>
        <w:tc>
          <w:tcPr>
            <w:tcW w:w="860" w:type="pct"/>
            <w:tcMar>
              <w:top w:w="12" w:type="dxa"/>
              <w:left w:w="12" w:type="dxa"/>
              <w:bottom w:w="0" w:type="dxa"/>
              <w:right w:w="12" w:type="dxa"/>
            </w:tcMar>
            <w:vAlign w:val="center"/>
            <w:hideMark/>
          </w:tcPr>
          <w:p w14:paraId="0F94FCFA" w14:textId="77777777" w:rsidR="00A813B4" w:rsidRPr="005F675D" w:rsidRDefault="00A813B4" w:rsidP="00E21F9D">
            <w:pPr>
              <w:spacing w:after="0"/>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 xml:space="preserve">            0</w:t>
            </w:r>
          </w:p>
        </w:tc>
      </w:tr>
      <w:tr w:rsidR="00D83FE1" w:rsidRPr="005F675D" w14:paraId="44984D7C" w14:textId="77777777" w:rsidTr="005F675D">
        <w:trPr>
          <w:trHeight w:val="20"/>
        </w:trPr>
        <w:tc>
          <w:tcPr>
            <w:tcW w:w="989" w:type="pct"/>
            <w:tcMar>
              <w:top w:w="12" w:type="dxa"/>
              <w:left w:w="12" w:type="dxa"/>
              <w:bottom w:w="0" w:type="dxa"/>
              <w:right w:w="12" w:type="dxa"/>
            </w:tcMar>
            <w:vAlign w:val="center"/>
            <w:hideMark/>
          </w:tcPr>
          <w:p w14:paraId="2D4B4B01"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7.4</w:t>
            </w:r>
          </w:p>
        </w:tc>
        <w:tc>
          <w:tcPr>
            <w:tcW w:w="631" w:type="pct"/>
            <w:tcMar>
              <w:top w:w="12" w:type="dxa"/>
              <w:left w:w="12" w:type="dxa"/>
              <w:bottom w:w="0" w:type="dxa"/>
              <w:right w:w="12" w:type="dxa"/>
            </w:tcMar>
            <w:vAlign w:val="center"/>
            <w:hideMark/>
          </w:tcPr>
          <w:p w14:paraId="3C89438C"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0.0±0.0</w:t>
            </w:r>
          </w:p>
        </w:tc>
        <w:tc>
          <w:tcPr>
            <w:tcW w:w="630" w:type="pct"/>
            <w:tcMar>
              <w:top w:w="12" w:type="dxa"/>
              <w:left w:w="12" w:type="dxa"/>
              <w:bottom w:w="0" w:type="dxa"/>
              <w:right w:w="12" w:type="dxa"/>
            </w:tcMar>
            <w:vAlign w:val="center"/>
            <w:hideMark/>
          </w:tcPr>
          <w:p w14:paraId="78F1380F"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0.0±0.0</w:t>
            </w:r>
          </w:p>
        </w:tc>
        <w:tc>
          <w:tcPr>
            <w:tcW w:w="630" w:type="pct"/>
            <w:tcMar>
              <w:top w:w="12" w:type="dxa"/>
              <w:left w:w="12" w:type="dxa"/>
              <w:bottom w:w="0" w:type="dxa"/>
              <w:right w:w="12" w:type="dxa"/>
            </w:tcMar>
            <w:vAlign w:val="center"/>
            <w:hideMark/>
          </w:tcPr>
          <w:p w14:paraId="59008E5C"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0.0±0.0</w:t>
            </w:r>
          </w:p>
        </w:tc>
        <w:tc>
          <w:tcPr>
            <w:tcW w:w="630" w:type="pct"/>
            <w:tcMar>
              <w:top w:w="12" w:type="dxa"/>
              <w:left w:w="12" w:type="dxa"/>
              <w:bottom w:w="0" w:type="dxa"/>
              <w:right w:w="12" w:type="dxa"/>
            </w:tcMar>
            <w:vAlign w:val="center"/>
            <w:hideMark/>
          </w:tcPr>
          <w:p w14:paraId="05624374"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0.0±0.0</w:t>
            </w:r>
          </w:p>
        </w:tc>
        <w:tc>
          <w:tcPr>
            <w:tcW w:w="630" w:type="pct"/>
            <w:tcMar>
              <w:top w:w="12" w:type="dxa"/>
              <w:left w:w="12" w:type="dxa"/>
              <w:bottom w:w="0" w:type="dxa"/>
              <w:right w:w="12" w:type="dxa"/>
            </w:tcMar>
            <w:vAlign w:val="center"/>
            <w:hideMark/>
          </w:tcPr>
          <w:p w14:paraId="25C27F6D"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0.0±0.0</w:t>
            </w:r>
          </w:p>
        </w:tc>
        <w:tc>
          <w:tcPr>
            <w:tcW w:w="860" w:type="pct"/>
            <w:tcMar>
              <w:top w:w="12" w:type="dxa"/>
              <w:left w:w="12" w:type="dxa"/>
              <w:bottom w:w="0" w:type="dxa"/>
              <w:right w:w="12" w:type="dxa"/>
            </w:tcMar>
            <w:vAlign w:val="center"/>
            <w:hideMark/>
          </w:tcPr>
          <w:p w14:paraId="319F3A9C"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w:t>
            </w:r>
          </w:p>
        </w:tc>
      </w:tr>
      <w:tr w:rsidR="00D83FE1" w:rsidRPr="005F675D" w14:paraId="45A4162F" w14:textId="77777777" w:rsidTr="005F675D">
        <w:trPr>
          <w:trHeight w:val="20"/>
        </w:trPr>
        <w:tc>
          <w:tcPr>
            <w:tcW w:w="989" w:type="pct"/>
            <w:tcMar>
              <w:top w:w="12" w:type="dxa"/>
              <w:left w:w="12" w:type="dxa"/>
              <w:bottom w:w="0" w:type="dxa"/>
              <w:right w:w="12" w:type="dxa"/>
            </w:tcMar>
            <w:vAlign w:val="center"/>
            <w:hideMark/>
          </w:tcPr>
          <w:p w14:paraId="21E16D95"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Mean</w:t>
            </w:r>
          </w:p>
        </w:tc>
        <w:tc>
          <w:tcPr>
            <w:tcW w:w="631" w:type="pct"/>
            <w:tcMar>
              <w:top w:w="12" w:type="dxa"/>
              <w:left w:w="12" w:type="dxa"/>
              <w:bottom w:w="0" w:type="dxa"/>
              <w:right w:w="12" w:type="dxa"/>
            </w:tcMar>
            <w:vAlign w:val="center"/>
            <w:hideMark/>
          </w:tcPr>
          <w:p w14:paraId="6035B74E"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47.03</w:t>
            </w:r>
          </w:p>
        </w:tc>
        <w:tc>
          <w:tcPr>
            <w:tcW w:w="630" w:type="pct"/>
            <w:tcMar>
              <w:top w:w="12" w:type="dxa"/>
              <w:left w:w="12" w:type="dxa"/>
              <w:bottom w:w="0" w:type="dxa"/>
              <w:right w:w="12" w:type="dxa"/>
            </w:tcMar>
            <w:vAlign w:val="center"/>
            <w:hideMark/>
          </w:tcPr>
          <w:p w14:paraId="07C624CC"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43.68</w:t>
            </w:r>
          </w:p>
        </w:tc>
        <w:tc>
          <w:tcPr>
            <w:tcW w:w="630" w:type="pct"/>
            <w:tcMar>
              <w:top w:w="12" w:type="dxa"/>
              <w:left w:w="12" w:type="dxa"/>
              <w:bottom w:w="0" w:type="dxa"/>
              <w:right w:w="12" w:type="dxa"/>
            </w:tcMar>
            <w:vAlign w:val="center"/>
            <w:hideMark/>
          </w:tcPr>
          <w:p w14:paraId="577E6A71"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39.75</w:t>
            </w:r>
          </w:p>
        </w:tc>
        <w:tc>
          <w:tcPr>
            <w:tcW w:w="630" w:type="pct"/>
            <w:tcMar>
              <w:top w:w="12" w:type="dxa"/>
              <w:left w:w="12" w:type="dxa"/>
              <w:bottom w:w="0" w:type="dxa"/>
              <w:right w:w="12" w:type="dxa"/>
            </w:tcMar>
            <w:vAlign w:val="center"/>
            <w:hideMark/>
          </w:tcPr>
          <w:p w14:paraId="27C66411"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33.84</w:t>
            </w:r>
          </w:p>
        </w:tc>
        <w:tc>
          <w:tcPr>
            <w:tcW w:w="630" w:type="pct"/>
            <w:tcMar>
              <w:top w:w="12" w:type="dxa"/>
              <w:left w:w="12" w:type="dxa"/>
              <w:bottom w:w="0" w:type="dxa"/>
              <w:right w:w="12" w:type="dxa"/>
            </w:tcMar>
            <w:vAlign w:val="center"/>
            <w:hideMark/>
          </w:tcPr>
          <w:p w14:paraId="00F9B30D"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32.77</w:t>
            </w:r>
          </w:p>
        </w:tc>
        <w:tc>
          <w:tcPr>
            <w:tcW w:w="860" w:type="pct"/>
            <w:tcMar>
              <w:top w:w="12" w:type="dxa"/>
              <w:left w:w="12" w:type="dxa"/>
              <w:bottom w:w="0" w:type="dxa"/>
              <w:right w:w="12" w:type="dxa"/>
            </w:tcMar>
            <w:vAlign w:val="center"/>
            <w:hideMark/>
          </w:tcPr>
          <w:p w14:paraId="0656A928" w14:textId="77777777" w:rsidR="00A813B4" w:rsidRPr="005F675D" w:rsidRDefault="00A813B4" w:rsidP="00E21F9D">
            <w:pPr>
              <w:spacing w:after="0"/>
              <w:jc w:val="center"/>
              <w:rPr>
                <w:rFonts w:ascii="Times New Roman" w:eastAsia="Times New Roman" w:hAnsi="Times New Roman" w:cs="Times New Roman"/>
                <w:lang w:val="en-US"/>
              </w:rPr>
            </w:pPr>
          </w:p>
        </w:tc>
      </w:tr>
    </w:tbl>
    <w:p w14:paraId="42F3E651" w14:textId="77777777" w:rsidR="00A813B4" w:rsidRPr="00D83FE1" w:rsidRDefault="00DE2DAE" w:rsidP="00E21F9D">
      <w:pPr>
        <w:spacing w:after="0"/>
        <w:jc w:val="both"/>
        <w:textAlignment w:val="baseline"/>
        <w:rPr>
          <w:rFonts w:ascii="Times New Roman" w:eastAsia="Times New Roman" w:hAnsi="Times New Roman" w:cs="Times New Roman"/>
          <w:b/>
          <w:lang w:val="en-US"/>
        </w:rPr>
      </w:pPr>
      <w:r w:rsidRPr="00D83FE1">
        <w:rPr>
          <w:rFonts w:ascii="Times New Roman" w:hAnsi="Times New Roman" w:cs="Times New Roman"/>
          <w:b/>
          <w:kern w:val="24"/>
          <w:lang w:val="en-US"/>
        </w:rPr>
        <w:t>Table 6</w:t>
      </w:r>
      <w:r w:rsidR="00A813B4" w:rsidRPr="00D83FE1">
        <w:rPr>
          <w:rFonts w:ascii="Times New Roman" w:hAnsi="Times New Roman" w:cs="Times New Roman"/>
          <w:kern w:val="24"/>
          <w:lang w:val="en-US"/>
        </w:rPr>
        <w:t xml:space="preserve">:  </w:t>
      </w:r>
      <w:r w:rsidR="00A813B4" w:rsidRPr="00D83FE1">
        <w:rPr>
          <w:rFonts w:ascii="Times New Roman" w:hAnsi="Times New Roman" w:cs="Times New Roman"/>
          <w:b/>
          <w:bCs/>
        </w:rPr>
        <w:t>LC</w:t>
      </w:r>
      <w:r w:rsidR="00A813B4" w:rsidRPr="00D83FE1">
        <w:rPr>
          <w:rFonts w:ascii="Times New Roman" w:hAnsi="Times New Roman" w:cs="Times New Roman"/>
          <w:b/>
          <w:bCs/>
          <w:vertAlign w:val="subscript"/>
        </w:rPr>
        <w:t>50</w:t>
      </w:r>
      <w:r w:rsidR="00A813B4" w:rsidRPr="00D83FE1">
        <w:rPr>
          <w:rFonts w:ascii="Times New Roman" w:hAnsi="Times New Roman" w:cs="Times New Roman"/>
          <w:b/>
          <w:bCs/>
        </w:rPr>
        <w:t xml:space="preserve"> of cypermethrin at different time periods for Rohu</w:t>
      </w:r>
      <w:r w:rsidR="00A813B4" w:rsidRPr="00D83FE1">
        <w:rPr>
          <w:rFonts w:ascii="Times New Roman" w:hAnsi="Times New Roman" w:cs="Times New Roman"/>
          <w:b/>
          <w:bCs/>
          <w:i/>
        </w:rPr>
        <w:t xml:space="preserve"> </w:t>
      </w:r>
      <w:r w:rsidR="00A813B4" w:rsidRPr="00D83FE1">
        <w:rPr>
          <w:rFonts w:ascii="Times New Roman" w:hAnsi="Times New Roman" w:cs="Times New Roman"/>
          <w:b/>
          <w:bCs/>
        </w:rPr>
        <w:t>spawn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39"/>
        <w:gridCol w:w="4246"/>
        <w:gridCol w:w="866"/>
        <w:gridCol w:w="866"/>
        <w:gridCol w:w="866"/>
        <w:gridCol w:w="866"/>
        <w:gridCol w:w="867"/>
      </w:tblGrid>
      <w:tr w:rsidR="00D83FE1" w:rsidRPr="00D83FE1" w14:paraId="148DA301" w14:textId="77777777" w:rsidTr="005F675D">
        <w:trPr>
          <w:trHeight w:val="20"/>
        </w:trPr>
        <w:tc>
          <w:tcPr>
            <w:tcW w:w="244" w:type="pct"/>
            <w:vMerge w:val="restart"/>
            <w:tcMar>
              <w:top w:w="15" w:type="dxa"/>
              <w:left w:w="15" w:type="dxa"/>
              <w:bottom w:w="0" w:type="dxa"/>
              <w:right w:w="15" w:type="dxa"/>
            </w:tcMar>
            <w:hideMark/>
          </w:tcPr>
          <w:p w14:paraId="21D798D4" w14:textId="77777777" w:rsidR="00A813B4" w:rsidRPr="00D83FE1" w:rsidRDefault="00A813B4" w:rsidP="00E21F9D">
            <w:pPr>
              <w:spacing w:after="0"/>
              <w:ind w:left="14"/>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S.</w:t>
            </w:r>
          </w:p>
          <w:p w14:paraId="670EC9F7"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No.</w:t>
            </w:r>
          </w:p>
        </w:tc>
        <w:tc>
          <w:tcPr>
            <w:tcW w:w="2355" w:type="pct"/>
            <w:vMerge w:val="restart"/>
            <w:tcMar>
              <w:top w:w="15" w:type="dxa"/>
              <w:left w:w="15" w:type="dxa"/>
              <w:bottom w:w="0" w:type="dxa"/>
              <w:right w:w="15" w:type="dxa"/>
            </w:tcMar>
            <w:hideMark/>
          </w:tcPr>
          <w:p w14:paraId="3D66F77A"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Name of Parameters</w:t>
            </w:r>
          </w:p>
        </w:tc>
        <w:tc>
          <w:tcPr>
            <w:tcW w:w="2401" w:type="pct"/>
            <w:gridSpan w:val="5"/>
            <w:tcMar>
              <w:top w:w="15" w:type="dxa"/>
              <w:left w:w="15" w:type="dxa"/>
              <w:bottom w:w="0" w:type="dxa"/>
              <w:right w:w="15" w:type="dxa"/>
            </w:tcMar>
            <w:hideMark/>
          </w:tcPr>
          <w:p w14:paraId="3230C8A1"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Time interval (hrs.)</w:t>
            </w:r>
          </w:p>
        </w:tc>
      </w:tr>
      <w:tr w:rsidR="00D83FE1" w:rsidRPr="00D83FE1" w14:paraId="40D33953" w14:textId="77777777" w:rsidTr="005F675D">
        <w:trPr>
          <w:trHeight w:val="20"/>
        </w:trPr>
        <w:tc>
          <w:tcPr>
            <w:tcW w:w="244" w:type="pct"/>
            <w:vMerge/>
            <w:vAlign w:val="center"/>
            <w:hideMark/>
          </w:tcPr>
          <w:p w14:paraId="18B32107" w14:textId="77777777" w:rsidR="00A813B4" w:rsidRPr="00D83FE1" w:rsidRDefault="00A813B4" w:rsidP="00E21F9D">
            <w:pPr>
              <w:spacing w:after="0"/>
              <w:ind w:left="14"/>
              <w:jc w:val="center"/>
              <w:rPr>
                <w:rFonts w:ascii="Times New Roman" w:eastAsia="Times New Roman" w:hAnsi="Times New Roman" w:cs="Times New Roman"/>
                <w:lang w:val="en-US"/>
              </w:rPr>
            </w:pPr>
          </w:p>
        </w:tc>
        <w:tc>
          <w:tcPr>
            <w:tcW w:w="2355" w:type="pct"/>
            <w:vMerge/>
            <w:vAlign w:val="center"/>
            <w:hideMark/>
          </w:tcPr>
          <w:p w14:paraId="2B06BDD8" w14:textId="77777777" w:rsidR="00A813B4" w:rsidRPr="00D83FE1" w:rsidRDefault="00A813B4" w:rsidP="00E21F9D">
            <w:pPr>
              <w:spacing w:after="0"/>
              <w:ind w:left="14"/>
              <w:jc w:val="center"/>
              <w:rPr>
                <w:rFonts w:ascii="Times New Roman" w:eastAsia="Times New Roman" w:hAnsi="Times New Roman" w:cs="Times New Roman"/>
                <w:lang w:val="en-US"/>
              </w:rPr>
            </w:pPr>
          </w:p>
        </w:tc>
        <w:tc>
          <w:tcPr>
            <w:tcW w:w="480" w:type="pct"/>
            <w:tcMar>
              <w:top w:w="12" w:type="dxa"/>
              <w:left w:w="12" w:type="dxa"/>
              <w:bottom w:w="0" w:type="dxa"/>
              <w:right w:w="12" w:type="dxa"/>
            </w:tcMar>
            <w:hideMark/>
          </w:tcPr>
          <w:p w14:paraId="3CADD911"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2</w:t>
            </w:r>
            <w:r w:rsidRPr="00D83FE1">
              <w:rPr>
                <w:rFonts w:ascii="Times New Roman" w:eastAsia="Times New Roman" w:hAnsi="Times New Roman" w:cs="Times New Roman"/>
                <w:b/>
                <w:bCs/>
                <w:kern w:val="24"/>
                <w:vertAlign w:val="superscript"/>
                <w:lang w:val="en-US"/>
              </w:rPr>
              <w:t xml:space="preserve">nd </w:t>
            </w:r>
            <w:proofErr w:type="spellStart"/>
            <w:r w:rsidRPr="00D83FE1">
              <w:rPr>
                <w:rFonts w:ascii="Times New Roman" w:eastAsia="Times New Roman" w:hAnsi="Times New Roman" w:cs="Times New Roman"/>
                <w:b/>
                <w:bCs/>
                <w:kern w:val="24"/>
                <w:lang w:val="en-US"/>
              </w:rPr>
              <w:t>hr</w:t>
            </w:r>
            <w:proofErr w:type="spellEnd"/>
          </w:p>
        </w:tc>
        <w:tc>
          <w:tcPr>
            <w:tcW w:w="480" w:type="pct"/>
            <w:tcMar>
              <w:top w:w="12" w:type="dxa"/>
              <w:left w:w="12" w:type="dxa"/>
              <w:bottom w:w="0" w:type="dxa"/>
              <w:right w:w="12" w:type="dxa"/>
            </w:tcMar>
            <w:hideMark/>
          </w:tcPr>
          <w:p w14:paraId="746D3398"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4</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480" w:type="pct"/>
            <w:tcMar>
              <w:top w:w="12" w:type="dxa"/>
              <w:left w:w="12" w:type="dxa"/>
              <w:bottom w:w="0" w:type="dxa"/>
              <w:right w:w="12" w:type="dxa"/>
            </w:tcMar>
            <w:hideMark/>
          </w:tcPr>
          <w:p w14:paraId="1C6146EE"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6</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480" w:type="pct"/>
            <w:tcMar>
              <w:top w:w="12" w:type="dxa"/>
              <w:left w:w="12" w:type="dxa"/>
              <w:bottom w:w="0" w:type="dxa"/>
              <w:right w:w="12" w:type="dxa"/>
            </w:tcMar>
            <w:hideMark/>
          </w:tcPr>
          <w:p w14:paraId="5AEAE3EA"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8</w:t>
            </w:r>
            <w:r w:rsidRPr="00D83FE1">
              <w:rPr>
                <w:rFonts w:ascii="Times New Roman" w:eastAsia="Times New Roman" w:hAnsi="Times New Roman" w:cs="Times New Roman"/>
                <w:b/>
                <w:bCs/>
                <w:kern w:val="24"/>
                <w:vertAlign w:val="superscript"/>
                <w:lang w:val="en-US"/>
              </w:rPr>
              <w:t>th</w:t>
            </w:r>
            <w:r w:rsidRPr="00D83FE1">
              <w:rPr>
                <w:rFonts w:ascii="Times New Roman" w:eastAsia="Times New Roman" w:hAnsi="Times New Roman" w:cs="Times New Roman"/>
                <w:b/>
                <w:bCs/>
                <w:kern w:val="24"/>
                <w:lang w:val="en-US"/>
              </w:rPr>
              <w:t xml:space="preserve"> </w:t>
            </w:r>
            <w:proofErr w:type="spellStart"/>
            <w:r w:rsidRPr="00D83FE1">
              <w:rPr>
                <w:rFonts w:ascii="Times New Roman" w:eastAsia="Times New Roman" w:hAnsi="Times New Roman" w:cs="Times New Roman"/>
                <w:b/>
                <w:bCs/>
                <w:kern w:val="24"/>
                <w:lang w:val="en-US"/>
              </w:rPr>
              <w:t>hr</w:t>
            </w:r>
            <w:proofErr w:type="spellEnd"/>
          </w:p>
        </w:tc>
        <w:tc>
          <w:tcPr>
            <w:tcW w:w="480" w:type="pct"/>
            <w:tcMar>
              <w:top w:w="12" w:type="dxa"/>
              <w:left w:w="12" w:type="dxa"/>
              <w:bottom w:w="0" w:type="dxa"/>
              <w:right w:w="12" w:type="dxa"/>
            </w:tcMar>
            <w:hideMark/>
          </w:tcPr>
          <w:p w14:paraId="00365E7B"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10</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r>
      <w:tr w:rsidR="00D83FE1" w:rsidRPr="00D83FE1" w14:paraId="6FAD25EA" w14:textId="77777777" w:rsidTr="005F675D">
        <w:trPr>
          <w:trHeight w:val="20"/>
        </w:trPr>
        <w:tc>
          <w:tcPr>
            <w:tcW w:w="244" w:type="pct"/>
            <w:tcMar>
              <w:top w:w="15" w:type="dxa"/>
              <w:left w:w="15" w:type="dxa"/>
              <w:bottom w:w="0" w:type="dxa"/>
              <w:right w:w="15" w:type="dxa"/>
            </w:tcMar>
            <w:hideMark/>
          </w:tcPr>
          <w:p w14:paraId="024AF82E"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1.</w:t>
            </w:r>
          </w:p>
        </w:tc>
        <w:tc>
          <w:tcPr>
            <w:tcW w:w="2355" w:type="pct"/>
            <w:tcMar>
              <w:top w:w="15" w:type="dxa"/>
              <w:left w:w="15" w:type="dxa"/>
              <w:bottom w:w="0" w:type="dxa"/>
              <w:right w:w="15" w:type="dxa"/>
            </w:tcMar>
            <w:hideMark/>
          </w:tcPr>
          <w:p w14:paraId="111FA21A" w14:textId="77777777" w:rsidR="00A813B4" w:rsidRPr="005F675D" w:rsidRDefault="00A813B4" w:rsidP="00E21F9D">
            <w:pPr>
              <w:spacing w:after="0"/>
              <w:ind w:left="14"/>
              <w:jc w:val="both"/>
              <w:textAlignment w:val="top"/>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LC</w:t>
            </w:r>
            <w:r w:rsidRPr="005F675D">
              <w:rPr>
                <w:rFonts w:ascii="Times New Roman" w:eastAsia="Times New Roman" w:hAnsi="Times New Roman" w:cs="Times New Roman"/>
                <w:bCs/>
                <w:kern w:val="24"/>
                <w:vertAlign w:val="subscript"/>
                <w:lang w:val="en-US"/>
              </w:rPr>
              <w:t>50</w:t>
            </w:r>
          </w:p>
        </w:tc>
        <w:tc>
          <w:tcPr>
            <w:tcW w:w="480" w:type="pct"/>
            <w:tcMar>
              <w:top w:w="15" w:type="dxa"/>
              <w:left w:w="15" w:type="dxa"/>
              <w:bottom w:w="0" w:type="dxa"/>
              <w:right w:w="15" w:type="dxa"/>
            </w:tcMar>
            <w:vAlign w:val="center"/>
            <w:hideMark/>
          </w:tcPr>
          <w:p w14:paraId="059A8B6E"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1.52</w:t>
            </w:r>
          </w:p>
        </w:tc>
        <w:tc>
          <w:tcPr>
            <w:tcW w:w="480" w:type="pct"/>
            <w:tcMar>
              <w:top w:w="15" w:type="dxa"/>
              <w:left w:w="15" w:type="dxa"/>
              <w:bottom w:w="0" w:type="dxa"/>
              <w:right w:w="15" w:type="dxa"/>
            </w:tcMar>
            <w:vAlign w:val="center"/>
            <w:hideMark/>
          </w:tcPr>
          <w:p w14:paraId="14E3A61F"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1.58</w:t>
            </w:r>
          </w:p>
        </w:tc>
        <w:tc>
          <w:tcPr>
            <w:tcW w:w="480" w:type="pct"/>
            <w:tcMar>
              <w:top w:w="15" w:type="dxa"/>
              <w:left w:w="15" w:type="dxa"/>
              <w:bottom w:w="0" w:type="dxa"/>
              <w:right w:w="15" w:type="dxa"/>
            </w:tcMar>
            <w:vAlign w:val="center"/>
            <w:hideMark/>
          </w:tcPr>
          <w:p w14:paraId="7C68BEB6"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1.92</w:t>
            </w:r>
          </w:p>
        </w:tc>
        <w:tc>
          <w:tcPr>
            <w:tcW w:w="480" w:type="pct"/>
            <w:tcMar>
              <w:top w:w="15" w:type="dxa"/>
              <w:left w:w="15" w:type="dxa"/>
              <w:bottom w:w="0" w:type="dxa"/>
              <w:right w:w="15" w:type="dxa"/>
            </w:tcMar>
            <w:vAlign w:val="center"/>
            <w:hideMark/>
          </w:tcPr>
          <w:p w14:paraId="596948F2"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2.20</w:t>
            </w:r>
          </w:p>
        </w:tc>
        <w:tc>
          <w:tcPr>
            <w:tcW w:w="480" w:type="pct"/>
            <w:tcMar>
              <w:top w:w="15" w:type="dxa"/>
              <w:left w:w="15" w:type="dxa"/>
              <w:bottom w:w="0" w:type="dxa"/>
              <w:right w:w="15" w:type="dxa"/>
            </w:tcMar>
            <w:vAlign w:val="center"/>
            <w:hideMark/>
          </w:tcPr>
          <w:p w14:paraId="37205D6E"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2.50</w:t>
            </w:r>
          </w:p>
        </w:tc>
      </w:tr>
      <w:tr w:rsidR="00D83FE1" w:rsidRPr="00D83FE1" w14:paraId="4D077280" w14:textId="77777777" w:rsidTr="005F675D">
        <w:trPr>
          <w:trHeight w:val="20"/>
        </w:trPr>
        <w:tc>
          <w:tcPr>
            <w:tcW w:w="244" w:type="pct"/>
            <w:tcMar>
              <w:top w:w="15" w:type="dxa"/>
              <w:left w:w="15" w:type="dxa"/>
              <w:bottom w:w="0" w:type="dxa"/>
              <w:right w:w="15" w:type="dxa"/>
            </w:tcMar>
            <w:hideMark/>
          </w:tcPr>
          <w:p w14:paraId="609483DB"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2.</w:t>
            </w:r>
          </w:p>
        </w:tc>
        <w:tc>
          <w:tcPr>
            <w:tcW w:w="2355" w:type="pct"/>
            <w:tcMar>
              <w:top w:w="15" w:type="dxa"/>
              <w:left w:w="15" w:type="dxa"/>
              <w:bottom w:w="0" w:type="dxa"/>
              <w:right w:w="15" w:type="dxa"/>
            </w:tcMar>
            <w:hideMark/>
          </w:tcPr>
          <w:p w14:paraId="3C936085" w14:textId="77777777" w:rsidR="00A813B4" w:rsidRPr="005F675D" w:rsidRDefault="00A813B4" w:rsidP="00E21F9D">
            <w:pPr>
              <w:spacing w:after="0"/>
              <w:ind w:left="14"/>
              <w:jc w:val="both"/>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95</w:t>
            </w:r>
            <w:r w:rsidR="008B4DDD" w:rsidRPr="005F675D">
              <w:rPr>
                <w:rFonts w:ascii="Times New Roman" w:eastAsia="Times New Roman" w:hAnsi="Times New Roman" w:cs="Times New Roman"/>
                <w:bCs/>
                <w:kern w:val="24"/>
                <w:lang w:val="en-US"/>
              </w:rPr>
              <w:t>% lower</w:t>
            </w:r>
            <w:r w:rsidRPr="005F675D">
              <w:rPr>
                <w:rFonts w:ascii="Times New Roman" w:eastAsia="Times New Roman" w:hAnsi="Times New Roman" w:cs="Times New Roman"/>
                <w:bCs/>
                <w:kern w:val="24"/>
                <w:lang w:val="en-US"/>
              </w:rPr>
              <w:t xml:space="preserve"> </w:t>
            </w:r>
            <w:r w:rsidR="008B4DDD" w:rsidRPr="005F675D">
              <w:rPr>
                <w:rFonts w:ascii="Times New Roman" w:eastAsia="Times New Roman" w:hAnsi="Times New Roman" w:cs="Times New Roman"/>
                <w:bCs/>
                <w:kern w:val="24"/>
                <w:lang w:val="en-US"/>
              </w:rPr>
              <w:t>confidence limits</w:t>
            </w:r>
            <w:r w:rsidR="005F675D">
              <w:rPr>
                <w:rFonts w:ascii="Times New Roman" w:eastAsia="Times New Roman" w:hAnsi="Times New Roman" w:cs="Times New Roman"/>
                <w:bCs/>
                <w:kern w:val="24"/>
                <w:lang w:val="en-US"/>
              </w:rPr>
              <w:t xml:space="preserve"> </w:t>
            </w:r>
            <w:r w:rsidRPr="005F675D">
              <w:rPr>
                <w:rFonts w:ascii="Times New Roman" w:eastAsia="Times New Roman" w:hAnsi="Times New Roman" w:cs="Times New Roman"/>
                <w:bCs/>
                <w:kern w:val="24"/>
                <w:lang w:val="en-US"/>
              </w:rPr>
              <w:t>for cypermethrin concentrations</w:t>
            </w:r>
          </w:p>
        </w:tc>
        <w:tc>
          <w:tcPr>
            <w:tcW w:w="480" w:type="pct"/>
            <w:tcMar>
              <w:top w:w="15" w:type="dxa"/>
              <w:left w:w="15" w:type="dxa"/>
              <w:bottom w:w="0" w:type="dxa"/>
              <w:right w:w="15" w:type="dxa"/>
            </w:tcMar>
            <w:vAlign w:val="center"/>
            <w:hideMark/>
          </w:tcPr>
          <w:p w14:paraId="7CEAA0BC"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3.525</w:t>
            </w:r>
          </w:p>
        </w:tc>
        <w:tc>
          <w:tcPr>
            <w:tcW w:w="480" w:type="pct"/>
            <w:tcMar>
              <w:top w:w="15" w:type="dxa"/>
              <w:left w:w="15" w:type="dxa"/>
              <w:bottom w:w="0" w:type="dxa"/>
              <w:right w:w="15" w:type="dxa"/>
            </w:tcMar>
            <w:vAlign w:val="center"/>
            <w:hideMark/>
          </w:tcPr>
          <w:p w14:paraId="50254501"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3.34</w:t>
            </w:r>
          </w:p>
        </w:tc>
        <w:tc>
          <w:tcPr>
            <w:tcW w:w="480" w:type="pct"/>
            <w:tcMar>
              <w:top w:w="15" w:type="dxa"/>
              <w:left w:w="15" w:type="dxa"/>
              <w:bottom w:w="0" w:type="dxa"/>
              <w:right w:w="15" w:type="dxa"/>
            </w:tcMar>
            <w:vAlign w:val="center"/>
            <w:hideMark/>
          </w:tcPr>
          <w:p w14:paraId="40D5292E"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3.13</w:t>
            </w:r>
          </w:p>
        </w:tc>
        <w:tc>
          <w:tcPr>
            <w:tcW w:w="480" w:type="pct"/>
            <w:tcMar>
              <w:top w:w="15" w:type="dxa"/>
              <w:left w:w="15" w:type="dxa"/>
              <w:bottom w:w="0" w:type="dxa"/>
              <w:right w:w="15" w:type="dxa"/>
            </w:tcMar>
            <w:vAlign w:val="center"/>
            <w:hideMark/>
          </w:tcPr>
          <w:p w14:paraId="4C99A02E"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2.88</w:t>
            </w:r>
          </w:p>
        </w:tc>
        <w:tc>
          <w:tcPr>
            <w:tcW w:w="480" w:type="pct"/>
            <w:tcMar>
              <w:top w:w="15" w:type="dxa"/>
              <w:left w:w="15" w:type="dxa"/>
              <w:bottom w:w="0" w:type="dxa"/>
              <w:right w:w="15" w:type="dxa"/>
            </w:tcMar>
            <w:vAlign w:val="center"/>
            <w:hideMark/>
          </w:tcPr>
          <w:p w14:paraId="3CA2CFB7" w14:textId="77777777" w:rsidR="00A813B4" w:rsidRPr="00D83FE1" w:rsidRDefault="00A813B4" w:rsidP="00E21F9D">
            <w:pPr>
              <w:spacing w:after="0"/>
              <w:ind w:left="14"/>
              <w:rPr>
                <w:rFonts w:ascii="Times New Roman" w:eastAsia="Times New Roman" w:hAnsi="Times New Roman" w:cs="Times New Roman"/>
                <w:lang w:val="en-US"/>
              </w:rPr>
            </w:pPr>
            <w:r w:rsidRPr="00D83FE1">
              <w:rPr>
                <w:rFonts w:ascii="Times New Roman" w:eastAsia="Times New Roman" w:hAnsi="Times New Roman" w:cs="Times New Roman"/>
                <w:lang w:val="en-US"/>
              </w:rPr>
              <w:t>2.57</w:t>
            </w:r>
          </w:p>
        </w:tc>
      </w:tr>
      <w:tr w:rsidR="00D83FE1" w:rsidRPr="00D83FE1" w14:paraId="20979165" w14:textId="77777777" w:rsidTr="005F675D">
        <w:trPr>
          <w:trHeight w:val="20"/>
        </w:trPr>
        <w:tc>
          <w:tcPr>
            <w:tcW w:w="244" w:type="pct"/>
            <w:tcMar>
              <w:top w:w="15" w:type="dxa"/>
              <w:left w:w="15" w:type="dxa"/>
              <w:bottom w:w="0" w:type="dxa"/>
              <w:right w:w="15" w:type="dxa"/>
            </w:tcMar>
            <w:hideMark/>
          </w:tcPr>
          <w:p w14:paraId="31C07C3B"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3</w:t>
            </w:r>
          </w:p>
        </w:tc>
        <w:tc>
          <w:tcPr>
            <w:tcW w:w="2355" w:type="pct"/>
            <w:tcMar>
              <w:top w:w="15" w:type="dxa"/>
              <w:left w:w="15" w:type="dxa"/>
              <w:bottom w:w="0" w:type="dxa"/>
              <w:right w:w="15" w:type="dxa"/>
            </w:tcMar>
            <w:hideMark/>
          </w:tcPr>
          <w:p w14:paraId="406AB435" w14:textId="77777777" w:rsidR="00A813B4" w:rsidRPr="005F675D" w:rsidRDefault="00A813B4" w:rsidP="00E21F9D">
            <w:pPr>
              <w:spacing w:after="0"/>
              <w:ind w:left="14"/>
              <w:jc w:val="both"/>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9</w:t>
            </w:r>
            <w:r w:rsidR="005F675D">
              <w:rPr>
                <w:rFonts w:ascii="Times New Roman" w:eastAsia="Times New Roman" w:hAnsi="Times New Roman" w:cs="Times New Roman"/>
                <w:bCs/>
                <w:kern w:val="24"/>
                <w:lang w:val="en-US"/>
              </w:rPr>
              <w:t xml:space="preserve">5% lower confidence limits for </w:t>
            </w:r>
            <w:r w:rsidRPr="005F675D">
              <w:rPr>
                <w:rFonts w:ascii="Times New Roman" w:eastAsia="Times New Roman" w:hAnsi="Times New Roman" w:cs="Times New Roman"/>
                <w:bCs/>
                <w:kern w:val="24"/>
                <w:lang w:val="en-US"/>
              </w:rPr>
              <w:t>log  cypermethrin concentrations</w:t>
            </w:r>
          </w:p>
        </w:tc>
        <w:tc>
          <w:tcPr>
            <w:tcW w:w="480" w:type="pct"/>
            <w:tcMar>
              <w:top w:w="15" w:type="dxa"/>
              <w:left w:w="15" w:type="dxa"/>
              <w:bottom w:w="0" w:type="dxa"/>
              <w:right w:w="15" w:type="dxa"/>
            </w:tcMar>
            <w:vAlign w:val="center"/>
            <w:hideMark/>
          </w:tcPr>
          <w:p w14:paraId="589027C0" w14:textId="77777777" w:rsidR="00A813B4" w:rsidRPr="00D83FE1" w:rsidRDefault="00A813B4" w:rsidP="00E21F9D">
            <w:pPr>
              <w:spacing w:after="0"/>
              <w:ind w:left="14"/>
              <w:rPr>
                <w:rFonts w:ascii="Times New Roman" w:eastAsia="Times New Roman" w:hAnsi="Times New Roman" w:cs="Times New Roman"/>
                <w:lang w:val="en-US"/>
              </w:rPr>
            </w:pPr>
            <w:r w:rsidRPr="00D83FE1">
              <w:rPr>
                <w:rFonts w:ascii="Times New Roman" w:eastAsia="Times New Roman" w:hAnsi="Times New Roman" w:cs="Times New Roman"/>
                <w:lang w:val="en-US"/>
              </w:rPr>
              <w:t xml:space="preserve">   0.547</w:t>
            </w:r>
          </w:p>
        </w:tc>
        <w:tc>
          <w:tcPr>
            <w:tcW w:w="480" w:type="pct"/>
            <w:tcMar>
              <w:top w:w="15" w:type="dxa"/>
              <w:left w:w="15" w:type="dxa"/>
              <w:bottom w:w="0" w:type="dxa"/>
              <w:right w:w="15" w:type="dxa"/>
            </w:tcMar>
            <w:vAlign w:val="center"/>
            <w:hideMark/>
          </w:tcPr>
          <w:p w14:paraId="2D51CA11"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0.523</w:t>
            </w:r>
          </w:p>
        </w:tc>
        <w:tc>
          <w:tcPr>
            <w:tcW w:w="480" w:type="pct"/>
            <w:tcMar>
              <w:top w:w="15" w:type="dxa"/>
              <w:left w:w="15" w:type="dxa"/>
              <w:bottom w:w="0" w:type="dxa"/>
              <w:right w:w="15" w:type="dxa"/>
            </w:tcMar>
            <w:vAlign w:val="center"/>
            <w:hideMark/>
          </w:tcPr>
          <w:p w14:paraId="35C1B56F"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0.495</w:t>
            </w:r>
          </w:p>
        </w:tc>
        <w:tc>
          <w:tcPr>
            <w:tcW w:w="480" w:type="pct"/>
            <w:tcMar>
              <w:top w:w="15" w:type="dxa"/>
              <w:left w:w="15" w:type="dxa"/>
              <w:bottom w:w="0" w:type="dxa"/>
              <w:right w:w="15" w:type="dxa"/>
            </w:tcMar>
            <w:vAlign w:val="center"/>
            <w:hideMark/>
          </w:tcPr>
          <w:p w14:paraId="635A3332"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0.459</w:t>
            </w:r>
          </w:p>
        </w:tc>
        <w:tc>
          <w:tcPr>
            <w:tcW w:w="480" w:type="pct"/>
            <w:tcMar>
              <w:top w:w="15" w:type="dxa"/>
              <w:left w:w="15" w:type="dxa"/>
              <w:bottom w:w="0" w:type="dxa"/>
              <w:right w:w="15" w:type="dxa"/>
            </w:tcMar>
            <w:vAlign w:val="center"/>
            <w:hideMark/>
          </w:tcPr>
          <w:p w14:paraId="166AF722"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0.409</w:t>
            </w:r>
          </w:p>
        </w:tc>
      </w:tr>
      <w:tr w:rsidR="00D83FE1" w:rsidRPr="00D83FE1" w14:paraId="3D0AF0F3" w14:textId="77777777" w:rsidTr="005F675D">
        <w:trPr>
          <w:trHeight w:val="20"/>
        </w:trPr>
        <w:tc>
          <w:tcPr>
            <w:tcW w:w="244" w:type="pct"/>
            <w:tcMar>
              <w:top w:w="15" w:type="dxa"/>
              <w:left w:w="15" w:type="dxa"/>
              <w:bottom w:w="0" w:type="dxa"/>
              <w:right w:w="15" w:type="dxa"/>
            </w:tcMar>
            <w:hideMark/>
          </w:tcPr>
          <w:p w14:paraId="71B19273"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4.</w:t>
            </w:r>
          </w:p>
        </w:tc>
        <w:tc>
          <w:tcPr>
            <w:tcW w:w="2355" w:type="pct"/>
            <w:tcMar>
              <w:top w:w="15" w:type="dxa"/>
              <w:left w:w="15" w:type="dxa"/>
              <w:bottom w:w="0" w:type="dxa"/>
              <w:right w:w="15" w:type="dxa"/>
            </w:tcMar>
            <w:hideMark/>
          </w:tcPr>
          <w:p w14:paraId="444C3FE9" w14:textId="77777777" w:rsidR="00A813B4" w:rsidRPr="005F675D" w:rsidRDefault="00A813B4" w:rsidP="00E21F9D">
            <w:pPr>
              <w:spacing w:after="0"/>
              <w:ind w:left="14"/>
              <w:jc w:val="both"/>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95</w:t>
            </w:r>
            <w:r w:rsidR="008B4DDD" w:rsidRPr="005F675D">
              <w:rPr>
                <w:rFonts w:ascii="Times New Roman" w:eastAsia="Times New Roman" w:hAnsi="Times New Roman" w:cs="Times New Roman"/>
                <w:bCs/>
                <w:kern w:val="24"/>
                <w:lang w:val="en-US"/>
              </w:rPr>
              <w:t>% upper</w:t>
            </w:r>
            <w:r w:rsidRPr="005F675D">
              <w:rPr>
                <w:rFonts w:ascii="Times New Roman" w:eastAsia="Times New Roman" w:hAnsi="Times New Roman" w:cs="Times New Roman"/>
                <w:bCs/>
                <w:kern w:val="24"/>
                <w:lang w:val="en-US"/>
              </w:rPr>
              <w:t xml:space="preserve"> </w:t>
            </w:r>
            <w:r w:rsidR="008B4DDD" w:rsidRPr="005F675D">
              <w:rPr>
                <w:rFonts w:ascii="Times New Roman" w:eastAsia="Times New Roman" w:hAnsi="Times New Roman" w:cs="Times New Roman"/>
                <w:bCs/>
                <w:kern w:val="24"/>
                <w:lang w:val="en-US"/>
              </w:rPr>
              <w:t>confidence limits</w:t>
            </w:r>
            <w:r w:rsidRPr="005F675D">
              <w:rPr>
                <w:rFonts w:ascii="Times New Roman" w:eastAsia="Times New Roman" w:hAnsi="Times New Roman" w:cs="Times New Roman"/>
                <w:bCs/>
                <w:kern w:val="24"/>
                <w:lang w:val="en-US"/>
              </w:rPr>
              <w:t xml:space="preserve"> </w:t>
            </w:r>
            <w:r w:rsidR="008B4DDD" w:rsidRPr="005F675D">
              <w:rPr>
                <w:rFonts w:ascii="Times New Roman" w:eastAsia="Times New Roman" w:hAnsi="Times New Roman" w:cs="Times New Roman"/>
                <w:bCs/>
                <w:kern w:val="24"/>
                <w:lang w:val="en-US"/>
              </w:rPr>
              <w:t>f</w:t>
            </w:r>
            <w:r w:rsidRPr="005F675D">
              <w:rPr>
                <w:rFonts w:ascii="Times New Roman" w:eastAsia="Times New Roman" w:hAnsi="Times New Roman" w:cs="Times New Roman"/>
                <w:bCs/>
                <w:kern w:val="24"/>
                <w:lang w:val="en-US"/>
              </w:rPr>
              <w:t>or</w:t>
            </w:r>
            <w:r w:rsidR="008B4DDD" w:rsidRPr="005F675D">
              <w:rPr>
                <w:rFonts w:ascii="Times New Roman" w:eastAsia="Times New Roman" w:hAnsi="Times New Roman" w:cs="Times New Roman"/>
                <w:bCs/>
                <w:kern w:val="24"/>
                <w:lang w:val="en-US"/>
              </w:rPr>
              <w:t xml:space="preserve"> </w:t>
            </w:r>
            <w:r w:rsidRPr="005F675D">
              <w:rPr>
                <w:rFonts w:ascii="Times New Roman" w:eastAsia="Times New Roman" w:hAnsi="Times New Roman" w:cs="Times New Roman"/>
                <w:bCs/>
                <w:kern w:val="24"/>
                <w:lang w:val="en-US"/>
              </w:rPr>
              <w:t>cypermethrin concentrations</w:t>
            </w:r>
          </w:p>
        </w:tc>
        <w:tc>
          <w:tcPr>
            <w:tcW w:w="480" w:type="pct"/>
            <w:tcMar>
              <w:top w:w="15" w:type="dxa"/>
              <w:left w:w="15" w:type="dxa"/>
              <w:bottom w:w="0" w:type="dxa"/>
              <w:right w:w="15" w:type="dxa"/>
            </w:tcMar>
            <w:vAlign w:val="center"/>
            <w:hideMark/>
          </w:tcPr>
          <w:p w14:paraId="3C3CAA7B"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5.407</w:t>
            </w:r>
          </w:p>
        </w:tc>
        <w:tc>
          <w:tcPr>
            <w:tcW w:w="480" w:type="pct"/>
            <w:tcMar>
              <w:top w:w="15" w:type="dxa"/>
              <w:left w:w="15" w:type="dxa"/>
              <w:bottom w:w="0" w:type="dxa"/>
              <w:right w:w="15" w:type="dxa"/>
            </w:tcMar>
            <w:vAlign w:val="center"/>
            <w:hideMark/>
          </w:tcPr>
          <w:p w14:paraId="7E650C8B"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5.282</w:t>
            </w:r>
          </w:p>
        </w:tc>
        <w:tc>
          <w:tcPr>
            <w:tcW w:w="480" w:type="pct"/>
            <w:tcMar>
              <w:top w:w="15" w:type="dxa"/>
              <w:left w:w="15" w:type="dxa"/>
              <w:bottom w:w="0" w:type="dxa"/>
              <w:right w:w="15" w:type="dxa"/>
            </w:tcMar>
            <w:vAlign w:val="center"/>
            <w:hideMark/>
          </w:tcPr>
          <w:p w14:paraId="059F24DD"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5.204</w:t>
            </w:r>
          </w:p>
        </w:tc>
        <w:tc>
          <w:tcPr>
            <w:tcW w:w="480" w:type="pct"/>
            <w:tcMar>
              <w:top w:w="15" w:type="dxa"/>
              <w:left w:w="15" w:type="dxa"/>
              <w:bottom w:w="0" w:type="dxa"/>
              <w:right w:w="15" w:type="dxa"/>
            </w:tcMar>
            <w:vAlign w:val="center"/>
            <w:hideMark/>
          </w:tcPr>
          <w:p w14:paraId="4555E935"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5.043</w:t>
            </w:r>
          </w:p>
        </w:tc>
        <w:tc>
          <w:tcPr>
            <w:tcW w:w="480" w:type="pct"/>
            <w:tcMar>
              <w:top w:w="15" w:type="dxa"/>
              <w:left w:w="15" w:type="dxa"/>
              <w:bottom w:w="0" w:type="dxa"/>
              <w:right w:w="15" w:type="dxa"/>
            </w:tcMar>
            <w:vAlign w:val="center"/>
            <w:hideMark/>
          </w:tcPr>
          <w:p w14:paraId="0BE07591"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4.77</w:t>
            </w:r>
          </w:p>
        </w:tc>
      </w:tr>
      <w:tr w:rsidR="00D83FE1" w:rsidRPr="00D83FE1" w14:paraId="31F89F1A" w14:textId="77777777" w:rsidTr="005F675D">
        <w:trPr>
          <w:trHeight w:val="20"/>
        </w:trPr>
        <w:tc>
          <w:tcPr>
            <w:tcW w:w="244" w:type="pct"/>
            <w:tcMar>
              <w:top w:w="15" w:type="dxa"/>
              <w:left w:w="15" w:type="dxa"/>
              <w:bottom w:w="0" w:type="dxa"/>
              <w:right w:w="15" w:type="dxa"/>
            </w:tcMar>
            <w:hideMark/>
          </w:tcPr>
          <w:p w14:paraId="67CA79BC"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5.</w:t>
            </w:r>
          </w:p>
        </w:tc>
        <w:tc>
          <w:tcPr>
            <w:tcW w:w="2355" w:type="pct"/>
            <w:tcMar>
              <w:top w:w="15" w:type="dxa"/>
              <w:left w:w="15" w:type="dxa"/>
              <w:bottom w:w="0" w:type="dxa"/>
              <w:right w:w="15" w:type="dxa"/>
            </w:tcMar>
            <w:hideMark/>
          </w:tcPr>
          <w:p w14:paraId="5DAD0ADF" w14:textId="77777777" w:rsidR="00A813B4" w:rsidRPr="005F675D" w:rsidRDefault="00A813B4" w:rsidP="00E21F9D">
            <w:pPr>
              <w:spacing w:after="0"/>
              <w:ind w:left="14"/>
              <w:jc w:val="both"/>
              <w:textAlignment w:val="top"/>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95</w:t>
            </w:r>
            <w:r w:rsidR="008B4DDD" w:rsidRPr="005F675D">
              <w:rPr>
                <w:rFonts w:ascii="Times New Roman" w:eastAsia="Times New Roman" w:hAnsi="Times New Roman" w:cs="Times New Roman"/>
                <w:bCs/>
                <w:kern w:val="24"/>
                <w:lang w:val="en-US"/>
              </w:rPr>
              <w:t xml:space="preserve">% upper confidence limits </w:t>
            </w:r>
            <w:r w:rsidRPr="005F675D">
              <w:rPr>
                <w:rFonts w:ascii="Times New Roman" w:eastAsia="Times New Roman" w:hAnsi="Times New Roman" w:cs="Times New Roman"/>
                <w:bCs/>
                <w:kern w:val="24"/>
                <w:lang w:val="en-US"/>
              </w:rPr>
              <w:t>for log   cypermethrin concentrations</w:t>
            </w:r>
          </w:p>
        </w:tc>
        <w:tc>
          <w:tcPr>
            <w:tcW w:w="480" w:type="pct"/>
            <w:tcMar>
              <w:top w:w="15" w:type="dxa"/>
              <w:left w:w="15" w:type="dxa"/>
              <w:bottom w:w="0" w:type="dxa"/>
              <w:right w:w="15" w:type="dxa"/>
            </w:tcMar>
            <w:vAlign w:val="center"/>
            <w:hideMark/>
          </w:tcPr>
          <w:p w14:paraId="5286E43A"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0.732</w:t>
            </w:r>
          </w:p>
        </w:tc>
        <w:tc>
          <w:tcPr>
            <w:tcW w:w="480" w:type="pct"/>
            <w:tcMar>
              <w:top w:w="15" w:type="dxa"/>
              <w:left w:w="15" w:type="dxa"/>
              <w:bottom w:w="0" w:type="dxa"/>
              <w:right w:w="15" w:type="dxa"/>
            </w:tcMar>
            <w:vAlign w:val="center"/>
            <w:hideMark/>
          </w:tcPr>
          <w:p w14:paraId="1BEE6F65"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0.722</w:t>
            </w:r>
          </w:p>
        </w:tc>
        <w:tc>
          <w:tcPr>
            <w:tcW w:w="480" w:type="pct"/>
            <w:tcMar>
              <w:top w:w="15" w:type="dxa"/>
              <w:left w:w="15" w:type="dxa"/>
              <w:bottom w:w="0" w:type="dxa"/>
              <w:right w:w="15" w:type="dxa"/>
            </w:tcMar>
            <w:vAlign w:val="center"/>
            <w:hideMark/>
          </w:tcPr>
          <w:p w14:paraId="253445DE"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0.716</w:t>
            </w:r>
          </w:p>
        </w:tc>
        <w:tc>
          <w:tcPr>
            <w:tcW w:w="480" w:type="pct"/>
            <w:tcMar>
              <w:top w:w="15" w:type="dxa"/>
              <w:left w:w="15" w:type="dxa"/>
              <w:bottom w:w="0" w:type="dxa"/>
              <w:right w:w="15" w:type="dxa"/>
            </w:tcMar>
            <w:vAlign w:val="center"/>
            <w:hideMark/>
          </w:tcPr>
          <w:p w14:paraId="616916C2"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0.702</w:t>
            </w:r>
          </w:p>
        </w:tc>
        <w:tc>
          <w:tcPr>
            <w:tcW w:w="480" w:type="pct"/>
            <w:tcMar>
              <w:top w:w="15" w:type="dxa"/>
              <w:left w:w="15" w:type="dxa"/>
              <w:bottom w:w="0" w:type="dxa"/>
              <w:right w:w="15" w:type="dxa"/>
            </w:tcMar>
            <w:vAlign w:val="center"/>
            <w:hideMark/>
          </w:tcPr>
          <w:p w14:paraId="179B0AC3"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0.678</w:t>
            </w:r>
          </w:p>
        </w:tc>
      </w:tr>
      <w:tr w:rsidR="00D83FE1" w:rsidRPr="00D83FE1" w14:paraId="312F0049" w14:textId="77777777" w:rsidTr="005F675D">
        <w:trPr>
          <w:trHeight w:val="20"/>
        </w:trPr>
        <w:tc>
          <w:tcPr>
            <w:tcW w:w="244" w:type="pct"/>
            <w:tcMar>
              <w:top w:w="15" w:type="dxa"/>
              <w:left w:w="15" w:type="dxa"/>
              <w:bottom w:w="0" w:type="dxa"/>
              <w:right w:w="15" w:type="dxa"/>
            </w:tcMar>
            <w:hideMark/>
          </w:tcPr>
          <w:p w14:paraId="29FC6E21"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6</w:t>
            </w:r>
          </w:p>
        </w:tc>
        <w:tc>
          <w:tcPr>
            <w:tcW w:w="2355" w:type="pct"/>
            <w:tcMar>
              <w:top w:w="15" w:type="dxa"/>
              <w:left w:w="15" w:type="dxa"/>
              <w:bottom w:w="0" w:type="dxa"/>
              <w:right w:w="15" w:type="dxa"/>
            </w:tcMar>
            <w:hideMark/>
          </w:tcPr>
          <w:p w14:paraId="5419BEFB" w14:textId="77777777" w:rsidR="00A813B4" w:rsidRPr="005F675D" w:rsidRDefault="00A813B4" w:rsidP="00E21F9D">
            <w:pPr>
              <w:spacing w:after="0"/>
              <w:ind w:left="14"/>
              <w:jc w:val="both"/>
              <w:textAlignment w:val="top"/>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Regression coefficient</w:t>
            </w:r>
          </w:p>
        </w:tc>
        <w:tc>
          <w:tcPr>
            <w:tcW w:w="480" w:type="pct"/>
            <w:tcMar>
              <w:top w:w="15" w:type="dxa"/>
              <w:left w:w="15" w:type="dxa"/>
              <w:bottom w:w="0" w:type="dxa"/>
              <w:right w:w="15" w:type="dxa"/>
            </w:tcMar>
            <w:vAlign w:val="center"/>
            <w:hideMark/>
          </w:tcPr>
          <w:p w14:paraId="7AC07899"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-0.0013</w:t>
            </w:r>
          </w:p>
        </w:tc>
        <w:tc>
          <w:tcPr>
            <w:tcW w:w="480" w:type="pct"/>
            <w:tcMar>
              <w:top w:w="15" w:type="dxa"/>
              <w:left w:w="15" w:type="dxa"/>
              <w:bottom w:w="0" w:type="dxa"/>
              <w:right w:w="15" w:type="dxa"/>
            </w:tcMar>
            <w:vAlign w:val="center"/>
            <w:hideMark/>
          </w:tcPr>
          <w:p w14:paraId="44DF887B"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-0.0021</w:t>
            </w:r>
          </w:p>
        </w:tc>
        <w:tc>
          <w:tcPr>
            <w:tcW w:w="480" w:type="pct"/>
            <w:tcMar>
              <w:top w:w="15" w:type="dxa"/>
              <w:left w:w="15" w:type="dxa"/>
              <w:bottom w:w="0" w:type="dxa"/>
              <w:right w:w="15" w:type="dxa"/>
            </w:tcMar>
            <w:vAlign w:val="center"/>
            <w:hideMark/>
          </w:tcPr>
          <w:p w14:paraId="4E83BD1C"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-0.0044</w:t>
            </w:r>
          </w:p>
        </w:tc>
        <w:tc>
          <w:tcPr>
            <w:tcW w:w="480" w:type="pct"/>
            <w:tcMar>
              <w:top w:w="15" w:type="dxa"/>
              <w:left w:w="15" w:type="dxa"/>
              <w:bottom w:w="0" w:type="dxa"/>
              <w:right w:w="15" w:type="dxa"/>
            </w:tcMar>
            <w:vAlign w:val="center"/>
            <w:hideMark/>
          </w:tcPr>
          <w:p w14:paraId="2EFAC0A0"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-0.0021</w:t>
            </w:r>
          </w:p>
        </w:tc>
        <w:tc>
          <w:tcPr>
            <w:tcW w:w="480" w:type="pct"/>
            <w:tcMar>
              <w:top w:w="15" w:type="dxa"/>
              <w:left w:w="15" w:type="dxa"/>
              <w:bottom w:w="0" w:type="dxa"/>
              <w:right w:w="15" w:type="dxa"/>
            </w:tcMar>
            <w:vAlign w:val="center"/>
            <w:hideMark/>
          </w:tcPr>
          <w:p w14:paraId="64BC91B7"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-0.0032</w:t>
            </w:r>
          </w:p>
        </w:tc>
      </w:tr>
      <w:tr w:rsidR="00D83FE1" w:rsidRPr="00D83FE1" w14:paraId="06F4CBD6" w14:textId="77777777" w:rsidTr="005F675D">
        <w:trPr>
          <w:trHeight w:val="20"/>
        </w:trPr>
        <w:tc>
          <w:tcPr>
            <w:tcW w:w="244" w:type="pct"/>
            <w:tcMar>
              <w:top w:w="15" w:type="dxa"/>
              <w:left w:w="15" w:type="dxa"/>
              <w:bottom w:w="0" w:type="dxa"/>
              <w:right w:w="15" w:type="dxa"/>
            </w:tcMar>
            <w:hideMark/>
          </w:tcPr>
          <w:p w14:paraId="732AAC16"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7.</w:t>
            </w:r>
          </w:p>
        </w:tc>
        <w:tc>
          <w:tcPr>
            <w:tcW w:w="2355" w:type="pct"/>
            <w:tcMar>
              <w:top w:w="15" w:type="dxa"/>
              <w:left w:w="15" w:type="dxa"/>
              <w:bottom w:w="0" w:type="dxa"/>
              <w:right w:w="15" w:type="dxa"/>
            </w:tcMar>
            <w:hideMark/>
          </w:tcPr>
          <w:p w14:paraId="4718B157" w14:textId="77777777" w:rsidR="00A813B4" w:rsidRPr="005F675D" w:rsidRDefault="00A813B4" w:rsidP="00E21F9D">
            <w:pPr>
              <w:spacing w:after="0"/>
              <w:ind w:left="14"/>
              <w:jc w:val="both"/>
              <w:textAlignment w:val="top"/>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Standard error</w:t>
            </w:r>
          </w:p>
        </w:tc>
        <w:tc>
          <w:tcPr>
            <w:tcW w:w="480" w:type="pct"/>
            <w:tcMar>
              <w:top w:w="15" w:type="dxa"/>
              <w:left w:w="15" w:type="dxa"/>
              <w:bottom w:w="0" w:type="dxa"/>
              <w:right w:w="15" w:type="dxa"/>
            </w:tcMar>
            <w:vAlign w:val="center"/>
            <w:hideMark/>
          </w:tcPr>
          <w:p w14:paraId="19583F6F"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0.703</w:t>
            </w:r>
          </w:p>
        </w:tc>
        <w:tc>
          <w:tcPr>
            <w:tcW w:w="480" w:type="pct"/>
            <w:tcMar>
              <w:top w:w="15" w:type="dxa"/>
              <w:left w:w="15" w:type="dxa"/>
              <w:bottom w:w="0" w:type="dxa"/>
              <w:right w:w="15" w:type="dxa"/>
            </w:tcMar>
            <w:vAlign w:val="center"/>
            <w:hideMark/>
          </w:tcPr>
          <w:p w14:paraId="69863D38"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0.723</w:t>
            </w:r>
          </w:p>
        </w:tc>
        <w:tc>
          <w:tcPr>
            <w:tcW w:w="480" w:type="pct"/>
            <w:tcMar>
              <w:top w:w="15" w:type="dxa"/>
              <w:left w:w="15" w:type="dxa"/>
              <w:bottom w:w="0" w:type="dxa"/>
              <w:right w:w="15" w:type="dxa"/>
            </w:tcMar>
            <w:vAlign w:val="center"/>
            <w:hideMark/>
          </w:tcPr>
          <w:p w14:paraId="5DE77A83"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0.773</w:t>
            </w:r>
          </w:p>
        </w:tc>
        <w:tc>
          <w:tcPr>
            <w:tcW w:w="480" w:type="pct"/>
            <w:tcMar>
              <w:top w:w="15" w:type="dxa"/>
              <w:left w:w="15" w:type="dxa"/>
              <w:bottom w:w="0" w:type="dxa"/>
              <w:right w:w="15" w:type="dxa"/>
            </w:tcMar>
            <w:vAlign w:val="center"/>
            <w:hideMark/>
          </w:tcPr>
          <w:p w14:paraId="1453E662"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0.806</w:t>
            </w:r>
          </w:p>
        </w:tc>
        <w:tc>
          <w:tcPr>
            <w:tcW w:w="480" w:type="pct"/>
            <w:tcMar>
              <w:top w:w="15" w:type="dxa"/>
              <w:left w:w="15" w:type="dxa"/>
              <w:bottom w:w="0" w:type="dxa"/>
              <w:right w:w="15" w:type="dxa"/>
            </w:tcMar>
            <w:vAlign w:val="center"/>
            <w:hideMark/>
          </w:tcPr>
          <w:p w14:paraId="71B9FB91" w14:textId="77777777" w:rsidR="00A813B4" w:rsidRPr="00D83FE1" w:rsidRDefault="00A813B4" w:rsidP="00E21F9D">
            <w:pPr>
              <w:spacing w:after="0"/>
              <w:ind w:left="14"/>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0.823</w:t>
            </w:r>
          </w:p>
        </w:tc>
      </w:tr>
    </w:tbl>
    <w:p w14:paraId="783C826B" w14:textId="77777777" w:rsidR="008B4DDD" w:rsidRDefault="00FB5570" w:rsidP="00E21F9D">
      <w:pPr>
        <w:pStyle w:val="NormalWeb"/>
        <w:numPr>
          <w:ilvl w:val="1"/>
          <w:numId w:val="22"/>
        </w:numPr>
        <w:spacing w:before="0" w:beforeAutospacing="0" w:after="0" w:afterAutospacing="0" w:line="276" w:lineRule="auto"/>
        <w:jc w:val="both"/>
        <w:textAlignment w:val="baseline"/>
        <w:rPr>
          <w:rFonts w:eastAsiaTheme="minorEastAsia"/>
          <w:b/>
          <w:kern w:val="24"/>
          <w:sz w:val="22"/>
          <w:szCs w:val="22"/>
          <w:lang w:val="en-US" w:eastAsia="en-US"/>
        </w:rPr>
      </w:pPr>
      <w:r w:rsidRPr="00D83FE1">
        <w:rPr>
          <w:rFonts w:eastAsiaTheme="minorEastAsia"/>
          <w:b/>
          <w:kern w:val="24"/>
          <w:sz w:val="22"/>
          <w:szCs w:val="22"/>
          <w:lang w:val="en-US" w:eastAsia="en-US"/>
        </w:rPr>
        <w:t xml:space="preserve"> </w:t>
      </w:r>
      <w:r w:rsidR="00A813B4" w:rsidRPr="00D83FE1">
        <w:rPr>
          <w:rFonts w:eastAsiaTheme="minorEastAsia"/>
          <w:b/>
          <w:kern w:val="24"/>
          <w:sz w:val="22"/>
          <w:szCs w:val="22"/>
          <w:lang w:val="en-US" w:eastAsia="en-US"/>
        </w:rPr>
        <w:t xml:space="preserve">Mean </w:t>
      </w:r>
      <w:proofErr w:type="spellStart"/>
      <w:r w:rsidR="00A813B4" w:rsidRPr="00D83FE1">
        <w:rPr>
          <w:rFonts w:eastAsiaTheme="minorEastAsia"/>
          <w:b/>
          <w:kern w:val="24"/>
          <w:sz w:val="22"/>
          <w:szCs w:val="22"/>
          <w:lang w:val="en-US" w:eastAsia="en-US"/>
        </w:rPr>
        <w:t>surviva</w:t>
      </w:r>
      <w:proofErr w:type="spellEnd"/>
      <w:r w:rsidR="00C12686">
        <w:rPr>
          <w:rFonts w:eastAsiaTheme="minorEastAsia"/>
          <w:b/>
          <w:kern w:val="24"/>
          <w:sz w:val="22"/>
          <w:szCs w:val="22"/>
          <w:lang w:val="en-US" w:eastAsia="en-US"/>
        </w:rPr>
        <w:t xml:space="preserve"> </w:t>
      </w:r>
      <w:proofErr w:type="spellStart"/>
      <w:r w:rsidR="00A813B4" w:rsidRPr="00D83FE1">
        <w:rPr>
          <w:rFonts w:eastAsiaTheme="minorEastAsia"/>
          <w:b/>
          <w:kern w:val="24"/>
          <w:sz w:val="22"/>
          <w:szCs w:val="22"/>
          <w:lang w:val="en-US" w:eastAsia="en-US"/>
        </w:rPr>
        <w:t>bility</w:t>
      </w:r>
      <w:proofErr w:type="spellEnd"/>
      <w:r w:rsidR="00A813B4" w:rsidRPr="00D83FE1">
        <w:rPr>
          <w:rFonts w:eastAsiaTheme="minorEastAsia"/>
          <w:b/>
          <w:kern w:val="24"/>
          <w:sz w:val="22"/>
          <w:szCs w:val="22"/>
          <w:lang w:val="en-US" w:eastAsia="en-US"/>
        </w:rPr>
        <w:t xml:space="preserve"> (per cent) of </w:t>
      </w:r>
      <w:proofErr w:type="spellStart"/>
      <w:r w:rsidR="00A813B4" w:rsidRPr="00D83FE1">
        <w:rPr>
          <w:rFonts w:eastAsiaTheme="minorEastAsia"/>
          <w:b/>
          <w:kern w:val="24"/>
          <w:sz w:val="22"/>
          <w:szCs w:val="22"/>
          <w:lang w:val="en-US" w:eastAsia="en-US"/>
        </w:rPr>
        <w:t>Catla</w:t>
      </w:r>
      <w:proofErr w:type="spellEnd"/>
      <w:r w:rsidR="00A813B4" w:rsidRPr="00D83FE1">
        <w:rPr>
          <w:rFonts w:eastAsiaTheme="minorEastAsia"/>
          <w:b/>
          <w:kern w:val="24"/>
          <w:sz w:val="22"/>
          <w:szCs w:val="22"/>
          <w:lang w:val="en-US" w:eastAsia="en-US"/>
        </w:rPr>
        <w:t xml:space="preserve"> spawn at different concentrations of cypermethrin (µl/l)</w:t>
      </w:r>
    </w:p>
    <w:p w14:paraId="44642D1F" w14:textId="77777777" w:rsidR="008B4DDD" w:rsidRDefault="00A813B4" w:rsidP="00E21F9D">
      <w:pPr>
        <w:pStyle w:val="NormalWeb"/>
        <w:spacing w:before="0" w:beforeAutospacing="0" w:after="0" w:afterAutospacing="0" w:line="276" w:lineRule="auto"/>
        <w:jc w:val="both"/>
        <w:textAlignment w:val="baseline"/>
        <w:rPr>
          <w:sz w:val="22"/>
          <w:szCs w:val="22"/>
        </w:rPr>
      </w:pPr>
      <w:r w:rsidRPr="008B4DDD">
        <w:rPr>
          <w:kern w:val="24"/>
          <w:sz w:val="22"/>
          <w:szCs w:val="22"/>
        </w:rPr>
        <w:lastRenderedPageBreak/>
        <w:t xml:space="preserve">The effect of different concentrations of cypermethrin on </w:t>
      </w:r>
      <w:proofErr w:type="spellStart"/>
      <w:r w:rsidRPr="008B4DDD">
        <w:rPr>
          <w:kern w:val="24"/>
          <w:sz w:val="22"/>
          <w:szCs w:val="22"/>
        </w:rPr>
        <w:t>Catla</w:t>
      </w:r>
      <w:proofErr w:type="spellEnd"/>
      <w:r w:rsidRPr="008B4DDD">
        <w:rPr>
          <w:kern w:val="24"/>
          <w:sz w:val="22"/>
          <w:szCs w:val="22"/>
        </w:rPr>
        <w:t xml:space="preserve"> spawn was reported.</w:t>
      </w:r>
      <w:r w:rsidR="00DE2DAE" w:rsidRPr="008B4DDD">
        <w:rPr>
          <w:sz w:val="22"/>
          <w:szCs w:val="22"/>
        </w:rPr>
        <w:t xml:space="preserve"> As presented in table 7</w:t>
      </w:r>
      <w:r w:rsidR="00541120" w:rsidRPr="00541120">
        <w:rPr>
          <w:sz w:val="22"/>
          <w:szCs w:val="22"/>
        </w:rPr>
        <w:t>,</w:t>
      </w:r>
      <w:r w:rsidRPr="008B4DDD">
        <w:rPr>
          <w:sz w:val="22"/>
          <w:szCs w:val="22"/>
        </w:rPr>
        <w:t xml:space="preserve"> by the end of the 2</w:t>
      </w:r>
      <w:r w:rsidRPr="008B4DDD">
        <w:rPr>
          <w:sz w:val="22"/>
          <w:szCs w:val="22"/>
          <w:vertAlign w:val="superscript"/>
        </w:rPr>
        <w:t>nd</w:t>
      </w:r>
      <w:r w:rsidRPr="008B4DDD">
        <w:rPr>
          <w:sz w:val="22"/>
          <w:szCs w:val="22"/>
        </w:rPr>
        <w:t xml:space="preserve"> hour</w:t>
      </w:r>
      <w:r w:rsidR="00541120" w:rsidRPr="00541120">
        <w:rPr>
          <w:sz w:val="22"/>
          <w:szCs w:val="22"/>
        </w:rPr>
        <w:t>,</w:t>
      </w:r>
      <w:r w:rsidRPr="008B4DDD">
        <w:rPr>
          <w:sz w:val="22"/>
          <w:szCs w:val="22"/>
        </w:rPr>
        <w:t xml:space="preserve"> 97.9% survivability of the </w:t>
      </w:r>
      <w:proofErr w:type="spellStart"/>
      <w:r w:rsidRPr="008B4DDD">
        <w:rPr>
          <w:sz w:val="22"/>
          <w:szCs w:val="22"/>
        </w:rPr>
        <w:t>Catla</w:t>
      </w:r>
      <w:proofErr w:type="spellEnd"/>
      <w:r w:rsidRPr="008B4DDD">
        <w:rPr>
          <w:i/>
          <w:sz w:val="22"/>
          <w:szCs w:val="22"/>
        </w:rPr>
        <w:t xml:space="preserve"> </w:t>
      </w:r>
      <w:r w:rsidRPr="008B4DDD">
        <w:rPr>
          <w:sz w:val="22"/>
          <w:szCs w:val="22"/>
        </w:rPr>
        <w:t xml:space="preserve">spawn was </w:t>
      </w:r>
      <w:r w:rsidR="006E0C9F" w:rsidRPr="008B4DDD">
        <w:rPr>
          <w:sz w:val="22"/>
          <w:szCs w:val="22"/>
        </w:rPr>
        <w:t>reported at</w:t>
      </w:r>
      <w:r w:rsidRPr="008B4DDD">
        <w:rPr>
          <w:sz w:val="22"/>
          <w:szCs w:val="22"/>
        </w:rPr>
        <w:t xml:space="preserve"> the initial dose of 0.4 µl/l. The survivability rate decreased to 87.93% by the end of 8</w:t>
      </w:r>
      <w:r w:rsidRPr="008B4DDD">
        <w:rPr>
          <w:sz w:val="22"/>
          <w:szCs w:val="22"/>
          <w:vertAlign w:val="superscript"/>
        </w:rPr>
        <w:t>th</w:t>
      </w:r>
      <w:r w:rsidRPr="008B4DDD">
        <w:rPr>
          <w:sz w:val="22"/>
          <w:szCs w:val="22"/>
        </w:rPr>
        <w:t xml:space="preserve"> hr</w:t>
      </w:r>
      <w:r w:rsidR="00541120" w:rsidRPr="00541120">
        <w:rPr>
          <w:sz w:val="22"/>
          <w:szCs w:val="22"/>
        </w:rPr>
        <w:t>,</w:t>
      </w:r>
      <w:r w:rsidRPr="008B4DDD">
        <w:rPr>
          <w:sz w:val="22"/>
          <w:szCs w:val="22"/>
        </w:rPr>
        <w:t xml:space="preserve"> and 84.97 % survivability of spawn occurred at the end of 10</w:t>
      </w:r>
      <w:r w:rsidRPr="008B4DDD">
        <w:rPr>
          <w:sz w:val="22"/>
          <w:szCs w:val="22"/>
          <w:vertAlign w:val="superscript"/>
        </w:rPr>
        <w:t>th</w:t>
      </w:r>
      <w:r w:rsidRPr="008B4DDD">
        <w:rPr>
          <w:sz w:val="22"/>
          <w:szCs w:val="22"/>
        </w:rPr>
        <w:t xml:space="preserve"> hr. At a concentration of 1.4 µl/l of cypermethrin</w:t>
      </w:r>
      <w:r w:rsidR="00541120" w:rsidRPr="00541120">
        <w:rPr>
          <w:sz w:val="22"/>
          <w:szCs w:val="22"/>
        </w:rPr>
        <w:t>,</w:t>
      </w:r>
      <w:r w:rsidRPr="008B4DDD">
        <w:rPr>
          <w:sz w:val="22"/>
          <w:szCs w:val="22"/>
        </w:rPr>
        <w:t xml:space="preserve"> the survivability rate was 81.89 % at the end of the 8</w:t>
      </w:r>
      <w:r w:rsidRPr="008B4DDD">
        <w:rPr>
          <w:sz w:val="22"/>
          <w:szCs w:val="22"/>
          <w:vertAlign w:val="superscript"/>
        </w:rPr>
        <w:t>th</w:t>
      </w:r>
      <w:r w:rsidRPr="008B4DDD">
        <w:rPr>
          <w:sz w:val="22"/>
          <w:szCs w:val="22"/>
        </w:rPr>
        <w:t xml:space="preserve"> hour </w:t>
      </w:r>
      <w:r w:rsidR="00DE2DAE" w:rsidRPr="008B4DDD">
        <w:rPr>
          <w:sz w:val="22"/>
          <w:szCs w:val="22"/>
        </w:rPr>
        <w:t>and 75.39</w:t>
      </w:r>
      <w:r w:rsidRPr="008B4DDD">
        <w:rPr>
          <w:sz w:val="22"/>
          <w:szCs w:val="22"/>
        </w:rPr>
        <w:t>% at the end of the 10</w:t>
      </w:r>
      <w:r w:rsidRPr="008B4DDD">
        <w:rPr>
          <w:sz w:val="22"/>
          <w:szCs w:val="22"/>
          <w:vertAlign w:val="superscript"/>
        </w:rPr>
        <w:t>th</w:t>
      </w:r>
      <w:r w:rsidRPr="008B4DDD">
        <w:rPr>
          <w:sz w:val="22"/>
          <w:szCs w:val="22"/>
        </w:rPr>
        <w:t xml:space="preserve"> hour. </w:t>
      </w:r>
      <w:r w:rsidR="006E0C9F" w:rsidRPr="008B4DDD">
        <w:rPr>
          <w:sz w:val="22"/>
          <w:szCs w:val="22"/>
        </w:rPr>
        <w:t>At 4.4</w:t>
      </w:r>
      <w:r w:rsidRPr="008B4DDD">
        <w:rPr>
          <w:sz w:val="22"/>
          <w:szCs w:val="22"/>
        </w:rPr>
        <w:t xml:space="preserve"> µl/</w:t>
      </w:r>
      <w:r w:rsidR="006E0C9F" w:rsidRPr="008B4DDD">
        <w:rPr>
          <w:sz w:val="22"/>
          <w:szCs w:val="22"/>
        </w:rPr>
        <w:t>l concentration</w:t>
      </w:r>
      <w:r w:rsidRPr="008B4DDD">
        <w:rPr>
          <w:sz w:val="22"/>
          <w:szCs w:val="22"/>
        </w:rPr>
        <w:t xml:space="preserve"> of cypermethrin</w:t>
      </w:r>
      <w:r w:rsidR="00541120" w:rsidRPr="00541120">
        <w:rPr>
          <w:sz w:val="22"/>
          <w:szCs w:val="22"/>
        </w:rPr>
        <w:t>,</w:t>
      </w:r>
      <w:r w:rsidRPr="008B4DDD">
        <w:rPr>
          <w:sz w:val="22"/>
          <w:szCs w:val="22"/>
        </w:rPr>
        <w:t xml:space="preserve"> the survivability rate was 37.76 % by the end of 2</w:t>
      </w:r>
      <w:r w:rsidRPr="008B4DDD">
        <w:rPr>
          <w:sz w:val="22"/>
          <w:szCs w:val="22"/>
          <w:vertAlign w:val="superscript"/>
        </w:rPr>
        <w:t>nd</w:t>
      </w:r>
      <w:r w:rsidRPr="008B4DDD">
        <w:rPr>
          <w:sz w:val="22"/>
          <w:szCs w:val="22"/>
        </w:rPr>
        <w:t xml:space="preserve"> hour. At the concentrations of 6.4 µl/l and 7.4 µl/</w:t>
      </w:r>
      <w:r w:rsidR="006E0C9F" w:rsidRPr="008B4DDD">
        <w:rPr>
          <w:sz w:val="22"/>
          <w:szCs w:val="22"/>
        </w:rPr>
        <w:t>l</w:t>
      </w:r>
      <w:r w:rsidR="00541120" w:rsidRPr="00541120">
        <w:rPr>
          <w:sz w:val="22"/>
          <w:szCs w:val="22"/>
        </w:rPr>
        <w:t>,</w:t>
      </w:r>
      <w:r w:rsidR="006E0C9F" w:rsidRPr="008B4DDD">
        <w:rPr>
          <w:sz w:val="22"/>
          <w:szCs w:val="22"/>
        </w:rPr>
        <w:t xml:space="preserve"> no</w:t>
      </w:r>
      <w:r w:rsidRPr="008B4DDD">
        <w:rPr>
          <w:sz w:val="22"/>
          <w:szCs w:val="22"/>
        </w:rPr>
        <w:t xml:space="preserve"> survivability of </w:t>
      </w:r>
      <w:proofErr w:type="spellStart"/>
      <w:r w:rsidRPr="008B4DDD">
        <w:rPr>
          <w:sz w:val="22"/>
          <w:szCs w:val="22"/>
        </w:rPr>
        <w:t>Catla</w:t>
      </w:r>
      <w:proofErr w:type="spellEnd"/>
      <w:r w:rsidRPr="008B4DDD">
        <w:rPr>
          <w:sz w:val="22"/>
          <w:szCs w:val="22"/>
        </w:rPr>
        <w:t xml:space="preserve"> spawn was reported within 2</w:t>
      </w:r>
      <w:r w:rsidRPr="008B4DDD">
        <w:rPr>
          <w:sz w:val="22"/>
          <w:szCs w:val="22"/>
          <w:vertAlign w:val="superscript"/>
        </w:rPr>
        <w:t>nd</w:t>
      </w:r>
      <w:r w:rsidRPr="008B4DDD">
        <w:rPr>
          <w:sz w:val="22"/>
          <w:szCs w:val="22"/>
        </w:rPr>
        <w:t xml:space="preserve"> hour.</w:t>
      </w:r>
    </w:p>
    <w:p w14:paraId="5223C79E" w14:textId="77777777" w:rsidR="00A813B4" w:rsidRPr="008B4DDD" w:rsidRDefault="00DE2DAE" w:rsidP="00E21F9D">
      <w:pPr>
        <w:pStyle w:val="NormalWeb"/>
        <w:spacing w:before="0" w:beforeAutospacing="0" w:after="0" w:afterAutospacing="0" w:line="276" w:lineRule="auto"/>
        <w:jc w:val="both"/>
        <w:textAlignment w:val="baseline"/>
        <w:rPr>
          <w:rFonts w:eastAsiaTheme="minorEastAsia"/>
          <w:b/>
          <w:kern w:val="24"/>
          <w:sz w:val="22"/>
          <w:szCs w:val="22"/>
          <w:lang w:val="en-US" w:eastAsia="en-US"/>
        </w:rPr>
      </w:pPr>
      <w:r w:rsidRPr="00D83FE1">
        <w:rPr>
          <w:sz w:val="22"/>
          <w:szCs w:val="22"/>
        </w:rPr>
        <w:t>As presented in table 8</w:t>
      </w:r>
      <w:r w:rsidR="00541120" w:rsidRPr="00541120">
        <w:rPr>
          <w:sz w:val="22"/>
          <w:szCs w:val="22"/>
        </w:rPr>
        <w:t>,</w:t>
      </w:r>
      <w:r w:rsidR="00A813B4" w:rsidRPr="00D83FE1">
        <w:rPr>
          <w:sz w:val="22"/>
          <w:szCs w:val="22"/>
        </w:rPr>
        <w:t xml:space="preserve"> the LC</w:t>
      </w:r>
      <w:r w:rsidR="00A813B4" w:rsidRPr="00D83FE1">
        <w:rPr>
          <w:sz w:val="22"/>
          <w:szCs w:val="22"/>
          <w:vertAlign w:val="subscript"/>
        </w:rPr>
        <w:t>50</w:t>
      </w:r>
      <w:r w:rsidR="00A813B4" w:rsidRPr="00D83FE1">
        <w:rPr>
          <w:sz w:val="22"/>
          <w:szCs w:val="22"/>
        </w:rPr>
        <w:t xml:space="preserve"> values were recorded between 1.71 and 2.66 for different time durations. The results showed that the 2</w:t>
      </w:r>
      <w:r w:rsidR="00A813B4" w:rsidRPr="00D83FE1">
        <w:rPr>
          <w:sz w:val="22"/>
          <w:szCs w:val="22"/>
          <w:vertAlign w:val="superscript"/>
        </w:rPr>
        <w:t>nd</w:t>
      </w:r>
      <w:r w:rsidR="00A813B4" w:rsidRPr="00D83FE1">
        <w:rPr>
          <w:sz w:val="22"/>
          <w:szCs w:val="22"/>
        </w:rPr>
        <w:t xml:space="preserve"> hr had the lowest LC</w:t>
      </w:r>
      <w:r w:rsidR="00A813B4" w:rsidRPr="00D83FE1">
        <w:rPr>
          <w:sz w:val="22"/>
          <w:szCs w:val="22"/>
          <w:vertAlign w:val="subscript"/>
        </w:rPr>
        <w:t>50</w:t>
      </w:r>
      <w:r w:rsidR="00A813B4" w:rsidRPr="00D83FE1">
        <w:rPr>
          <w:sz w:val="22"/>
          <w:szCs w:val="22"/>
        </w:rPr>
        <w:t xml:space="preserve"> values and 10</w:t>
      </w:r>
      <w:r w:rsidR="00A813B4" w:rsidRPr="00D83FE1">
        <w:rPr>
          <w:sz w:val="22"/>
          <w:szCs w:val="22"/>
          <w:vertAlign w:val="superscript"/>
        </w:rPr>
        <w:t>th</w:t>
      </w:r>
      <w:r w:rsidR="00A813B4" w:rsidRPr="00D83FE1">
        <w:rPr>
          <w:sz w:val="22"/>
          <w:szCs w:val="22"/>
        </w:rPr>
        <w:t xml:space="preserve"> hr had the highest LC</w:t>
      </w:r>
      <w:r w:rsidR="00A813B4" w:rsidRPr="00D83FE1">
        <w:rPr>
          <w:sz w:val="22"/>
          <w:szCs w:val="22"/>
          <w:vertAlign w:val="subscript"/>
        </w:rPr>
        <w:t>50</w:t>
      </w:r>
      <w:r w:rsidR="00A813B4" w:rsidRPr="00D83FE1">
        <w:rPr>
          <w:sz w:val="22"/>
          <w:szCs w:val="22"/>
        </w:rPr>
        <w:t xml:space="preserve"> values. The LC</w:t>
      </w:r>
      <w:r w:rsidR="00A813B4" w:rsidRPr="00D83FE1">
        <w:rPr>
          <w:sz w:val="22"/>
          <w:szCs w:val="22"/>
          <w:vertAlign w:val="subscript"/>
        </w:rPr>
        <w:t>50</w:t>
      </w:r>
      <w:r w:rsidR="00A813B4" w:rsidRPr="00D83FE1">
        <w:rPr>
          <w:sz w:val="22"/>
          <w:szCs w:val="22"/>
        </w:rPr>
        <w:t xml:space="preserve"> values for 4</w:t>
      </w:r>
      <w:r w:rsidR="00A813B4" w:rsidRPr="00D83FE1">
        <w:rPr>
          <w:sz w:val="22"/>
          <w:szCs w:val="22"/>
          <w:vertAlign w:val="superscript"/>
        </w:rPr>
        <w:t>th</w:t>
      </w:r>
      <w:r w:rsidR="00541120" w:rsidRPr="00541120">
        <w:rPr>
          <w:sz w:val="22"/>
          <w:szCs w:val="22"/>
        </w:rPr>
        <w:t>,</w:t>
      </w:r>
      <w:r w:rsidR="00A813B4" w:rsidRPr="00D83FE1">
        <w:rPr>
          <w:sz w:val="22"/>
          <w:szCs w:val="22"/>
        </w:rPr>
        <w:t xml:space="preserve"> 6</w:t>
      </w:r>
      <w:r w:rsidR="00A813B4" w:rsidRPr="00D83FE1">
        <w:rPr>
          <w:sz w:val="22"/>
          <w:szCs w:val="22"/>
          <w:vertAlign w:val="superscript"/>
        </w:rPr>
        <w:t>th</w:t>
      </w:r>
      <w:r w:rsidR="00A813B4" w:rsidRPr="00D83FE1">
        <w:rPr>
          <w:sz w:val="22"/>
          <w:szCs w:val="22"/>
        </w:rPr>
        <w:t xml:space="preserve"> and 8</w:t>
      </w:r>
      <w:r w:rsidR="00A813B4" w:rsidRPr="00D83FE1">
        <w:rPr>
          <w:sz w:val="22"/>
          <w:szCs w:val="22"/>
          <w:vertAlign w:val="superscript"/>
        </w:rPr>
        <w:t>th</w:t>
      </w:r>
      <w:r w:rsidR="00A813B4" w:rsidRPr="00D83FE1">
        <w:rPr>
          <w:sz w:val="22"/>
          <w:szCs w:val="22"/>
        </w:rPr>
        <w:t xml:space="preserve"> hr were 1.89</w:t>
      </w:r>
      <w:r w:rsidR="00541120" w:rsidRPr="00541120">
        <w:rPr>
          <w:sz w:val="22"/>
          <w:szCs w:val="22"/>
        </w:rPr>
        <w:t>,</w:t>
      </w:r>
      <w:r w:rsidR="00A813B4" w:rsidRPr="00D83FE1">
        <w:rPr>
          <w:sz w:val="22"/>
          <w:szCs w:val="22"/>
        </w:rPr>
        <w:t xml:space="preserve"> 2.07</w:t>
      </w:r>
      <w:r w:rsidR="00541120" w:rsidRPr="00541120">
        <w:rPr>
          <w:sz w:val="22"/>
          <w:szCs w:val="22"/>
        </w:rPr>
        <w:t>,</w:t>
      </w:r>
      <w:r w:rsidR="00A813B4" w:rsidRPr="00D83FE1">
        <w:rPr>
          <w:sz w:val="22"/>
          <w:szCs w:val="22"/>
        </w:rPr>
        <w:t xml:space="preserve"> and 2.31</w:t>
      </w:r>
      <w:r w:rsidR="00541120" w:rsidRPr="00541120">
        <w:rPr>
          <w:sz w:val="22"/>
          <w:szCs w:val="22"/>
        </w:rPr>
        <w:t>,</w:t>
      </w:r>
      <w:r w:rsidR="00A813B4" w:rsidRPr="00D83FE1">
        <w:rPr>
          <w:sz w:val="22"/>
          <w:szCs w:val="22"/>
        </w:rPr>
        <w:t xml:space="preserve"> respectively.</w:t>
      </w:r>
    </w:p>
    <w:p w14:paraId="41ADCB92" w14:textId="77777777" w:rsidR="00A813B4" w:rsidRPr="00D83FE1" w:rsidRDefault="00DE2DAE" w:rsidP="00E21F9D">
      <w:pPr>
        <w:pStyle w:val="Tab"/>
        <w:spacing w:line="276" w:lineRule="auto"/>
      </w:pPr>
      <w:r w:rsidRPr="00D83FE1">
        <w:t>Table 7</w:t>
      </w:r>
      <w:r w:rsidR="00A813B4" w:rsidRPr="00D83FE1">
        <w:t>:</w:t>
      </w:r>
      <w:r w:rsidRPr="00D83FE1">
        <w:t xml:space="preserve"> </w:t>
      </w:r>
      <w:r w:rsidR="00A813B4" w:rsidRPr="00D83FE1">
        <w:rPr>
          <w:lang w:val="en-US"/>
        </w:rPr>
        <w:t xml:space="preserve">Mean survivability (%) of </w:t>
      </w:r>
      <w:proofErr w:type="spellStart"/>
      <w:r w:rsidR="00A813B4" w:rsidRPr="00D83FE1">
        <w:rPr>
          <w:lang w:val="en-US"/>
        </w:rPr>
        <w:t>Catla</w:t>
      </w:r>
      <w:proofErr w:type="spellEnd"/>
      <w:r w:rsidR="00A813B4" w:rsidRPr="00D83FE1">
        <w:rPr>
          <w:lang w:val="en-US"/>
        </w:rPr>
        <w:t xml:space="preserve"> spawn at different concentrations of cypermethrin (µl/l)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68"/>
        <w:gridCol w:w="1231"/>
        <w:gridCol w:w="1232"/>
        <w:gridCol w:w="1095"/>
        <w:gridCol w:w="1232"/>
        <w:gridCol w:w="1095"/>
        <w:gridCol w:w="1363"/>
      </w:tblGrid>
      <w:tr w:rsidR="00D83FE1" w:rsidRPr="00D83FE1" w14:paraId="4A5EBC7F" w14:textId="77777777" w:rsidTr="005F675D">
        <w:trPr>
          <w:trHeight w:val="20"/>
        </w:trPr>
        <w:tc>
          <w:tcPr>
            <w:tcW w:w="981" w:type="pct"/>
            <w:vMerge w:val="restart"/>
            <w:tcMar>
              <w:top w:w="12" w:type="dxa"/>
              <w:left w:w="12" w:type="dxa"/>
              <w:bottom w:w="0" w:type="dxa"/>
              <w:right w:w="12" w:type="dxa"/>
            </w:tcMar>
            <w:hideMark/>
          </w:tcPr>
          <w:p w14:paraId="43676B58" w14:textId="77777777" w:rsidR="00A813B4" w:rsidRPr="00D83FE1" w:rsidRDefault="00A813B4" w:rsidP="00E21F9D">
            <w:pPr>
              <w:spacing w:after="0"/>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 xml:space="preserve">Concentration </w:t>
            </w:r>
          </w:p>
          <w:p w14:paraId="718DD77F" w14:textId="77777777" w:rsidR="00A813B4" w:rsidRPr="00D83FE1" w:rsidRDefault="00A813B4" w:rsidP="00E21F9D">
            <w:pPr>
              <w:spacing w:after="0"/>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 xml:space="preserve">of </w:t>
            </w:r>
          </w:p>
          <w:p w14:paraId="69911CBE" w14:textId="77777777" w:rsidR="00A813B4" w:rsidRPr="00D83FE1" w:rsidRDefault="00A813B4" w:rsidP="00E21F9D">
            <w:pPr>
              <w:spacing w:after="0"/>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 xml:space="preserve">Cypermethrin </w:t>
            </w:r>
          </w:p>
          <w:p w14:paraId="7F089DBB"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(µl/l)</w:t>
            </w:r>
          </w:p>
        </w:tc>
        <w:tc>
          <w:tcPr>
            <w:tcW w:w="4019" w:type="pct"/>
            <w:gridSpan w:val="6"/>
            <w:tcMar>
              <w:top w:w="12" w:type="dxa"/>
              <w:left w:w="12" w:type="dxa"/>
              <w:bottom w:w="0" w:type="dxa"/>
              <w:right w:w="12" w:type="dxa"/>
            </w:tcMar>
            <w:vAlign w:val="center"/>
            <w:hideMark/>
          </w:tcPr>
          <w:p w14:paraId="089800AE"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 xml:space="preserve">  Survivability (%)</w:t>
            </w:r>
          </w:p>
        </w:tc>
      </w:tr>
      <w:tr w:rsidR="00D83FE1" w:rsidRPr="00D83FE1" w14:paraId="752937F4" w14:textId="77777777" w:rsidTr="005F675D">
        <w:trPr>
          <w:trHeight w:val="20"/>
        </w:trPr>
        <w:tc>
          <w:tcPr>
            <w:tcW w:w="981" w:type="pct"/>
            <w:vMerge/>
            <w:vAlign w:val="center"/>
            <w:hideMark/>
          </w:tcPr>
          <w:p w14:paraId="2F723133" w14:textId="77777777" w:rsidR="00A813B4" w:rsidRPr="00D83FE1" w:rsidRDefault="00A813B4" w:rsidP="00E21F9D">
            <w:pPr>
              <w:spacing w:after="0"/>
              <w:rPr>
                <w:rFonts w:ascii="Times New Roman" w:eastAsia="Times New Roman" w:hAnsi="Times New Roman" w:cs="Times New Roman"/>
                <w:lang w:val="en-US"/>
              </w:rPr>
            </w:pPr>
          </w:p>
        </w:tc>
        <w:tc>
          <w:tcPr>
            <w:tcW w:w="683" w:type="pct"/>
            <w:tcMar>
              <w:top w:w="12" w:type="dxa"/>
              <w:left w:w="12" w:type="dxa"/>
              <w:bottom w:w="0" w:type="dxa"/>
              <w:right w:w="12" w:type="dxa"/>
            </w:tcMar>
            <w:vAlign w:val="center"/>
            <w:hideMark/>
          </w:tcPr>
          <w:p w14:paraId="4AD63BEE"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2</w:t>
            </w:r>
            <w:r w:rsidRPr="00D83FE1">
              <w:rPr>
                <w:rFonts w:ascii="Times New Roman" w:eastAsia="Times New Roman" w:hAnsi="Times New Roman" w:cs="Times New Roman"/>
                <w:b/>
                <w:bCs/>
                <w:kern w:val="24"/>
                <w:vertAlign w:val="superscript"/>
                <w:lang w:val="en-US"/>
              </w:rPr>
              <w:t xml:space="preserve">nd </w:t>
            </w:r>
            <w:proofErr w:type="spellStart"/>
            <w:r w:rsidRPr="00D83FE1">
              <w:rPr>
                <w:rFonts w:ascii="Times New Roman" w:eastAsia="Times New Roman" w:hAnsi="Times New Roman" w:cs="Times New Roman"/>
                <w:b/>
                <w:bCs/>
                <w:kern w:val="24"/>
                <w:lang w:val="en-US"/>
              </w:rPr>
              <w:t>hr</w:t>
            </w:r>
            <w:proofErr w:type="spellEnd"/>
          </w:p>
        </w:tc>
        <w:tc>
          <w:tcPr>
            <w:tcW w:w="683" w:type="pct"/>
            <w:tcMar>
              <w:top w:w="12" w:type="dxa"/>
              <w:left w:w="12" w:type="dxa"/>
              <w:bottom w:w="0" w:type="dxa"/>
              <w:right w:w="12" w:type="dxa"/>
            </w:tcMar>
            <w:vAlign w:val="center"/>
            <w:hideMark/>
          </w:tcPr>
          <w:p w14:paraId="17C60177"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4</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607" w:type="pct"/>
            <w:tcMar>
              <w:top w:w="12" w:type="dxa"/>
              <w:left w:w="12" w:type="dxa"/>
              <w:bottom w:w="0" w:type="dxa"/>
              <w:right w:w="12" w:type="dxa"/>
            </w:tcMar>
            <w:vAlign w:val="center"/>
            <w:hideMark/>
          </w:tcPr>
          <w:p w14:paraId="2232EA34"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6</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683" w:type="pct"/>
            <w:tcMar>
              <w:top w:w="12" w:type="dxa"/>
              <w:left w:w="12" w:type="dxa"/>
              <w:bottom w:w="0" w:type="dxa"/>
              <w:right w:w="12" w:type="dxa"/>
            </w:tcMar>
            <w:vAlign w:val="center"/>
            <w:hideMark/>
          </w:tcPr>
          <w:p w14:paraId="164F9AAB"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8</w:t>
            </w:r>
            <w:r w:rsidRPr="00D83FE1">
              <w:rPr>
                <w:rFonts w:ascii="Times New Roman" w:eastAsia="Times New Roman" w:hAnsi="Times New Roman" w:cs="Times New Roman"/>
                <w:b/>
                <w:bCs/>
                <w:kern w:val="24"/>
                <w:vertAlign w:val="superscript"/>
                <w:lang w:val="en-US"/>
              </w:rPr>
              <w:t>th</w:t>
            </w:r>
            <w:r w:rsidRPr="00D83FE1">
              <w:rPr>
                <w:rFonts w:ascii="Times New Roman" w:eastAsia="Times New Roman" w:hAnsi="Times New Roman" w:cs="Times New Roman"/>
                <w:b/>
                <w:bCs/>
                <w:kern w:val="24"/>
                <w:lang w:val="en-US"/>
              </w:rPr>
              <w:t xml:space="preserve"> </w:t>
            </w:r>
            <w:proofErr w:type="spellStart"/>
            <w:r w:rsidRPr="00D83FE1">
              <w:rPr>
                <w:rFonts w:ascii="Times New Roman" w:eastAsia="Times New Roman" w:hAnsi="Times New Roman" w:cs="Times New Roman"/>
                <w:b/>
                <w:bCs/>
                <w:kern w:val="24"/>
                <w:lang w:val="en-US"/>
              </w:rPr>
              <w:t>hr</w:t>
            </w:r>
            <w:proofErr w:type="spellEnd"/>
          </w:p>
        </w:tc>
        <w:tc>
          <w:tcPr>
            <w:tcW w:w="607" w:type="pct"/>
            <w:tcMar>
              <w:top w:w="12" w:type="dxa"/>
              <w:left w:w="12" w:type="dxa"/>
              <w:bottom w:w="0" w:type="dxa"/>
              <w:right w:w="12" w:type="dxa"/>
            </w:tcMar>
            <w:vAlign w:val="center"/>
            <w:hideMark/>
          </w:tcPr>
          <w:p w14:paraId="06ED5A6E"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10</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756" w:type="pct"/>
            <w:tcMar>
              <w:top w:w="12" w:type="dxa"/>
              <w:left w:w="12" w:type="dxa"/>
              <w:bottom w:w="0" w:type="dxa"/>
              <w:right w:w="12" w:type="dxa"/>
            </w:tcMar>
            <w:vAlign w:val="center"/>
            <w:hideMark/>
          </w:tcPr>
          <w:p w14:paraId="5AB2EC4D" w14:textId="77777777" w:rsidR="00A813B4" w:rsidRPr="00D83FE1" w:rsidRDefault="00A813B4" w:rsidP="00E21F9D">
            <w:pPr>
              <w:spacing w:after="0"/>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 xml:space="preserve">Mean </w:t>
            </w:r>
          </w:p>
          <w:p w14:paraId="1D20249C"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survivability (%)</w:t>
            </w:r>
          </w:p>
        </w:tc>
      </w:tr>
      <w:tr w:rsidR="00D83FE1" w:rsidRPr="00D83FE1" w14:paraId="75A93BD1" w14:textId="77777777" w:rsidTr="005F675D">
        <w:trPr>
          <w:trHeight w:val="20"/>
        </w:trPr>
        <w:tc>
          <w:tcPr>
            <w:tcW w:w="981" w:type="pct"/>
            <w:tcMar>
              <w:top w:w="12" w:type="dxa"/>
              <w:left w:w="12" w:type="dxa"/>
              <w:bottom w:w="0" w:type="dxa"/>
              <w:right w:w="12" w:type="dxa"/>
            </w:tcMar>
            <w:vAlign w:val="center"/>
            <w:hideMark/>
          </w:tcPr>
          <w:p w14:paraId="49549030"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Control</w:t>
            </w:r>
          </w:p>
        </w:tc>
        <w:tc>
          <w:tcPr>
            <w:tcW w:w="683" w:type="pct"/>
            <w:tcMar>
              <w:top w:w="12" w:type="dxa"/>
              <w:left w:w="12" w:type="dxa"/>
              <w:bottom w:w="0" w:type="dxa"/>
              <w:right w:w="12" w:type="dxa"/>
            </w:tcMar>
            <w:vAlign w:val="center"/>
            <w:hideMark/>
          </w:tcPr>
          <w:p w14:paraId="4C2C67B7"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683" w:type="pct"/>
            <w:tcMar>
              <w:top w:w="12" w:type="dxa"/>
              <w:left w:w="12" w:type="dxa"/>
              <w:bottom w:w="0" w:type="dxa"/>
              <w:right w:w="12" w:type="dxa"/>
            </w:tcMar>
            <w:vAlign w:val="center"/>
            <w:hideMark/>
          </w:tcPr>
          <w:p w14:paraId="5E93AEFF"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607" w:type="pct"/>
            <w:tcMar>
              <w:top w:w="12" w:type="dxa"/>
              <w:left w:w="12" w:type="dxa"/>
              <w:bottom w:w="0" w:type="dxa"/>
              <w:right w:w="12" w:type="dxa"/>
            </w:tcMar>
            <w:vAlign w:val="center"/>
            <w:hideMark/>
          </w:tcPr>
          <w:p w14:paraId="62AD4C78"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683" w:type="pct"/>
            <w:tcMar>
              <w:top w:w="12" w:type="dxa"/>
              <w:left w:w="12" w:type="dxa"/>
              <w:bottom w:w="0" w:type="dxa"/>
              <w:right w:w="12" w:type="dxa"/>
            </w:tcMar>
            <w:vAlign w:val="center"/>
            <w:hideMark/>
          </w:tcPr>
          <w:p w14:paraId="2D5B7DA6"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607" w:type="pct"/>
            <w:tcMar>
              <w:top w:w="12" w:type="dxa"/>
              <w:left w:w="12" w:type="dxa"/>
              <w:bottom w:w="0" w:type="dxa"/>
              <w:right w:w="12" w:type="dxa"/>
            </w:tcMar>
            <w:vAlign w:val="center"/>
            <w:hideMark/>
          </w:tcPr>
          <w:p w14:paraId="29F00BEB"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756" w:type="pct"/>
            <w:tcMar>
              <w:top w:w="12" w:type="dxa"/>
              <w:left w:w="12" w:type="dxa"/>
              <w:bottom w:w="0" w:type="dxa"/>
              <w:right w:w="12" w:type="dxa"/>
            </w:tcMar>
            <w:vAlign w:val="center"/>
            <w:hideMark/>
          </w:tcPr>
          <w:p w14:paraId="7905FC33"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w:t>
            </w:r>
          </w:p>
        </w:tc>
      </w:tr>
      <w:tr w:rsidR="00D83FE1" w:rsidRPr="00D83FE1" w14:paraId="68D2BC2A" w14:textId="77777777" w:rsidTr="005F675D">
        <w:trPr>
          <w:trHeight w:val="20"/>
        </w:trPr>
        <w:tc>
          <w:tcPr>
            <w:tcW w:w="981" w:type="pct"/>
            <w:tcMar>
              <w:top w:w="12" w:type="dxa"/>
              <w:left w:w="12" w:type="dxa"/>
              <w:bottom w:w="0" w:type="dxa"/>
              <w:right w:w="12" w:type="dxa"/>
            </w:tcMar>
            <w:vAlign w:val="center"/>
            <w:hideMark/>
          </w:tcPr>
          <w:p w14:paraId="7868B489"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0.4</w:t>
            </w:r>
          </w:p>
        </w:tc>
        <w:tc>
          <w:tcPr>
            <w:tcW w:w="683" w:type="pct"/>
            <w:tcMar>
              <w:top w:w="12" w:type="dxa"/>
              <w:left w:w="12" w:type="dxa"/>
              <w:bottom w:w="0" w:type="dxa"/>
              <w:right w:w="12" w:type="dxa"/>
            </w:tcMar>
            <w:vAlign w:val="center"/>
            <w:hideMark/>
          </w:tcPr>
          <w:p w14:paraId="63E2F676"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97.9±0.35</w:t>
            </w:r>
          </w:p>
        </w:tc>
        <w:tc>
          <w:tcPr>
            <w:tcW w:w="683" w:type="pct"/>
            <w:tcMar>
              <w:top w:w="12" w:type="dxa"/>
              <w:left w:w="12" w:type="dxa"/>
              <w:bottom w:w="0" w:type="dxa"/>
              <w:right w:w="12" w:type="dxa"/>
            </w:tcMar>
            <w:vAlign w:val="center"/>
            <w:hideMark/>
          </w:tcPr>
          <w:p w14:paraId="1515EF1A"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94.0±0.06</w:t>
            </w:r>
          </w:p>
        </w:tc>
        <w:tc>
          <w:tcPr>
            <w:tcW w:w="607" w:type="pct"/>
            <w:tcMar>
              <w:top w:w="12" w:type="dxa"/>
              <w:left w:w="12" w:type="dxa"/>
              <w:bottom w:w="0" w:type="dxa"/>
              <w:right w:w="12" w:type="dxa"/>
            </w:tcMar>
            <w:vAlign w:val="center"/>
            <w:hideMark/>
          </w:tcPr>
          <w:p w14:paraId="058270F2"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89.88±0.23</w:t>
            </w:r>
          </w:p>
        </w:tc>
        <w:tc>
          <w:tcPr>
            <w:tcW w:w="683" w:type="pct"/>
            <w:tcMar>
              <w:top w:w="12" w:type="dxa"/>
              <w:left w:w="12" w:type="dxa"/>
              <w:bottom w:w="0" w:type="dxa"/>
              <w:right w:w="12" w:type="dxa"/>
            </w:tcMar>
            <w:vAlign w:val="center"/>
            <w:hideMark/>
          </w:tcPr>
          <w:p w14:paraId="7833A5B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87.93±0.32</w:t>
            </w:r>
          </w:p>
        </w:tc>
        <w:tc>
          <w:tcPr>
            <w:tcW w:w="607" w:type="pct"/>
            <w:tcMar>
              <w:top w:w="12" w:type="dxa"/>
              <w:left w:w="12" w:type="dxa"/>
              <w:bottom w:w="0" w:type="dxa"/>
              <w:right w:w="12" w:type="dxa"/>
            </w:tcMar>
            <w:vAlign w:val="center"/>
            <w:hideMark/>
          </w:tcPr>
          <w:p w14:paraId="706A3BD8"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84.97±0.05</w:t>
            </w:r>
          </w:p>
        </w:tc>
        <w:tc>
          <w:tcPr>
            <w:tcW w:w="756" w:type="pct"/>
            <w:tcMar>
              <w:top w:w="12" w:type="dxa"/>
              <w:left w:w="12" w:type="dxa"/>
              <w:bottom w:w="0" w:type="dxa"/>
              <w:right w:w="12" w:type="dxa"/>
            </w:tcMar>
            <w:vAlign w:val="center"/>
            <w:hideMark/>
          </w:tcPr>
          <w:p w14:paraId="3686B4CC"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91.01</w:t>
            </w:r>
          </w:p>
        </w:tc>
      </w:tr>
      <w:tr w:rsidR="00D83FE1" w:rsidRPr="00D83FE1" w14:paraId="135C6DFE" w14:textId="77777777" w:rsidTr="005F675D">
        <w:trPr>
          <w:trHeight w:val="20"/>
        </w:trPr>
        <w:tc>
          <w:tcPr>
            <w:tcW w:w="981" w:type="pct"/>
            <w:tcMar>
              <w:top w:w="12" w:type="dxa"/>
              <w:left w:w="12" w:type="dxa"/>
              <w:bottom w:w="0" w:type="dxa"/>
              <w:right w:w="12" w:type="dxa"/>
            </w:tcMar>
            <w:vAlign w:val="center"/>
            <w:hideMark/>
          </w:tcPr>
          <w:p w14:paraId="77899117"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1.4</w:t>
            </w:r>
          </w:p>
        </w:tc>
        <w:tc>
          <w:tcPr>
            <w:tcW w:w="683" w:type="pct"/>
            <w:tcMar>
              <w:top w:w="12" w:type="dxa"/>
              <w:left w:w="12" w:type="dxa"/>
              <w:bottom w:w="0" w:type="dxa"/>
              <w:right w:w="12" w:type="dxa"/>
            </w:tcMar>
            <w:vAlign w:val="center"/>
            <w:hideMark/>
          </w:tcPr>
          <w:p w14:paraId="73900687"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93.8±0.05</w:t>
            </w:r>
          </w:p>
        </w:tc>
        <w:tc>
          <w:tcPr>
            <w:tcW w:w="683" w:type="pct"/>
            <w:tcMar>
              <w:top w:w="12" w:type="dxa"/>
              <w:left w:w="12" w:type="dxa"/>
              <w:bottom w:w="0" w:type="dxa"/>
              <w:right w:w="12" w:type="dxa"/>
            </w:tcMar>
            <w:vAlign w:val="center"/>
            <w:hideMark/>
          </w:tcPr>
          <w:p w14:paraId="77576DE3"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89.88±0.65</w:t>
            </w:r>
          </w:p>
        </w:tc>
        <w:tc>
          <w:tcPr>
            <w:tcW w:w="607" w:type="pct"/>
            <w:tcMar>
              <w:top w:w="12" w:type="dxa"/>
              <w:left w:w="12" w:type="dxa"/>
              <w:bottom w:w="0" w:type="dxa"/>
              <w:right w:w="12" w:type="dxa"/>
            </w:tcMar>
            <w:vAlign w:val="center"/>
            <w:hideMark/>
          </w:tcPr>
          <w:p w14:paraId="701F9F9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85.23±0.34</w:t>
            </w:r>
          </w:p>
        </w:tc>
        <w:tc>
          <w:tcPr>
            <w:tcW w:w="683" w:type="pct"/>
            <w:tcMar>
              <w:top w:w="12" w:type="dxa"/>
              <w:left w:w="12" w:type="dxa"/>
              <w:bottom w:w="0" w:type="dxa"/>
              <w:right w:w="12" w:type="dxa"/>
            </w:tcMar>
            <w:vAlign w:val="center"/>
            <w:hideMark/>
          </w:tcPr>
          <w:p w14:paraId="083B3782"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81.89±0.27</w:t>
            </w:r>
          </w:p>
        </w:tc>
        <w:tc>
          <w:tcPr>
            <w:tcW w:w="607" w:type="pct"/>
            <w:tcMar>
              <w:top w:w="12" w:type="dxa"/>
              <w:left w:w="12" w:type="dxa"/>
              <w:bottom w:w="0" w:type="dxa"/>
              <w:right w:w="12" w:type="dxa"/>
            </w:tcMar>
            <w:vAlign w:val="center"/>
            <w:hideMark/>
          </w:tcPr>
          <w:p w14:paraId="62CD383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75.39±0.03</w:t>
            </w:r>
          </w:p>
        </w:tc>
        <w:tc>
          <w:tcPr>
            <w:tcW w:w="756" w:type="pct"/>
            <w:tcMar>
              <w:top w:w="12" w:type="dxa"/>
              <w:left w:w="12" w:type="dxa"/>
              <w:bottom w:w="0" w:type="dxa"/>
              <w:right w:w="12" w:type="dxa"/>
            </w:tcMar>
            <w:vAlign w:val="center"/>
            <w:hideMark/>
          </w:tcPr>
          <w:p w14:paraId="75F356F8"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85.88</w:t>
            </w:r>
          </w:p>
        </w:tc>
      </w:tr>
      <w:tr w:rsidR="00D83FE1" w:rsidRPr="00D83FE1" w14:paraId="103861C8" w14:textId="77777777" w:rsidTr="005F675D">
        <w:trPr>
          <w:trHeight w:val="20"/>
        </w:trPr>
        <w:tc>
          <w:tcPr>
            <w:tcW w:w="981" w:type="pct"/>
            <w:tcMar>
              <w:top w:w="12" w:type="dxa"/>
              <w:left w:w="12" w:type="dxa"/>
              <w:bottom w:w="0" w:type="dxa"/>
              <w:right w:w="12" w:type="dxa"/>
            </w:tcMar>
            <w:vAlign w:val="center"/>
            <w:hideMark/>
          </w:tcPr>
          <w:p w14:paraId="5BF47387"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2.4</w:t>
            </w:r>
          </w:p>
        </w:tc>
        <w:tc>
          <w:tcPr>
            <w:tcW w:w="683" w:type="pct"/>
            <w:tcMar>
              <w:top w:w="12" w:type="dxa"/>
              <w:left w:w="12" w:type="dxa"/>
              <w:bottom w:w="0" w:type="dxa"/>
              <w:right w:w="12" w:type="dxa"/>
            </w:tcMar>
            <w:vAlign w:val="center"/>
            <w:hideMark/>
          </w:tcPr>
          <w:p w14:paraId="4C00DC1B"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80.76±0.31</w:t>
            </w:r>
          </w:p>
        </w:tc>
        <w:tc>
          <w:tcPr>
            <w:tcW w:w="683" w:type="pct"/>
            <w:tcMar>
              <w:top w:w="12" w:type="dxa"/>
              <w:left w:w="12" w:type="dxa"/>
              <w:bottom w:w="0" w:type="dxa"/>
              <w:right w:w="12" w:type="dxa"/>
            </w:tcMar>
            <w:vAlign w:val="center"/>
            <w:hideMark/>
          </w:tcPr>
          <w:p w14:paraId="5808DE62"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71.77±0.61</w:t>
            </w:r>
          </w:p>
        </w:tc>
        <w:tc>
          <w:tcPr>
            <w:tcW w:w="607" w:type="pct"/>
            <w:tcMar>
              <w:top w:w="12" w:type="dxa"/>
              <w:left w:w="12" w:type="dxa"/>
              <w:bottom w:w="0" w:type="dxa"/>
              <w:right w:w="12" w:type="dxa"/>
            </w:tcMar>
            <w:vAlign w:val="center"/>
            <w:hideMark/>
          </w:tcPr>
          <w:p w14:paraId="674848F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66.89±0.31</w:t>
            </w:r>
          </w:p>
        </w:tc>
        <w:tc>
          <w:tcPr>
            <w:tcW w:w="683" w:type="pct"/>
            <w:tcMar>
              <w:top w:w="12" w:type="dxa"/>
              <w:left w:w="12" w:type="dxa"/>
              <w:bottom w:w="0" w:type="dxa"/>
              <w:right w:w="12" w:type="dxa"/>
            </w:tcMar>
            <w:vAlign w:val="center"/>
            <w:hideMark/>
          </w:tcPr>
          <w:p w14:paraId="5B25079F"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61.87±0.36</w:t>
            </w:r>
          </w:p>
        </w:tc>
        <w:tc>
          <w:tcPr>
            <w:tcW w:w="607" w:type="pct"/>
            <w:tcMar>
              <w:top w:w="12" w:type="dxa"/>
              <w:left w:w="12" w:type="dxa"/>
              <w:bottom w:w="0" w:type="dxa"/>
              <w:right w:w="12" w:type="dxa"/>
            </w:tcMar>
            <w:vAlign w:val="center"/>
            <w:hideMark/>
          </w:tcPr>
          <w:p w14:paraId="36A24650"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53.87±0.42</w:t>
            </w:r>
          </w:p>
        </w:tc>
        <w:tc>
          <w:tcPr>
            <w:tcW w:w="756" w:type="pct"/>
            <w:tcMar>
              <w:top w:w="12" w:type="dxa"/>
              <w:left w:w="12" w:type="dxa"/>
              <w:bottom w:w="0" w:type="dxa"/>
              <w:right w:w="12" w:type="dxa"/>
            </w:tcMar>
            <w:vAlign w:val="center"/>
            <w:hideMark/>
          </w:tcPr>
          <w:p w14:paraId="0A7045F4"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67.6</w:t>
            </w:r>
          </w:p>
        </w:tc>
      </w:tr>
      <w:tr w:rsidR="00D83FE1" w:rsidRPr="00D83FE1" w14:paraId="6651BA03" w14:textId="77777777" w:rsidTr="005F675D">
        <w:trPr>
          <w:trHeight w:val="20"/>
        </w:trPr>
        <w:tc>
          <w:tcPr>
            <w:tcW w:w="981" w:type="pct"/>
            <w:tcMar>
              <w:top w:w="12" w:type="dxa"/>
              <w:left w:w="12" w:type="dxa"/>
              <w:bottom w:w="0" w:type="dxa"/>
              <w:right w:w="12" w:type="dxa"/>
            </w:tcMar>
            <w:vAlign w:val="center"/>
            <w:hideMark/>
          </w:tcPr>
          <w:p w14:paraId="5E0BFBB6"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3.4</w:t>
            </w:r>
          </w:p>
        </w:tc>
        <w:tc>
          <w:tcPr>
            <w:tcW w:w="683" w:type="pct"/>
            <w:tcMar>
              <w:top w:w="12" w:type="dxa"/>
              <w:left w:w="12" w:type="dxa"/>
              <w:bottom w:w="0" w:type="dxa"/>
              <w:right w:w="12" w:type="dxa"/>
            </w:tcMar>
            <w:vAlign w:val="center"/>
            <w:hideMark/>
          </w:tcPr>
          <w:p w14:paraId="0CC46EF4"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59.75±0.24</w:t>
            </w:r>
          </w:p>
        </w:tc>
        <w:tc>
          <w:tcPr>
            <w:tcW w:w="683" w:type="pct"/>
            <w:tcMar>
              <w:top w:w="12" w:type="dxa"/>
              <w:left w:w="12" w:type="dxa"/>
              <w:bottom w:w="0" w:type="dxa"/>
              <w:right w:w="12" w:type="dxa"/>
            </w:tcMar>
            <w:vAlign w:val="center"/>
            <w:hideMark/>
          </w:tcPr>
          <w:p w14:paraId="66E14774"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51.59±0.31</w:t>
            </w:r>
          </w:p>
        </w:tc>
        <w:tc>
          <w:tcPr>
            <w:tcW w:w="607" w:type="pct"/>
            <w:tcMar>
              <w:top w:w="12" w:type="dxa"/>
              <w:left w:w="12" w:type="dxa"/>
              <w:bottom w:w="0" w:type="dxa"/>
              <w:right w:w="12" w:type="dxa"/>
            </w:tcMar>
            <w:vAlign w:val="center"/>
            <w:hideMark/>
          </w:tcPr>
          <w:p w14:paraId="6B7F0B8C"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45.69±0.35</w:t>
            </w:r>
          </w:p>
        </w:tc>
        <w:tc>
          <w:tcPr>
            <w:tcW w:w="683" w:type="pct"/>
            <w:tcMar>
              <w:top w:w="12" w:type="dxa"/>
              <w:left w:w="12" w:type="dxa"/>
              <w:bottom w:w="0" w:type="dxa"/>
              <w:right w:w="12" w:type="dxa"/>
            </w:tcMar>
            <w:vAlign w:val="center"/>
            <w:hideMark/>
          </w:tcPr>
          <w:p w14:paraId="03EAF4F8"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42.69±0.52</w:t>
            </w:r>
          </w:p>
        </w:tc>
        <w:tc>
          <w:tcPr>
            <w:tcW w:w="607" w:type="pct"/>
            <w:tcMar>
              <w:top w:w="12" w:type="dxa"/>
              <w:left w:w="12" w:type="dxa"/>
              <w:bottom w:w="0" w:type="dxa"/>
              <w:right w:w="12" w:type="dxa"/>
            </w:tcMar>
            <w:vAlign w:val="center"/>
            <w:hideMark/>
          </w:tcPr>
          <w:p w14:paraId="67C4925A"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37.89±0.28</w:t>
            </w:r>
          </w:p>
        </w:tc>
        <w:tc>
          <w:tcPr>
            <w:tcW w:w="756" w:type="pct"/>
            <w:tcMar>
              <w:top w:w="12" w:type="dxa"/>
              <w:left w:w="12" w:type="dxa"/>
              <w:bottom w:w="0" w:type="dxa"/>
              <w:right w:w="12" w:type="dxa"/>
            </w:tcMar>
            <w:vAlign w:val="center"/>
            <w:hideMark/>
          </w:tcPr>
          <w:p w14:paraId="7B2F72B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47.4</w:t>
            </w:r>
          </w:p>
        </w:tc>
      </w:tr>
      <w:tr w:rsidR="00D83FE1" w:rsidRPr="00D83FE1" w14:paraId="57E79404" w14:textId="77777777" w:rsidTr="005F675D">
        <w:trPr>
          <w:trHeight w:val="20"/>
        </w:trPr>
        <w:tc>
          <w:tcPr>
            <w:tcW w:w="981" w:type="pct"/>
            <w:tcMar>
              <w:top w:w="12" w:type="dxa"/>
              <w:left w:w="12" w:type="dxa"/>
              <w:bottom w:w="0" w:type="dxa"/>
              <w:right w:w="12" w:type="dxa"/>
            </w:tcMar>
            <w:vAlign w:val="center"/>
            <w:hideMark/>
          </w:tcPr>
          <w:p w14:paraId="685A00F2"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4.4</w:t>
            </w:r>
          </w:p>
        </w:tc>
        <w:tc>
          <w:tcPr>
            <w:tcW w:w="683" w:type="pct"/>
            <w:tcMar>
              <w:top w:w="12" w:type="dxa"/>
              <w:left w:w="12" w:type="dxa"/>
              <w:bottom w:w="0" w:type="dxa"/>
              <w:right w:w="12" w:type="dxa"/>
            </w:tcMar>
            <w:vAlign w:val="center"/>
            <w:hideMark/>
          </w:tcPr>
          <w:p w14:paraId="5FE3276B"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37.76±0.18</w:t>
            </w:r>
          </w:p>
        </w:tc>
        <w:tc>
          <w:tcPr>
            <w:tcW w:w="683" w:type="pct"/>
            <w:tcMar>
              <w:top w:w="12" w:type="dxa"/>
              <w:left w:w="12" w:type="dxa"/>
              <w:bottom w:w="0" w:type="dxa"/>
              <w:right w:w="12" w:type="dxa"/>
            </w:tcMar>
            <w:vAlign w:val="center"/>
            <w:hideMark/>
          </w:tcPr>
          <w:p w14:paraId="286C161B"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34.99±0.09</w:t>
            </w:r>
          </w:p>
        </w:tc>
        <w:tc>
          <w:tcPr>
            <w:tcW w:w="607" w:type="pct"/>
            <w:tcMar>
              <w:top w:w="12" w:type="dxa"/>
              <w:left w:w="12" w:type="dxa"/>
              <w:bottom w:w="0" w:type="dxa"/>
              <w:right w:w="12" w:type="dxa"/>
            </w:tcMar>
            <w:vAlign w:val="center"/>
            <w:hideMark/>
          </w:tcPr>
          <w:p w14:paraId="5598C24E"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31.68±0.31</w:t>
            </w:r>
          </w:p>
        </w:tc>
        <w:tc>
          <w:tcPr>
            <w:tcW w:w="683" w:type="pct"/>
            <w:tcMar>
              <w:top w:w="12" w:type="dxa"/>
              <w:left w:w="12" w:type="dxa"/>
              <w:bottom w:w="0" w:type="dxa"/>
              <w:right w:w="12" w:type="dxa"/>
            </w:tcMar>
            <w:vAlign w:val="center"/>
            <w:hideMark/>
          </w:tcPr>
          <w:p w14:paraId="60630286"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34.73±0.23</w:t>
            </w:r>
          </w:p>
        </w:tc>
        <w:tc>
          <w:tcPr>
            <w:tcW w:w="607" w:type="pct"/>
            <w:tcMar>
              <w:top w:w="12" w:type="dxa"/>
              <w:left w:w="12" w:type="dxa"/>
              <w:bottom w:w="0" w:type="dxa"/>
              <w:right w:w="12" w:type="dxa"/>
            </w:tcMar>
            <w:vAlign w:val="center"/>
            <w:hideMark/>
          </w:tcPr>
          <w:p w14:paraId="5164C6D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21.88±0.61</w:t>
            </w:r>
          </w:p>
        </w:tc>
        <w:tc>
          <w:tcPr>
            <w:tcW w:w="756" w:type="pct"/>
            <w:tcMar>
              <w:top w:w="12" w:type="dxa"/>
              <w:left w:w="12" w:type="dxa"/>
              <w:bottom w:w="0" w:type="dxa"/>
              <w:right w:w="12" w:type="dxa"/>
            </w:tcMar>
            <w:vAlign w:val="center"/>
            <w:hideMark/>
          </w:tcPr>
          <w:p w14:paraId="222DF39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31.6</w:t>
            </w:r>
          </w:p>
        </w:tc>
      </w:tr>
      <w:tr w:rsidR="00D83FE1" w:rsidRPr="00D83FE1" w14:paraId="77AF1847" w14:textId="77777777" w:rsidTr="005F675D">
        <w:trPr>
          <w:trHeight w:val="20"/>
        </w:trPr>
        <w:tc>
          <w:tcPr>
            <w:tcW w:w="981" w:type="pct"/>
            <w:tcMar>
              <w:top w:w="12" w:type="dxa"/>
              <w:left w:w="12" w:type="dxa"/>
              <w:bottom w:w="0" w:type="dxa"/>
              <w:right w:w="12" w:type="dxa"/>
            </w:tcMar>
            <w:vAlign w:val="center"/>
            <w:hideMark/>
          </w:tcPr>
          <w:p w14:paraId="6A265051"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5.4</w:t>
            </w:r>
          </w:p>
        </w:tc>
        <w:tc>
          <w:tcPr>
            <w:tcW w:w="683" w:type="pct"/>
            <w:tcMar>
              <w:top w:w="12" w:type="dxa"/>
              <w:left w:w="12" w:type="dxa"/>
              <w:bottom w:w="0" w:type="dxa"/>
              <w:right w:w="12" w:type="dxa"/>
            </w:tcMar>
            <w:vAlign w:val="center"/>
            <w:hideMark/>
          </w:tcPr>
          <w:p w14:paraId="5AE41EB9"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21.69±0.36</w:t>
            </w:r>
          </w:p>
        </w:tc>
        <w:tc>
          <w:tcPr>
            <w:tcW w:w="683" w:type="pct"/>
            <w:tcMar>
              <w:top w:w="12" w:type="dxa"/>
              <w:left w:w="12" w:type="dxa"/>
              <w:bottom w:w="0" w:type="dxa"/>
              <w:right w:w="12" w:type="dxa"/>
            </w:tcMar>
            <w:vAlign w:val="center"/>
            <w:hideMark/>
          </w:tcPr>
          <w:p w14:paraId="7C7B7D3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11.65±0.36</w:t>
            </w:r>
          </w:p>
        </w:tc>
        <w:tc>
          <w:tcPr>
            <w:tcW w:w="607" w:type="pct"/>
            <w:tcMar>
              <w:top w:w="12" w:type="dxa"/>
              <w:left w:w="12" w:type="dxa"/>
              <w:bottom w:w="0" w:type="dxa"/>
              <w:right w:w="12" w:type="dxa"/>
            </w:tcMar>
            <w:vAlign w:val="center"/>
            <w:hideMark/>
          </w:tcPr>
          <w:p w14:paraId="28808BCA"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6.86±0.36</w:t>
            </w:r>
          </w:p>
        </w:tc>
        <w:tc>
          <w:tcPr>
            <w:tcW w:w="683" w:type="pct"/>
            <w:tcMar>
              <w:top w:w="12" w:type="dxa"/>
              <w:left w:w="12" w:type="dxa"/>
              <w:bottom w:w="0" w:type="dxa"/>
              <w:right w:w="12" w:type="dxa"/>
            </w:tcMar>
            <w:vAlign w:val="center"/>
            <w:hideMark/>
          </w:tcPr>
          <w:p w14:paraId="667F9D52"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4.74±0.31</w:t>
            </w:r>
          </w:p>
        </w:tc>
        <w:tc>
          <w:tcPr>
            <w:tcW w:w="607" w:type="pct"/>
            <w:tcMar>
              <w:top w:w="12" w:type="dxa"/>
              <w:left w:w="12" w:type="dxa"/>
              <w:bottom w:w="0" w:type="dxa"/>
              <w:right w:w="12" w:type="dxa"/>
            </w:tcMar>
            <w:vAlign w:val="center"/>
            <w:hideMark/>
          </w:tcPr>
          <w:p w14:paraId="48C343EE"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3.69±0.24</w:t>
            </w:r>
          </w:p>
        </w:tc>
        <w:tc>
          <w:tcPr>
            <w:tcW w:w="756" w:type="pct"/>
            <w:tcMar>
              <w:top w:w="12" w:type="dxa"/>
              <w:left w:w="12" w:type="dxa"/>
              <w:bottom w:w="0" w:type="dxa"/>
              <w:right w:w="12" w:type="dxa"/>
            </w:tcMar>
            <w:vAlign w:val="center"/>
            <w:hideMark/>
          </w:tcPr>
          <w:p w14:paraId="0611E5F2"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17.6</w:t>
            </w:r>
          </w:p>
        </w:tc>
      </w:tr>
      <w:tr w:rsidR="00D83FE1" w:rsidRPr="00D83FE1" w14:paraId="291B4CF0" w14:textId="77777777" w:rsidTr="005F675D">
        <w:trPr>
          <w:trHeight w:val="20"/>
        </w:trPr>
        <w:tc>
          <w:tcPr>
            <w:tcW w:w="981" w:type="pct"/>
            <w:tcMar>
              <w:top w:w="12" w:type="dxa"/>
              <w:left w:w="12" w:type="dxa"/>
              <w:bottom w:w="0" w:type="dxa"/>
              <w:right w:w="12" w:type="dxa"/>
            </w:tcMar>
            <w:vAlign w:val="center"/>
            <w:hideMark/>
          </w:tcPr>
          <w:p w14:paraId="134351CF"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6.4</w:t>
            </w:r>
          </w:p>
        </w:tc>
        <w:tc>
          <w:tcPr>
            <w:tcW w:w="683" w:type="pct"/>
            <w:tcMar>
              <w:top w:w="12" w:type="dxa"/>
              <w:left w:w="12" w:type="dxa"/>
              <w:bottom w:w="0" w:type="dxa"/>
              <w:right w:w="12" w:type="dxa"/>
            </w:tcMar>
            <w:vAlign w:val="center"/>
            <w:hideMark/>
          </w:tcPr>
          <w:p w14:paraId="18A628F9"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83" w:type="pct"/>
            <w:tcMar>
              <w:top w:w="12" w:type="dxa"/>
              <w:left w:w="12" w:type="dxa"/>
              <w:bottom w:w="0" w:type="dxa"/>
              <w:right w:w="12" w:type="dxa"/>
            </w:tcMar>
            <w:vAlign w:val="center"/>
            <w:hideMark/>
          </w:tcPr>
          <w:p w14:paraId="397EA9D4"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07" w:type="pct"/>
            <w:tcMar>
              <w:top w:w="12" w:type="dxa"/>
              <w:left w:w="12" w:type="dxa"/>
              <w:bottom w:w="0" w:type="dxa"/>
              <w:right w:w="12" w:type="dxa"/>
            </w:tcMar>
            <w:vAlign w:val="center"/>
            <w:hideMark/>
          </w:tcPr>
          <w:p w14:paraId="4B460DE5"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83" w:type="pct"/>
            <w:tcMar>
              <w:top w:w="12" w:type="dxa"/>
              <w:left w:w="12" w:type="dxa"/>
              <w:bottom w:w="0" w:type="dxa"/>
              <w:right w:w="12" w:type="dxa"/>
            </w:tcMar>
            <w:vAlign w:val="center"/>
            <w:hideMark/>
          </w:tcPr>
          <w:p w14:paraId="598FE8E6"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07" w:type="pct"/>
            <w:tcMar>
              <w:top w:w="12" w:type="dxa"/>
              <w:left w:w="12" w:type="dxa"/>
              <w:bottom w:w="0" w:type="dxa"/>
              <w:right w:w="12" w:type="dxa"/>
            </w:tcMar>
            <w:vAlign w:val="center"/>
            <w:hideMark/>
          </w:tcPr>
          <w:p w14:paraId="00E6B02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756" w:type="pct"/>
            <w:tcMar>
              <w:top w:w="12" w:type="dxa"/>
              <w:left w:w="12" w:type="dxa"/>
              <w:bottom w:w="0" w:type="dxa"/>
              <w:right w:w="12" w:type="dxa"/>
            </w:tcMar>
            <w:vAlign w:val="center"/>
            <w:hideMark/>
          </w:tcPr>
          <w:p w14:paraId="2D01620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6.4</w:t>
            </w:r>
          </w:p>
        </w:tc>
      </w:tr>
      <w:tr w:rsidR="00D83FE1" w:rsidRPr="00D83FE1" w14:paraId="315A8A24" w14:textId="77777777" w:rsidTr="005F675D">
        <w:trPr>
          <w:trHeight w:val="20"/>
        </w:trPr>
        <w:tc>
          <w:tcPr>
            <w:tcW w:w="981" w:type="pct"/>
            <w:tcMar>
              <w:top w:w="12" w:type="dxa"/>
              <w:left w:w="12" w:type="dxa"/>
              <w:bottom w:w="0" w:type="dxa"/>
              <w:right w:w="12" w:type="dxa"/>
            </w:tcMar>
            <w:vAlign w:val="center"/>
            <w:hideMark/>
          </w:tcPr>
          <w:p w14:paraId="17636BB8"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7.4</w:t>
            </w:r>
          </w:p>
        </w:tc>
        <w:tc>
          <w:tcPr>
            <w:tcW w:w="683" w:type="pct"/>
            <w:tcMar>
              <w:top w:w="12" w:type="dxa"/>
              <w:left w:w="12" w:type="dxa"/>
              <w:bottom w:w="0" w:type="dxa"/>
              <w:right w:w="12" w:type="dxa"/>
            </w:tcMar>
            <w:vAlign w:val="center"/>
            <w:hideMark/>
          </w:tcPr>
          <w:p w14:paraId="5C28297A"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83" w:type="pct"/>
            <w:tcMar>
              <w:top w:w="12" w:type="dxa"/>
              <w:left w:w="12" w:type="dxa"/>
              <w:bottom w:w="0" w:type="dxa"/>
              <w:right w:w="12" w:type="dxa"/>
            </w:tcMar>
            <w:vAlign w:val="center"/>
            <w:hideMark/>
          </w:tcPr>
          <w:p w14:paraId="0BCC1549"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07" w:type="pct"/>
            <w:tcMar>
              <w:top w:w="12" w:type="dxa"/>
              <w:left w:w="12" w:type="dxa"/>
              <w:bottom w:w="0" w:type="dxa"/>
              <w:right w:w="12" w:type="dxa"/>
            </w:tcMar>
            <w:vAlign w:val="center"/>
            <w:hideMark/>
          </w:tcPr>
          <w:p w14:paraId="2F595927"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83" w:type="pct"/>
            <w:tcMar>
              <w:top w:w="12" w:type="dxa"/>
              <w:left w:w="12" w:type="dxa"/>
              <w:bottom w:w="0" w:type="dxa"/>
              <w:right w:w="12" w:type="dxa"/>
            </w:tcMar>
            <w:vAlign w:val="center"/>
            <w:hideMark/>
          </w:tcPr>
          <w:p w14:paraId="11BDF986"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07" w:type="pct"/>
            <w:tcMar>
              <w:top w:w="12" w:type="dxa"/>
              <w:left w:w="12" w:type="dxa"/>
              <w:bottom w:w="0" w:type="dxa"/>
              <w:right w:w="12" w:type="dxa"/>
            </w:tcMar>
            <w:vAlign w:val="center"/>
            <w:hideMark/>
          </w:tcPr>
          <w:p w14:paraId="401A40A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756" w:type="pct"/>
            <w:tcMar>
              <w:top w:w="12" w:type="dxa"/>
              <w:left w:w="12" w:type="dxa"/>
              <w:bottom w:w="0" w:type="dxa"/>
              <w:right w:w="12" w:type="dxa"/>
            </w:tcMar>
            <w:vAlign w:val="center"/>
            <w:hideMark/>
          </w:tcPr>
          <w:p w14:paraId="4A301320"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w:t>
            </w:r>
          </w:p>
        </w:tc>
      </w:tr>
      <w:tr w:rsidR="00D83FE1" w:rsidRPr="00D83FE1" w14:paraId="2F4C3FCB" w14:textId="77777777" w:rsidTr="005F675D">
        <w:trPr>
          <w:trHeight w:val="20"/>
        </w:trPr>
        <w:tc>
          <w:tcPr>
            <w:tcW w:w="981" w:type="pct"/>
            <w:tcMar>
              <w:top w:w="12" w:type="dxa"/>
              <w:left w:w="12" w:type="dxa"/>
              <w:bottom w:w="0" w:type="dxa"/>
              <w:right w:w="12" w:type="dxa"/>
            </w:tcMar>
            <w:vAlign w:val="center"/>
            <w:hideMark/>
          </w:tcPr>
          <w:p w14:paraId="797266E9"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Mean</w:t>
            </w:r>
          </w:p>
        </w:tc>
        <w:tc>
          <w:tcPr>
            <w:tcW w:w="683" w:type="pct"/>
            <w:tcMar>
              <w:top w:w="12" w:type="dxa"/>
              <w:left w:w="12" w:type="dxa"/>
              <w:bottom w:w="0" w:type="dxa"/>
              <w:right w:w="12" w:type="dxa"/>
            </w:tcMar>
            <w:vAlign w:val="center"/>
            <w:hideMark/>
          </w:tcPr>
          <w:p w14:paraId="34E2DEB3"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49.24</w:t>
            </w:r>
          </w:p>
        </w:tc>
        <w:tc>
          <w:tcPr>
            <w:tcW w:w="683" w:type="pct"/>
            <w:tcMar>
              <w:top w:w="12" w:type="dxa"/>
              <w:left w:w="12" w:type="dxa"/>
              <w:bottom w:w="0" w:type="dxa"/>
              <w:right w:w="12" w:type="dxa"/>
            </w:tcMar>
            <w:vAlign w:val="center"/>
            <w:hideMark/>
          </w:tcPr>
          <w:p w14:paraId="7E863BC9"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45.49</w:t>
            </w:r>
          </w:p>
        </w:tc>
        <w:tc>
          <w:tcPr>
            <w:tcW w:w="607" w:type="pct"/>
            <w:tcMar>
              <w:top w:w="12" w:type="dxa"/>
              <w:left w:w="12" w:type="dxa"/>
              <w:bottom w:w="0" w:type="dxa"/>
              <w:right w:w="12" w:type="dxa"/>
            </w:tcMar>
            <w:vAlign w:val="center"/>
            <w:hideMark/>
          </w:tcPr>
          <w:p w14:paraId="7EB08826"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43.31</w:t>
            </w:r>
          </w:p>
        </w:tc>
        <w:tc>
          <w:tcPr>
            <w:tcW w:w="683" w:type="pct"/>
            <w:tcMar>
              <w:top w:w="12" w:type="dxa"/>
              <w:left w:w="12" w:type="dxa"/>
              <w:bottom w:w="0" w:type="dxa"/>
              <w:right w:w="12" w:type="dxa"/>
            </w:tcMar>
            <w:vAlign w:val="center"/>
            <w:hideMark/>
          </w:tcPr>
          <w:p w14:paraId="55641D01"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39.47</w:t>
            </w:r>
          </w:p>
        </w:tc>
        <w:tc>
          <w:tcPr>
            <w:tcW w:w="607" w:type="pct"/>
            <w:tcMar>
              <w:top w:w="12" w:type="dxa"/>
              <w:left w:w="12" w:type="dxa"/>
              <w:bottom w:w="0" w:type="dxa"/>
              <w:right w:w="12" w:type="dxa"/>
            </w:tcMar>
            <w:vAlign w:val="center"/>
            <w:hideMark/>
          </w:tcPr>
          <w:p w14:paraId="7CB98B4C"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35.94</w:t>
            </w:r>
          </w:p>
        </w:tc>
        <w:tc>
          <w:tcPr>
            <w:tcW w:w="756" w:type="pct"/>
            <w:tcMar>
              <w:top w:w="12" w:type="dxa"/>
              <w:left w:w="12" w:type="dxa"/>
              <w:bottom w:w="0" w:type="dxa"/>
              <w:right w:w="12" w:type="dxa"/>
            </w:tcMar>
            <w:vAlign w:val="center"/>
            <w:hideMark/>
          </w:tcPr>
          <w:p w14:paraId="7521DDF0" w14:textId="77777777" w:rsidR="00A813B4" w:rsidRPr="00D83FE1" w:rsidRDefault="00A813B4" w:rsidP="00E21F9D">
            <w:pPr>
              <w:spacing w:after="0"/>
              <w:rPr>
                <w:rFonts w:ascii="Times New Roman" w:eastAsia="Times New Roman" w:hAnsi="Times New Roman" w:cs="Times New Roman"/>
                <w:lang w:val="en-US"/>
              </w:rPr>
            </w:pPr>
          </w:p>
        </w:tc>
      </w:tr>
    </w:tbl>
    <w:p w14:paraId="1B380F1D" w14:textId="77777777" w:rsidR="00A813B4" w:rsidRPr="00D83FE1" w:rsidRDefault="00DE2DAE" w:rsidP="00E21F9D">
      <w:pPr>
        <w:spacing w:after="0"/>
        <w:jc w:val="both"/>
        <w:textAlignment w:val="baseline"/>
        <w:rPr>
          <w:rFonts w:ascii="Times New Roman" w:eastAsia="Times New Roman" w:hAnsi="Times New Roman" w:cs="Times New Roman"/>
          <w:b/>
          <w:lang w:val="en-US"/>
        </w:rPr>
      </w:pPr>
      <w:r w:rsidRPr="00D83FE1">
        <w:rPr>
          <w:rFonts w:ascii="Times New Roman" w:hAnsi="Times New Roman" w:cs="Times New Roman"/>
          <w:b/>
          <w:kern w:val="24"/>
          <w:lang w:val="en-US"/>
        </w:rPr>
        <w:t>Table 8</w:t>
      </w:r>
      <w:r w:rsidR="00A813B4" w:rsidRPr="00D83FE1">
        <w:rPr>
          <w:rFonts w:ascii="Times New Roman" w:hAnsi="Times New Roman" w:cs="Times New Roman"/>
          <w:b/>
          <w:kern w:val="24"/>
          <w:lang w:val="en-US"/>
        </w:rPr>
        <w:t>:  LC</w:t>
      </w:r>
      <w:r w:rsidR="00A813B4" w:rsidRPr="00D83FE1">
        <w:rPr>
          <w:rFonts w:ascii="Times New Roman" w:hAnsi="Times New Roman" w:cs="Times New Roman"/>
          <w:b/>
          <w:kern w:val="24"/>
          <w:vertAlign w:val="subscript"/>
          <w:lang w:val="en-US"/>
        </w:rPr>
        <w:t xml:space="preserve">50 </w:t>
      </w:r>
      <w:r w:rsidR="00A813B4" w:rsidRPr="00D83FE1">
        <w:rPr>
          <w:rFonts w:ascii="Times New Roman" w:hAnsi="Times New Roman" w:cs="Times New Roman"/>
          <w:b/>
          <w:kern w:val="24"/>
          <w:lang w:val="en-US"/>
        </w:rPr>
        <w:t xml:space="preserve">of cypermethrin at different time periods for </w:t>
      </w:r>
      <w:proofErr w:type="spellStart"/>
      <w:r w:rsidR="00A813B4" w:rsidRPr="00D83FE1">
        <w:rPr>
          <w:rFonts w:ascii="Times New Roman" w:hAnsi="Times New Roman" w:cs="Times New Roman"/>
          <w:b/>
          <w:iCs/>
          <w:kern w:val="24"/>
          <w:lang w:val="en-US"/>
        </w:rPr>
        <w:t>Catla</w:t>
      </w:r>
      <w:proofErr w:type="spellEnd"/>
      <w:r w:rsidR="00A813B4" w:rsidRPr="00D83FE1">
        <w:rPr>
          <w:rFonts w:ascii="Times New Roman" w:hAnsi="Times New Roman" w:cs="Times New Roman"/>
          <w:b/>
          <w:kern w:val="24"/>
          <w:lang w:val="en-US"/>
        </w:rPr>
        <w:t xml:space="preserve"> spawn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32"/>
        <w:gridCol w:w="4313"/>
        <w:gridCol w:w="855"/>
        <w:gridCol w:w="855"/>
        <w:gridCol w:w="855"/>
        <w:gridCol w:w="855"/>
        <w:gridCol w:w="851"/>
      </w:tblGrid>
      <w:tr w:rsidR="00D83FE1" w:rsidRPr="00D83FE1" w14:paraId="524AD3AE" w14:textId="77777777" w:rsidTr="005F675D">
        <w:trPr>
          <w:trHeight w:val="20"/>
        </w:trPr>
        <w:tc>
          <w:tcPr>
            <w:tcW w:w="240" w:type="pct"/>
            <w:vMerge w:val="restart"/>
            <w:tcMar>
              <w:top w:w="11" w:type="dxa"/>
              <w:left w:w="11" w:type="dxa"/>
              <w:bottom w:w="0" w:type="dxa"/>
              <w:right w:w="11" w:type="dxa"/>
            </w:tcMar>
            <w:hideMark/>
          </w:tcPr>
          <w:p w14:paraId="50A88022" w14:textId="77777777" w:rsidR="00A813B4" w:rsidRPr="00D83FE1" w:rsidRDefault="00A813B4" w:rsidP="00E21F9D">
            <w:pPr>
              <w:spacing w:after="0"/>
              <w:ind w:left="14"/>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S.</w:t>
            </w:r>
          </w:p>
          <w:p w14:paraId="6B4885D2"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No.</w:t>
            </w:r>
          </w:p>
        </w:tc>
        <w:tc>
          <w:tcPr>
            <w:tcW w:w="2392" w:type="pct"/>
            <w:vMerge w:val="restart"/>
            <w:tcMar>
              <w:top w:w="11" w:type="dxa"/>
              <w:left w:w="11" w:type="dxa"/>
              <w:bottom w:w="0" w:type="dxa"/>
              <w:right w:w="11" w:type="dxa"/>
            </w:tcMar>
            <w:hideMark/>
          </w:tcPr>
          <w:p w14:paraId="5842B197"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Name of Parameters</w:t>
            </w:r>
          </w:p>
        </w:tc>
        <w:tc>
          <w:tcPr>
            <w:tcW w:w="2368" w:type="pct"/>
            <w:gridSpan w:val="5"/>
            <w:tcMar>
              <w:top w:w="11" w:type="dxa"/>
              <w:left w:w="11" w:type="dxa"/>
              <w:bottom w:w="0" w:type="dxa"/>
              <w:right w:w="11" w:type="dxa"/>
            </w:tcMar>
            <w:hideMark/>
          </w:tcPr>
          <w:p w14:paraId="11A3C1B4"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Time interval (hrs.)</w:t>
            </w:r>
          </w:p>
        </w:tc>
      </w:tr>
      <w:tr w:rsidR="00D83FE1" w:rsidRPr="00D83FE1" w14:paraId="511EA08E" w14:textId="77777777" w:rsidTr="005F675D">
        <w:trPr>
          <w:trHeight w:val="20"/>
        </w:trPr>
        <w:tc>
          <w:tcPr>
            <w:tcW w:w="240" w:type="pct"/>
            <w:vMerge/>
            <w:vAlign w:val="center"/>
            <w:hideMark/>
          </w:tcPr>
          <w:p w14:paraId="1BA7AA62" w14:textId="77777777" w:rsidR="00A813B4" w:rsidRPr="00D83FE1" w:rsidRDefault="00A813B4" w:rsidP="00E21F9D">
            <w:pPr>
              <w:spacing w:after="0"/>
              <w:ind w:left="14"/>
              <w:jc w:val="center"/>
              <w:rPr>
                <w:rFonts w:ascii="Times New Roman" w:eastAsia="Times New Roman" w:hAnsi="Times New Roman" w:cs="Times New Roman"/>
                <w:lang w:val="en-US"/>
              </w:rPr>
            </w:pPr>
          </w:p>
        </w:tc>
        <w:tc>
          <w:tcPr>
            <w:tcW w:w="2392" w:type="pct"/>
            <w:vMerge/>
            <w:vAlign w:val="center"/>
            <w:hideMark/>
          </w:tcPr>
          <w:p w14:paraId="0A4021DC" w14:textId="77777777" w:rsidR="00A813B4" w:rsidRPr="00D83FE1" w:rsidRDefault="00A813B4" w:rsidP="00E21F9D">
            <w:pPr>
              <w:spacing w:after="0"/>
              <w:ind w:left="14"/>
              <w:rPr>
                <w:rFonts w:ascii="Times New Roman" w:eastAsia="Times New Roman" w:hAnsi="Times New Roman" w:cs="Times New Roman"/>
                <w:lang w:val="en-US"/>
              </w:rPr>
            </w:pPr>
          </w:p>
        </w:tc>
        <w:tc>
          <w:tcPr>
            <w:tcW w:w="474" w:type="pct"/>
            <w:tcMar>
              <w:top w:w="12" w:type="dxa"/>
              <w:left w:w="12" w:type="dxa"/>
              <w:bottom w:w="0" w:type="dxa"/>
              <w:right w:w="12" w:type="dxa"/>
            </w:tcMar>
            <w:hideMark/>
          </w:tcPr>
          <w:p w14:paraId="595FA77F"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2</w:t>
            </w:r>
            <w:r w:rsidRPr="00D83FE1">
              <w:rPr>
                <w:rFonts w:ascii="Times New Roman" w:eastAsia="Times New Roman" w:hAnsi="Times New Roman" w:cs="Times New Roman"/>
                <w:b/>
                <w:bCs/>
                <w:kern w:val="24"/>
                <w:vertAlign w:val="superscript"/>
                <w:lang w:val="en-US"/>
              </w:rPr>
              <w:t xml:space="preserve">nd </w:t>
            </w:r>
            <w:proofErr w:type="spellStart"/>
            <w:r w:rsidRPr="00D83FE1">
              <w:rPr>
                <w:rFonts w:ascii="Times New Roman" w:eastAsia="Times New Roman" w:hAnsi="Times New Roman" w:cs="Times New Roman"/>
                <w:b/>
                <w:bCs/>
                <w:kern w:val="24"/>
                <w:lang w:val="en-US"/>
              </w:rPr>
              <w:t>hr</w:t>
            </w:r>
            <w:proofErr w:type="spellEnd"/>
          </w:p>
        </w:tc>
        <w:tc>
          <w:tcPr>
            <w:tcW w:w="474" w:type="pct"/>
            <w:tcMar>
              <w:top w:w="12" w:type="dxa"/>
              <w:left w:w="12" w:type="dxa"/>
              <w:bottom w:w="0" w:type="dxa"/>
              <w:right w:w="12" w:type="dxa"/>
            </w:tcMar>
            <w:hideMark/>
          </w:tcPr>
          <w:p w14:paraId="45A9A447"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4</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474" w:type="pct"/>
            <w:tcMar>
              <w:top w:w="12" w:type="dxa"/>
              <w:left w:w="12" w:type="dxa"/>
              <w:bottom w:w="0" w:type="dxa"/>
              <w:right w:w="12" w:type="dxa"/>
            </w:tcMar>
            <w:hideMark/>
          </w:tcPr>
          <w:p w14:paraId="18101C46"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6</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474" w:type="pct"/>
            <w:tcMar>
              <w:top w:w="12" w:type="dxa"/>
              <w:left w:w="12" w:type="dxa"/>
              <w:bottom w:w="0" w:type="dxa"/>
              <w:right w:w="12" w:type="dxa"/>
            </w:tcMar>
            <w:hideMark/>
          </w:tcPr>
          <w:p w14:paraId="3D197329"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8</w:t>
            </w:r>
            <w:r w:rsidRPr="00D83FE1">
              <w:rPr>
                <w:rFonts w:ascii="Times New Roman" w:eastAsia="Times New Roman" w:hAnsi="Times New Roman" w:cs="Times New Roman"/>
                <w:b/>
                <w:bCs/>
                <w:kern w:val="24"/>
                <w:vertAlign w:val="superscript"/>
                <w:lang w:val="en-US"/>
              </w:rPr>
              <w:t>th</w:t>
            </w:r>
            <w:r w:rsidRPr="00D83FE1">
              <w:rPr>
                <w:rFonts w:ascii="Times New Roman" w:eastAsia="Times New Roman" w:hAnsi="Times New Roman" w:cs="Times New Roman"/>
                <w:b/>
                <w:bCs/>
                <w:kern w:val="24"/>
                <w:lang w:val="en-US"/>
              </w:rPr>
              <w:t xml:space="preserve"> </w:t>
            </w:r>
            <w:proofErr w:type="spellStart"/>
            <w:r w:rsidRPr="00D83FE1">
              <w:rPr>
                <w:rFonts w:ascii="Times New Roman" w:eastAsia="Times New Roman" w:hAnsi="Times New Roman" w:cs="Times New Roman"/>
                <w:b/>
                <w:bCs/>
                <w:kern w:val="24"/>
                <w:lang w:val="en-US"/>
              </w:rPr>
              <w:t>hr</w:t>
            </w:r>
            <w:proofErr w:type="spellEnd"/>
          </w:p>
        </w:tc>
        <w:tc>
          <w:tcPr>
            <w:tcW w:w="474" w:type="pct"/>
            <w:tcMar>
              <w:top w:w="12" w:type="dxa"/>
              <w:left w:w="12" w:type="dxa"/>
              <w:bottom w:w="0" w:type="dxa"/>
              <w:right w:w="12" w:type="dxa"/>
            </w:tcMar>
            <w:hideMark/>
          </w:tcPr>
          <w:p w14:paraId="1463BB8C" w14:textId="77777777" w:rsidR="00A813B4" w:rsidRPr="00D83FE1" w:rsidRDefault="00A813B4" w:rsidP="00E21F9D">
            <w:pPr>
              <w:spacing w:after="0"/>
              <w:ind w:left="14"/>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10</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r>
      <w:tr w:rsidR="00D83FE1" w:rsidRPr="005F675D" w14:paraId="7B8CE0D0" w14:textId="77777777" w:rsidTr="005F675D">
        <w:trPr>
          <w:trHeight w:val="20"/>
        </w:trPr>
        <w:tc>
          <w:tcPr>
            <w:tcW w:w="240" w:type="pct"/>
            <w:tcMar>
              <w:top w:w="11" w:type="dxa"/>
              <w:left w:w="11" w:type="dxa"/>
              <w:bottom w:w="0" w:type="dxa"/>
              <w:right w:w="11" w:type="dxa"/>
            </w:tcMar>
            <w:hideMark/>
          </w:tcPr>
          <w:p w14:paraId="1F02585B"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1.</w:t>
            </w:r>
          </w:p>
        </w:tc>
        <w:tc>
          <w:tcPr>
            <w:tcW w:w="2392" w:type="pct"/>
            <w:tcMar>
              <w:top w:w="11" w:type="dxa"/>
              <w:left w:w="11" w:type="dxa"/>
              <w:bottom w:w="0" w:type="dxa"/>
              <w:right w:w="11" w:type="dxa"/>
            </w:tcMar>
            <w:hideMark/>
          </w:tcPr>
          <w:p w14:paraId="38045CB2" w14:textId="77777777" w:rsidR="00A813B4" w:rsidRPr="005F675D" w:rsidRDefault="00A813B4" w:rsidP="00E21F9D">
            <w:pPr>
              <w:spacing w:after="0"/>
              <w:ind w:left="14"/>
              <w:textAlignment w:val="top"/>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LC</w:t>
            </w:r>
            <w:r w:rsidRPr="005F675D">
              <w:rPr>
                <w:rFonts w:ascii="Times New Roman" w:eastAsia="Times New Roman" w:hAnsi="Times New Roman" w:cs="Times New Roman"/>
                <w:bCs/>
                <w:kern w:val="24"/>
                <w:vertAlign w:val="subscript"/>
                <w:lang w:val="en-US"/>
              </w:rPr>
              <w:t>50</w:t>
            </w:r>
          </w:p>
        </w:tc>
        <w:tc>
          <w:tcPr>
            <w:tcW w:w="474" w:type="pct"/>
            <w:tcMar>
              <w:top w:w="11" w:type="dxa"/>
              <w:left w:w="11" w:type="dxa"/>
              <w:bottom w:w="0" w:type="dxa"/>
              <w:right w:w="11" w:type="dxa"/>
            </w:tcMar>
            <w:vAlign w:val="center"/>
            <w:hideMark/>
          </w:tcPr>
          <w:p w14:paraId="1A64F700"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1.71</w:t>
            </w:r>
          </w:p>
        </w:tc>
        <w:tc>
          <w:tcPr>
            <w:tcW w:w="474" w:type="pct"/>
            <w:tcMar>
              <w:top w:w="11" w:type="dxa"/>
              <w:left w:w="11" w:type="dxa"/>
              <w:bottom w:w="0" w:type="dxa"/>
              <w:right w:w="11" w:type="dxa"/>
            </w:tcMar>
            <w:vAlign w:val="center"/>
            <w:hideMark/>
          </w:tcPr>
          <w:p w14:paraId="2E6488C7"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1.89</w:t>
            </w:r>
          </w:p>
        </w:tc>
        <w:tc>
          <w:tcPr>
            <w:tcW w:w="474" w:type="pct"/>
            <w:tcMar>
              <w:top w:w="11" w:type="dxa"/>
              <w:left w:w="11" w:type="dxa"/>
              <w:bottom w:w="0" w:type="dxa"/>
              <w:right w:w="11" w:type="dxa"/>
            </w:tcMar>
            <w:vAlign w:val="center"/>
            <w:hideMark/>
          </w:tcPr>
          <w:p w14:paraId="61E00299"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2.07</w:t>
            </w:r>
          </w:p>
        </w:tc>
        <w:tc>
          <w:tcPr>
            <w:tcW w:w="474" w:type="pct"/>
            <w:tcMar>
              <w:top w:w="11" w:type="dxa"/>
              <w:left w:w="11" w:type="dxa"/>
              <w:bottom w:w="0" w:type="dxa"/>
              <w:right w:w="11" w:type="dxa"/>
            </w:tcMar>
            <w:vAlign w:val="center"/>
            <w:hideMark/>
          </w:tcPr>
          <w:p w14:paraId="69D08C49"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2.31</w:t>
            </w:r>
          </w:p>
        </w:tc>
        <w:tc>
          <w:tcPr>
            <w:tcW w:w="474" w:type="pct"/>
            <w:tcMar>
              <w:top w:w="11" w:type="dxa"/>
              <w:left w:w="11" w:type="dxa"/>
              <w:bottom w:w="0" w:type="dxa"/>
              <w:right w:w="11" w:type="dxa"/>
            </w:tcMar>
            <w:vAlign w:val="center"/>
            <w:hideMark/>
          </w:tcPr>
          <w:p w14:paraId="00A2AB28"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2.66</w:t>
            </w:r>
          </w:p>
        </w:tc>
      </w:tr>
      <w:tr w:rsidR="00D83FE1" w:rsidRPr="005F675D" w14:paraId="73C7A5F6" w14:textId="77777777" w:rsidTr="005F675D">
        <w:trPr>
          <w:trHeight w:val="20"/>
        </w:trPr>
        <w:tc>
          <w:tcPr>
            <w:tcW w:w="240" w:type="pct"/>
            <w:tcMar>
              <w:top w:w="11" w:type="dxa"/>
              <w:left w:w="11" w:type="dxa"/>
              <w:bottom w:w="0" w:type="dxa"/>
              <w:right w:w="11" w:type="dxa"/>
            </w:tcMar>
            <w:hideMark/>
          </w:tcPr>
          <w:p w14:paraId="6699901C"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2.</w:t>
            </w:r>
          </w:p>
        </w:tc>
        <w:tc>
          <w:tcPr>
            <w:tcW w:w="2392" w:type="pct"/>
            <w:tcMar>
              <w:top w:w="11" w:type="dxa"/>
              <w:left w:w="11" w:type="dxa"/>
              <w:bottom w:w="0" w:type="dxa"/>
              <w:right w:w="11" w:type="dxa"/>
            </w:tcMar>
            <w:hideMark/>
          </w:tcPr>
          <w:p w14:paraId="2C3A73FD" w14:textId="77777777" w:rsidR="00A813B4" w:rsidRPr="005F675D" w:rsidRDefault="00A813B4" w:rsidP="00E21F9D">
            <w:pPr>
              <w:spacing w:after="0"/>
              <w:ind w:left="14"/>
              <w:textAlignment w:val="bottom"/>
              <w:rPr>
                <w:rFonts w:ascii="Times New Roman" w:eastAsia="Times New Roman" w:hAnsi="Times New Roman" w:cs="Times New Roman"/>
                <w:bCs/>
                <w:kern w:val="24"/>
                <w:lang w:val="en-US"/>
              </w:rPr>
            </w:pPr>
            <w:r w:rsidRPr="005F675D">
              <w:rPr>
                <w:rFonts w:ascii="Times New Roman" w:eastAsia="Times New Roman" w:hAnsi="Times New Roman" w:cs="Times New Roman"/>
                <w:bCs/>
                <w:kern w:val="24"/>
                <w:lang w:val="en-US"/>
              </w:rPr>
              <w:t>95</w:t>
            </w:r>
            <w:r w:rsidR="008B4DDD" w:rsidRPr="005F675D">
              <w:rPr>
                <w:rFonts w:ascii="Times New Roman" w:eastAsia="Times New Roman" w:hAnsi="Times New Roman" w:cs="Times New Roman"/>
                <w:bCs/>
                <w:kern w:val="24"/>
                <w:lang w:val="en-US"/>
              </w:rPr>
              <w:t>% lower</w:t>
            </w:r>
            <w:r w:rsidRPr="005F675D">
              <w:rPr>
                <w:rFonts w:ascii="Times New Roman" w:eastAsia="Times New Roman" w:hAnsi="Times New Roman" w:cs="Times New Roman"/>
                <w:bCs/>
                <w:kern w:val="24"/>
                <w:lang w:val="en-US"/>
              </w:rPr>
              <w:t xml:space="preserve"> </w:t>
            </w:r>
            <w:r w:rsidR="008B4DDD" w:rsidRPr="005F675D">
              <w:rPr>
                <w:rFonts w:ascii="Times New Roman" w:eastAsia="Times New Roman" w:hAnsi="Times New Roman" w:cs="Times New Roman"/>
                <w:bCs/>
                <w:kern w:val="24"/>
                <w:lang w:val="en-US"/>
              </w:rPr>
              <w:t>confidence limits</w:t>
            </w:r>
            <w:r w:rsidRPr="005F675D">
              <w:rPr>
                <w:rFonts w:ascii="Times New Roman" w:eastAsia="Times New Roman" w:hAnsi="Times New Roman" w:cs="Times New Roman"/>
                <w:bCs/>
                <w:kern w:val="24"/>
                <w:lang w:val="en-US"/>
              </w:rPr>
              <w:t xml:space="preserve"> for</w:t>
            </w:r>
            <w:r w:rsidR="005F675D">
              <w:rPr>
                <w:rFonts w:ascii="Times New Roman" w:eastAsia="Times New Roman" w:hAnsi="Times New Roman" w:cs="Times New Roman"/>
                <w:bCs/>
                <w:kern w:val="24"/>
                <w:lang w:val="en-US"/>
              </w:rPr>
              <w:t xml:space="preserve"> </w:t>
            </w:r>
            <w:r w:rsidRPr="005F675D">
              <w:rPr>
                <w:rFonts w:ascii="Times New Roman" w:eastAsia="Times New Roman" w:hAnsi="Times New Roman" w:cs="Times New Roman"/>
                <w:bCs/>
                <w:kern w:val="24"/>
                <w:lang w:val="en-US"/>
              </w:rPr>
              <w:t>cypermethrin concentrations</w:t>
            </w:r>
          </w:p>
        </w:tc>
        <w:tc>
          <w:tcPr>
            <w:tcW w:w="474" w:type="pct"/>
            <w:tcMar>
              <w:top w:w="11" w:type="dxa"/>
              <w:left w:w="11" w:type="dxa"/>
              <w:bottom w:w="0" w:type="dxa"/>
              <w:right w:w="11" w:type="dxa"/>
            </w:tcMar>
            <w:vAlign w:val="center"/>
            <w:hideMark/>
          </w:tcPr>
          <w:p w14:paraId="59808760"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3.368</w:t>
            </w:r>
          </w:p>
        </w:tc>
        <w:tc>
          <w:tcPr>
            <w:tcW w:w="474" w:type="pct"/>
            <w:tcMar>
              <w:top w:w="11" w:type="dxa"/>
              <w:left w:w="11" w:type="dxa"/>
              <w:bottom w:w="0" w:type="dxa"/>
              <w:right w:w="11" w:type="dxa"/>
            </w:tcMar>
            <w:vAlign w:val="center"/>
            <w:hideMark/>
          </w:tcPr>
          <w:p w14:paraId="32D65F3E"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3.159</w:t>
            </w:r>
          </w:p>
        </w:tc>
        <w:tc>
          <w:tcPr>
            <w:tcW w:w="474" w:type="pct"/>
            <w:tcMar>
              <w:top w:w="11" w:type="dxa"/>
              <w:left w:w="11" w:type="dxa"/>
              <w:bottom w:w="0" w:type="dxa"/>
              <w:right w:w="11" w:type="dxa"/>
            </w:tcMar>
            <w:vAlign w:val="center"/>
            <w:hideMark/>
          </w:tcPr>
          <w:p w14:paraId="6510A08B"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2.995</w:t>
            </w:r>
          </w:p>
        </w:tc>
        <w:tc>
          <w:tcPr>
            <w:tcW w:w="474" w:type="pct"/>
            <w:tcMar>
              <w:top w:w="11" w:type="dxa"/>
              <w:left w:w="11" w:type="dxa"/>
              <w:bottom w:w="0" w:type="dxa"/>
              <w:right w:w="11" w:type="dxa"/>
            </w:tcMar>
            <w:vAlign w:val="center"/>
            <w:hideMark/>
          </w:tcPr>
          <w:p w14:paraId="49EBD83A"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2.71</w:t>
            </w:r>
          </w:p>
        </w:tc>
        <w:tc>
          <w:tcPr>
            <w:tcW w:w="474" w:type="pct"/>
            <w:tcMar>
              <w:top w:w="11" w:type="dxa"/>
              <w:left w:w="11" w:type="dxa"/>
              <w:bottom w:w="0" w:type="dxa"/>
              <w:right w:w="11" w:type="dxa"/>
            </w:tcMar>
            <w:vAlign w:val="center"/>
            <w:hideMark/>
          </w:tcPr>
          <w:p w14:paraId="77D2F9D7"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2.361</w:t>
            </w:r>
          </w:p>
        </w:tc>
      </w:tr>
      <w:tr w:rsidR="00D83FE1" w:rsidRPr="005F675D" w14:paraId="7CE4DFFF" w14:textId="77777777" w:rsidTr="005F675D">
        <w:trPr>
          <w:trHeight w:val="20"/>
        </w:trPr>
        <w:tc>
          <w:tcPr>
            <w:tcW w:w="240" w:type="pct"/>
            <w:tcMar>
              <w:top w:w="11" w:type="dxa"/>
              <w:left w:w="11" w:type="dxa"/>
              <w:bottom w:w="0" w:type="dxa"/>
              <w:right w:w="11" w:type="dxa"/>
            </w:tcMar>
            <w:hideMark/>
          </w:tcPr>
          <w:p w14:paraId="4D36CE1F"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3</w:t>
            </w:r>
          </w:p>
        </w:tc>
        <w:tc>
          <w:tcPr>
            <w:tcW w:w="2392" w:type="pct"/>
            <w:tcMar>
              <w:top w:w="11" w:type="dxa"/>
              <w:left w:w="11" w:type="dxa"/>
              <w:bottom w:w="0" w:type="dxa"/>
              <w:right w:w="11" w:type="dxa"/>
            </w:tcMar>
            <w:hideMark/>
          </w:tcPr>
          <w:p w14:paraId="4A8E4990" w14:textId="77777777" w:rsidR="00A813B4" w:rsidRPr="005F675D" w:rsidRDefault="00A813B4" w:rsidP="00E21F9D">
            <w:pPr>
              <w:spacing w:after="0"/>
              <w:ind w:left="14"/>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 xml:space="preserve">95% lower confidence limits </w:t>
            </w:r>
            <w:r w:rsidR="008B4DDD" w:rsidRPr="005F675D">
              <w:rPr>
                <w:rFonts w:ascii="Times New Roman" w:eastAsia="Times New Roman" w:hAnsi="Times New Roman" w:cs="Times New Roman"/>
                <w:bCs/>
                <w:kern w:val="24"/>
                <w:lang w:val="en-US"/>
              </w:rPr>
              <w:t>for log</w:t>
            </w:r>
            <w:r w:rsidRPr="005F675D">
              <w:rPr>
                <w:rFonts w:ascii="Times New Roman" w:eastAsia="Times New Roman" w:hAnsi="Times New Roman" w:cs="Times New Roman"/>
                <w:bCs/>
                <w:kern w:val="24"/>
                <w:lang w:val="en-US"/>
              </w:rPr>
              <w:t xml:space="preserve"> cypermethrin concentrations</w:t>
            </w:r>
          </w:p>
        </w:tc>
        <w:tc>
          <w:tcPr>
            <w:tcW w:w="474" w:type="pct"/>
            <w:tcMar>
              <w:top w:w="11" w:type="dxa"/>
              <w:left w:w="11" w:type="dxa"/>
              <w:bottom w:w="0" w:type="dxa"/>
              <w:right w:w="11" w:type="dxa"/>
            </w:tcMar>
            <w:vAlign w:val="center"/>
            <w:hideMark/>
          </w:tcPr>
          <w:p w14:paraId="4FA8EC08"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0.627</w:t>
            </w:r>
          </w:p>
        </w:tc>
        <w:tc>
          <w:tcPr>
            <w:tcW w:w="474" w:type="pct"/>
            <w:tcMar>
              <w:top w:w="11" w:type="dxa"/>
              <w:left w:w="11" w:type="dxa"/>
              <w:bottom w:w="0" w:type="dxa"/>
              <w:right w:w="11" w:type="dxa"/>
            </w:tcMar>
            <w:vAlign w:val="center"/>
            <w:hideMark/>
          </w:tcPr>
          <w:p w14:paraId="1E73DD21"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0.499</w:t>
            </w:r>
          </w:p>
        </w:tc>
        <w:tc>
          <w:tcPr>
            <w:tcW w:w="474" w:type="pct"/>
            <w:tcMar>
              <w:top w:w="11" w:type="dxa"/>
              <w:left w:w="11" w:type="dxa"/>
              <w:bottom w:w="0" w:type="dxa"/>
              <w:right w:w="11" w:type="dxa"/>
            </w:tcMar>
            <w:vAlign w:val="center"/>
            <w:hideMark/>
          </w:tcPr>
          <w:p w14:paraId="5DF6F5E1"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0.476</w:t>
            </w:r>
          </w:p>
        </w:tc>
        <w:tc>
          <w:tcPr>
            <w:tcW w:w="474" w:type="pct"/>
            <w:tcMar>
              <w:top w:w="11" w:type="dxa"/>
              <w:left w:w="11" w:type="dxa"/>
              <w:bottom w:w="0" w:type="dxa"/>
              <w:right w:w="11" w:type="dxa"/>
            </w:tcMar>
            <w:vAlign w:val="center"/>
            <w:hideMark/>
          </w:tcPr>
          <w:p w14:paraId="6643B019"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0.437</w:t>
            </w:r>
          </w:p>
        </w:tc>
        <w:tc>
          <w:tcPr>
            <w:tcW w:w="474" w:type="pct"/>
            <w:tcMar>
              <w:top w:w="11" w:type="dxa"/>
              <w:left w:w="11" w:type="dxa"/>
              <w:bottom w:w="0" w:type="dxa"/>
              <w:right w:w="11" w:type="dxa"/>
            </w:tcMar>
            <w:vAlign w:val="center"/>
            <w:hideMark/>
          </w:tcPr>
          <w:p w14:paraId="4DC7967C"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0.373</w:t>
            </w:r>
          </w:p>
        </w:tc>
      </w:tr>
      <w:tr w:rsidR="00D83FE1" w:rsidRPr="005F675D" w14:paraId="3D215053" w14:textId="77777777" w:rsidTr="005F675D">
        <w:trPr>
          <w:trHeight w:val="20"/>
        </w:trPr>
        <w:tc>
          <w:tcPr>
            <w:tcW w:w="240" w:type="pct"/>
            <w:tcMar>
              <w:top w:w="11" w:type="dxa"/>
              <w:left w:w="11" w:type="dxa"/>
              <w:bottom w:w="0" w:type="dxa"/>
              <w:right w:w="11" w:type="dxa"/>
            </w:tcMar>
            <w:hideMark/>
          </w:tcPr>
          <w:p w14:paraId="73722861"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4.</w:t>
            </w:r>
          </w:p>
        </w:tc>
        <w:tc>
          <w:tcPr>
            <w:tcW w:w="2392" w:type="pct"/>
            <w:tcMar>
              <w:top w:w="11" w:type="dxa"/>
              <w:left w:w="11" w:type="dxa"/>
              <w:bottom w:w="0" w:type="dxa"/>
              <w:right w:w="11" w:type="dxa"/>
            </w:tcMar>
            <w:hideMark/>
          </w:tcPr>
          <w:p w14:paraId="7D83FD0F" w14:textId="77777777" w:rsidR="00A813B4" w:rsidRPr="005F675D" w:rsidRDefault="00A813B4" w:rsidP="00E21F9D">
            <w:pPr>
              <w:spacing w:after="0"/>
              <w:ind w:left="14"/>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95</w:t>
            </w:r>
            <w:r w:rsidR="008B4DDD" w:rsidRPr="005F675D">
              <w:rPr>
                <w:rFonts w:ascii="Times New Roman" w:eastAsia="Times New Roman" w:hAnsi="Times New Roman" w:cs="Times New Roman"/>
                <w:bCs/>
                <w:kern w:val="24"/>
                <w:lang w:val="en-US"/>
              </w:rPr>
              <w:t>% upper</w:t>
            </w:r>
            <w:r w:rsidRPr="005F675D">
              <w:rPr>
                <w:rFonts w:ascii="Times New Roman" w:eastAsia="Times New Roman" w:hAnsi="Times New Roman" w:cs="Times New Roman"/>
                <w:bCs/>
                <w:kern w:val="24"/>
                <w:lang w:val="en-US"/>
              </w:rPr>
              <w:t xml:space="preserve"> </w:t>
            </w:r>
            <w:r w:rsidR="008B4DDD" w:rsidRPr="005F675D">
              <w:rPr>
                <w:rFonts w:ascii="Times New Roman" w:eastAsia="Times New Roman" w:hAnsi="Times New Roman" w:cs="Times New Roman"/>
                <w:bCs/>
                <w:kern w:val="24"/>
                <w:lang w:val="en-US"/>
              </w:rPr>
              <w:t>confidence limits</w:t>
            </w:r>
            <w:r w:rsidR="005F675D">
              <w:rPr>
                <w:rFonts w:ascii="Times New Roman" w:eastAsia="Times New Roman" w:hAnsi="Times New Roman" w:cs="Times New Roman"/>
                <w:bCs/>
                <w:kern w:val="24"/>
                <w:lang w:val="en-US"/>
              </w:rPr>
              <w:t xml:space="preserve"> for </w:t>
            </w:r>
            <w:r w:rsidRPr="005F675D">
              <w:rPr>
                <w:rFonts w:ascii="Times New Roman" w:eastAsia="Times New Roman" w:hAnsi="Times New Roman" w:cs="Times New Roman"/>
                <w:bCs/>
                <w:kern w:val="24"/>
                <w:lang w:val="en-US"/>
              </w:rPr>
              <w:t>cypermethrin concentrations</w:t>
            </w:r>
          </w:p>
        </w:tc>
        <w:tc>
          <w:tcPr>
            <w:tcW w:w="474" w:type="pct"/>
            <w:tcMar>
              <w:top w:w="11" w:type="dxa"/>
              <w:left w:w="11" w:type="dxa"/>
              <w:bottom w:w="0" w:type="dxa"/>
              <w:right w:w="11" w:type="dxa"/>
            </w:tcMar>
            <w:vAlign w:val="center"/>
            <w:hideMark/>
          </w:tcPr>
          <w:p w14:paraId="4B9010F9"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5.346</w:t>
            </w:r>
          </w:p>
        </w:tc>
        <w:tc>
          <w:tcPr>
            <w:tcW w:w="474" w:type="pct"/>
            <w:tcMar>
              <w:top w:w="11" w:type="dxa"/>
              <w:left w:w="11" w:type="dxa"/>
              <w:bottom w:w="0" w:type="dxa"/>
              <w:right w:w="11" w:type="dxa"/>
            </w:tcMar>
            <w:vAlign w:val="center"/>
            <w:hideMark/>
          </w:tcPr>
          <w:p w14:paraId="70E80947"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5.256</w:t>
            </w:r>
          </w:p>
        </w:tc>
        <w:tc>
          <w:tcPr>
            <w:tcW w:w="474" w:type="pct"/>
            <w:tcMar>
              <w:top w:w="11" w:type="dxa"/>
              <w:left w:w="11" w:type="dxa"/>
              <w:bottom w:w="0" w:type="dxa"/>
              <w:right w:w="11" w:type="dxa"/>
            </w:tcMar>
            <w:vAlign w:val="center"/>
            <w:hideMark/>
          </w:tcPr>
          <w:p w14:paraId="10B8ED6B"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5.182</w:t>
            </w:r>
          </w:p>
        </w:tc>
        <w:tc>
          <w:tcPr>
            <w:tcW w:w="474" w:type="pct"/>
            <w:tcMar>
              <w:top w:w="11" w:type="dxa"/>
              <w:left w:w="11" w:type="dxa"/>
              <w:bottom w:w="0" w:type="dxa"/>
              <w:right w:w="11" w:type="dxa"/>
            </w:tcMar>
            <w:vAlign w:val="center"/>
            <w:hideMark/>
          </w:tcPr>
          <w:p w14:paraId="2178E8D5"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5.002</w:t>
            </w:r>
          </w:p>
        </w:tc>
        <w:tc>
          <w:tcPr>
            <w:tcW w:w="474" w:type="pct"/>
            <w:tcMar>
              <w:top w:w="11" w:type="dxa"/>
              <w:left w:w="11" w:type="dxa"/>
              <w:bottom w:w="0" w:type="dxa"/>
              <w:right w:w="11" w:type="dxa"/>
            </w:tcMar>
            <w:vAlign w:val="center"/>
            <w:hideMark/>
          </w:tcPr>
          <w:p w14:paraId="3688E761"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5.668</w:t>
            </w:r>
          </w:p>
        </w:tc>
      </w:tr>
      <w:tr w:rsidR="00D83FE1" w:rsidRPr="005F675D" w14:paraId="72F65BAC" w14:textId="77777777" w:rsidTr="005F675D">
        <w:trPr>
          <w:trHeight w:val="20"/>
        </w:trPr>
        <w:tc>
          <w:tcPr>
            <w:tcW w:w="240" w:type="pct"/>
            <w:tcMar>
              <w:top w:w="11" w:type="dxa"/>
              <w:left w:w="11" w:type="dxa"/>
              <w:bottom w:w="0" w:type="dxa"/>
              <w:right w:w="11" w:type="dxa"/>
            </w:tcMar>
            <w:hideMark/>
          </w:tcPr>
          <w:p w14:paraId="4213630F"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5.</w:t>
            </w:r>
          </w:p>
        </w:tc>
        <w:tc>
          <w:tcPr>
            <w:tcW w:w="2392" w:type="pct"/>
            <w:tcMar>
              <w:top w:w="11" w:type="dxa"/>
              <w:left w:w="11" w:type="dxa"/>
              <w:bottom w:w="0" w:type="dxa"/>
              <w:right w:w="11" w:type="dxa"/>
            </w:tcMar>
            <w:hideMark/>
          </w:tcPr>
          <w:p w14:paraId="7CCC074B" w14:textId="77777777" w:rsidR="00A813B4" w:rsidRPr="005F675D" w:rsidRDefault="00A813B4" w:rsidP="00E21F9D">
            <w:pPr>
              <w:spacing w:after="0"/>
              <w:ind w:left="14"/>
              <w:textAlignment w:val="top"/>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95</w:t>
            </w:r>
            <w:r w:rsidR="008B4DDD" w:rsidRPr="005F675D">
              <w:rPr>
                <w:rFonts w:ascii="Times New Roman" w:eastAsia="Times New Roman" w:hAnsi="Times New Roman" w:cs="Times New Roman"/>
                <w:bCs/>
                <w:kern w:val="24"/>
                <w:lang w:val="en-US"/>
              </w:rPr>
              <w:t>% upper confidence limits</w:t>
            </w:r>
            <w:r w:rsidR="005F675D">
              <w:rPr>
                <w:rFonts w:ascii="Times New Roman" w:eastAsia="Times New Roman" w:hAnsi="Times New Roman" w:cs="Times New Roman"/>
                <w:bCs/>
                <w:kern w:val="24"/>
                <w:lang w:val="en-US"/>
              </w:rPr>
              <w:t xml:space="preserve"> for log </w:t>
            </w:r>
            <w:r w:rsidRPr="005F675D">
              <w:rPr>
                <w:rFonts w:ascii="Times New Roman" w:eastAsia="Times New Roman" w:hAnsi="Times New Roman" w:cs="Times New Roman"/>
                <w:bCs/>
                <w:kern w:val="24"/>
                <w:lang w:val="en-US"/>
              </w:rPr>
              <w:t>cypermethrin concentrations</w:t>
            </w:r>
          </w:p>
        </w:tc>
        <w:tc>
          <w:tcPr>
            <w:tcW w:w="474" w:type="pct"/>
            <w:tcMar>
              <w:top w:w="11" w:type="dxa"/>
              <w:left w:w="11" w:type="dxa"/>
              <w:bottom w:w="0" w:type="dxa"/>
              <w:right w:w="11" w:type="dxa"/>
            </w:tcMar>
            <w:vAlign w:val="center"/>
            <w:hideMark/>
          </w:tcPr>
          <w:p w14:paraId="3A40C813"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0.728</w:t>
            </w:r>
          </w:p>
        </w:tc>
        <w:tc>
          <w:tcPr>
            <w:tcW w:w="474" w:type="pct"/>
            <w:tcMar>
              <w:top w:w="11" w:type="dxa"/>
              <w:left w:w="11" w:type="dxa"/>
              <w:bottom w:w="0" w:type="dxa"/>
              <w:right w:w="11" w:type="dxa"/>
            </w:tcMar>
            <w:vAlign w:val="center"/>
            <w:hideMark/>
          </w:tcPr>
          <w:p w14:paraId="6248563E"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0.721</w:t>
            </w:r>
          </w:p>
        </w:tc>
        <w:tc>
          <w:tcPr>
            <w:tcW w:w="474" w:type="pct"/>
            <w:tcMar>
              <w:top w:w="11" w:type="dxa"/>
              <w:left w:w="11" w:type="dxa"/>
              <w:bottom w:w="0" w:type="dxa"/>
              <w:right w:w="11" w:type="dxa"/>
            </w:tcMar>
            <w:vAlign w:val="center"/>
            <w:hideMark/>
          </w:tcPr>
          <w:p w14:paraId="0C218475"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0.714</w:t>
            </w:r>
          </w:p>
        </w:tc>
        <w:tc>
          <w:tcPr>
            <w:tcW w:w="474" w:type="pct"/>
            <w:tcMar>
              <w:top w:w="11" w:type="dxa"/>
              <w:left w:w="11" w:type="dxa"/>
              <w:bottom w:w="0" w:type="dxa"/>
              <w:right w:w="11" w:type="dxa"/>
            </w:tcMar>
            <w:vAlign w:val="center"/>
            <w:hideMark/>
          </w:tcPr>
          <w:p w14:paraId="7CE3409C"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0.699</w:t>
            </w:r>
          </w:p>
        </w:tc>
        <w:tc>
          <w:tcPr>
            <w:tcW w:w="474" w:type="pct"/>
            <w:tcMar>
              <w:top w:w="11" w:type="dxa"/>
              <w:left w:w="11" w:type="dxa"/>
              <w:bottom w:w="0" w:type="dxa"/>
              <w:right w:w="11" w:type="dxa"/>
            </w:tcMar>
            <w:vAlign w:val="center"/>
            <w:hideMark/>
          </w:tcPr>
          <w:p w14:paraId="3532A525"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0.669</w:t>
            </w:r>
          </w:p>
        </w:tc>
      </w:tr>
      <w:tr w:rsidR="00D83FE1" w:rsidRPr="005F675D" w14:paraId="585E169B" w14:textId="77777777" w:rsidTr="005F675D">
        <w:trPr>
          <w:trHeight w:val="20"/>
        </w:trPr>
        <w:tc>
          <w:tcPr>
            <w:tcW w:w="240" w:type="pct"/>
            <w:tcMar>
              <w:top w:w="11" w:type="dxa"/>
              <w:left w:w="11" w:type="dxa"/>
              <w:bottom w:w="0" w:type="dxa"/>
              <w:right w:w="11" w:type="dxa"/>
            </w:tcMar>
            <w:hideMark/>
          </w:tcPr>
          <w:p w14:paraId="7027D084"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6.</w:t>
            </w:r>
          </w:p>
        </w:tc>
        <w:tc>
          <w:tcPr>
            <w:tcW w:w="2392" w:type="pct"/>
            <w:tcMar>
              <w:top w:w="11" w:type="dxa"/>
              <w:left w:w="11" w:type="dxa"/>
              <w:bottom w:w="0" w:type="dxa"/>
              <w:right w:w="11" w:type="dxa"/>
            </w:tcMar>
            <w:hideMark/>
          </w:tcPr>
          <w:p w14:paraId="42773BAF" w14:textId="77777777" w:rsidR="00A813B4" w:rsidRPr="005F675D" w:rsidRDefault="00A813B4" w:rsidP="00E21F9D">
            <w:pPr>
              <w:spacing w:after="0"/>
              <w:ind w:left="14"/>
              <w:textAlignment w:val="top"/>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Regression coefficient</w:t>
            </w:r>
          </w:p>
        </w:tc>
        <w:tc>
          <w:tcPr>
            <w:tcW w:w="474" w:type="pct"/>
            <w:tcMar>
              <w:top w:w="11" w:type="dxa"/>
              <w:left w:w="11" w:type="dxa"/>
              <w:bottom w:w="0" w:type="dxa"/>
              <w:right w:w="11" w:type="dxa"/>
            </w:tcMar>
            <w:vAlign w:val="center"/>
            <w:hideMark/>
          </w:tcPr>
          <w:p w14:paraId="7339796B"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-0.0031</w:t>
            </w:r>
          </w:p>
        </w:tc>
        <w:tc>
          <w:tcPr>
            <w:tcW w:w="474" w:type="pct"/>
            <w:tcMar>
              <w:top w:w="11" w:type="dxa"/>
              <w:left w:w="11" w:type="dxa"/>
              <w:bottom w:w="0" w:type="dxa"/>
              <w:right w:w="11" w:type="dxa"/>
            </w:tcMar>
            <w:vAlign w:val="center"/>
            <w:hideMark/>
          </w:tcPr>
          <w:p w14:paraId="7EF3FDB2"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-0.0012</w:t>
            </w:r>
          </w:p>
        </w:tc>
        <w:tc>
          <w:tcPr>
            <w:tcW w:w="474" w:type="pct"/>
            <w:tcMar>
              <w:top w:w="11" w:type="dxa"/>
              <w:left w:w="11" w:type="dxa"/>
              <w:bottom w:w="0" w:type="dxa"/>
              <w:right w:w="11" w:type="dxa"/>
            </w:tcMar>
            <w:vAlign w:val="center"/>
            <w:hideMark/>
          </w:tcPr>
          <w:p w14:paraId="7158915E"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-0.0045</w:t>
            </w:r>
          </w:p>
        </w:tc>
        <w:tc>
          <w:tcPr>
            <w:tcW w:w="474" w:type="pct"/>
            <w:tcMar>
              <w:top w:w="11" w:type="dxa"/>
              <w:left w:w="11" w:type="dxa"/>
              <w:bottom w:w="0" w:type="dxa"/>
              <w:right w:w="11" w:type="dxa"/>
            </w:tcMar>
            <w:vAlign w:val="center"/>
            <w:hideMark/>
          </w:tcPr>
          <w:p w14:paraId="6DCDBF27"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-0.0031</w:t>
            </w:r>
          </w:p>
        </w:tc>
        <w:tc>
          <w:tcPr>
            <w:tcW w:w="474" w:type="pct"/>
            <w:tcMar>
              <w:top w:w="11" w:type="dxa"/>
              <w:left w:w="11" w:type="dxa"/>
              <w:bottom w:w="0" w:type="dxa"/>
              <w:right w:w="11" w:type="dxa"/>
            </w:tcMar>
            <w:vAlign w:val="center"/>
            <w:hideMark/>
          </w:tcPr>
          <w:p w14:paraId="092B2CB0"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-0.0011</w:t>
            </w:r>
          </w:p>
        </w:tc>
      </w:tr>
      <w:tr w:rsidR="00D83FE1" w:rsidRPr="005F675D" w14:paraId="363062E2" w14:textId="77777777" w:rsidTr="005F675D">
        <w:trPr>
          <w:trHeight w:val="20"/>
        </w:trPr>
        <w:tc>
          <w:tcPr>
            <w:tcW w:w="240" w:type="pct"/>
            <w:tcMar>
              <w:top w:w="11" w:type="dxa"/>
              <w:left w:w="11" w:type="dxa"/>
              <w:bottom w:w="0" w:type="dxa"/>
              <w:right w:w="11" w:type="dxa"/>
            </w:tcMar>
            <w:hideMark/>
          </w:tcPr>
          <w:p w14:paraId="2C961AC4" w14:textId="77777777" w:rsidR="00A813B4" w:rsidRPr="005F675D" w:rsidRDefault="00A813B4" w:rsidP="00E21F9D">
            <w:pPr>
              <w:spacing w:after="0"/>
              <w:ind w:left="14"/>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7.</w:t>
            </w:r>
          </w:p>
        </w:tc>
        <w:tc>
          <w:tcPr>
            <w:tcW w:w="2392" w:type="pct"/>
            <w:tcMar>
              <w:top w:w="11" w:type="dxa"/>
              <w:left w:w="11" w:type="dxa"/>
              <w:bottom w:w="0" w:type="dxa"/>
              <w:right w:w="11" w:type="dxa"/>
            </w:tcMar>
            <w:hideMark/>
          </w:tcPr>
          <w:p w14:paraId="158D9E9B" w14:textId="77777777" w:rsidR="00A813B4" w:rsidRPr="005F675D" w:rsidRDefault="00A813B4" w:rsidP="00E21F9D">
            <w:pPr>
              <w:spacing w:after="0"/>
              <w:ind w:left="14"/>
              <w:textAlignment w:val="top"/>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Standard error</w:t>
            </w:r>
          </w:p>
        </w:tc>
        <w:tc>
          <w:tcPr>
            <w:tcW w:w="474" w:type="pct"/>
            <w:tcMar>
              <w:top w:w="11" w:type="dxa"/>
              <w:left w:w="11" w:type="dxa"/>
              <w:bottom w:w="0" w:type="dxa"/>
              <w:right w:w="11" w:type="dxa"/>
            </w:tcMar>
            <w:vAlign w:val="center"/>
            <w:hideMark/>
          </w:tcPr>
          <w:p w14:paraId="750A6C22"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0.739</w:t>
            </w:r>
          </w:p>
        </w:tc>
        <w:tc>
          <w:tcPr>
            <w:tcW w:w="474" w:type="pct"/>
            <w:tcMar>
              <w:top w:w="11" w:type="dxa"/>
              <w:left w:w="11" w:type="dxa"/>
              <w:bottom w:w="0" w:type="dxa"/>
              <w:right w:w="11" w:type="dxa"/>
            </w:tcMar>
            <w:vAlign w:val="center"/>
            <w:hideMark/>
          </w:tcPr>
          <w:p w14:paraId="2BE34DA9"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0.784</w:t>
            </w:r>
          </w:p>
        </w:tc>
        <w:tc>
          <w:tcPr>
            <w:tcW w:w="474" w:type="pct"/>
            <w:tcMar>
              <w:top w:w="11" w:type="dxa"/>
              <w:left w:w="11" w:type="dxa"/>
              <w:bottom w:w="0" w:type="dxa"/>
              <w:right w:w="11" w:type="dxa"/>
            </w:tcMar>
            <w:vAlign w:val="center"/>
            <w:hideMark/>
          </w:tcPr>
          <w:p w14:paraId="4A27293B"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0.81</w:t>
            </w:r>
          </w:p>
        </w:tc>
        <w:tc>
          <w:tcPr>
            <w:tcW w:w="474" w:type="pct"/>
            <w:tcMar>
              <w:top w:w="11" w:type="dxa"/>
              <w:left w:w="11" w:type="dxa"/>
              <w:bottom w:w="0" w:type="dxa"/>
              <w:right w:w="11" w:type="dxa"/>
            </w:tcMar>
            <w:vAlign w:val="center"/>
            <w:hideMark/>
          </w:tcPr>
          <w:p w14:paraId="5B65984B"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0.840</w:t>
            </w:r>
          </w:p>
        </w:tc>
        <w:tc>
          <w:tcPr>
            <w:tcW w:w="474" w:type="pct"/>
            <w:tcMar>
              <w:top w:w="11" w:type="dxa"/>
              <w:left w:w="11" w:type="dxa"/>
              <w:bottom w:w="0" w:type="dxa"/>
              <w:right w:w="11" w:type="dxa"/>
            </w:tcMar>
            <w:vAlign w:val="center"/>
            <w:hideMark/>
          </w:tcPr>
          <w:p w14:paraId="6390699C" w14:textId="77777777" w:rsidR="00A813B4" w:rsidRPr="005F675D" w:rsidRDefault="00A813B4" w:rsidP="00E21F9D">
            <w:pPr>
              <w:spacing w:after="0"/>
              <w:ind w:left="14"/>
              <w:jc w:val="center"/>
              <w:rPr>
                <w:rFonts w:ascii="Times New Roman" w:eastAsia="Times New Roman" w:hAnsi="Times New Roman" w:cs="Times New Roman"/>
                <w:lang w:val="en-US"/>
              </w:rPr>
            </w:pPr>
            <w:r w:rsidRPr="005F675D">
              <w:rPr>
                <w:rFonts w:ascii="Times New Roman" w:eastAsia="Times New Roman" w:hAnsi="Times New Roman" w:cs="Times New Roman"/>
                <w:kern w:val="24"/>
                <w:lang w:val="en-US"/>
              </w:rPr>
              <w:t>0.860</w:t>
            </w:r>
          </w:p>
        </w:tc>
      </w:tr>
    </w:tbl>
    <w:p w14:paraId="794E5070" w14:textId="77777777" w:rsidR="00A813B4" w:rsidRPr="00D83FE1" w:rsidRDefault="00FB5570" w:rsidP="00E21F9D">
      <w:pPr>
        <w:pStyle w:val="ListParagraph"/>
        <w:numPr>
          <w:ilvl w:val="1"/>
          <w:numId w:val="22"/>
        </w:numPr>
        <w:spacing w:after="0"/>
        <w:jc w:val="both"/>
        <w:rPr>
          <w:rFonts w:ascii="Times New Roman" w:hAnsi="Times New Roman" w:cs="Times New Roman"/>
          <w:b/>
          <w:lang w:val="en-US"/>
        </w:rPr>
      </w:pPr>
      <w:r w:rsidRPr="00D83FE1">
        <w:rPr>
          <w:rFonts w:ascii="Times New Roman" w:hAnsi="Times New Roman" w:cs="Times New Roman"/>
          <w:b/>
          <w:lang w:val="en-US"/>
        </w:rPr>
        <w:t xml:space="preserve"> </w:t>
      </w:r>
      <w:r w:rsidR="00A813B4" w:rsidRPr="00D83FE1">
        <w:rPr>
          <w:rFonts w:ascii="Times New Roman" w:hAnsi="Times New Roman" w:cs="Times New Roman"/>
          <w:b/>
          <w:lang w:val="en-US"/>
        </w:rPr>
        <w:t xml:space="preserve">Mean survivability (per cent) of </w:t>
      </w:r>
      <w:r w:rsidR="00A813B4" w:rsidRPr="00D83FE1">
        <w:rPr>
          <w:rFonts w:ascii="Times New Roman" w:hAnsi="Times New Roman" w:cs="Times New Roman"/>
          <w:b/>
        </w:rPr>
        <w:t>Mrigal</w:t>
      </w:r>
      <w:r w:rsidR="00A813B4" w:rsidRPr="00D83FE1">
        <w:rPr>
          <w:rFonts w:ascii="Times New Roman" w:hAnsi="Times New Roman" w:cs="Times New Roman"/>
          <w:b/>
          <w:lang w:val="en-US"/>
        </w:rPr>
        <w:t xml:space="preserve"> spawn at different concentrations of cypermethrin (µl/l)</w:t>
      </w:r>
    </w:p>
    <w:p w14:paraId="4C70DECF" w14:textId="77777777" w:rsidR="008B4DDD" w:rsidRDefault="00A813B4" w:rsidP="00E21F9D">
      <w:pPr>
        <w:spacing w:after="0"/>
        <w:jc w:val="both"/>
        <w:rPr>
          <w:rFonts w:ascii="Times New Roman" w:hAnsi="Times New Roman" w:cs="Times New Roman"/>
        </w:rPr>
      </w:pPr>
      <w:r w:rsidRPr="00D83FE1">
        <w:rPr>
          <w:rFonts w:ascii="Times New Roman" w:hAnsi="Times New Roman" w:cs="Times New Roman"/>
          <w:kern w:val="24"/>
        </w:rPr>
        <w:t>The effect of different concentrations of cypermethrin on Mrigal spawn was reported.</w:t>
      </w:r>
      <w:r w:rsidR="00DE2DAE" w:rsidRPr="00D83FE1">
        <w:rPr>
          <w:rFonts w:ascii="Times New Roman" w:hAnsi="Times New Roman" w:cs="Times New Roman"/>
        </w:rPr>
        <w:t xml:space="preserve"> As presented in table 9</w:t>
      </w:r>
      <w:r w:rsidR="00541120" w:rsidRPr="00541120">
        <w:rPr>
          <w:rFonts w:ascii="Times New Roman" w:hAnsi="Times New Roman" w:cs="Times New Roman"/>
        </w:rPr>
        <w:t>,</w:t>
      </w:r>
      <w:r w:rsidRPr="00D83FE1">
        <w:rPr>
          <w:rFonts w:ascii="Times New Roman" w:hAnsi="Times New Roman" w:cs="Times New Roman"/>
        </w:rPr>
        <w:t xml:space="preserve"> by the end of the 2</w:t>
      </w:r>
      <w:r w:rsidRPr="00D83FE1">
        <w:rPr>
          <w:rFonts w:ascii="Times New Roman" w:hAnsi="Times New Roman" w:cs="Times New Roman"/>
          <w:vertAlign w:val="superscript"/>
        </w:rPr>
        <w:t>nd</w:t>
      </w:r>
      <w:r w:rsidRPr="00D83FE1">
        <w:rPr>
          <w:rFonts w:ascii="Times New Roman" w:hAnsi="Times New Roman" w:cs="Times New Roman"/>
        </w:rPr>
        <w:t xml:space="preserve"> hour</w:t>
      </w:r>
      <w:r w:rsidR="00541120" w:rsidRPr="00541120">
        <w:rPr>
          <w:rFonts w:ascii="Times New Roman" w:hAnsi="Times New Roman" w:cs="Times New Roman"/>
        </w:rPr>
        <w:t>,</w:t>
      </w:r>
      <w:r w:rsidRPr="00D83FE1">
        <w:rPr>
          <w:rFonts w:ascii="Times New Roman" w:hAnsi="Times New Roman" w:cs="Times New Roman"/>
        </w:rPr>
        <w:t xml:space="preserve"> 95.8 % survivability of the</w:t>
      </w:r>
      <w:r w:rsidRPr="00D83FE1">
        <w:rPr>
          <w:rFonts w:ascii="Times New Roman" w:hAnsi="Times New Roman" w:cs="Times New Roman"/>
          <w:kern w:val="24"/>
        </w:rPr>
        <w:t xml:space="preserve"> Mrigal</w:t>
      </w:r>
      <w:r w:rsidRPr="00D83FE1">
        <w:rPr>
          <w:rFonts w:ascii="Times New Roman" w:hAnsi="Times New Roman" w:cs="Times New Roman"/>
        </w:rPr>
        <w:t xml:space="preserve"> spawn was reported at the initial dose of 0.4 µl/l. The survivability rate decreased to 85.89 % by the end of 8</w:t>
      </w:r>
      <w:r w:rsidRPr="00D83FE1">
        <w:rPr>
          <w:rFonts w:ascii="Times New Roman" w:hAnsi="Times New Roman" w:cs="Times New Roman"/>
          <w:vertAlign w:val="superscript"/>
        </w:rPr>
        <w:t>th</w:t>
      </w:r>
      <w:r w:rsidRPr="00D83FE1">
        <w:rPr>
          <w:rFonts w:ascii="Times New Roman" w:hAnsi="Times New Roman" w:cs="Times New Roman"/>
        </w:rPr>
        <w:t xml:space="preserve"> hr</w:t>
      </w:r>
      <w:r w:rsidR="00541120" w:rsidRPr="00541120">
        <w:rPr>
          <w:rFonts w:ascii="Times New Roman" w:hAnsi="Times New Roman" w:cs="Times New Roman"/>
        </w:rPr>
        <w:t>,</w:t>
      </w:r>
      <w:r w:rsidRPr="00D83FE1">
        <w:rPr>
          <w:rFonts w:ascii="Times New Roman" w:hAnsi="Times New Roman" w:cs="Times New Roman"/>
        </w:rPr>
        <w:t xml:space="preserve"> and 81.87% survivability of spawn occurred at the end of 10</w:t>
      </w:r>
      <w:r w:rsidRPr="00D83FE1">
        <w:rPr>
          <w:rFonts w:ascii="Times New Roman" w:hAnsi="Times New Roman" w:cs="Times New Roman"/>
          <w:vertAlign w:val="superscript"/>
        </w:rPr>
        <w:t>th</w:t>
      </w:r>
      <w:r w:rsidRPr="00D83FE1">
        <w:rPr>
          <w:rFonts w:ascii="Times New Roman" w:hAnsi="Times New Roman" w:cs="Times New Roman"/>
        </w:rPr>
        <w:t xml:space="preserve"> hr. At a concentration of 1.4 µl/l of cypermethrin</w:t>
      </w:r>
      <w:r w:rsidR="00541120" w:rsidRPr="00541120">
        <w:rPr>
          <w:rFonts w:ascii="Times New Roman" w:hAnsi="Times New Roman" w:cs="Times New Roman"/>
        </w:rPr>
        <w:t>,</w:t>
      </w:r>
      <w:r w:rsidRPr="00D83FE1">
        <w:rPr>
          <w:rFonts w:ascii="Times New Roman" w:hAnsi="Times New Roman" w:cs="Times New Roman"/>
        </w:rPr>
        <w:t xml:space="preserve"> the survivability rate was 74.89 % at the end of the 8</w:t>
      </w:r>
      <w:r w:rsidRPr="00D83FE1">
        <w:rPr>
          <w:rFonts w:ascii="Times New Roman" w:hAnsi="Times New Roman" w:cs="Times New Roman"/>
          <w:vertAlign w:val="superscript"/>
        </w:rPr>
        <w:t>th</w:t>
      </w:r>
      <w:r w:rsidRPr="00D83FE1">
        <w:rPr>
          <w:rFonts w:ascii="Times New Roman" w:hAnsi="Times New Roman" w:cs="Times New Roman"/>
        </w:rPr>
        <w:t xml:space="preserve"> hour and 72.89 % at the end of the 10</w:t>
      </w:r>
      <w:r w:rsidRPr="00D83FE1">
        <w:rPr>
          <w:rFonts w:ascii="Times New Roman" w:hAnsi="Times New Roman" w:cs="Times New Roman"/>
          <w:vertAlign w:val="superscript"/>
        </w:rPr>
        <w:t>th</w:t>
      </w:r>
      <w:r w:rsidRPr="00D83FE1">
        <w:rPr>
          <w:rFonts w:ascii="Times New Roman" w:hAnsi="Times New Roman" w:cs="Times New Roman"/>
        </w:rPr>
        <w:t xml:space="preserve"> hour. </w:t>
      </w:r>
      <w:r w:rsidR="006E0C9F" w:rsidRPr="00D83FE1">
        <w:rPr>
          <w:rFonts w:ascii="Times New Roman" w:hAnsi="Times New Roman" w:cs="Times New Roman"/>
        </w:rPr>
        <w:t>At 4.4</w:t>
      </w:r>
      <w:r w:rsidRPr="00D83FE1">
        <w:rPr>
          <w:rFonts w:ascii="Times New Roman" w:hAnsi="Times New Roman" w:cs="Times New Roman"/>
        </w:rPr>
        <w:t xml:space="preserve"> </w:t>
      </w:r>
      <w:r w:rsidRPr="00D83FE1">
        <w:rPr>
          <w:rFonts w:ascii="Times New Roman" w:hAnsi="Times New Roman" w:cs="Times New Roman"/>
        </w:rPr>
        <w:lastRenderedPageBreak/>
        <w:t>µl/</w:t>
      </w:r>
      <w:r w:rsidR="006E0C9F" w:rsidRPr="00D83FE1">
        <w:rPr>
          <w:rFonts w:ascii="Times New Roman" w:hAnsi="Times New Roman" w:cs="Times New Roman"/>
        </w:rPr>
        <w:t>l concentration</w:t>
      </w:r>
      <w:r w:rsidRPr="00D83FE1">
        <w:rPr>
          <w:rFonts w:ascii="Times New Roman" w:hAnsi="Times New Roman" w:cs="Times New Roman"/>
        </w:rPr>
        <w:t xml:space="preserve"> of cypermethrin</w:t>
      </w:r>
      <w:r w:rsidR="00541120" w:rsidRPr="00541120">
        <w:rPr>
          <w:rFonts w:ascii="Times New Roman" w:hAnsi="Times New Roman" w:cs="Times New Roman"/>
        </w:rPr>
        <w:t>,</w:t>
      </w:r>
      <w:r w:rsidRPr="00D83FE1">
        <w:rPr>
          <w:rFonts w:ascii="Times New Roman" w:hAnsi="Times New Roman" w:cs="Times New Roman"/>
        </w:rPr>
        <w:t xml:space="preserve"> the survivability rate was 35.11 % by the end of 2</w:t>
      </w:r>
      <w:r w:rsidRPr="00D83FE1">
        <w:rPr>
          <w:rFonts w:ascii="Times New Roman" w:hAnsi="Times New Roman" w:cs="Times New Roman"/>
          <w:vertAlign w:val="superscript"/>
        </w:rPr>
        <w:t>nd</w:t>
      </w:r>
      <w:r w:rsidRPr="00D83FE1">
        <w:rPr>
          <w:rFonts w:ascii="Times New Roman" w:hAnsi="Times New Roman" w:cs="Times New Roman"/>
        </w:rPr>
        <w:t xml:space="preserve"> hour. Zero percent survivability of Mrigal </w:t>
      </w:r>
      <w:r w:rsidR="006E0C9F" w:rsidRPr="00D83FE1">
        <w:rPr>
          <w:rFonts w:ascii="Times New Roman" w:hAnsi="Times New Roman" w:cs="Times New Roman"/>
        </w:rPr>
        <w:t>spawn was</w:t>
      </w:r>
      <w:r w:rsidRPr="00D83FE1">
        <w:rPr>
          <w:rFonts w:ascii="Times New Roman" w:hAnsi="Times New Roman" w:cs="Times New Roman"/>
        </w:rPr>
        <w:t xml:space="preserve"> reported at the concentrations of 6.4 µl/l and 7.4 µl/l within 2</w:t>
      </w:r>
      <w:r w:rsidRPr="00D83FE1">
        <w:rPr>
          <w:rFonts w:ascii="Times New Roman" w:hAnsi="Times New Roman" w:cs="Times New Roman"/>
          <w:vertAlign w:val="superscript"/>
        </w:rPr>
        <w:t>nd</w:t>
      </w:r>
      <w:r w:rsidRPr="00D83FE1">
        <w:rPr>
          <w:rFonts w:ascii="Times New Roman" w:hAnsi="Times New Roman" w:cs="Times New Roman"/>
        </w:rPr>
        <w:t xml:space="preserve"> hour.</w:t>
      </w:r>
    </w:p>
    <w:p w14:paraId="21208A6F" w14:textId="77777777" w:rsidR="00A813B4" w:rsidRPr="00D83FE1" w:rsidRDefault="00DE2DAE" w:rsidP="00E21F9D">
      <w:pPr>
        <w:spacing w:after="0"/>
        <w:jc w:val="both"/>
        <w:rPr>
          <w:rFonts w:ascii="Times New Roman" w:hAnsi="Times New Roman" w:cs="Times New Roman"/>
        </w:rPr>
      </w:pPr>
      <w:r w:rsidRPr="00D83FE1">
        <w:rPr>
          <w:rFonts w:ascii="Times New Roman" w:hAnsi="Times New Roman" w:cs="Times New Roman"/>
        </w:rPr>
        <w:t>As presented in table 10</w:t>
      </w:r>
      <w:r w:rsidR="00541120" w:rsidRPr="00541120">
        <w:rPr>
          <w:rFonts w:ascii="Times New Roman" w:hAnsi="Times New Roman" w:cs="Times New Roman"/>
        </w:rPr>
        <w:t>,</w:t>
      </w:r>
      <w:r w:rsidR="00A813B4" w:rsidRPr="00D83FE1">
        <w:rPr>
          <w:rFonts w:ascii="Times New Roman" w:hAnsi="Times New Roman" w:cs="Times New Roman"/>
        </w:rPr>
        <w:t xml:space="preserve"> the LC</w:t>
      </w:r>
      <w:r w:rsidR="00A813B4" w:rsidRPr="00D83FE1">
        <w:rPr>
          <w:rFonts w:ascii="Times New Roman" w:hAnsi="Times New Roman" w:cs="Times New Roman"/>
          <w:vertAlign w:val="subscript"/>
        </w:rPr>
        <w:t>50</w:t>
      </w:r>
      <w:r w:rsidR="00A813B4" w:rsidRPr="00D83FE1">
        <w:rPr>
          <w:rFonts w:ascii="Times New Roman" w:hAnsi="Times New Roman" w:cs="Times New Roman"/>
        </w:rPr>
        <w:t xml:space="preserve"> values were recorded between 1.52 and 2.49 for different time durations. The LC</w:t>
      </w:r>
      <w:r w:rsidR="00A813B4" w:rsidRPr="00D83FE1">
        <w:rPr>
          <w:rFonts w:ascii="Times New Roman" w:hAnsi="Times New Roman" w:cs="Times New Roman"/>
          <w:vertAlign w:val="subscript"/>
        </w:rPr>
        <w:t>50</w:t>
      </w:r>
      <w:r w:rsidR="00A813B4" w:rsidRPr="00D83FE1">
        <w:rPr>
          <w:rFonts w:ascii="Times New Roman" w:hAnsi="Times New Roman" w:cs="Times New Roman"/>
        </w:rPr>
        <w:t xml:space="preserve"> values for Mrigal spawn was reported lesser then </w:t>
      </w:r>
      <w:proofErr w:type="spellStart"/>
      <w:r w:rsidR="00A813B4" w:rsidRPr="00D83FE1">
        <w:rPr>
          <w:rFonts w:ascii="Times New Roman" w:hAnsi="Times New Roman" w:cs="Times New Roman"/>
          <w:i/>
        </w:rPr>
        <w:t>Catla</w:t>
      </w:r>
      <w:proofErr w:type="spellEnd"/>
      <w:r w:rsidR="00A813B4" w:rsidRPr="00D83FE1">
        <w:rPr>
          <w:rFonts w:ascii="Times New Roman" w:hAnsi="Times New Roman" w:cs="Times New Roman"/>
        </w:rPr>
        <w:t xml:space="preserve"> spawn. The results showed that the 2</w:t>
      </w:r>
      <w:r w:rsidR="00A813B4" w:rsidRPr="00D83FE1">
        <w:rPr>
          <w:rFonts w:ascii="Times New Roman" w:hAnsi="Times New Roman" w:cs="Times New Roman"/>
          <w:vertAlign w:val="superscript"/>
        </w:rPr>
        <w:t>nd</w:t>
      </w:r>
      <w:r w:rsidR="00A813B4" w:rsidRPr="00D83FE1">
        <w:rPr>
          <w:rFonts w:ascii="Times New Roman" w:hAnsi="Times New Roman" w:cs="Times New Roman"/>
        </w:rPr>
        <w:t xml:space="preserve"> hr had the lowest LC</w:t>
      </w:r>
      <w:r w:rsidR="00A813B4" w:rsidRPr="00D83FE1">
        <w:rPr>
          <w:rFonts w:ascii="Times New Roman" w:hAnsi="Times New Roman" w:cs="Times New Roman"/>
          <w:vertAlign w:val="subscript"/>
        </w:rPr>
        <w:t>50</w:t>
      </w:r>
      <w:r w:rsidR="00A813B4" w:rsidRPr="00D83FE1">
        <w:rPr>
          <w:rFonts w:ascii="Times New Roman" w:hAnsi="Times New Roman" w:cs="Times New Roman"/>
        </w:rPr>
        <w:t xml:space="preserve"> values and 10</w:t>
      </w:r>
      <w:r w:rsidR="00A813B4" w:rsidRPr="00D83FE1">
        <w:rPr>
          <w:rFonts w:ascii="Times New Roman" w:hAnsi="Times New Roman" w:cs="Times New Roman"/>
          <w:vertAlign w:val="superscript"/>
        </w:rPr>
        <w:t>th</w:t>
      </w:r>
      <w:r w:rsidR="00A813B4" w:rsidRPr="00D83FE1">
        <w:rPr>
          <w:rFonts w:ascii="Times New Roman" w:hAnsi="Times New Roman" w:cs="Times New Roman"/>
        </w:rPr>
        <w:t xml:space="preserve"> hr had the highest LC</w:t>
      </w:r>
      <w:r w:rsidR="00A813B4" w:rsidRPr="00D83FE1">
        <w:rPr>
          <w:rFonts w:ascii="Times New Roman" w:hAnsi="Times New Roman" w:cs="Times New Roman"/>
          <w:vertAlign w:val="subscript"/>
        </w:rPr>
        <w:t>50</w:t>
      </w:r>
      <w:r w:rsidR="00A813B4" w:rsidRPr="00D83FE1">
        <w:rPr>
          <w:rFonts w:ascii="Times New Roman" w:hAnsi="Times New Roman" w:cs="Times New Roman"/>
        </w:rPr>
        <w:t xml:space="preserve"> values. The LC</w:t>
      </w:r>
      <w:r w:rsidR="00A813B4" w:rsidRPr="00D83FE1">
        <w:rPr>
          <w:rFonts w:ascii="Times New Roman" w:hAnsi="Times New Roman" w:cs="Times New Roman"/>
          <w:vertAlign w:val="subscript"/>
        </w:rPr>
        <w:t>50</w:t>
      </w:r>
      <w:r w:rsidR="00A813B4" w:rsidRPr="00D83FE1">
        <w:rPr>
          <w:rFonts w:ascii="Times New Roman" w:hAnsi="Times New Roman" w:cs="Times New Roman"/>
        </w:rPr>
        <w:t xml:space="preserve"> values for 4</w:t>
      </w:r>
      <w:r w:rsidR="00A813B4" w:rsidRPr="00D83FE1">
        <w:rPr>
          <w:rFonts w:ascii="Times New Roman" w:hAnsi="Times New Roman" w:cs="Times New Roman"/>
          <w:vertAlign w:val="superscript"/>
        </w:rPr>
        <w:t>th</w:t>
      </w:r>
      <w:r w:rsidR="00541120" w:rsidRPr="00541120">
        <w:rPr>
          <w:rFonts w:ascii="Times New Roman" w:hAnsi="Times New Roman" w:cs="Times New Roman"/>
        </w:rPr>
        <w:t>,</w:t>
      </w:r>
      <w:r w:rsidR="00A813B4" w:rsidRPr="00D83FE1">
        <w:rPr>
          <w:rFonts w:ascii="Times New Roman" w:hAnsi="Times New Roman" w:cs="Times New Roman"/>
        </w:rPr>
        <w:t xml:space="preserve"> 6</w:t>
      </w:r>
      <w:r w:rsidR="00A813B4" w:rsidRPr="00D83FE1">
        <w:rPr>
          <w:rFonts w:ascii="Times New Roman" w:hAnsi="Times New Roman" w:cs="Times New Roman"/>
          <w:vertAlign w:val="superscript"/>
        </w:rPr>
        <w:t>th</w:t>
      </w:r>
      <w:r w:rsidR="00A813B4" w:rsidRPr="00D83FE1">
        <w:rPr>
          <w:rFonts w:ascii="Times New Roman" w:hAnsi="Times New Roman" w:cs="Times New Roman"/>
        </w:rPr>
        <w:t xml:space="preserve"> and 8</w:t>
      </w:r>
      <w:r w:rsidR="00A813B4" w:rsidRPr="00D83FE1">
        <w:rPr>
          <w:rFonts w:ascii="Times New Roman" w:hAnsi="Times New Roman" w:cs="Times New Roman"/>
          <w:vertAlign w:val="superscript"/>
        </w:rPr>
        <w:t>th</w:t>
      </w:r>
      <w:r w:rsidR="00A813B4" w:rsidRPr="00D83FE1">
        <w:rPr>
          <w:rFonts w:ascii="Times New Roman" w:hAnsi="Times New Roman" w:cs="Times New Roman"/>
        </w:rPr>
        <w:t xml:space="preserve"> hr were 1.66</w:t>
      </w:r>
      <w:r w:rsidR="00541120" w:rsidRPr="00541120">
        <w:rPr>
          <w:rFonts w:ascii="Times New Roman" w:hAnsi="Times New Roman" w:cs="Times New Roman"/>
        </w:rPr>
        <w:t>,</w:t>
      </w:r>
      <w:r w:rsidR="00A813B4" w:rsidRPr="00D83FE1">
        <w:rPr>
          <w:rFonts w:ascii="Times New Roman" w:hAnsi="Times New Roman" w:cs="Times New Roman"/>
        </w:rPr>
        <w:t xml:space="preserve"> 1.99</w:t>
      </w:r>
      <w:r w:rsidR="00541120" w:rsidRPr="00541120">
        <w:rPr>
          <w:rFonts w:ascii="Times New Roman" w:hAnsi="Times New Roman" w:cs="Times New Roman"/>
        </w:rPr>
        <w:t>,</w:t>
      </w:r>
      <w:r w:rsidR="00A813B4" w:rsidRPr="00D83FE1">
        <w:rPr>
          <w:rFonts w:ascii="Times New Roman" w:hAnsi="Times New Roman" w:cs="Times New Roman"/>
        </w:rPr>
        <w:t xml:space="preserve"> and 2.15</w:t>
      </w:r>
      <w:r w:rsidR="00541120" w:rsidRPr="00541120">
        <w:rPr>
          <w:rFonts w:ascii="Times New Roman" w:hAnsi="Times New Roman" w:cs="Times New Roman"/>
        </w:rPr>
        <w:t>,</w:t>
      </w:r>
      <w:r w:rsidR="00A813B4" w:rsidRPr="00D83FE1">
        <w:rPr>
          <w:rFonts w:ascii="Times New Roman" w:hAnsi="Times New Roman" w:cs="Times New Roman"/>
        </w:rPr>
        <w:t xml:space="preserve"> respectively.</w:t>
      </w:r>
    </w:p>
    <w:p w14:paraId="786B98FD" w14:textId="77777777" w:rsidR="00A813B4" w:rsidRPr="00D83FE1" w:rsidRDefault="00DE2DAE" w:rsidP="00E21F9D">
      <w:pPr>
        <w:pStyle w:val="Tab"/>
        <w:spacing w:line="276" w:lineRule="auto"/>
        <w:rPr>
          <w:rFonts w:eastAsia="Times New Roman"/>
          <w:lang w:val="en-US"/>
        </w:rPr>
      </w:pPr>
      <w:r w:rsidRPr="00D83FE1">
        <w:rPr>
          <w:lang w:val="en-US"/>
        </w:rPr>
        <w:t>Table 9</w:t>
      </w:r>
      <w:r w:rsidR="00A813B4" w:rsidRPr="00D83FE1">
        <w:rPr>
          <w:lang w:val="en-US"/>
        </w:rPr>
        <w:t xml:space="preserve">: </w:t>
      </w:r>
      <w:r w:rsidR="00A813B4" w:rsidRPr="00D83FE1">
        <w:rPr>
          <w:lang w:val="en-US"/>
        </w:rPr>
        <w:tab/>
        <w:t>Mean survivability (per cent) of Mrigal spawn at different concentration of cypermethrin (µl/l)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584"/>
        <w:gridCol w:w="1175"/>
        <w:gridCol w:w="1176"/>
        <w:gridCol w:w="1176"/>
        <w:gridCol w:w="1176"/>
        <w:gridCol w:w="1176"/>
        <w:gridCol w:w="1553"/>
      </w:tblGrid>
      <w:tr w:rsidR="00D83FE1" w:rsidRPr="00D83FE1" w14:paraId="5CB2A70F" w14:textId="77777777" w:rsidTr="005F675D">
        <w:trPr>
          <w:trHeight w:val="20"/>
        </w:trPr>
        <w:tc>
          <w:tcPr>
            <w:tcW w:w="879" w:type="pct"/>
            <w:vMerge w:val="restart"/>
            <w:tcMar>
              <w:top w:w="12" w:type="dxa"/>
              <w:left w:w="12" w:type="dxa"/>
              <w:bottom w:w="0" w:type="dxa"/>
              <w:right w:w="12" w:type="dxa"/>
            </w:tcMar>
            <w:hideMark/>
          </w:tcPr>
          <w:p w14:paraId="52D92BDA" w14:textId="77777777" w:rsidR="00A813B4" w:rsidRPr="00D83FE1" w:rsidRDefault="00A813B4" w:rsidP="00E21F9D">
            <w:pPr>
              <w:spacing w:after="0"/>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 xml:space="preserve">Concentration </w:t>
            </w:r>
          </w:p>
          <w:p w14:paraId="70743378" w14:textId="77777777" w:rsidR="00A813B4" w:rsidRPr="00D83FE1" w:rsidRDefault="00A813B4" w:rsidP="00E21F9D">
            <w:pPr>
              <w:spacing w:after="0"/>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 xml:space="preserve">of </w:t>
            </w:r>
          </w:p>
          <w:p w14:paraId="34E7644D" w14:textId="77777777" w:rsidR="00A813B4" w:rsidRPr="00D83FE1" w:rsidRDefault="00A813B4" w:rsidP="00E21F9D">
            <w:pPr>
              <w:spacing w:after="0"/>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 xml:space="preserve">Cypermethrin </w:t>
            </w:r>
          </w:p>
          <w:p w14:paraId="2BFFB26B"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(µl/l)</w:t>
            </w:r>
          </w:p>
        </w:tc>
        <w:tc>
          <w:tcPr>
            <w:tcW w:w="4121" w:type="pct"/>
            <w:gridSpan w:val="6"/>
            <w:tcMar>
              <w:top w:w="12" w:type="dxa"/>
              <w:left w:w="12" w:type="dxa"/>
              <w:bottom w:w="0" w:type="dxa"/>
              <w:right w:w="12" w:type="dxa"/>
            </w:tcMar>
            <w:hideMark/>
          </w:tcPr>
          <w:p w14:paraId="0B6C818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Survivability (%)</w:t>
            </w:r>
          </w:p>
        </w:tc>
      </w:tr>
      <w:tr w:rsidR="00D83FE1" w:rsidRPr="00D83FE1" w14:paraId="69FCC525" w14:textId="77777777" w:rsidTr="005F675D">
        <w:trPr>
          <w:trHeight w:val="20"/>
        </w:trPr>
        <w:tc>
          <w:tcPr>
            <w:tcW w:w="879" w:type="pct"/>
            <w:vMerge/>
            <w:vAlign w:val="center"/>
            <w:hideMark/>
          </w:tcPr>
          <w:p w14:paraId="4CBFC410" w14:textId="77777777" w:rsidR="00A813B4" w:rsidRPr="00D83FE1" w:rsidRDefault="00A813B4" w:rsidP="00E21F9D">
            <w:pPr>
              <w:spacing w:after="0"/>
              <w:jc w:val="center"/>
              <w:rPr>
                <w:rFonts w:ascii="Times New Roman" w:eastAsia="Times New Roman" w:hAnsi="Times New Roman" w:cs="Times New Roman"/>
                <w:lang w:val="en-US"/>
              </w:rPr>
            </w:pPr>
          </w:p>
        </w:tc>
        <w:tc>
          <w:tcPr>
            <w:tcW w:w="652" w:type="pct"/>
            <w:tcMar>
              <w:top w:w="12" w:type="dxa"/>
              <w:left w:w="12" w:type="dxa"/>
              <w:bottom w:w="0" w:type="dxa"/>
              <w:right w:w="12" w:type="dxa"/>
            </w:tcMar>
            <w:vAlign w:val="center"/>
            <w:hideMark/>
          </w:tcPr>
          <w:p w14:paraId="73D17CF1"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2</w:t>
            </w:r>
            <w:r w:rsidRPr="00D83FE1">
              <w:rPr>
                <w:rFonts w:ascii="Times New Roman" w:eastAsia="Times New Roman" w:hAnsi="Times New Roman" w:cs="Times New Roman"/>
                <w:b/>
                <w:bCs/>
                <w:kern w:val="24"/>
                <w:vertAlign w:val="superscript"/>
                <w:lang w:val="en-US"/>
              </w:rPr>
              <w:t xml:space="preserve">nd  </w:t>
            </w:r>
            <w:proofErr w:type="spellStart"/>
            <w:r w:rsidRPr="00D83FE1">
              <w:rPr>
                <w:rFonts w:ascii="Times New Roman" w:eastAsia="Times New Roman" w:hAnsi="Times New Roman" w:cs="Times New Roman"/>
                <w:b/>
                <w:bCs/>
                <w:kern w:val="24"/>
                <w:lang w:val="en-US"/>
              </w:rPr>
              <w:t>hr</w:t>
            </w:r>
            <w:proofErr w:type="spellEnd"/>
          </w:p>
        </w:tc>
        <w:tc>
          <w:tcPr>
            <w:tcW w:w="652" w:type="pct"/>
            <w:tcMar>
              <w:top w:w="12" w:type="dxa"/>
              <w:left w:w="12" w:type="dxa"/>
              <w:bottom w:w="0" w:type="dxa"/>
              <w:right w:w="12" w:type="dxa"/>
            </w:tcMar>
            <w:vAlign w:val="center"/>
            <w:hideMark/>
          </w:tcPr>
          <w:p w14:paraId="46B30F4E"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4</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652" w:type="pct"/>
            <w:tcMar>
              <w:top w:w="12" w:type="dxa"/>
              <w:left w:w="12" w:type="dxa"/>
              <w:bottom w:w="0" w:type="dxa"/>
              <w:right w:w="12" w:type="dxa"/>
            </w:tcMar>
            <w:vAlign w:val="center"/>
            <w:hideMark/>
          </w:tcPr>
          <w:p w14:paraId="5E5EF096"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6</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652" w:type="pct"/>
            <w:tcMar>
              <w:top w:w="12" w:type="dxa"/>
              <w:left w:w="12" w:type="dxa"/>
              <w:bottom w:w="0" w:type="dxa"/>
              <w:right w:w="12" w:type="dxa"/>
            </w:tcMar>
            <w:vAlign w:val="center"/>
            <w:hideMark/>
          </w:tcPr>
          <w:p w14:paraId="7B408EBE"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8</w:t>
            </w:r>
            <w:r w:rsidRPr="00D83FE1">
              <w:rPr>
                <w:rFonts w:ascii="Times New Roman" w:eastAsia="Times New Roman" w:hAnsi="Times New Roman" w:cs="Times New Roman"/>
                <w:b/>
                <w:bCs/>
                <w:kern w:val="24"/>
                <w:vertAlign w:val="superscript"/>
                <w:lang w:val="en-US"/>
              </w:rPr>
              <w:t>th</w:t>
            </w:r>
            <w:r w:rsidRPr="00D83FE1">
              <w:rPr>
                <w:rFonts w:ascii="Times New Roman" w:eastAsia="Times New Roman" w:hAnsi="Times New Roman" w:cs="Times New Roman"/>
                <w:b/>
                <w:bCs/>
                <w:kern w:val="24"/>
                <w:lang w:val="en-US"/>
              </w:rPr>
              <w:t xml:space="preserve"> </w:t>
            </w:r>
            <w:proofErr w:type="spellStart"/>
            <w:r w:rsidRPr="00D83FE1">
              <w:rPr>
                <w:rFonts w:ascii="Times New Roman" w:eastAsia="Times New Roman" w:hAnsi="Times New Roman" w:cs="Times New Roman"/>
                <w:b/>
                <w:bCs/>
                <w:kern w:val="24"/>
                <w:lang w:val="en-US"/>
              </w:rPr>
              <w:t>hr</w:t>
            </w:r>
            <w:proofErr w:type="spellEnd"/>
          </w:p>
        </w:tc>
        <w:tc>
          <w:tcPr>
            <w:tcW w:w="652" w:type="pct"/>
            <w:tcMar>
              <w:top w:w="12" w:type="dxa"/>
              <w:left w:w="12" w:type="dxa"/>
              <w:bottom w:w="0" w:type="dxa"/>
              <w:right w:w="12" w:type="dxa"/>
            </w:tcMar>
            <w:vAlign w:val="center"/>
            <w:hideMark/>
          </w:tcPr>
          <w:p w14:paraId="76B11092"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10</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859" w:type="pct"/>
            <w:tcMar>
              <w:top w:w="12" w:type="dxa"/>
              <w:left w:w="12" w:type="dxa"/>
              <w:bottom w:w="0" w:type="dxa"/>
              <w:right w:w="12" w:type="dxa"/>
            </w:tcMar>
            <w:vAlign w:val="center"/>
            <w:hideMark/>
          </w:tcPr>
          <w:p w14:paraId="01D5B37E" w14:textId="77777777" w:rsidR="00A813B4" w:rsidRPr="00D83FE1" w:rsidRDefault="00A813B4" w:rsidP="00E21F9D">
            <w:pPr>
              <w:spacing w:after="0"/>
              <w:jc w:val="center"/>
              <w:textAlignment w:val="bottom"/>
              <w:rPr>
                <w:rFonts w:ascii="Times New Roman" w:eastAsia="Times New Roman" w:hAnsi="Times New Roman" w:cs="Times New Roman"/>
                <w:b/>
                <w:bCs/>
                <w:kern w:val="24"/>
                <w:lang w:val="en-US"/>
              </w:rPr>
            </w:pPr>
            <w:r w:rsidRPr="00D83FE1">
              <w:rPr>
                <w:rFonts w:ascii="Times New Roman" w:eastAsia="Times New Roman" w:hAnsi="Times New Roman" w:cs="Times New Roman"/>
                <w:b/>
                <w:bCs/>
                <w:kern w:val="24"/>
                <w:lang w:val="en-US"/>
              </w:rPr>
              <w:t xml:space="preserve">Mean </w:t>
            </w:r>
          </w:p>
          <w:p w14:paraId="7E53A563"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survivability (%)</w:t>
            </w:r>
          </w:p>
        </w:tc>
      </w:tr>
      <w:tr w:rsidR="00D83FE1" w:rsidRPr="00D83FE1" w14:paraId="14B3F59D" w14:textId="77777777" w:rsidTr="005F675D">
        <w:trPr>
          <w:trHeight w:val="20"/>
        </w:trPr>
        <w:tc>
          <w:tcPr>
            <w:tcW w:w="879" w:type="pct"/>
            <w:tcMar>
              <w:top w:w="12" w:type="dxa"/>
              <w:left w:w="12" w:type="dxa"/>
              <w:bottom w:w="0" w:type="dxa"/>
              <w:right w:w="12" w:type="dxa"/>
            </w:tcMar>
            <w:vAlign w:val="center"/>
            <w:hideMark/>
          </w:tcPr>
          <w:p w14:paraId="212408DD"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Control</w:t>
            </w:r>
          </w:p>
        </w:tc>
        <w:tc>
          <w:tcPr>
            <w:tcW w:w="652" w:type="pct"/>
            <w:tcMar>
              <w:top w:w="12" w:type="dxa"/>
              <w:left w:w="12" w:type="dxa"/>
              <w:bottom w:w="0" w:type="dxa"/>
              <w:right w:w="12" w:type="dxa"/>
            </w:tcMar>
            <w:vAlign w:val="center"/>
            <w:hideMark/>
          </w:tcPr>
          <w:p w14:paraId="7E74D9C0"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652" w:type="pct"/>
            <w:tcMar>
              <w:top w:w="12" w:type="dxa"/>
              <w:left w:w="12" w:type="dxa"/>
              <w:bottom w:w="0" w:type="dxa"/>
              <w:right w:w="12" w:type="dxa"/>
            </w:tcMar>
            <w:vAlign w:val="center"/>
            <w:hideMark/>
          </w:tcPr>
          <w:p w14:paraId="63D2A84A"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652" w:type="pct"/>
            <w:tcMar>
              <w:top w:w="12" w:type="dxa"/>
              <w:left w:w="12" w:type="dxa"/>
              <w:bottom w:w="0" w:type="dxa"/>
              <w:right w:w="12" w:type="dxa"/>
            </w:tcMar>
            <w:vAlign w:val="center"/>
            <w:hideMark/>
          </w:tcPr>
          <w:p w14:paraId="238EFD5F"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652" w:type="pct"/>
            <w:tcMar>
              <w:top w:w="12" w:type="dxa"/>
              <w:left w:w="12" w:type="dxa"/>
              <w:bottom w:w="0" w:type="dxa"/>
              <w:right w:w="12" w:type="dxa"/>
            </w:tcMar>
            <w:vAlign w:val="center"/>
            <w:hideMark/>
          </w:tcPr>
          <w:p w14:paraId="3F9ADADC"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652" w:type="pct"/>
            <w:tcMar>
              <w:top w:w="12" w:type="dxa"/>
              <w:left w:w="12" w:type="dxa"/>
              <w:bottom w:w="0" w:type="dxa"/>
              <w:right w:w="12" w:type="dxa"/>
            </w:tcMar>
            <w:vAlign w:val="center"/>
            <w:hideMark/>
          </w:tcPr>
          <w:p w14:paraId="32CB105A"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100.0±0.0</w:t>
            </w:r>
          </w:p>
        </w:tc>
        <w:tc>
          <w:tcPr>
            <w:tcW w:w="859" w:type="pct"/>
            <w:tcMar>
              <w:top w:w="12" w:type="dxa"/>
              <w:left w:w="12" w:type="dxa"/>
              <w:bottom w:w="0" w:type="dxa"/>
              <w:right w:w="12" w:type="dxa"/>
            </w:tcMar>
            <w:vAlign w:val="center"/>
            <w:hideMark/>
          </w:tcPr>
          <w:p w14:paraId="333F0BC9"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100</w:t>
            </w:r>
          </w:p>
        </w:tc>
      </w:tr>
      <w:tr w:rsidR="00D83FE1" w:rsidRPr="00D83FE1" w14:paraId="40F457D9" w14:textId="77777777" w:rsidTr="005F675D">
        <w:trPr>
          <w:trHeight w:val="20"/>
        </w:trPr>
        <w:tc>
          <w:tcPr>
            <w:tcW w:w="879" w:type="pct"/>
            <w:tcMar>
              <w:top w:w="12" w:type="dxa"/>
              <w:left w:w="12" w:type="dxa"/>
              <w:bottom w:w="0" w:type="dxa"/>
              <w:right w:w="12" w:type="dxa"/>
            </w:tcMar>
            <w:vAlign w:val="center"/>
            <w:hideMark/>
          </w:tcPr>
          <w:p w14:paraId="56E24879"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0.4</w:t>
            </w:r>
          </w:p>
        </w:tc>
        <w:tc>
          <w:tcPr>
            <w:tcW w:w="652" w:type="pct"/>
            <w:tcMar>
              <w:top w:w="12" w:type="dxa"/>
              <w:left w:w="12" w:type="dxa"/>
              <w:bottom w:w="0" w:type="dxa"/>
              <w:right w:w="12" w:type="dxa"/>
            </w:tcMar>
            <w:vAlign w:val="center"/>
            <w:hideMark/>
          </w:tcPr>
          <w:p w14:paraId="42032BE3"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95.8±0.07</w:t>
            </w:r>
          </w:p>
        </w:tc>
        <w:tc>
          <w:tcPr>
            <w:tcW w:w="652" w:type="pct"/>
            <w:tcMar>
              <w:top w:w="12" w:type="dxa"/>
              <w:left w:w="12" w:type="dxa"/>
              <w:bottom w:w="0" w:type="dxa"/>
              <w:right w:w="12" w:type="dxa"/>
            </w:tcMar>
            <w:vAlign w:val="center"/>
            <w:hideMark/>
          </w:tcPr>
          <w:p w14:paraId="0EB78CD1"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91.88±0.22</w:t>
            </w:r>
          </w:p>
        </w:tc>
        <w:tc>
          <w:tcPr>
            <w:tcW w:w="652" w:type="pct"/>
            <w:tcMar>
              <w:top w:w="12" w:type="dxa"/>
              <w:left w:w="12" w:type="dxa"/>
              <w:bottom w:w="0" w:type="dxa"/>
              <w:right w:w="12" w:type="dxa"/>
            </w:tcMar>
            <w:vAlign w:val="center"/>
            <w:hideMark/>
          </w:tcPr>
          <w:p w14:paraId="32A1F03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91.8±0.12</w:t>
            </w:r>
          </w:p>
        </w:tc>
        <w:tc>
          <w:tcPr>
            <w:tcW w:w="652" w:type="pct"/>
            <w:tcMar>
              <w:top w:w="12" w:type="dxa"/>
              <w:left w:w="12" w:type="dxa"/>
              <w:bottom w:w="0" w:type="dxa"/>
              <w:right w:w="12" w:type="dxa"/>
            </w:tcMar>
            <w:vAlign w:val="center"/>
            <w:hideMark/>
          </w:tcPr>
          <w:p w14:paraId="098A247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85.89±0.05</w:t>
            </w:r>
          </w:p>
        </w:tc>
        <w:tc>
          <w:tcPr>
            <w:tcW w:w="652" w:type="pct"/>
            <w:tcMar>
              <w:top w:w="12" w:type="dxa"/>
              <w:left w:w="12" w:type="dxa"/>
              <w:bottom w:w="0" w:type="dxa"/>
              <w:right w:w="12" w:type="dxa"/>
            </w:tcMar>
            <w:vAlign w:val="center"/>
            <w:hideMark/>
          </w:tcPr>
          <w:p w14:paraId="13A67819"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81.87±0.04</w:t>
            </w:r>
          </w:p>
        </w:tc>
        <w:tc>
          <w:tcPr>
            <w:tcW w:w="859" w:type="pct"/>
            <w:tcMar>
              <w:top w:w="12" w:type="dxa"/>
              <w:left w:w="12" w:type="dxa"/>
              <w:bottom w:w="0" w:type="dxa"/>
              <w:right w:w="12" w:type="dxa"/>
            </w:tcMar>
            <w:vAlign w:val="center"/>
            <w:hideMark/>
          </w:tcPr>
          <w:p w14:paraId="745A22C2"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89.6</w:t>
            </w:r>
          </w:p>
        </w:tc>
      </w:tr>
      <w:tr w:rsidR="00D83FE1" w:rsidRPr="00D83FE1" w14:paraId="34220EFB" w14:textId="77777777" w:rsidTr="005F675D">
        <w:trPr>
          <w:trHeight w:val="20"/>
        </w:trPr>
        <w:tc>
          <w:tcPr>
            <w:tcW w:w="879" w:type="pct"/>
            <w:tcMar>
              <w:top w:w="12" w:type="dxa"/>
              <w:left w:w="12" w:type="dxa"/>
              <w:bottom w:w="0" w:type="dxa"/>
              <w:right w:w="12" w:type="dxa"/>
            </w:tcMar>
            <w:vAlign w:val="center"/>
            <w:hideMark/>
          </w:tcPr>
          <w:p w14:paraId="78DB04E8"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1.4</w:t>
            </w:r>
          </w:p>
        </w:tc>
        <w:tc>
          <w:tcPr>
            <w:tcW w:w="652" w:type="pct"/>
            <w:tcMar>
              <w:top w:w="12" w:type="dxa"/>
              <w:left w:w="12" w:type="dxa"/>
              <w:bottom w:w="0" w:type="dxa"/>
              <w:right w:w="12" w:type="dxa"/>
            </w:tcMar>
            <w:vAlign w:val="center"/>
            <w:hideMark/>
          </w:tcPr>
          <w:p w14:paraId="055839C3"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90.68±0.04</w:t>
            </w:r>
          </w:p>
        </w:tc>
        <w:tc>
          <w:tcPr>
            <w:tcW w:w="652" w:type="pct"/>
            <w:tcMar>
              <w:top w:w="12" w:type="dxa"/>
              <w:left w:w="12" w:type="dxa"/>
              <w:bottom w:w="0" w:type="dxa"/>
              <w:right w:w="12" w:type="dxa"/>
            </w:tcMar>
            <w:vAlign w:val="center"/>
            <w:hideMark/>
          </w:tcPr>
          <w:p w14:paraId="24AC9C86"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86.73±0.33</w:t>
            </w:r>
          </w:p>
        </w:tc>
        <w:tc>
          <w:tcPr>
            <w:tcW w:w="652" w:type="pct"/>
            <w:tcMar>
              <w:top w:w="12" w:type="dxa"/>
              <w:left w:w="12" w:type="dxa"/>
              <w:bottom w:w="0" w:type="dxa"/>
              <w:right w:w="12" w:type="dxa"/>
            </w:tcMar>
            <w:vAlign w:val="center"/>
            <w:hideMark/>
          </w:tcPr>
          <w:p w14:paraId="0CFD7A61"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82.78±0.94</w:t>
            </w:r>
          </w:p>
        </w:tc>
        <w:tc>
          <w:tcPr>
            <w:tcW w:w="652" w:type="pct"/>
            <w:tcMar>
              <w:top w:w="12" w:type="dxa"/>
              <w:left w:w="12" w:type="dxa"/>
              <w:bottom w:w="0" w:type="dxa"/>
              <w:right w:w="12" w:type="dxa"/>
            </w:tcMar>
            <w:vAlign w:val="center"/>
            <w:hideMark/>
          </w:tcPr>
          <w:p w14:paraId="734C8977"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74.89±0.33</w:t>
            </w:r>
          </w:p>
        </w:tc>
        <w:tc>
          <w:tcPr>
            <w:tcW w:w="652" w:type="pct"/>
            <w:tcMar>
              <w:top w:w="12" w:type="dxa"/>
              <w:left w:w="12" w:type="dxa"/>
              <w:bottom w:w="0" w:type="dxa"/>
              <w:right w:w="12" w:type="dxa"/>
            </w:tcMar>
            <w:vAlign w:val="center"/>
            <w:hideMark/>
          </w:tcPr>
          <w:p w14:paraId="5A429D34"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72.89±0.37</w:t>
            </w:r>
          </w:p>
        </w:tc>
        <w:tc>
          <w:tcPr>
            <w:tcW w:w="859" w:type="pct"/>
            <w:tcMar>
              <w:top w:w="12" w:type="dxa"/>
              <w:left w:w="12" w:type="dxa"/>
              <w:bottom w:w="0" w:type="dxa"/>
              <w:right w:w="12" w:type="dxa"/>
            </w:tcMar>
            <w:vAlign w:val="center"/>
            <w:hideMark/>
          </w:tcPr>
          <w:p w14:paraId="4895C136"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82.4</w:t>
            </w:r>
          </w:p>
        </w:tc>
      </w:tr>
      <w:tr w:rsidR="00D83FE1" w:rsidRPr="00D83FE1" w14:paraId="59CD043D" w14:textId="77777777" w:rsidTr="005F675D">
        <w:trPr>
          <w:trHeight w:val="20"/>
        </w:trPr>
        <w:tc>
          <w:tcPr>
            <w:tcW w:w="879" w:type="pct"/>
            <w:tcMar>
              <w:top w:w="12" w:type="dxa"/>
              <w:left w:w="12" w:type="dxa"/>
              <w:bottom w:w="0" w:type="dxa"/>
              <w:right w:w="12" w:type="dxa"/>
            </w:tcMar>
            <w:vAlign w:val="center"/>
            <w:hideMark/>
          </w:tcPr>
          <w:p w14:paraId="19A58F46"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2.4</w:t>
            </w:r>
          </w:p>
        </w:tc>
        <w:tc>
          <w:tcPr>
            <w:tcW w:w="652" w:type="pct"/>
            <w:tcMar>
              <w:top w:w="12" w:type="dxa"/>
              <w:left w:w="12" w:type="dxa"/>
              <w:bottom w:w="0" w:type="dxa"/>
              <w:right w:w="12" w:type="dxa"/>
            </w:tcMar>
            <w:vAlign w:val="center"/>
            <w:hideMark/>
          </w:tcPr>
          <w:p w14:paraId="7F762CF8"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79.11±0.91</w:t>
            </w:r>
          </w:p>
        </w:tc>
        <w:tc>
          <w:tcPr>
            <w:tcW w:w="652" w:type="pct"/>
            <w:tcMar>
              <w:top w:w="12" w:type="dxa"/>
              <w:left w:w="12" w:type="dxa"/>
              <w:bottom w:w="0" w:type="dxa"/>
              <w:right w:w="12" w:type="dxa"/>
            </w:tcMar>
            <w:vAlign w:val="center"/>
            <w:hideMark/>
          </w:tcPr>
          <w:p w14:paraId="73A81D4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70.14±0.28</w:t>
            </w:r>
          </w:p>
        </w:tc>
        <w:tc>
          <w:tcPr>
            <w:tcW w:w="652" w:type="pct"/>
            <w:tcMar>
              <w:top w:w="12" w:type="dxa"/>
              <w:left w:w="12" w:type="dxa"/>
              <w:bottom w:w="0" w:type="dxa"/>
              <w:right w:w="12" w:type="dxa"/>
            </w:tcMar>
            <w:vAlign w:val="center"/>
            <w:hideMark/>
          </w:tcPr>
          <w:p w14:paraId="137912E1"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66.23±0.06</w:t>
            </w:r>
          </w:p>
        </w:tc>
        <w:tc>
          <w:tcPr>
            <w:tcW w:w="652" w:type="pct"/>
            <w:tcMar>
              <w:top w:w="12" w:type="dxa"/>
              <w:left w:w="12" w:type="dxa"/>
              <w:bottom w:w="0" w:type="dxa"/>
              <w:right w:w="12" w:type="dxa"/>
            </w:tcMar>
            <w:vAlign w:val="center"/>
            <w:hideMark/>
          </w:tcPr>
          <w:p w14:paraId="26D5F79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59.23±0.23</w:t>
            </w:r>
          </w:p>
        </w:tc>
        <w:tc>
          <w:tcPr>
            <w:tcW w:w="652" w:type="pct"/>
            <w:tcMar>
              <w:top w:w="12" w:type="dxa"/>
              <w:left w:w="12" w:type="dxa"/>
              <w:bottom w:w="0" w:type="dxa"/>
              <w:right w:w="12" w:type="dxa"/>
            </w:tcMar>
            <w:vAlign w:val="center"/>
            <w:hideMark/>
          </w:tcPr>
          <w:p w14:paraId="79890C83"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51.22±0.98</w:t>
            </w:r>
          </w:p>
        </w:tc>
        <w:tc>
          <w:tcPr>
            <w:tcW w:w="859" w:type="pct"/>
            <w:tcMar>
              <w:top w:w="12" w:type="dxa"/>
              <w:left w:w="12" w:type="dxa"/>
              <w:bottom w:w="0" w:type="dxa"/>
              <w:right w:w="12" w:type="dxa"/>
            </w:tcMar>
            <w:vAlign w:val="center"/>
            <w:hideMark/>
          </w:tcPr>
          <w:p w14:paraId="19B1EC90"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65.6</w:t>
            </w:r>
          </w:p>
        </w:tc>
      </w:tr>
      <w:tr w:rsidR="00D83FE1" w:rsidRPr="00D83FE1" w14:paraId="3FE04974" w14:textId="77777777" w:rsidTr="005F675D">
        <w:trPr>
          <w:trHeight w:val="20"/>
        </w:trPr>
        <w:tc>
          <w:tcPr>
            <w:tcW w:w="879" w:type="pct"/>
            <w:tcMar>
              <w:top w:w="12" w:type="dxa"/>
              <w:left w:w="12" w:type="dxa"/>
              <w:bottom w:w="0" w:type="dxa"/>
              <w:right w:w="12" w:type="dxa"/>
            </w:tcMar>
            <w:vAlign w:val="center"/>
            <w:hideMark/>
          </w:tcPr>
          <w:p w14:paraId="29286D48"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3.4</w:t>
            </w:r>
          </w:p>
        </w:tc>
        <w:tc>
          <w:tcPr>
            <w:tcW w:w="652" w:type="pct"/>
            <w:tcMar>
              <w:top w:w="12" w:type="dxa"/>
              <w:left w:w="12" w:type="dxa"/>
              <w:bottom w:w="0" w:type="dxa"/>
              <w:right w:w="12" w:type="dxa"/>
            </w:tcMar>
            <w:vAlign w:val="center"/>
            <w:hideMark/>
          </w:tcPr>
          <w:p w14:paraId="0EF523D3"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47.11±0.17</w:t>
            </w:r>
          </w:p>
        </w:tc>
        <w:tc>
          <w:tcPr>
            <w:tcW w:w="652" w:type="pct"/>
            <w:tcMar>
              <w:top w:w="12" w:type="dxa"/>
              <w:left w:w="12" w:type="dxa"/>
              <w:bottom w:w="0" w:type="dxa"/>
              <w:right w:w="12" w:type="dxa"/>
            </w:tcMar>
            <w:vAlign w:val="center"/>
            <w:hideMark/>
          </w:tcPr>
          <w:p w14:paraId="6D6BFFC2"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45.37±0.13</w:t>
            </w:r>
          </w:p>
        </w:tc>
        <w:tc>
          <w:tcPr>
            <w:tcW w:w="652" w:type="pct"/>
            <w:tcMar>
              <w:top w:w="12" w:type="dxa"/>
              <w:left w:w="12" w:type="dxa"/>
              <w:bottom w:w="0" w:type="dxa"/>
              <w:right w:w="12" w:type="dxa"/>
            </w:tcMar>
            <w:vAlign w:val="center"/>
            <w:hideMark/>
          </w:tcPr>
          <w:p w14:paraId="633FB8D3"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43.11±0.72</w:t>
            </w:r>
          </w:p>
        </w:tc>
        <w:tc>
          <w:tcPr>
            <w:tcW w:w="652" w:type="pct"/>
            <w:tcMar>
              <w:top w:w="12" w:type="dxa"/>
              <w:left w:w="12" w:type="dxa"/>
              <w:bottom w:w="0" w:type="dxa"/>
              <w:right w:w="12" w:type="dxa"/>
            </w:tcMar>
            <w:vAlign w:val="center"/>
            <w:hideMark/>
          </w:tcPr>
          <w:p w14:paraId="1EA26087"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40.27±0.06</w:t>
            </w:r>
          </w:p>
        </w:tc>
        <w:tc>
          <w:tcPr>
            <w:tcW w:w="652" w:type="pct"/>
            <w:tcMar>
              <w:top w:w="12" w:type="dxa"/>
              <w:left w:w="12" w:type="dxa"/>
              <w:bottom w:w="0" w:type="dxa"/>
              <w:right w:w="12" w:type="dxa"/>
            </w:tcMar>
            <w:vAlign w:val="center"/>
            <w:hideMark/>
          </w:tcPr>
          <w:p w14:paraId="565DE7C5"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35.34±0.37</w:t>
            </w:r>
          </w:p>
        </w:tc>
        <w:tc>
          <w:tcPr>
            <w:tcW w:w="859" w:type="pct"/>
            <w:tcMar>
              <w:top w:w="12" w:type="dxa"/>
              <w:left w:w="12" w:type="dxa"/>
              <w:bottom w:w="0" w:type="dxa"/>
              <w:right w:w="12" w:type="dxa"/>
            </w:tcMar>
            <w:vAlign w:val="center"/>
            <w:hideMark/>
          </w:tcPr>
          <w:p w14:paraId="6B914A67"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44.1</w:t>
            </w:r>
          </w:p>
        </w:tc>
      </w:tr>
      <w:tr w:rsidR="00D83FE1" w:rsidRPr="00D83FE1" w14:paraId="36D4C361" w14:textId="77777777" w:rsidTr="005F675D">
        <w:trPr>
          <w:trHeight w:val="20"/>
        </w:trPr>
        <w:tc>
          <w:tcPr>
            <w:tcW w:w="879" w:type="pct"/>
            <w:tcMar>
              <w:top w:w="12" w:type="dxa"/>
              <w:left w:w="12" w:type="dxa"/>
              <w:bottom w:w="0" w:type="dxa"/>
              <w:right w:w="12" w:type="dxa"/>
            </w:tcMar>
            <w:vAlign w:val="center"/>
            <w:hideMark/>
          </w:tcPr>
          <w:p w14:paraId="1A6EC0AF"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4.4</w:t>
            </w:r>
          </w:p>
        </w:tc>
        <w:tc>
          <w:tcPr>
            <w:tcW w:w="652" w:type="pct"/>
            <w:tcMar>
              <w:top w:w="12" w:type="dxa"/>
              <w:left w:w="12" w:type="dxa"/>
              <w:bottom w:w="0" w:type="dxa"/>
              <w:right w:w="12" w:type="dxa"/>
            </w:tcMar>
            <w:vAlign w:val="center"/>
            <w:hideMark/>
          </w:tcPr>
          <w:p w14:paraId="25E2AF60"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35.11±0.37</w:t>
            </w:r>
          </w:p>
        </w:tc>
        <w:tc>
          <w:tcPr>
            <w:tcW w:w="652" w:type="pct"/>
            <w:tcMar>
              <w:top w:w="12" w:type="dxa"/>
              <w:left w:w="12" w:type="dxa"/>
              <w:bottom w:w="0" w:type="dxa"/>
              <w:right w:w="12" w:type="dxa"/>
            </w:tcMar>
            <w:vAlign w:val="center"/>
            <w:hideMark/>
          </w:tcPr>
          <w:p w14:paraId="046EB964"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33.27±0.37</w:t>
            </w:r>
          </w:p>
        </w:tc>
        <w:tc>
          <w:tcPr>
            <w:tcW w:w="652" w:type="pct"/>
            <w:tcMar>
              <w:top w:w="12" w:type="dxa"/>
              <w:left w:w="12" w:type="dxa"/>
              <w:bottom w:w="0" w:type="dxa"/>
              <w:right w:w="12" w:type="dxa"/>
            </w:tcMar>
            <w:vAlign w:val="center"/>
            <w:hideMark/>
          </w:tcPr>
          <w:p w14:paraId="26CAD7B1"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29.23±0.16</w:t>
            </w:r>
          </w:p>
        </w:tc>
        <w:tc>
          <w:tcPr>
            <w:tcW w:w="652" w:type="pct"/>
            <w:tcMar>
              <w:top w:w="12" w:type="dxa"/>
              <w:left w:w="12" w:type="dxa"/>
              <w:bottom w:w="0" w:type="dxa"/>
              <w:right w:w="12" w:type="dxa"/>
            </w:tcMar>
            <w:vAlign w:val="center"/>
            <w:hideMark/>
          </w:tcPr>
          <w:p w14:paraId="4EC17B24"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25.22±0.45</w:t>
            </w:r>
          </w:p>
        </w:tc>
        <w:tc>
          <w:tcPr>
            <w:tcW w:w="652" w:type="pct"/>
            <w:tcMar>
              <w:top w:w="12" w:type="dxa"/>
              <w:left w:w="12" w:type="dxa"/>
              <w:bottom w:w="0" w:type="dxa"/>
              <w:right w:w="12" w:type="dxa"/>
            </w:tcMar>
            <w:vAlign w:val="center"/>
            <w:hideMark/>
          </w:tcPr>
          <w:p w14:paraId="6F9DE5BF"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20.27±0.39</w:t>
            </w:r>
          </w:p>
        </w:tc>
        <w:tc>
          <w:tcPr>
            <w:tcW w:w="859" w:type="pct"/>
            <w:tcMar>
              <w:top w:w="12" w:type="dxa"/>
              <w:left w:w="12" w:type="dxa"/>
              <w:bottom w:w="0" w:type="dxa"/>
              <w:right w:w="12" w:type="dxa"/>
            </w:tcMar>
            <w:vAlign w:val="center"/>
            <w:hideMark/>
          </w:tcPr>
          <w:p w14:paraId="1783D024"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39.6</w:t>
            </w:r>
          </w:p>
        </w:tc>
      </w:tr>
      <w:tr w:rsidR="00D83FE1" w:rsidRPr="00D83FE1" w14:paraId="3547F15A" w14:textId="77777777" w:rsidTr="005F675D">
        <w:trPr>
          <w:trHeight w:val="20"/>
        </w:trPr>
        <w:tc>
          <w:tcPr>
            <w:tcW w:w="879" w:type="pct"/>
            <w:tcMar>
              <w:top w:w="12" w:type="dxa"/>
              <w:left w:w="12" w:type="dxa"/>
              <w:bottom w:w="0" w:type="dxa"/>
              <w:right w:w="12" w:type="dxa"/>
            </w:tcMar>
            <w:vAlign w:val="center"/>
            <w:hideMark/>
          </w:tcPr>
          <w:p w14:paraId="1B5832F6"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5.4</w:t>
            </w:r>
          </w:p>
        </w:tc>
        <w:tc>
          <w:tcPr>
            <w:tcW w:w="652" w:type="pct"/>
            <w:tcMar>
              <w:top w:w="12" w:type="dxa"/>
              <w:left w:w="12" w:type="dxa"/>
              <w:bottom w:w="0" w:type="dxa"/>
              <w:right w:w="12" w:type="dxa"/>
            </w:tcMar>
            <w:vAlign w:val="center"/>
            <w:hideMark/>
          </w:tcPr>
          <w:p w14:paraId="21A7CF3A"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18.22±0.37</w:t>
            </w:r>
          </w:p>
        </w:tc>
        <w:tc>
          <w:tcPr>
            <w:tcW w:w="652" w:type="pct"/>
            <w:tcMar>
              <w:top w:w="12" w:type="dxa"/>
              <w:left w:w="12" w:type="dxa"/>
              <w:bottom w:w="0" w:type="dxa"/>
              <w:right w:w="12" w:type="dxa"/>
            </w:tcMar>
            <w:vAlign w:val="center"/>
            <w:hideMark/>
          </w:tcPr>
          <w:p w14:paraId="3DC59EF7"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16.21±0.04</w:t>
            </w:r>
          </w:p>
        </w:tc>
        <w:tc>
          <w:tcPr>
            <w:tcW w:w="652" w:type="pct"/>
            <w:tcMar>
              <w:top w:w="12" w:type="dxa"/>
              <w:left w:w="12" w:type="dxa"/>
              <w:bottom w:w="0" w:type="dxa"/>
              <w:right w:w="12" w:type="dxa"/>
            </w:tcMar>
            <w:vAlign w:val="center"/>
            <w:hideMark/>
          </w:tcPr>
          <w:p w14:paraId="61703ABA"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12.13±0.23</w:t>
            </w:r>
          </w:p>
        </w:tc>
        <w:tc>
          <w:tcPr>
            <w:tcW w:w="652" w:type="pct"/>
            <w:tcMar>
              <w:top w:w="12" w:type="dxa"/>
              <w:left w:w="12" w:type="dxa"/>
              <w:bottom w:w="0" w:type="dxa"/>
              <w:right w:w="12" w:type="dxa"/>
            </w:tcMar>
            <w:vAlign w:val="center"/>
            <w:hideMark/>
          </w:tcPr>
          <w:p w14:paraId="2989D8F9"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10.34±0.36</w:t>
            </w:r>
          </w:p>
        </w:tc>
        <w:tc>
          <w:tcPr>
            <w:tcW w:w="652" w:type="pct"/>
            <w:tcMar>
              <w:top w:w="12" w:type="dxa"/>
              <w:left w:w="12" w:type="dxa"/>
              <w:bottom w:w="0" w:type="dxa"/>
              <w:right w:w="12" w:type="dxa"/>
            </w:tcMar>
            <w:vAlign w:val="center"/>
            <w:hideMark/>
          </w:tcPr>
          <w:p w14:paraId="28559569"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9.07±0.25</w:t>
            </w:r>
          </w:p>
        </w:tc>
        <w:tc>
          <w:tcPr>
            <w:tcW w:w="859" w:type="pct"/>
            <w:tcMar>
              <w:top w:w="12" w:type="dxa"/>
              <w:left w:w="12" w:type="dxa"/>
              <w:bottom w:w="0" w:type="dxa"/>
              <w:right w:w="12" w:type="dxa"/>
            </w:tcMar>
            <w:vAlign w:val="center"/>
            <w:hideMark/>
          </w:tcPr>
          <w:p w14:paraId="7651A586"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13</w:t>
            </w:r>
          </w:p>
        </w:tc>
      </w:tr>
      <w:tr w:rsidR="00D83FE1" w:rsidRPr="00D83FE1" w14:paraId="5D198EA6" w14:textId="77777777" w:rsidTr="005F675D">
        <w:trPr>
          <w:trHeight w:val="20"/>
        </w:trPr>
        <w:tc>
          <w:tcPr>
            <w:tcW w:w="879" w:type="pct"/>
            <w:tcMar>
              <w:top w:w="12" w:type="dxa"/>
              <w:left w:w="12" w:type="dxa"/>
              <w:bottom w:w="0" w:type="dxa"/>
              <w:right w:w="12" w:type="dxa"/>
            </w:tcMar>
            <w:vAlign w:val="center"/>
            <w:hideMark/>
          </w:tcPr>
          <w:p w14:paraId="2402E449"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6.4</w:t>
            </w:r>
          </w:p>
        </w:tc>
        <w:tc>
          <w:tcPr>
            <w:tcW w:w="652" w:type="pct"/>
            <w:tcMar>
              <w:top w:w="12" w:type="dxa"/>
              <w:left w:w="12" w:type="dxa"/>
              <w:bottom w:w="0" w:type="dxa"/>
              <w:right w:w="12" w:type="dxa"/>
            </w:tcMar>
            <w:vAlign w:val="center"/>
            <w:hideMark/>
          </w:tcPr>
          <w:p w14:paraId="1DFC8F27"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52" w:type="pct"/>
            <w:tcMar>
              <w:top w:w="12" w:type="dxa"/>
              <w:left w:w="12" w:type="dxa"/>
              <w:bottom w:w="0" w:type="dxa"/>
              <w:right w:w="12" w:type="dxa"/>
            </w:tcMar>
            <w:vAlign w:val="center"/>
            <w:hideMark/>
          </w:tcPr>
          <w:p w14:paraId="7D0C7B58"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52" w:type="pct"/>
            <w:tcMar>
              <w:top w:w="12" w:type="dxa"/>
              <w:left w:w="12" w:type="dxa"/>
              <w:bottom w:w="0" w:type="dxa"/>
              <w:right w:w="12" w:type="dxa"/>
            </w:tcMar>
            <w:vAlign w:val="center"/>
            <w:hideMark/>
          </w:tcPr>
          <w:p w14:paraId="62E4D74D"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52" w:type="pct"/>
            <w:tcMar>
              <w:top w:w="12" w:type="dxa"/>
              <w:left w:w="12" w:type="dxa"/>
              <w:bottom w:w="0" w:type="dxa"/>
              <w:right w:w="12" w:type="dxa"/>
            </w:tcMar>
            <w:vAlign w:val="center"/>
            <w:hideMark/>
          </w:tcPr>
          <w:p w14:paraId="00249A64"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52" w:type="pct"/>
            <w:tcMar>
              <w:top w:w="12" w:type="dxa"/>
              <w:left w:w="12" w:type="dxa"/>
              <w:bottom w:w="0" w:type="dxa"/>
              <w:right w:w="12" w:type="dxa"/>
            </w:tcMar>
            <w:vAlign w:val="center"/>
            <w:hideMark/>
          </w:tcPr>
          <w:p w14:paraId="174393A5"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859" w:type="pct"/>
            <w:tcMar>
              <w:top w:w="12" w:type="dxa"/>
              <w:left w:w="12" w:type="dxa"/>
              <w:bottom w:w="0" w:type="dxa"/>
              <w:right w:w="12" w:type="dxa"/>
            </w:tcMar>
            <w:vAlign w:val="center"/>
            <w:hideMark/>
          </w:tcPr>
          <w:p w14:paraId="1683E5F4"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4.4</w:t>
            </w:r>
          </w:p>
        </w:tc>
      </w:tr>
      <w:tr w:rsidR="00D83FE1" w:rsidRPr="00D83FE1" w14:paraId="2259A350" w14:textId="77777777" w:rsidTr="005F675D">
        <w:trPr>
          <w:trHeight w:val="20"/>
        </w:trPr>
        <w:tc>
          <w:tcPr>
            <w:tcW w:w="879" w:type="pct"/>
            <w:tcMar>
              <w:top w:w="12" w:type="dxa"/>
              <w:left w:w="12" w:type="dxa"/>
              <w:bottom w:w="0" w:type="dxa"/>
              <w:right w:w="12" w:type="dxa"/>
            </w:tcMar>
            <w:vAlign w:val="center"/>
            <w:hideMark/>
          </w:tcPr>
          <w:p w14:paraId="38824D81"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7.4</w:t>
            </w:r>
          </w:p>
        </w:tc>
        <w:tc>
          <w:tcPr>
            <w:tcW w:w="652" w:type="pct"/>
            <w:tcMar>
              <w:top w:w="12" w:type="dxa"/>
              <w:left w:w="12" w:type="dxa"/>
              <w:bottom w:w="0" w:type="dxa"/>
              <w:right w:w="12" w:type="dxa"/>
            </w:tcMar>
            <w:vAlign w:val="center"/>
            <w:hideMark/>
          </w:tcPr>
          <w:p w14:paraId="79E419B0"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52" w:type="pct"/>
            <w:tcMar>
              <w:top w:w="12" w:type="dxa"/>
              <w:left w:w="12" w:type="dxa"/>
              <w:bottom w:w="0" w:type="dxa"/>
              <w:right w:w="12" w:type="dxa"/>
            </w:tcMar>
            <w:vAlign w:val="center"/>
            <w:hideMark/>
          </w:tcPr>
          <w:p w14:paraId="3EBA6E3F"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52" w:type="pct"/>
            <w:tcMar>
              <w:top w:w="12" w:type="dxa"/>
              <w:left w:w="12" w:type="dxa"/>
              <w:bottom w:w="0" w:type="dxa"/>
              <w:right w:w="12" w:type="dxa"/>
            </w:tcMar>
            <w:vAlign w:val="center"/>
            <w:hideMark/>
          </w:tcPr>
          <w:p w14:paraId="112443BA"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52" w:type="pct"/>
            <w:tcMar>
              <w:top w:w="12" w:type="dxa"/>
              <w:left w:w="12" w:type="dxa"/>
              <w:bottom w:w="0" w:type="dxa"/>
              <w:right w:w="12" w:type="dxa"/>
            </w:tcMar>
            <w:vAlign w:val="center"/>
            <w:hideMark/>
          </w:tcPr>
          <w:p w14:paraId="3746EC12"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652" w:type="pct"/>
            <w:tcMar>
              <w:top w:w="12" w:type="dxa"/>
              <w:left w:w="12" w:type="dxa"/>
              <w:bottom w:w="0" w:type="dxa"/>
              <w:right w:w="12" w:type="dxa"/>
            </w:tcMar>
            <w:vAlign w:val="center"/>
            <w:hideMark/>
          </w:tcPr>
          <w:p w14:paraId="36DB3C8A"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0.0±0.0</w:t>
            </w:r>
          </w:p>
        </w:tc>
        <w:tc>
          <w:tcPr>
            <w:tcW w:w="859" w:type="pct"/>
            <w:tcMar>
              <w:top w:w="12" w:type="dxa"/>
              <w:left w:w="12" w:type="dxa"/>
              <w:bottom w:w="0" w:type="dxa"/>
              <w:right w:w="12" w:type="dxa"/>
            </w:tcMar>
            <w:vAlign w:val="center"/>
            <w:hideMark/>
          </w:tcPr>
          <w:p w14:paraId="13AE5759"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w:t>
            </w:r>
          </w:p>
        </w:tc>
      </w:tr>
      <w:tr w:rsidR="00D83FE1" w:rsidRPr="00D83FE1" w14:paraId="2131FE86" w14:textId="77777777" w:rsidTr="005F675D">
        <w:trPr>
          <w:trHeight w:val="20"/>
        </w:trPr>
        <w:tc>
          <w:tcPr>
            <w:tcW w:w="879" w:type="pct"/>
            <w:tcMar>
              <w:top w:w="12" w:type="dxa"/>
              <w:left w:w="12" w:type="dxa"/>
              <w:bottom w:w="0" w:type="dxa"/>
              <w:right w:w="12" w:type="dxa"/>
            </w:tcMar>
            <w:vAlign w:val="center"/>
            <w:hideMark/>
          </w:tcPr>
          <w:p w14:paraId="63DAED75" w14:textId="77777777" w:rsidR="00A813B4" w:rsidRPr="005F675D" w:rsidRDefault="00A813B4" w:rsidP="00E21F9D">
            <w:pPr>
              <w:spacing w:after="0"/>
              <w:jc w:val="center"/>
              <w:textAlignment w:val="bottom"/>
              <w:rPr>
                <w:rFonts w:ascii="Times New Roman" w:eastAsia="Times New Roman" w:hAnsi="Times New Roman" w:cs="Times New Roman"/>
                <w:lang w:val="en-US"/>
              </w:rPr>
            </w:pPr>
            <w:r w:rsidRPr="005F675D">
              <w:rPr>
                <w:rFonts w:ascii="Times New Roman" w:eastAsia="Times New Roman" w:hAnsi="Times New Roman" w:cs="Times New Roman"/>
                <w:bCs/>
                <w:kern w:val="24"/>
                <w:lang w:val="en-US"/>
              </w:rPr>
              <w:t>Mean</w:t>
            </w:r>
          </w:p>
        </w:tc>
        <w:tc>
          <w:tcPr>
            <w:tcW w:w="652" w:type="pct"/>
            <w:tcMar>
              <w:top w:w="12" w:type="dxa"/>
              <w:left w:w="12" w:type="dxa"/>
              <w:bottom w:w="0" w:type="dxa"/>
              <w:right w:w="12" w:type="dxa"/>
            </w:tcMar>
            <w:vAlign w:val="center"/>
            <w:hideMark/>
          </w:tcPr>
          <w:p w14:paraId="60D48096"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48.69</w:t>
            </w:r>
          </w:p>
        </w:tc>
        <w:tc>
          <w:tcPr>
            <w:tcW w:w="652" w:type="pct"/>
            <w:tcMar>
              <w:top w:w="12" w:type="dxa"/>
              <w:left w:w="12" w:type="dxa"/>
              <w:bottom w:w="0" w:type="dxa"/>
              <w:right w:w="12" w:type="dxa"/>
            </w:tcMar>
            <w:vAlign w:val="center"/>
            <w:hideMark/>
          </w:tcPr>
          <w:p w14:paraId="5355E796"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44.71</w:t>
            </w:r>
          </w:p>
        </w:tc>
        <w:tc>
          <w:tcPr>
            <w:tcW w:w="652" w:type="pct"/>
            <w:tcMar>
              <w:top w:w="12" w:type="dxa"/>
              <w:left w:w="12" w:type="dxa"/>
              <w:bottom w:w="0" w:type="dxa"/>
              <w:right w:w="12" w:type="dxa"/>
            </w:tcMar>
            <w:vAlign w:val="center"/>
            <w:hideMark/>
          </w:tcPr>
          <w:p w14:paraId="21A25151"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41.29</w:t>
            </w:r>
          </w:p>
        </w:tc>
        <w:tc>
          <w:tcPr>
            <w:tcW w:w="652" w:type="pct"/>
            <w:tcMar>
              <w:top w:w="12" w:type="dxa"/>
              <w:left w:w="12" w:type="dxa"/>
              <w:bottom w:w="0" w:type="dxa"/>
              <w:right w:w="12" w:type="dxa"/>
            </w:tcMar>
            <w:vAlign w:val="center"/>
            <w:hideMark/>
          </w:tcPr>
          <w:p w14:paraId="6B165283"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37.16</w:t>
            </w:r>
          </w:p>
        </w:tc>
        <w:tc>
          <w:tcPr>
            <w:tcW w:w="652" w:type="pct"/>
            <w:tcMar>
              <w:top w:w="12" w:type="dxa"/>
              <w:left w:w="12" w:type="dxa"/>
              <w:bottom w:w="0" w:type="dxa"/>
              <w:right w:w="12" w:type="dxa"/>
            </w:tcMar>
            <w:vAlign w:val="center"/>
            <w:hideMark/>
          </w:tcPr>
          <w:p w14:paraId="52684D5F"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34.42</w:t>
            </w:r>
          </w:p>
        </w:tc>
        <w:tc>
          <w:tcPr>
            <w:tcW w:w="859" w:type="pct"/>
            <w:tcMar>
              <w:top w:w="12" w:type="dxa"/>
              <w:left w:w="12" w:type="dxa"/>
              <w:bottom w:w="0" w:type="dxa"/>
              <w:right w:w="12" w:type="dxa"/>
            </w:tcMar>
            <w:vAlign w:val="center"/>
            <w:hideMark/>
          </w:tcPr>
          <w:p w14:paraId="066D1101" w14:textId="77777777" w:rsidR="00A813B4" w:rsidRPr="00D83FE1" w:rsidRDefault="00A813B4" w:rsidP="00E21F9D">
            <w:pPr>
              <w:spacing w:after="0"/>
              <w:jc w:val="center"/>
              <w:rPr>
                <w:rFonts w:ascii="Times New Roman" w:eastAsia="Times New Roman" w:hAnsi="Times New Roman" w:cs="Times New Roman"/>
                <w:lang w:val="en-US"/>
              </w:rPr>
            </w:pPr>
          </w:p>
        </w:tc>
      </w:tr>
    </w:tbl>
    <w:p w14:paraId="15FE2623" w14:textId="77777777" w:rsidR="00A813B4" w:rsidRPr="00D83FE1" w:rsidRDefault="00DE2DAE" w:rsidP="00E21F9D">
      <w:pPr>
        <w:spacing w:after="0"/>
        <w:jc w:val="both"/>
        <w:textAlignment w:val="baseline"/>
        <w:rPr>
          <w:rFonts w:ascii="Times New Roman" w:eastAsia="Times New Roman" w:hAnsi="Times New Roman" w:cs="Times New Roman"/>
          <w:b/>
          <w:lang w:val="en-US"/>
        </w:rPr>
      </w:pPr>
      <w:r w:rsidRPr="00D83FE1">
        <w:rPr>
          <w:rFonts w:ascii="Times New Roman" w:hAnsi="Times New Roman" w:cs="Times New Roman"/>
          <w:b/>
        </w:rPr>
        <w:t>Table 10</w:t>
      </w:r>
      <w:r w:rsidR="00A813B4" w:rsidRPr="00D83FE1">
        <w:rPr>
          <w:rFonts w:ascii="Times New Roman" w:hAnsi="Times New Roman" w:cs="Times New Roman"/>
          <w:b/>
          <w:kern w:val="24"/>
          <w:lang w:val="en-US"/>
        </w:rPr>
        <w:t>: LC</w:t>
      </w:r>
      <w:r w:rsidR="00A813B4" w:rsidRPr="00D83FE1">
        <w:rPr>
          <w:rFonts w:ascii="Times New Roman" w:hAnsi="Times New Roman" w:cs="Times New Roman"/>
          <w:b/>
          <w:kern w:val="24"/>
          <w:vertAlign w:val="subscript"/>
          <w:lang w:val="en-US"/>
        </w:rPr>
        <w:t xml:space="preserve">50 </w:t>
      </w:r>
      <w:r w:rsidR="00A813B4" w:rsidRPr="00D83FE1">
        <w:rPr>
          <w:rFonts w:ascii="Times New Roman" w:hAnsi="Times New Roman" w:cs="Times New Roman"/>
          <w:b/>
          <w:kern w:val="24"/>
          <w:lang w:val="en-US"/>
        </w:rPr>
        <w:t>of cypermethrin at different time periods for Mrigal</w:t>
      </w:r>
      <w:r w:rsidR="00A813B4" w:rsidRPr="00D83FE1">
        <w:rPr>
          <w:rFonts w:ascii="Times New Roman" w:hAnsi="Times New Roman" w:cs="Times New Roman"/>
          <w:kern w:val="24"/>
          <w:lang w:val="en-US"/>
        </w:rPr>
        <w:t xml:space="preserve"> </w:t>
      </w:r>
      <w:r w:rsidR="00A813B4" w:rsidRPr="00D83FE1">
        <w:rPr>
          <w:rFonts w:ascii="Times New Roman" w:hAnsi="Times New Roman" w:cs="Times New Roman"/>
          <w:b/>
          <w:kern w:val="24"/>
          <w:lang w:val="en-US"/>
        </w:rPr>
        <w:t>spawn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36"/>
        <w:gridCol w:w="4291"/>
        <w:gridCol w:w="765"/>
        <w:gridCol w:w="857"/>
        <w:gridCol w:w="857"/>
        <w:gridCol w:w="857"/>
        <w:gridCol w:w="853"/>
      </w:tblGrid>
      <w:tr w:rsidR="00D83FE1" w:rsidRPr="00D83FE1" w14:paraId="2E7D2B6F" w14:textId="77777777" w:rsidTr="005F675D">
        <w:trPr>
          <w:trHeight w:val="20"/>
        </w:trPr>
        <w:tc>
          <w:tcPr>
            <w:tcW w:w="298" w:type="pct"/>
            <w:vMerge w:val="restart"/>
            <w:tcMar>
              <w:top w:w="11" w:type="dxa"/>
              <w:left w:w="11" w:type="dxa"/>
              <w:bottom w:w="0" w:type="dxa"/>
              <w:right w:w="11" w:type="dxa"/>
            </w:tcMar>
            <w:hideMark/>
          </w:tcPr>
          <w:p w14:paraId="5209BCD1" w14:textId="77777777" w:rsidR="00A813B4" w:rsidRPr="00D83FE1" w:rsidRDefault="00A813B4" w:rsidP="00E21F9D">
            <w:pPr>
              <w:spacing w:after="0"/>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S.</w:t>
            </w:r>
            <w:r w:rsidR="007614AB">
              <w:rPr>
                <w:rFonts w:ascii="Times New Roman" w:eastAsia="Times New Roman" w:hAnsi="Times New Roman" w:cs="Times New Roman"/>
                <w:b/>
                <w:bCs/>
                <w:kern w:val="24"/>
                <w:lang w:val="en-US"/>
              </w:rPr>
              <w:t xml:space="preserve"> </w:t>
            </w:r>
            <w:r w:rsidRPr="00D83FE1">
              <w:rPr>
                <w:rFonts w:ascii="Times New Roman" w:eastAsia="Times New Roman" w:hAnsi="Times New Roman" w:cs="Times New Roman"/>
                <w:b/>
                <w:bCs/>
                <w:kern w:val="24"/>
                <w:lang w:val="en-US"/>
              </w:rPr>
              <w:t>No.</w:t>
            </w:r>
          </w:p>
        </w:tc>
        <w:tc>
          <w:tcPr>
            <w:tcW w:w="2380" w:type="pct"/>
            <w:vMerge w:val="restart"/>
            <w:tcMar>
              <w:top w:w="11" w:type="dxa"/>
              <w:left w:w="11" w:type="dxa"/>
              <w:bottom w:w="0" w:type="dxa"/>
              <w:right w:w="11" w:type="dxa"/>
            </w:tcMar>
            <w:hideMark/>
          </w:tcPr>
          <w:p w14:paraId="5A9D8F4A"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Name of Parameters</w:t>
            </w:r>
          </w:p>
        </w:tc>
        <w:tc>
          <w:tcPr>
            <w:tcW w:w="2322" w:type="pct"/>
            <w:gridSpan w:val="5"/>
            <w:tcMar>
              <w:top w:w="11" w:type="dxa"/>
              <w:left w:w="11" w:type="dxa"/>
              <w:bottom w:w="0" w:type="dxa"/>
              <w:right w:w="11" w:type="dxa"/>
            </w:tcMar>
            <w:hideMark/>
          </w:tcPr>
          <w:p w14:paraId="698F0344"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Time  interval (hrs.)</w:t>
            </w:r>
          </w:p>
        </w:tc>
      </w:tr>
      <w:tr w:rsidR="00D83FE1" w:rsidRPr="00D83FE1" w14:paraId="4D43A228" w14:textId="77777777" w:rsidTr="005F675D">
        <w:trPr>
          <w:trHeight w:val="20"/>
        </w:trPr>
        <w:tc>
          <w:tcPr>
            <w:tcW w:w="298" w:type="pct"/>
            <w:vMerge/>
            <w:vAlign w:val="center"/>
            <w:hideMark/>
          </w:tcPr>
          <w:p w14:paraId="12F8121A" w14:textId="77777777" w:rsidR="00A813B4" w:rsidRPr="00D83FE1" w:rsidRDefault="00A813B4" w:rsidP="00E21F9D">
            <w:pPr>
              <w:spacing w:after="0"/>
              <w:jc w:val="center"/>
              <w:rPr>
                <w:rFonts w:ascii="Times New Roman" w:eastAsia="Times New Roman" w:hAnsi="Times New Roman" w:cs="Times New Roman"/>
                <w:lang w:val="en-US"/>
              </w:rPr>
            </w:pPr>
          </w:p>
        </w:tc>
        <w:tc>
          <w:tcPr>
            <w:tcW w:w="2380" w:type="pct"/>
            <w:vMerge/>
            <w:vAlign w:val="center"/>
            <w:hideMark/>
          </w:tcPr>
          <w:p w14:paraId="51DB1B94" w14:textId="77777777" w:rsidR="00A813B4" w:rsidRPr="00D83FE1" w:rsidRDefault="00A813B4" w:rsidP="00E21F9D">
            <w:pPr>
              <w:spacing w:after="0"/>
              <w:jc w:val="center"/>
              <w:rPr>
                <w:rFonts w:ascii="Times New Roman" w:eastAsia="Times New Roman" w:hAnsi="Times New Roman" w:cs="Times New Roman"/>
                <w:lang w:val="en-US"/>
              </w:rPr>
            </w:pPr>
          </w:p>
        </w:tc>
        <w:tc>
          <w:tcPr>
            <w:tcW w:w="424" w:type="pct"/>
            <w:tcMar>
              <w:top w:w="12" w:type="dxa"/>
              <w:left w:w="12" w:type="dxa"/>
              <w:bottom w:w="0" w:type="dxa"/>
              <w:right w:w="12" w:type="dxa"/>
            </w:tcMar>
            <w:vAlign w:val="center"/>
            <w:hideMark/>
          </w:tcPr>
          <w:p w14:paraId="5DBDD614"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2</w:t>
            </w:r>
            <w:r w:rsidRPr="00D83FE1">
              <w:rPr>
                <w:rFonts w:ascii="Times New Roman" w:eastAsia="Times New Roman" w:hAnsi="Times New Roman" w:cs="Times New Roman"/>
                <w:b/>
                <w:bCs/>
                <w:kern w:val="24"/>
                <w:vertAlign w:val="superscript"/>
                <w:lang w:val="en-US"/>
              </w:rPr>
              <w:t xml:space="preserve">nd </w:t>
            </w:r>
            <w:proofErr w:type="spellStart"/>
            <w:r w:rsidRPr="00D83FE1">
              <w:rPr>
                <w:rFonts w:ascii="Times New Roman" w:eastAsia="Times New Roman" w:hAnsi="Times New Roman" w:cs="Times New Roman"/>
                <w:b/>
                <w:bCs/>
                <w:kern w:val="24"/>
                <w:lang w:val="en-US"/>
              </w:rPr>
              <w:t>hr</w:t>
            </w:r>
            <w:proofErr w:type="spellEnd"/>
          </w:p>
        </w:tc>
        <w:tc>
          <w:tcPr>
            <w:tcW w:w="475" w:type="pct"/>
            <w:tcMar>
              <w:top w:w="12" w:type="dxa"/>
              <w:left w:w="12" w:type="dxa"/>
              <w:bottom w:w="0" w:type="dxa"/>
              <w:right w:w="12" w:type="dxa"/>
            </w:tcMar>
            <w:vAlign w:val="center"/>
            <w:hideMark/>
          </w:tcPr>
          <w:p w14:paraId="56CAAAE2"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4</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475" w:type="pct"/>
            <w:tcMar>
              <w:top w:w="12" w:type="dxa"/>
              <w:left w:w="12" w:type="dxa"/>
              <w:bottom w:w="0" w:type="dxa"/>
              <w:right w:w="12" w:type="dxa"/>
            </w:tcMar>
            <w:vAlign w:val="center"/>
            <w:hideMark/>
          </w:tcPr>
          <w:p w14:paraId="380A9657"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6</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c>
          <w:tcPr>
            <w:tcW w:w="475" w:type="pct"/>
            <w:tcMar>
              <w:top w:w="12" w:type="dxa"/>
              <w:left w:w="12" w:type="dxa"/>
              <w:bottom w:w="0" w:type="dxa"/>
              <w:right w:w="12" w:type="dxa"/>
            </w:tcMar>
            <w:vAlign w:val="center"/>
            <w:hideMark/>
          </w:tcPr>
          <w:p w14:paraId="09365336"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8</w:t>
            </w:r>
            <w:r w:rsidRPr="00D83FE1">
              <w:rPr>
                <w:rFonts w:ascii="Times New Roman" w:eastAsia="Times New Roman" w:hAnsi="Times New Roman" w:cs="Times New Roman"/>
                <w:b/>
                <w:bCs/>
                <w:kern w:val="24"/>
                <w:vertAlign w:val="superscript"/>
                <w:lang w:val="en-US"/>
              </w:rPr>
              <w:t>th</w:t>
            </w:r>
            <w:r w:rsidRPr="00D83FE1">
              <w:rPr>
                <w:rFonts w:ascii="Times New Roman" w:eastAsia="Times New Roman" w:hAnsi="Times New Roman" w:cs="Times New Roman"/>
                <w:b/>
                <w:bCs/>
                <w:kern w:val="24"/>
                <w:lang w:val="en-US"/>
              </w:rPr>
              <w:t xml:space="preserve"> </w:t>
            </w:r>
            <w:proofErr w:type="spellStart"/>
            <w:r w:rsidRPr="00D83FE1">
              <w:rPr>
                <w:rFonts w:ascii="Times New Roman" w:eastAsia="Times New Roman" w:hAnsi="Times New Roman" w:cs="Times New Roman"/>
                <w:b/>
                <w:bCs/>
                <w:kern w:val="24"/>
                <w:lang w:val="en-US"/>
              </w:rPr>
              <w:t>hr</w:t>
            </w:r>
            <w:proofErr w:type="spellEnd"/>
          </w:p>
        </w:tc>
        <w:tc>
          <w:tcPr>
            <w:tcW w:w="474" w:type="pct"/>
            <w:tcMar>
              <w:top w:w="12" w:type="dxa"/>
              <w:left w:w="12" w:type="dxa"/>
              <w:bottom w:w="0" w:type="dxa"/>
              <w:right w:w="12" w:type="dxa"/>
            </w:tcMar>
            <w:vAlign w:val="center"/>
            <w:hideMark/>
          </w:tcPr>
          <w:p w14:paraId="0422FCA9" w14:textId="77777777" w:rsidR="00A813B4" w:rsidRPr="00D83FE1" w:rsidRDefault="00A813B4" w:rsidP="00E21F9D">
            <w:pPr>
              <w:spacing w:after="0"/>
              <w:jc w:val="center"/>
              <w:textAlignment w:val="bottom"/>
              <w:rPr>
                <w:rFonts w:ascii="Times New Roman" w:eastAsia="Times New Roman" w:hAnsi="Times New Roman" w:cs="Times New Roman"/>
                <w:lang w:val="en-US"/>
              </w:rPr>
            </w:pPr>
            <w:r w:rsidRPr="00D83FE1">
              <w:rPr>
                <w:rFonts w:ascii="Times New Roman" w:eastAsia="Times New Roman" w:hAnsi="Times New Roman" w:cs="Times New Roman"/>
                <w:b/>
                <w:bCs/>
                <w:kern w:val="24"/>
                <w:lang w:val="en-US"/>
              </w:rPr>
              <w:t>10</w:t>
            </w:r>
            <w:r w:rsidRPr="00D83FE1">
              <w:rPr>
                <w:rFonts w:ascii="Times New Roman" w:eastAsia="Times New Roman" w:hAnsi="Times New Roman" w:cs="Times New Roman"/>
                <w:b/>
                <w:bCs/>
                <w:kern w:val="24"/>
                <w:vertAlign w:val="superscript"/>
                <w:lang w:val="en-US"/>
              </w:rPr>
              <w:t xml:space="preserve">th </w:t>
            </w:r>
            <w:proofErr w:type="spellStart"/>
            <w:r w:rsidRPr="00D83FE1">
              <w:rPr>
                <w:rFonts w:ascii="Times New Roman" w:eastAsia="Times New Roman" w:hAnsi="Times New Roman" w:cs="Times New Roman"/>
                <w:b/>
                <w:bCs/>
                <w:kern w:val="24"/>
                <w:lang w:val="en-US"/>
              </w:rPr>
              <w:t>hr</w:t>
            </w:r>
            <w:proofErr w:type="spellEnd"/>
          </w:p>
        </w:tc>
      </w:tr>
      <w:tr w:rsidR="00D83FE1" w:rsidRPr="00D83FE1" w14:paraId="0404696E" w14:textId="77777777" w:rsidTr="005F675D">
        <w:trPr>
          <w:trHeight w:val="20"/>
        </w:trPr>
        <w:tc>
          <w:tcPr>
            <w:tcW w:w="298" w:type="pct"/>
            <w:tcMar>
              <w:top w:w="11" w:type="dxa"/>
              <w:left w:w="11" w:type="dxa"/>
              <w:bottom w:w="0" w:type="dxa"/>
              <w:right w:w="11" w:type="dxa"/>
            </w:tcMar>
            <w:hideMark/>
          </w:tcPr>
          <w:p w14:paraId="36B0AC4D" w14:textId="77777777" w:rsidR="00A813B4" w:rsidRPr="007614AB" w:rsidRDefault="00A813B4" w:rsidP="00E21F9D">
            <w:pPr>
              <w:spacing w:after="0"/>
              <w:jc w:val="center"/>
              <w:textAlignment w:val="bottom"/>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1.</w:t>
            </w:r>
          </w:p>
        </w:tc>
        <w:tc>
          <w:tcPr>
            <w:tcW w:w="2380" w:type="pct"/>
            <w:tcMar>
              <w:top w:w="11" w:type="dxa"/>
              <w:left w:w="11" w:type="dxa"/>
              <w:bottom w:w="0" w:type="dxa"/>
              <w:right w:w="11" w:type="dxa"/>
            </w:tcMar>
            <w:hideMark/>
          </w:tcPr>
          <w:p w14:paraId="32CEE2A9" w14:textId="77777777" w:rsidR="00A813B4" w:rsidRPr="007614AB" w:rsidRDefault="00A813B4" w:rsidP="00E21F9D">
            <w:pPr>
              <w:spacing w:after="0"/>
              <w:jc w:val="both"/>
              <w:textAlignment w:val="top"/>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LC</w:t>
            </w:r>
            <w:r w:rsidRPr="007614AB">
              <w:rPr>
                <w:rFonts w:ascii="Times New Roman" w:eastAsia="Times New Roman" w:hAnsi="Times New Roman" w:cs="Times New Roman"/>
                <w:bCs/>
                <w:kern w:val="24"/>
                <w:vertAlign w:val="subscript"/>
                <w:lang w:val="en-US"/>
              </w:rPr>
              <w:t>50</w:t>
            </w:r>
          </w:p>
        </w:tc>
        <w:tc>
          <w:tcPr>
            <w:tcW w:w="424" w:type="pct"/>
            <w:tcMar>
              <w:top w:w="11" w:type="dxa"/>
              <w:left w:w="11" w:type="dxa"/>
              <w:bottom w:w="0" w:type="dxa"/>
              <w:right w:w="11" w:type="dxa"/>
            </w:tcMar>
            <w:vAlign w:val="center"/>
            <w:hideMark/>
          </w:tcPr>
          <w:p w14:paraId="45DA3B52"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1.52</w:t>
            </w:r>
          </w:p>
        </w:tc>
        <w:tc>
          <w:tcPr>
            <w:tcW w:w="475" w:type="pct"/>
            <w:tcMar>
              <w:top w:w="11" w:type="dxa"/>
              <w:left w:w="11" w:type="dxa"/>
              <w:bottom w:w="0" w:type="dxa"/>
              <w:right w:w="11" w:type="dxa"/>
            </w:tcMar>
            <w:vAlign w:val="center"/>
            <w:hideMark/>
          </w:tcPr>
          <w:p w14:paraId="60228F08"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1.657</w:t>
            </w:r>
          </w:p>
        </w:tc>
        <w:tc>
          <w:tcPr>
            <w:tcW w:w="475" w:type="pct"/>
            <w:tcMar>
              <w:top w:w="11" w:type="dxa"/>
              <w:left w:w="11" w:type="dxa"/>
              <w:bottom w:w="0" w:type="dxa"/>
              <w:right w:w="11" w:type="dxa"/>
            </w:tcMar>
            <w:vAlign w:val="center"/>
            <w:hideMark/>
          </w:tcPr>
          <w:p w14:paraId="28D6025F"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1.99</w:t>
            </w:r>
          </w:p>
        </w:tc>
        <w:tc>
          <w:tcPr>
            <w:tcW w:w="475" w:type="pct"/>
            <w:tcMar>
              <w:top w:w="11" w:type="dxa"/>
              <w:left w:w="11" w:type="dxa"/>
              <w:bottom w:w="0" w:type="dxa"/>
              <w:right w:w="11" w:type="dxa"/>
            </w:tcMar>
            <w:vAlign w:val="center"/>
            <w:hideMark/>
          </w:tcPr>
          <w:p w14:paraId="3525AF88"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2.15</w:t>
            </w:r>
          </w:p>
        </w:tc>
        <w:tc>
          <w:tcPr>
            <w:tcW w:w="474" w:type="pct"/>
            <w:tcMar>
              <w:top w:w="11" w:type="dxa"/>
              <w:left w:w="11" w:type="dxa"/>
              <w:bottom w:w="0" w:type="dxa"/>
              <w:right w:w="11" w:type="dxa"/>
            </w:tcMar>
            <w:vAlign w:val="center"/>
            <w:hideMark/>
          </w:tcPr>
          <w:p w14:paraId="01CBD704"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2.49</w:t>
            </w:r>
          </w:p>
        </w:tc>
      </w:tr>
      <w:tr w:rsidR="00D83FE1" w:rsidRPr="00D83FE1" w14:paraId="2064ADDB" w14:textId="77777777" w:rsidTr="005F675D">
        <w:trPr>
          <w:trHeight w:val="20"/>
        </w:trPr>
        <w:tc>
          <w:tcPr>
            <w:tcW w:w="298" w:type="pct"/>
            <w:tcMar>
              <w:top w:w="11" w:type="dxa"/>
              <w:left w:w="11" w:type="dxa"/>
              <w:bottom w:w="0" w:type="dxa"/>
              <w:right w:w="11" w:type="dxa"/>
            </w:tcMar>
            <w:hideMark/>
          </w:tcPr>
          <w:p w14:paraId="384D648D" w14:textId="77777777" w:rsidR="00A813B4" w:rsidRPr="007614AB" w:rsidRDefault="00A813B4" w:rsidP="00E21F9D">
            <w:pPr>
              <w:spacing w:after="0"/>
              <w:jc w:val="center"/>
              <w:textAlignment w:val="bottom"/>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2.</w:t>
            </w:r>
          </w:p>
        </w:tc>
        <w:tc>
          <w:tcPr>
            <w:tcW w:w="2380" w:type="pct"/>
            <w:tcMar>
              <w:top w:w="11" w:type="dxa"/>
              <w:left w:w="11" w:type="dxa"/>
              <w:bottom w:w="0" w:type="dxa"/>
              <w:right w:w="11" w:type="dxa"/>
            </w:tcMar>
            <w:hideMark/>
          </w:tcPr>
          <w:p w14:paraId="0C17398D" w14:textId="77777777" w:rsidR="00A813B4" w:rsidRPr="007614AB" w:rsidRDefault="00A813B4" w:rsidP="00E21F9D">
            <w:pPr>
              <w:spacing w:after="0"/>
              <w:jc w:val="both"/>
              <w:textAlignment w:val="bottom"/>
              <w:rPr>
                <w:rFonts w:ascii="Times New Roman" w:eastAsia="Times New Roman" w:hAnsi="Times New Roman" w:cs="Times New Roman"/>
                <w:bCs/>
                <w:kern w:val="24"/>
                <w:lang w:val="en-US"/>
              </w:rPr>
            </w:pPr>
            <w:r w:rsidRPr="007614AB">
              <w:rPr>
                <w:rFonts w:ascii="Times New Roman" w:eastAsia="Times New Roman" w:hAnsi="Times New Roman" w:cs="Times New Roman"/>
                <w:bCs/>
                <w:kern w:val="24"/>
                <w:lang w:val="en-US"/>
              </w:rPr>
              <w:t>95</w:t>
            </w:r>
            <w:r w:rsidR="008B4DDD" w:rsidRPr="007614AB">
              <w:rPr>
                <w:rFonts w:ascii="Times New Roman" w:eastAsia="Times New Roman" w:hAnsi="Times New Roman" w:cs="Times New Roman"/>
                <w:bCs/>
                <w:kern w:val="24"/>
                <w:lang w:val="en-US"/>
              </w:rPr>
              <w:t>% lower</w:t>
            </w:r>
            <w:r w:rsidRPr="007614AB">
              <w:rPr>
                <w:rFonts w:ascii="Times New Roman" w:eastAsia="Times New Roman" w:hAnsi="Times New Roman" w:cs="Times New Roman"/>
                <w:bCs/>
                <w:kern w:val="24"/>
                <w:lang w:val="en-US"/>
              </w:rPr>
              <w:t xml:space="preserve"> </w:t>
            </w:r>
            <w:r w:rsidR="008B4DDD" w:rsidRPr="007614AB">
              <w:rPr>
                <w:rFonts w:ascii="Times New Roman" w:eastAsia="Times New Roman" w:hAnsi="Times New Roman" w:cs="Times New Roman"/>
                <w:bCs/>
                <w:kern w:val="24"/>
                <w:lang w:val="en-US"/>
              </w:rPr>
              <w:t>confidence limits</w:t>
            </w:r>
            <w:r w:rsidRPr="007614AB">
              <w:rPr>
                <w:rFonts w:ascii="Times New Roman" w:eastAsia="Times New Roman" w:hAnsi="Times New Roman" w:cs="Times New Roman"/>
                <w:bCs/>
                <w:kern w:val="24"/>
                <w:lang w:val="en-US"/>
              </w:rPr>
              <w:t xml:space="preserve"> for  </w:t>
            </w:r>
          </w:p>
          <w:p w14:paraId="72079396" w14:textId="77777777" w:rsidR="00A813B4" w:rsidRPr="007614AB" w:rsidRDefault="00A813B4" w:rsidP="00E21F9D">
            <w:pPr>
              <w:spacing w:after="0"/>
              <w:jc w:val="both"/>
              <w:textAlignment w:val="bottom"/>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cypermethrin concentrations</w:t>
            </w:r>
          </w:p>
        </w:tc>
        <w:tc>
          <w:tcPr>
            <w:tcW w:w="424" w:type="pct"/>
            <w:tcMar>
              <w:top w:w="11" w:type="dxa"/>
              <w:left w:w="11" w:type="dxa"/>
              <w:bottom w:w="0" w:type="dxa"/>
              <w:right w:w="11" w:type="dxa"/>
            </w:tcMar>
            <w:vAlign w:val="center"/>
            <w:hideMark/>
          </w:tcPr>
          <w:p w14:paraId="27B5D8A1"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3.52</w:t>
            </w:r>
          </w:p>
        </w:tc>
        <w:tc>
          <w:tcPr>
            <w:tcW w:w="475" w:type="pct"/>
            <w:tcMar>
              <w:top w:w="11" w:type="dxa"/>
              <w:left w:w="11" w:type="dxa"/>
              <w:bottom w:w="0" w:type="dxa"/>
              <w:right w:w="11" w:type="dxa"/>
            </w:tcMar>
            <w:vAlign w:val="center"/>
            <w:hideMark/>
          </w:tcPr>
          <w:p w14:paraId="06446B23"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3.34</w:t>
            </w:r>
          </w:p>
        </w:tc>
        <w:tc>
          <w:tcPr>
            <w:tcW w:w="475" w:type="pct"/>
            <w:tcMar>
              <w:top w:w="11" w:type="dxa"/>
              <w:left w:w="11" w:type="dxa"/>
              <w:bottom w:w="0" w:type="dxa"/>
              <w:right w:w="11" w:type="dxa"/>
            </w:tcMar>
            <w:vAlign w:val="center"/>
            <w:hideMark/>
          </w:tcPr>
          <w:p w14:paraId="09CEDE9B"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3.069</w:t>
            </w:r>
          </w:p>
        </w:tc>
        <w:tc>
          <w:tcPr>
            <w:tcW w:w="475" w:type="pct"/>
            <w:tcMar>
              <w:top w:w="11" w:type="dxa"/>
              <w:left w:w="11" w:type="dxa"/>
              <w:bottom w:w="0" w:type="dxa"/>
              <w:right w:w="11" w:type="dxa"/>
            </w:tcMar>
            <w:vAlign w:val="center"/>
            <w:hideMark/>
          </w:tcPr>
          <w:p w14:paraId="603E9F52"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lang w:val="en-US"/>
              </w:rPr>
              <w:t>2.88</w:t>
            </w:r>
          </w:p>
        </w:tc>
        <w:tc>
          <w:tcPr>
            <w:tcW w:w="474" w:type="pct"/>
            <w:tcMar>
              <w:top w:w="11" w:type="dxa"/>
              <w:left w:w="11" w:type="dxa"/>
              <w:bottom w:w="0" w:type="dxa"/>
              <w:right w:w="11" w:type="dxa"/>
            </w:tcMar>
            <w:vAlign w:val="center"/>
            <w:hideMark/>
          </w:tcPr>
          <w:p w14:paraId="5D7303C6"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2.53</w:t>
            </w:r>
          </w:p>
        </w:tc>
      </w:tr>
      <w:tr w:rsidR="00D83FE1" w:rsidRPr="00D83FE1" w14:paraId="5FEDCCA1" w14:textId="77777777" w:rsidTr="005F675D">
        <w:trPr>
          <w:trHeight w:val="20"/>
        </w:trPr>
        <w:tc>
          <w:tcPr>
            <w:tcW w:w="298" w:type="pct"/>
            <w:tcMar>
              <w:top w:w="11" w:type="dxa"/>
              <w:left w:w="11" w:type="dxa"/>
              <w:bottom w:w="0" w:type="dxa"/>
              <w:right w:w="11" w:type="dxa"/>
            </w:tcMar>
            <w:hideMark/>
          </w:tcPr>
          <w:p w14:paraId="516E65C0" w14:textId="77777777" w:rsidR="00A813B4" w:rsidRPr="007614AB" w:rsidRDefault="00A813B4" w:rsidP="00E21F9D">
            <w:pPr>
              <w:spacing w:after="0"/>
              <w:jc w:val="center"/>
              <w:textAlignment w:val="bottom"/>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3</w:t>
            </w:r>
          </w:p>
        </w:tc>
        <w:tc>
          <w:tcPr>
            <w:tcW w:w="2380" w:type="pct"/>
            <w:tcMar>
              <w:top w:w="11" w:type="dxa"/>
              <w:left w:w="11" w:type="dxa"/>
              <w:bottom w:w="0" w:type="dxa"/>
              <w:right w:w="11" w:type="dxa"/>
            </w:tcMar>
            <w:hideMark/>
          </w:tcPr>
          <w:p w14:paraId="134263A0" w14:textId="77777777" w:rsidR="00A813B4" w:rsidRPr="007614AB" w:rsidRDefault="00A813B4" w:rsidP="00E21F9D">
            <w:pPr>
              <w:spacing w:after="0"/>
              <w:jc w:val="both"/>
              <w:textAlignment w:val="bottom"/>
              <w:rPr>
                <w:rFonts w:ascii="Times New Roman" w:eastAsia="Times New Roman" w:hAnsi="Times New Roman" w:cs="Times New Roman"/>
                <w:bCs/>
                <w:kern w:val="24"/>
                <w:lang w:val="en-US"/>
              </w:rPr>
            </w:pPr>
            <w:r w:rsidRPr="007614AB">
              <w:rPr>
                <w:rFonts w:ascii="Times New Roman" w:eastAsia="Times New Roman" w:hAnsi="Times New Roman" w:cs="Times New Roman"/>
                <w:bCs/>
                <w:kern w:val="24"/>
                <w:lang w:val="en-US"/>
              </w:rPr>
              <w:t xml:space="preserve">95% lower confidence limits </w:t>
            </w:r>
            <w:r w:rsidR="008B4DDD" w:rsidRPr="007614AB">
              <w:rPr>
                <w:rFonts w:ascii="Times New Roman" w:eastAsia="Times New Roman" w:hAnsi="Times New Roman" w:cs="Times New Roman"/>
                <w:bCs/>
                <w:kern w:val="24"/>
                <w:lang w:val="en-US"/>
              </w:rPr>
              <w:t>for log</w:t>
            </w:r>
            <w:r w:rsidRPr="007614AB">
              <w:rPr>
                <w:rFonts w:ascii="Times New Roman" w:eastAsia="Times New Roman" w:hAnsi="Times New Roman" w:cs="Times New Roman"/>
                <w:bCs/>
                <w:kern w:val="24"/>
                <w:lang w:val="en-US"/>
              </w:rPr>
              <w:t xml:space="preserve">  </w:t>
            </w:r>
          </w:p>
          <w:p w14:paraId="74F4A1AD" w14:textId="77777777" w:rsidR="00A813B4" w:rsidRPr="007614AB" w:rsidRDefault="00A813B4" w:rsidP="00E21F9D">
            <w:pPr>
              <w:spacing w:after="0"/>
              <w:jc w:val="both"/>
              <w:textAlignment w:val="bottom"/>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cypermethrin concentrations</w:t>
            </w:r>
          </w:p>
        </w:tc>
        <w:tc>
          <w:tcPr>
            <w:tcW w:w="424" w:type="pct"/>
            <w:tcMar>
              <w:top w:w="11" w:type="dxa"/>
              <w:left w:w="11" w:type="dxa"/>
              <w:bottom w:w="0" w:type="dxa"/>
              <w:right w:w="11" w:type="dxa"/>
            </w:tcMar>
            <w:vAlign w:val="center"/>
            <w:hideMark/>
          </w:tcPr>
          <w:p w14:paraId="67EB5EA9"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0.546</w:t>
            </w:r>
          </w:p>
        </w:tc>
        <w:tc>
          <w:tcPr>
            <w:tcW w:w="475" w:type="pct"/>
            <w:tcMar>
              <w:top w:w="11" w:type="dxa"/>
              <w:left w:w="11" w:type="dxa"/>
              <w:bottom w:w="0" w:type="dxa"/>
              <w:right w:w="11" w:type="dxa"/>
            </w:tcMar>
            <w:vAlign w:val="center"/>
            <w:hideMark/>
          </w:tcPr>
          <w:p w14:paraId="4B9B5A20"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0.523</w:t>
            </w:r>
          </w:p>
        </w:tc>
        <w:tc>
          <w:tcPr>
            <w:tcW w:w="475" w:type="pct"/>
            <w:tcMar>
              <w:top w:w="11" w:type="dxa"/>
              <w:left w:w="11" w:type="dxa"/>
              <w:bottom w:w="0" w:type="dxa"/>
              <w:right w:w="11" w:type="dxa"/>
            </w:tcMar>
            <w:vAlign w:val="center"/>
            <w:hideMark/>
          </w:tcPr>
          <w:p w14:paraId="21DD6A93"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0.486</w:t>
            </w:r>
          </w:p>
        </w:tc>
        <w:tc>
          <w:tcPr>
            <w:tcW w:w="475" w:type="pct"/>
            <w:tcMar>
              <w:top w:w="11" w:type="dxa"/>
              <w:left w:w="11" w:type="dxa"/>
              <w:bottom w:w="0" w:type="dxa"/>
              <w:right w:w="11" w:type="dxa"/>
            </w:tcMar>
            <w:vAlign w:val="center"/>
            <w:hideMark/>
          </w:tcPr>
          <w:p w14:paraId="464E40ED"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0.459</w:t>
            </w:r>
          </w:p>
        </w:tc>
        <w:tc>
          <w:tcPr>
            <w:tcW w:w="474" w:type="pct"/>
            <w:tcMar>
              <w:top w:w="11" w:type="dxa"/>
              <w:left w:w="11" w:type="dxa"/>
              <w:bottom w:w="0" w:type="dxa"/>
              <w:right w:w="11" w:type="dxa"/>
            </w:tcMar>
            <w:vAlign w:val="center"/>
            <w:hideMark/>
          </w:tcPr>
          <w:p w14:paraId="431D8E6D"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0.403</w:t>
            </w:r>
          </w:p>
        </w:tc>
      </w:tr>
      <w:tr w:rsidR="00D83FE1" w:rsidRPr="00D83FE1" w14:paraId="2B478A69" w14:textId="77777777" w:rsidTr="005F675D">
        <w:trPr>
          <w:trHeight w:val="20"/>
        </w:trPr>
        <w:tc>
          <w:tcPr>
            <w:tcW w:w="298" w:type="pct"/>
            <w:tcMar>
              <w:top w:w="11" w:type="dxa"/>
              <w:left w:w="11" w:type="dxa"/>
              <w:bottom w:w="0" w:type="dxa"/>
              <w:right w:w="11" w:type="dxa"/>
            </w:tcMar>
            <w:hideMark/>
          </w:tcPr>
          <w:p w14:paraId="40D01EF2" w14:textId="77777777" w:rsidR="00A813B4" w:rsidRPr="007614AB" w:rsidRDefault="00A813B4" w:rsidP="00E21F9D">
            <w:pPr>
              <w:spacing w:after="0"/>
              <w:jc w:val="center"/>
              <w:textAlignment w:val="bottom"/>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4.</w:t>
            </w:r>
          </w:p>
        </w:tc>
        <w:tc>
          <w:tcPr>
            <w:tcW w:w="2380" w:type="pct"/>
            <w:tcMar>
              <w:top w:w="11" w:type="dxa"/>
              <w:left w:w="11" w:type="dxa"/>
              <w:bottom w:w="0" w:type="dxa"/>
              <w:right w:w="11" w:type="dxa"/>
            </w:tcMar>
            <w:hideMark/>
          </w:tcPr>
          <w:p w14:paraId="0B3FF752" w14:textId="77777777" w:rsidR="00A813B4" w:rsidRPr="007614AB" w:rsidRDefault="00A813B4" w:rsidP="00E21F9D">
            <w:pPr>
              <w:spacing w:after="0"/>
              <w:jc w:val="both"/>
              <w:textAlignment w:val="bottom"/>
              <w:rPr>
                <w:rFonts w:ascii="Times New Roman" w:eastAsia="Times New Roman" w:hAnsi="Times New Roman" w:cs="Times New Roman"/>
                <w:bCs/>
                <w:kern w:val="24"/>
                <w:lang w:val="en-US"/>
              </w:rPr>
            </w:pPr>
            <w:r w:rsidRPr="007614AB">
              <w:rPr>
                <w:rFonts w:ascii="Times New Roman" w:eastAsia="Times New Roman" w:hAnsi="Times New Roman" w:cs="Times New Roman"/>
                <w:bCs/>
                <w:kern w:val="24"/>
                <w:lang w:val="en-US"/>
              </w:rPr>
              <w:t>95</w:t>
            </w:r>
            <w:r w:rsidR="008B4DDD" w:rsidRPr="007614AB">
              <w:rPr>
                <w:rFonts w:ascii="Times New Roman" w:eastAsia="Times New Roman" w:hAnsi="Times New Roman" w:cs="Times New Roman"/>
                <w:bCs/>
                <w:kern w:val="24"/>
                <w:lang w:val="en-US"/>
              </w:rPr>
              <w:t>% upper</w:t>
            </w:r>
            <w:r w:rsidRPr="007614AB">
              <w:rPr>
                <w:rFonts w:ascii="Times New Roman" w:eastAsia="Times New Roman" w:hAnsi="Times New Roman" w:cs="Times New Roman"/>
                <w:bCs/>
                <w:kern w:val="24"/>
                <w:lang w:val="en-US"/>
              </w:rPr>
              <w:t xml:space="preserve"> </w:t>
            </w:r>
            <w:r w:rsidR="008B4DDD" w:rsidRPr="007614AB">
              <w:rPr>
                <w:rFonts w:ascii="Times New Roman" w:eastAsia="Times New Roman" w:hAnsi="Times New Roman" w:cs="Times New Roman"/>
                <w:bCs/>
                <w:kern w:val="24"/>
                <w:lang w:val="en-US"/>
              </w:rPr>
              <w:t>confidence limits</w:t>
            </w:r>
            <w:r w:rsidRPr="007614AB">
              <w:rPr>
                <w:rFonts w:ascii="Times New Roman" w:eastAsia="Times New Roman" w:hAnsi="Times New Roman" w:cs="Times New Roman"/>
                <w:bCs/>
                <w:kern w:val="24"/>
                <w:lang w:val="en-US"/>
              </w:rPr>
              <w:t xml:space="preserve"> for  </w:t>
            </w:r>
          </w:p>
          <w:p w14:paraId="2FFFAA41" w14:textId="77777777" w:rsidR="00A813B4" w:rsidRPr="007614AB" w:rsidRDefault="00A813B4" w:rsidP="00E21F9D">
            <w:pPr>
              <w:spacing w:after="0"/>
              <w:jc w:val="both"/>
              <w:textAlignment w:val="bottom"/>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cypermethrin concentrations</w:t>
            </w:r>
          </w:p>
        </w:tc>
        <w:tc>
          <w:tcPr>
            <w:tcW w:w="424" w:type="pct"/>
            <w:tcMar>
              <w:top w:w="11" w:type="dxa"/>
              <w:left w:w="11" w:type="dxa"/>
              <w:bottom w:w="0" w:type="dxa"/>
              <w:right w:w="11" w:type="dxa"/>
            </w:tcMar>
            <w:vAlign w:val="center"/>
            <w:hideMark/>
          </w:tcPr>
          <w:p w14:paraId="7E33528E"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5.46</w:t>
            </w:r>
          </w:p>
        </w:tc>
        <w:tc>
          <w:tcPr>
            <w:tcW w:w="475" w:type="pct"/>
            <w:tcMar>
              <w:top w:w="11" w:type="dxa"/>
              <w:left w:w="11" w:type="dxa"/>
              <w:bottom w:w="0" w:type="dxa"/>
              <w:right w:w="11" w:type="dxa"/>
            </w:tcMar>
            <w:vAlign w:val="center"/>
            <w:hideMark/>
          </w:tcPr>
          <w:p w14:paraId="11F314B7"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5.367</w:t>
            </w:r>
          </w:p>
        </w:tc>
        <w:tc>
          <w:tcPr>
            <w:tcW w:w="475" w:type="pct"/>
            <w:tcMar>
              <w:top w:w="11" w:type="dxa"/>
              <w:left w:w="11" w:type="dxa"/>
              <w:bottom w:w="0" w:type="dxa"/>
              <w:right w:w="11" w:type="dxa"/>
            </w:tcMar>
            <w:vAlign w:val="center"/>
            <w:hideMark/>
          </w:tcPr>
          <w:p w14:paraId="356E5F29"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5.140</w:t>
            </w:r>
          </w:p>
        </w:tc>
        <w:tc>
          <w:tcPr>
            <w:tcW w:w="475" w:type="pct"/>
            <w:tcMar>
              <w:top w:w="11" w:type="dxa"/>
              <w:left w:w="11" w:type="dxa"/>
              <w:bottom w:w="0" w:type="dxa"/>
              <w:right w:w="11" w:type="dxa"/>
            </w:tcMar>
            <w:vAlign w:val="center"/>
            <w:hideMark/>
          </w:tcPr>
          <w:p w14:paraId="664587F3"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5.095</w:t>
            </w:r>
          </w:p>
        </w:tc>
        <w:tc>
          <w:tcPr>
            <w:tcW w:w="474" w:type="pct"/>
            <w:tcMar>
              <w:top w:w="11" w:type="dxa"/>
              <w:left w:w="11" w:type="dxa"/>
              <w:bottom w:w="0" w:type="dxa"/>
              <w:right w:w="11" w:type="dxa"/>
            </w:tcMar>
            <w:vAlign w:val="center"/>
            <w:hideMark/>
          </w:tcPr>
          <w:p w14:paraId="147D703D"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4.87</w:t>
            </w:r>
          </w:p>
        </w:tc>
      </w:tr>
      <w:tr w:rsidR="00D83FE1" w:rsidRPr="00D83FE1" w14:paraId="15CA7F71" w14:textId="77777777" w:rsidTr="005F675D">
        <w:trPr>
          <w:trHeight w:val="20"/>
        </w:trPr>
        <w:tc>
          <w:tcPr>
            <w:tcW w:w="298" w:type="pct"/>
            <w:tcMar>
              <w:top w:w="11" w:type="dxa"/>
              <w:left w:w="11" w:type="dxa"/>
              <w:bottom w:w="0" w:type="dxa"/>
              <w:right w:w="11" w:type="dxa"/>
            </w:tcMar>
            <w:hideMark/>
          </w:tcPr>
          <w:p w14:paraId="7295A519" w14:textId="77777777" w:rsidR="00A813B4" w:rsidRPr="007614AB" w:rsidRDefault="00A813B4" w:rsidP="00E21F9D">
            <w:pPr>
              <w:spacing w:after="0"/>
              <w:jc w:val="center"/>
              <w:textAlignment w:val="bottom"/>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5.</w:t>
            </w:r>
          </w:p>
        </w:tc>
        <w:tc>
          <w:tcPr>
            <w:tcW w:w="2380" w:type="pct"/>
            <w:tcMar>
              <w:top w:w="11" w:type="dxa"/>
              <w:left w:w="11" w:type="dxa"/>
              <w:bottom w:w="0" w:type="dxa"/>
              <w:right w:w="11" w:type="dxa"/>
            </w:tcMar>
            <w:hideMark/>
          </w:tcPr>
          <w:p w14:paraId="71EBB0CE" w14:textId="77777777" w:rsidR="00A813B4" w:rsidRPr="007614AB" w:rsidRDefault="00A813B4" w:rsidP="00E21F9D">
            <w:pPr>
              <w:spacing w:after="0"/>
              <w:jc w:val="both"/>
              <w:textAlignment w:val="top"/>
              <w:rPr>
                <w:rFonts w:ascii="Times New Roman" w:eastAsia="Times New Roman" w:hAnsi="Times New Roman" w:cs="Times New Roman"/>
                <w:bCs/>
                <w:kern w:val="24"/>
                <w:lang w:val="en-US"/>
              </w:rPr>
            </w:pPr>
            <w:r w:rsidRPr="007614AB">
              <w:rPr>
                <w:rFonts w:ascii="Times New Roman" w:eastAsia="Times New Roman" w:hAnsi="Times New Roman" w:cs="Times New Roman"/>
                <w:bCs/>
                <w:kern w:val="24"/>
                <w:lang w:val="en-US"/>
              </w:rPr>
              <w:t>95</w:t>
            </w:r>
            <w:r w:rsidR="008B4DDD" w:rsidRPr="007614AB">
              <w:rPr>
                <w:rFonts w:ascii="Times New Roman" w:eastAsia="Times New Roman" w:hAnsi="Times New Roman" w:cs="Times New Roman"/>
                <w:bCs/>
                <w:kern w:val="24"/>
                <w:lang w:val="en-US"/>
              </w:rPr>
              <w:t xml:space="preserve">% upper </w:t>
            </w:r>
            <w:r w:rsidRPr="007614AB">
              <w:rPr>
                <w:rFonts w:ascii="Times New Roman" w:eastAsia="Times New Roman" w:hAnsi="Times New Roman" w:cs="Times New Roman"/>
                <w:bCs/>
                <w:kern w:val="24"/>
                <w:lang w:val="en-US"/>
              </w:rPr>
              <w:t>confidence</w:t>
            </w:r>
            <w:r w:rsidR="008B4DDD" w:rsidRPr="007614AB">
              <w:rPr>
                <w:rFonts w:ascii="Times New Roman" w:eastAsia="Times New Roman" w:hAnsi="Times New Roman" w:cs="Times New Roman"/>
                <w:bCs/>
                <w:kern w:val="24"/>
                <w:lang w:val="en-US"/>
              </w:rPr>
              <w:t xml:space="preserve"> </w:t>
            </w:r>
            <w:r w:rsidRPr="007614AB">
              <w:rPr>
                <w:rFonts w:ascii="Times New Roman" w:eastAsia="Times New Roman" w:hAnsi="Times New Roman" w:cs="Times New Roman"/>
                <w:bCs/>
                <w:kern w:val="24"/>
                <w:lang w:val="en-US"/>
              </w:rPr>
              <w:t>limits for log</w:t>
            </w:r>
          </w:p>
          <w:p w14:paraId="79EAD16F" w14:textId="77777777" w:rsidR="00A813B4" w:rsidRPr="007614AB" w:rsidRDefault="00A813B4" w:rsidP="00E21F9D">
            <w:pPr>
              <w:spacing w:after="0"/>
              <w:jc w:val="both"/>
              <w:textAlignment w:val="top"/>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cypermethrin concentrations</w:t>
            </w:r>
          </w:p>
        </w:tc>
        <w:tc>
          <w:tcPr>
            <w:tcW w:w="424" w:type="pct"/>
            <w:tcMar>
              <w:top w:w="11" w:type="dxa"/>
              <w:left w:w="11" w:type="dxa"/>
              <w:bottom w:w="0" w:type="dxa"/>
              <w:right w:w="11" w:type="dxa"/>
            </w:tcMar>
            <w:vAlign w:val="center"/>
            <w:hideMark/>
          </w:tcPr>
          <w:p w14:paraId="4071803E"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0.737</w:t>
            </w:r>
          </w:p>
        </w:tc>
        <w:tc>
          <w:tcPr>
            <w:tcW w:w="475" w:type="pct"/>
            <w:tcMar>
              <w:top w:w="11" w:type="dxa"/>
              <w:left w:w="11" w:type="dxa"/>
              <w:bottom w:w="0" w:type="dxa"/>
              <w:right w:w="11" w:type="dxa"/>
            </w:tcMar>
            <w:vAlign w:val="center"/>
            <w:hideMark/>
          </w:tcPr>
          <w:p w14:paraId="5D519A2C"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0.723</w:t>
            </w:r>
          </w:p>
        </w:tc>
        <w:tc>
          <w:tcPr>
            <w:tcW w:w="475" w:type="pct"/>
            <w:tcMar>
              <w:top w:w="11" w:type="dxa"/>
              <w:left w:w="11" w:type="dxa"/>
              <w:bottom w:w="0" w:type="dxa"/>
              <w:right w:w="11" w:type="dxa"/>
            </w:tcMar>
            <w:vAlign w:val="center"/>
            <w:hideMark/>
          </w:tcPr>
          <w:p w14:paraId="1E94670C"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0.719</w:t>
            </w:r>
          </w:p>
        </w:tc>
        <w:tc>
          <w:tcPr>
            <w:tcW w:w="475" w:type="pct"/>
            <w:tcMar>
              <w:top w:w="11" w:type="dxa"/>
              <w:left w:w="11" w:type="dxa"/>
              <w:bottom w:w="0" w:type="dxa"/>
              <w:right w:w="11" w:type="dxa"/>
            </w:tcMar>
            <w:vAlign w:val="center"/>
            <w:hideMark/>
          </w:tcPr>
          <w:p w14:paraId="3E4201C3"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0.707</w:t>
            </w:r>
          </w:p>
        </w:tc>
        <w:tc>
          <w:tcPr>
            <w:tcW w:w="474" w:type="pct"/>
            <w:tcMar>
              <w:top w:w="11" w:type="dxa"/>
              <w:left w:w="11" w:type="dxa"/>
              <w:bottom w:w="0" w:type="dxa"/>
              <w:right w:w="11" w:type="dxa"/>
            </w:tcMar>
            <w:vAlign w:val="center"/>
            <w:hideMark/>
          </w:tcPr>
          <w:p w14:paraId="054A7DD8"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0.687</w:t>
            </w:r>
          </w:p>
        </w:tc>
      </w:tr>
      <w:tr w:rsidR="00D83FE1" w:rsidRPr="00D83FE1" w14:paraId="1892F646" w14:textId="77777777" w:rsidTr="005F675D">
        <w:trPr>
          <w:trHeight w:val="20"/>
        </w:trPr>
        <w:tc>
          <w:tcPr>
            <w:tcW w:w="298" w:type="pct"/>
            <w:tcMar>
              <w:top w:w="11" w:type="dxa"/>
              <w:left w:w="11" w:type="dxa"/>
              <w:bottom w:w="0" w:type="dxa"/>
              <w:right w:w="11" w:type="dxa"/>
            </w:tcMar>
            <w:hideMark/>
          </w:tcPr>
          <w:p w14:paraId="1487DFD4" w14:textId="77777777" w:rsidR="00A813B4" w:rsidRPr="007614AB" w:rsidRDefault="00A813B4" w:rsidP="00E21F9D">
            <w:pPr>
              <w:spacing w:after="0"/>
              <w:jc w:val="center"/>
              <w:textAlignment w:val="bottom"/>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6.</w:t>
            </w:r>
          </w:p>
        </w:tc>
        <w:tc>
          <w:tcPr>
            <w:tcW w:w="2380" w:type="pct"/>
            <w:tcMar>
              <w:top w:w="11" w:type="dxa"/>
              <w:left w:w="11" w:type="dxa"/>
              <w:bottom w:w="0" w:type="dxa"/>
              <w:right w:w="11" w:type="dxa"/>
            </w:tcMar>
            <w:hideMark/>
          </w:tcPr>
          <w:p w14:paraId="3BA29052" w14:textId="77777777" w:rsidR="00A813B4" w:rsidRPr="007614AB" w:rsidRDefault="00A813B4" w:rsidP="00E21F9D">
            <w:pPr>
              <w:spacing w:after="0"/>
              <w:jc w:val="both"/>
              <w:textAlignment w:val="top"/>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Regression coefficient</w:t>
            </w:r>
          </w:p>
        </w:tc>
        <w:tc>
          <w:tcPr>
            <w:tcW w:w="424" w:type="pct"/>
            <w:tcMar>
              <w:top w:w="11" w:type="dxa"/>
              <w:left w:w="11" w:type="dxa"/>
              <w:bottom w:w="0" w:type="dxa"/>
              <w:right w:w="11" w:type="dxa"/>
            </w:tcMar>
            <w:vAlign w:val="center"/>
            <w:hideMark/>
          </w:tcPr>
          <w:p w14:paraId="66877E7E"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-0.021</w:t>
            </w:r>
          </w:p>
        </w:tc>
        <w:tc>
          <w:tcPr>
            <w:tcW w:w="475" w:type="pct"/>
            <w:tcMar>
              <w:top w:w="11" w:type="dxa"/>
              <w:left w:w="11" w:type="dxa"/>
              <w:bottom w:w="0" w:type="dxa"/>
              <w:right w:w="11" w:type="dxa"/>
            </w:tcMar>
            <w:vAlign w:val="center"/>
            <w:hideMark/>
          </w:tcPr>
          <w:p w14:paraId="770C8668"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-0.0031</w:t>
            </w:r>
          </w:p>
        </w:tc>
        <w:tc>
          <w:tcPr>
            <w:tcW w:w="475" w:type="pct"/>
            <w:tcMar>
              <w:top w:w="11" w:type="dxa"/>
              <w:left w:w="11" w:type="dxa"/>
              <w:bottom w:w="0" w:type="dxa"/>
              <w:right w:w="11" w:type="dxa"/>
            </w:tcMar>
            <w:vAlign w:val="center"/>
            <w:hideMark/>
          </w:tcPr>
          <w:p w14:paraId="368D2D6E"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-0.0076</w:t>
            </w:r>
          </w:p>
        </w:tc>
        <w:tc>
          <w:tcPr>
            <w:tcW w:w="475" w:type="pct"/>
            <w:tcMar>
              <w:top w:w="11" w:type="dxa"/>
              <w:left w:w="11" w:type="dxa"/>
              <w:bottom w:w="0" w:type="dxa"/>
              <w:right w:w="11" w:type="dxa"/>
            </w:tcMar>
            <w:vAlign w:val="center"/>
            <w:hideMark/>
          </w:tcPr>
          <w:p w14:paraId="6114B34B"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-0.0021</w:t>
            </w:r>
          </w:p>
        </w:tc>
        <w:tc>
          <w:tcPr>
            <w:tcW w:w="474" w:type="pct"/>
            <w:tcMar>
              <w:top w:w="11" w:type="dxa"/>
              <w:left w:w="11" w:type="dxa"/>
              <w:bottom w:w="0" w:type="dxa"/>
              <w:right w:w="11" w:type="dxa"/>
            </w:tcMar>
            <w:vAlign w:val="center"/>
            <w:hideMark/>
          </w:tcPr>
          <w:p w14:paraId="722F3862"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-0.0011</w:t>
            </w:r>
          </w:p>
        </w:tc>
      </w:tr>
      <w:tr w:rsidR="00D83FE1" w:rsidRPr="00D83FE1" w14:paraId="0E22871B" w14:textId="77777777" w:rsidTr="005F675D">
        <w:trPr>
          <w:trHeight w:val="20"/>
        </w:trPr>
        <w:tc>
          <w:tcPr>
            <w:tcW w:w="298" w:type="pct"/>
            <w:tcMar>
              <w:top w:w="11" w:type="dxa"/>
              <w:left w:w="11" w:type="dxa"/>
              <w:bottom w:w="0" w:type="dxa"/>
              <w:right w:w="11" w:type="dxa"/>
            </w:tcMar>
            <w:hideMark/>
          </w:tcPr>
          <w:p w14:paraId="58FE99D8" w14:textId="77777777" w:rsidR="00A813B4" w:rsidRPr="007614AB" w:rsidRDefault="00A813B4" w:rsidP="00E21F9D">
            <w:pPr>
              <w:spacing w:after="0"/>
              <w:jc w:val="center"/>
              <w:textAlignment w:val="bottom"/>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7.</w:t>
            </w:r>
          </w:p>
        </w:tc>
        <w:tc>
          <w:tcPr>
            <w:tcW w:w="2380" w:type="pct"/>
            <w:tcMar>
              <w:top w:w="11" w:type="dxa"/>
              <w:left w:w="11" w:type="dxa"/>
              <w:bottom w:w="0" w:type="dxa"/>
              <w:right w:w="11" w:type="dxa"/>
            </w:tcMar>
            <w:hideMark/>
          </w:tcPr>
          <w:p w14:paraId="3A60D912" w14:textId="77777777" w:rsidR="00A813B4" w:rsidRPr="007614AB" w:rsidRDefault="00A813B4" w:rsidP="00E21F9D">
            <w:pPr>
              <w:spacing w:after="0"/>
              <w:jc w:val="both"/>
              <w:textAlignment w:val="top"/>
              <w:rPr>
                <w:rFonts w:ascii="Times New Roman" w:eastAsia="Times New Roman" w:hAnsi="Times New Roman" w:cs="Times New Roman"/>
                <w:lang w:val="en-US"/>
              </w:rPr>
            </w:pPr>
            <w:r w:rsidRPr="007614AB">
              <w:rPr>
                <w:rFonts w:ascii="Times New Roman" w:eastAsia="Times New Roman" w:hAnsi="Times New Roman" w:cs="Times New Roman"/>
                <w:bCs/>
                <w:kern w:val="24"/>
                <w:lang w:val="en-US"/>
              </w:rPr>
              <w:t>Standard error</w:t>
            </w:r>
          </w:p>
        </w:tc>
        <w:tc>
          <w:tcPr>
            <w:tcW w:w="424" w:type="pct"/>
            <w:tcMar>
              <w:top w:w="11" w:type="dxa"/>
              <w:left w:w="11" w:type="dxa"/>
              <w:bottom w:w="0" w:type="dxa"/>
              <w:right w:w="11" w:type="dxa"/>
            </w:tcMar>
            <w:vAlign w:val="center"/>
            <w:hideMark/>
          </w:tcPr>
          <w:p w14:paraId="30746D11"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0.726</w:t>
            </w:r>
          </w:p>
        </w:tc>
        <w:tc>
          <w:tcPr>
            <w:tcW w:w="475" w:type="pct"/>
            <w:tcMar>
              <w:top w:w="11" w:type="dxa"/>
              <w:left w:w="11" w:type="dxa"/>
              <w:bottom w:w="0" w:type="dxa"/>
              <w:right w:w="11" w:type="dxa"/>
            </w:tcMar>
            <w:vAlign w:val="center"/>
            <w:hideMark/>
          </w:tcPr>
          <w:p w14:paraId="7D8903BB"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0.761</w:t>
            </w:r>
          </w:p>
        </w:tc>
        <w:tc>
          <w:tcPr>
            <w:tcW w:w="475" w:type="pct"/>
            <w:tcMar>
              <w:top w:w="11" w:type="dxa"/>
              <w:left w:w="11" w:type="dxa"/>
              <w:bottom w:w="0" w:type="dxa"/>
              <w:right w:w="11" w:type="dxa"/>
            </w:tcMar>
            <w:vAlign w:val="center"/>
            <w:hideMark/>
          </w:tcPr>
          <w:p w14:paraId="0C6125FB"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0.776</w:t>
            </w:r>
          </w:p>
        </w:tc>
        <w:tc>
          <w:tcPr>
            <w:tcW w:w="475" w:type="pct"/>
            <w:tcMar>
              <w:top w:w="11" w:type="dxa"/>
              <w:left w:w="11" w:type="dxa"/>
              <w:bottom w:w="0" w:type="dxa"/>
              <w:right w:w="11" w:type="dxa"/>
            </w:tcMar>
            <w:vAlign w:val="center"/>
            <w:hideMark/>
          </w:tcPr>
          <w:p w14:paraId="05FACA34"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0.828</w:t>
            </w:r>
          </w:p>
        </w:tc>
        <w:tc>
          <w:tcPr>
            <w:tcW w:w="474" w:type="pct"/>
            <w:tcMar>
              <w:top w:w="11" w:type="dxa"/>
              <w:left w:w="11" w:type="dxa"/>
              <w:bottom w:w="0" w:type="dxa"/>
              <w:right w:w="11" w:type="dxa"/>
            </w:tcMar>
            <w:vAlign w:val="center"/>
            <w:hideMark/>
          </w:tcPr>
          <w:p w14:paraId="012BF354" w14:textId="77777777" w:rsidR="00A813B4" w:rsidRPr="00D83FE1" w:rsidRDefault="00A813B4" w:rsidP="00E21F9D">
            <w:pPr>
              <w:spacing w:after="0"/>
              <w:jc w:val="center"/>
              <w:rPr>
                <w:rFonts w:ascii="Times New Roman" w:eastAsia="Times New Roman" w:hAnsi="Times New Roman" w:cs="Times New Roman"/>
                <w:lang w:val="en-US"/>
              </w:rPr>
            </w:pPr>
            <w:r w:rsidRPr="00D83FE1">
              <w:rPr>
                <w:rFonts w:ascii="Times New Roman" w:eastAsia="Times New Roman" w:hAnsi="Times New Roman" w:cs="Times New Roman"/>
                <w:kern w:val="24"/>
                <w:lang w:val="en-US"/>
              </w:rPr>
              <w:t>0.874</w:t>
            </w:r>
          </w:p>
        </w:tc>
      </w:tr>
    </w:tbl>
    <w:p w14:paraId="5DA5C304" w14:textId="77777777" w:rsidR="006E0C9F" w:rsidRPr="00D83FE1" w:rsidRDefault="004D5603" w:rsidP="00E21F9D">
      <w:pPr>
        <w:pStyle w:val="NormalWeb"/>
        <w:numPr>
          <w:ilvl w:val="0"/>
          <w:numId w:val="22"/>
        </w:numPr>
        <w:spacing w:before="0" w:beforeAutospacing="0" w:after="0" w:afterAutospacing="0" w:line="276" w:lineRule="auto"/>
        <w:jc w:val="both"/>
        <w:textAlignment w:val="baseline"/>
        <w:rPr>
          <w:rFonts w:eastAsiaTheme="minorEastAsia"/>
          <w:b/>
          <w:kern w:val="24"/>
          <w:sz w:val="22"/>
          <w:szCs w:val="22"/>
          <w:lang w:val="en-US" w:eastAsia="en-US"/>
        </w:rPr>
      </w:pPr>
      <w:r w:rsidRPr="00D83FE1">
        <w:rPr>
          <w:rFonts w:eastAsiaTheme="minorEastAsia"/>
          <w:b/>
          <w:kern w:val="24"/>
          <w:sz w:val="22"/>
          <w:szCs w:val="22"/>
          <w:lang w:val="en-US" w:eastAsia="en-US"/>
        </w:rPr>
        <w:t>Discussion</w:t>
      </w:r>
    </w:p>
    <w:p w14:paraId="3B375C3D" w14:textId="77777777" w:rsidR="00C1148A" w:rsidRPr="00D83FE1" w:rsidRDefault="00FF1060" w:rsidP="00E21F9D">
      <w:pPr>
        <w:pStyle w:val="NormalWeb"/>
        <w:spacing w:before="0" w:beforeAutospacing="0" w:after="0" w:afterAutospacing="0" w:line="276" w:lineRule="auto"/>
        <w:jc w:val="both"/>
        <w:textAlignment w:val="baseline"/>
        <w:rPr>
          <w:rFonts w:eastAsiaTheme="minorEastAsia"/>
          <w:b/>
          <w:kern w:val="24"/>
          <w:sz w:val="22"/>
          <w:szCs w:val="22"/>
          <w:lang w:val="en-US" w:eastAsia="en-US"/>
        </w:rPr>
      </w:pPr>
      <w:r w:rsidRPr="00D83FE1">
        <w:rPr>
          <w:spacing w:val="-2"/>
          <w:sz w:val="22"/>
          <w:szCs w:val="22"/>
        </w:rPr>
        <w:t>Backswimmers mostly feed on spawn and fry stages of fish and tadpoles that are economically valuable (Kumar &amp; Hwang</w:t>
      </w:r>
      <w:r w:rsidR="00541120" w:rsidRPr="00541120">
        <w:rPr>
          <w:spacing w:val="-2"/>
          <w:sz w:val="22"/>
          <w:szCs w:val="22"/>
        </w:rPr>
        <w:t>,</w:t>
      </w:r>
      <w:r w:rsidRPr="00D83FE1">
        <w:rPr>
          <w:spacing w:val="-2"/>
          <w:sz w:val="22"/>
          <w:szCs w:val="22"/>
        </w:rPr>
        <w:t xml:space="preserve"> 2006)</w:t>
      </w:r>
      <w:r w:rsidRPr="00D83FE1">
        <w:rPr>
          <w:sz w:val="22"/>
          <w:szCs w:val="22"/>
        </w:rPr>
        <w:t>. Specifically</w:t>
      </w:r>
      <w:r w:rsidR="00541120" w:rsidRPr="00541120">
        <w:rPr>
          <w:sz w:val="22"/>
          <w:szCs w:val="22"/>
        </w:rPr>
        <w:t>,</w:t>
      </w:r>
      <w:r w:rsidRPr="00D83FE1">
        <w:rPr>
          <w:sz w:val="22"/>
          <w:szCs w:val="22"/>
        </w:rPr>
        <w:t xml:space="preserve"> aquatic bugs such as Notonectids and </w:t>
      </w:r>
      <w:proofErr w:type="spellStart"/>
      <w:r w:rsidRPr="00D83FE1">
        <w:rPr>
          <w:i/>
          <w:sz w:val="22"/>
          <w:szCs w:val="22"/>
        </w:rPr>
        <w:t>Cybister</w:t>
      </w:r>
      <w:proofErr w:type="spellEnd"/>
      <w:r w:rsidRPr="00D83FE1">
        <w:rPr>
          <w:sz w:val="22"/>
          <w:szCs w:val="22"/>
        </w:rPr>
        <w:t xml:space="preserve"> larvae</w:t>
      </w:r>
      <w:r w:rsidR="00541120" w:rsidRPr="00541120">
        <w:rPr>
          <w:sz w:val="22"/>
          <w:szCs w:val="22"/>
        </w:rPr>
        <w:t>,</w:t>
      </w:r>
      <w:r w:rsidRPr="00D83FE1">
        <w:rPr>
          <w:sz w:val="22"/>
          <w:szCs w:val="22"/>
        </w:rPr>
        <w:t xml:space="preserve"> are known for predation of spawn and fry of many fish </w:t>
      </w:r>
      <w:r w:rsidR="006E0C9F" w:rsidRPr="00D83FE1">
        <w:rPr>
          <w:sz w:val="22"/>
          <w:szCs w:val="22"/>
        </w:rPr>
        <w:t>species.</w:t>
      </w:r>
      <w:r w:rsidR="006E0C9F" w:rsidRPr="00D83FE1">
        <w:rPr>
          <w:kern w:val="24"/>
          <w:sz w:val="22"/>
          <w:szCs w:val="22"/>
          <w:lang w:val="en-US"/>
        </w:rPr>
        <w:t xml:space="preserve"> The</w:t>
      </w:r>
      <w:r w:rsidR="00C1148A" w:rsidRPr="00D83FE1">
        <w:rPr>
          <w:kern w:val="24"/>
          <w:sz w:val="22"/>
          <w:szCs w:val="22"/>
          <w:lang w:val="en-US"/>
        </w:rPr>
        <w:t xml:space="preserve"> </w:t>
      </w:r>
      <w:proofErr w:type="spellStart"/>
      <w:r w:rsidR="00C1148A" w:rsidRPr="00D83FE1">
        <w:rPr>
          <w:i/>
          <w:kern w:val="24"/>
          <w:sz w:val="22"/>
          <w:szCs w:val="22"/>
          <w:lang w:val="en-US"/>
        </w:rPr>
        <w:t>Notonecta</w:t>
      </w:r>
      <w:proofErr w:type="spellEnd"/>
      <w:r w:rsidR="00C1148A" w:rsidRPr="00D83FE1">
        <w:rPr>
          <w:kern w:val="24"/>
          <w:sz w:val="22"/>
          <w:szCs w:val="22"/>
          <w:lang w:val="en-US"/>
        </w:rPr>
        <w:t xml:space="preserve"> spp. are highly susceptible to cyperme</w:t>
      </w:r>
      <w:r w:rsidRPr="00D83FE1">
        <w:rPr>
          <w:kern w:val="24"/>
          <w:sz w:val="22"/>
          <w:szCs w:val="22"/>
          <w:lang w:val="en-US"/>
        </w:rPr>
        <w:t>thrin insecticide. The survivabi</w:t>
      </w:r>
      <w:r w:rsidR="00C1148A" w:rsidRPr="00D83FE1">
        <w:rPr>
          <w:kern w:val="24"/>
          <w:sz w:val="22"/>
          <w:szCs w:val="22"/>
          <w:lang w:val="en-US"/>
        </w:rPr>
        <w:t xml:space="preserve">lity rate of </w:t>
      </w:r>
      <w:proofErr w:type="spellStart"/>
      <w:r w:rsidR="00C1148A" w:rsidRPr="00D83FE1">
        <w:rPr>
          <w:i/>
          <w:kern w:val="24"/>
          <w:sz w:val="22"/>
          <w:szCs w:val="22"/>
          <w:lang w:val="en-US"/>
        </w:rPr>
        <w:t>Notonecta</w:t>
      </w:r>
      <w:proofErr w:type="spellEnd"/>
      <w:r w:rsidR="00C1148A" w:rsidRPr="00D83FE1">
        <w:rPr>
          <w:i/>
          <w:kern w:val="24"/>
          <w:sz w:val="22"/>
          <w:szCs w:val="22"/>
          <w:lang w:val="en-US"/>
        </w:rPr>
        <w:t xml:space="preserve"> </w:t>
      </w:r>
      <w:r w:rsidR="00C1148A" w:rsidRPr="00D83FE1">
        <w:rPr>
          <w:kern w:val="24"/>
          <w:sz w:val="22"/>
          <w:szCs w:val="22"/>
          <w:lang w:val="en-US"/>
        </w:rPr>
        <w:t>spp.</w:t>
      </w:r>
      <w:r w:rsidR="00C1148A" w:rsidRPr="00D83FE1">
        <w:rPr>
          <w:i/>
          <w:kern w:val="24"/>
          <w:sz w:val="22"/>
          <w:szCs w:val="22"/>
          <w:lang w:val="en-US"/>
        </w:rPr>
        <w:t xml:space="preserve"> </w:t>
      </w:r>
      <w:r w:rsidRPr="00D83FE1">
        <w:rPr>
          <w:kern w:val="24"/>
          <w:sz w:val="22"/>
          <w:szCs w:val="22"/>
          <w:lang w:val="en-US"/>
        </w:rPr>
        <w:t>de</w:t>
      </w:r>
      <w:r w:rsidR="00C1148A" w:rsidRPr="00D83FE1">
        <w:rPr>
          <w:kern w:val="24"/>
          <w:sz w:val="22"/>
          <w:szCs w:val="22"/>
          <w:lang w:val="en-US"/>
        </w:rPr>
        <w:t>creased with the increase in cypermethrin concentra</w:t>
      </w:r>
      <w:r w:rsidRPr="00D83FE1">
        <w:rPr>
          <w:kern w:val="24"/>
          <w:sz w:val="22"/>
          <w:szCs w:val="22"/>
          <w:lang w:val="en-US"/>
        </w:rPr>
        <w:t>tion and exposure time. 100% survivabi</w:t>
      </w:r>
      <w:r w:rsidR="00C1148A" w:rsidRPr="00D83FE1">
        <w:rPr>
          <w:kern w:val="24"/>
          <w:sz w:val="22"/>
          <w:szCs w:val="22"/>
          <w:lang w:val="en-US"/>
        </w:rPr>
        <w:t>lity was observed in control.</w:t>
      </w:r>
      <w:r w:rsidR="00C1148A" w:rsidRPr="00D83FE1">
        <w:rPr>
          <w:kern w:val="24"/>
          <w:sz w:val="22"/>
          <w:szCs w:val="22"/>
        </w:rPr>
        <w:t xml:space="preserve"> </w:t>
      </w:r>
      <w:r w:rsidR="00C1148A" w:rsidRPr="00D83FE1">
        <w:rPr>
          <w:kern w:val="24"/>
          <w:sz w:val="22"/>
          <w:szCs w:val="22"/>
          <w:lang w:val="en-US"/>
        </w:rPr>
        <w:t>However</w:t>
      </w:r>
      <w:r w:rsidR="00541120" w:rsidRPr="00541120">
        <w:rPr>
          <w:kern w:val="24"/>
          <w:sz w:val="22"/>
          <w:szCs w:val="22"/>
          <w:lang w:val="en-US"/>
        </w:rPr>
        <w:t>,</w:t>
      </w:r>
      <w:r w:rsidR="00C1148A" w:rsidRPr="00D83FE1">
        <w:rPr>
          <w:kern w:val="24"/>
          <w:sz w:val="22"/>
          <w:szCs w:val="22"/>
          <w:lang w:val="en-US"/>
        </w:rPr>
        <w:t xml:space="preserve"> the cypermethrin concentrations of 6.4</w:t>
      </w:r>
      <w:r w:rsidR="00C1148A" w:rsidRPr="00D83FE1">
        <w:rPr>
          <w:bCs/>
          <w:kern w:val="24"/>
          <w:sz w:val="22"/>
          <w:szCs w:val="22"/>
        </w:rPr>
        <w:t xml:space="preserve"> µl/l and </w:t>
      </w:r>
      <w:r w:rsidR="00C1148A" w:rsidRPr="00D83FE1">
        <w:rPr>
          <w:kern w:val="24"/>
          <w:sz w:val="22"/>
          <w:szCs w:val="22"/>
          <w:lang w:val="en-US"/>
        </w:rPr>
        <w:t>7.4</w:t>
      </w:r>
      <w:r w:rsidRPr="00D83FE1">
        <w:rPr>
          <w:bCs/>
          <w:kern w:val="24"/>
          <w:sz w:val="22"/>
          <w:szCs w:val="22"/>
        </w:rPr>
        <w:t xml:space="preserve"> µl/l resulted in 0% survivabi</w:t>
      </w:r>
      <w:r w:rsidR="00C1148A" w:rsidRPr="00D83FE1">
        <w:rPr>
          <w:bCs/>
          <w:kern w:val="24"/>
          <w:sz w:val="22"/>
          <w:szCs w:val="22"/>
        </w:rPr>
        <w:t>lity by the end of 10</w:t>
      </w:r>
      <w:r w:rsidR="00C1148A" w:rsidRPr="00D83FE1">
        <w:rPr>
          <w:bCs/>
          <w:kern w:val="24"/>
          <w:sz w:val="22"/>
          <w:szCs w:val="22"/>
          <w:vertAlign w:val="superscript"/>
        </w:rPr>
        <w:t>th</w:t>
      </w:r>
      <w:r w:rsidR="00C1148A" w:rsidRPr="00D83FE1">
        <w:rPr>
          <w:bCs/>
          <w:kern w:val="24"/>
          <w:sz w:val="22"/>
          <w:szCs w:val="22"/>
        </w:rPr>
        <w:t xml:space="preserve"> and 2</w:t>
      </w:r>
      <w:r w:rsidR="00C1148A" w:rsidRPr="00D83FE1">
        <w:rPr>
          <w:bCs/>
          <w:kern w:val="24"/>
          <w:sz w:val="22"/>
          <w:szCs w:val="22"/>
          <w:vertAlign w:val="superscript"/>
        </w:rPr>
        <w:t>nd</w:t>
      </w:r>
      <w:r w:rsidR="00C1148A" w:rsidRPr="00D83FE1">
        <w:rPr>
          <w:bCs/>
          <w:kern w:val="24"/>
          <w:sz w:val="22"/>
          <w:szCs w:val="22"/>
        </w:rPr>
        <w:t xml:space="preserve"> hr respectively. At the maximum concentration of cypermethrin (</w:t>
      </w:r>
      <w:r w:rsidR="00C1148A" w:rsidRPr="00D83FE1">
        <w:rPr>
          <w:kern w:val="24"/>
          <w:sz w:val="22"/>
          <w:szCs w:val="22"/>
          <w:lang w:val="en-US"/>
        </w:rPr>
        <w:t>7.4</w:t>
      </w:r>
      <w:r w:rsidRPr="00D83FE1">
        <w:rPr>
          <w:bCs/>
          <w:kern w:val="24"/>
          <w:sz w:val="22"/>
          <w:szCs w:val="22"/>
        </w:rPr>
        <w:t xml:space="preserve"> µl/l)</w:t>
      </w:r>
      <w:r w:rsidR="00541120" w:rsidRPr="00541120">
        <w:rPr>
          <w:bCs/>
          <w:kern w:val="24"/>
          <w:sz w:val="22"/>
          <w:szCs w:val="22"/>
        </w:rPr>
        <w:t>,</w:t>
      </w:r>
      <w:r w:rsidRPr="00D83FE1">
        <w:rPr>
          <w:bCs/>
          <w:kern w:val="24"/>
          <w:sz w:val="22"/>
          <w:szCs w:val="22"/>
        </w:rPr>
        <w:t xml:space="preserve"> 0% survivabi</w:t>
      </w:r>
      <w:r w:rsidR="00C1148A" w:rsidRPr="00D83FE1">
        <w:rPr>
          <w:bCs/>
          <w:kern w:val="24"/>
          <w:sz w:val="22"/>
          <w:szCs w:val="22"/>
        </w:rPr>
        <w:t>lity occurred within 2</w:t>
      </w:r>
      <w:r w:rsidR="00C1148A" w:rsidRPr="00D83FE1">
        <w:rPr>
          <w:bCs/>
          <w:kern w:val="24"/>
          <w:sz w:val="22"/>
          <w:szCs w:val="22"/>
          <w:vertAlign w:val="superscript"/>
        </w:rPr>
        <w:t>nd</w:t>
      </w:r>
      <w:r w:rsidR="00C1148A" w:rsidRPr="00D83FE1">
        <w:rPr>
          <w:bCs/>
          <w:kern w:val="24"/>
          <w:sz w:val="22"/>
          <w:szCs w:val="22"/>
        </w:rPr>
        <w:t xml:space="preserve"> hr.</w:t>
      </w:r>
      <w:r w:rsidR="00C1148A" w:rsidRPr="00D83FE1">
        <w:rPr>
          <w:kern w:val="24"/>
          <w:sz w:val="22"/>
          <w:szCs w:val="22"/>
          <w:lang w:val="en-US"/>
        </w:rPr>
        <w:t xml:space="preserve"> </w:t>
      </w:r>
      <w:r w:rsidR="00C1148A" w:rsidRPr="00D83FE1">
        <w:rPr>
          <w:bCs/>
          <w:kern w:val="24"/>
          <w:sz w:val="22"/>
          <w:szCs w:val="22"/>
        </w:rPr>
        <w:t>The LC</w:t>
      </w:r>
      <w:r w:rsidR="00C1148A" w:rsidRPr="00D83FE1">
        <w:rPr>
          <w:bCs/>
          <w:kern w:val="24"/>
          <w:sz w:val="22"/>
          <w:szCs w:val="22"/>
          <w:vertAlign w:val="subscript"/>
        </w:rPr>
        <w:t>50</w:t>
      </w:r>
      <w:r w:rsidR="00C1148A" w:rsidRPr="00D83FE1">
        <w:rPr>
          <w:bCs/>
          <w:kern w:val="24"/>
          <w:sz w:val="22"/>
          <w:szCs w:val="22"/>
        </w:rPr>
        <w:t xml:space="preserve"> values for </w:t>
      </w:r>
      <w:proofErr w:type="spellStart"/>
      <w:r w:rsidR="00C1148A" w:rsidRPr="00D83FE1">
        <w:rPr>
          <w:bCs/>
          <w:i/>
          <w:kern w:val="24"/>
          <w:sz w:val="22"/>
          <w:szCs w:val="22"/>
        </w:rPr>
        <w:t>Notonecta</w:t>
      </w:r>
      <w:proofErr w:type="spellEnd"/>
      <w:r w:rsidR="00C1148A" w:rsidRPr="00D83FE1">
        <w:rPr>
          <w:bCs/>
          <w:i/>
          <w:kern w:val="24"/>
          <w:sz w:val="22"/>
          <w:szCs w:val="22"/>
        </w:rPr>
        <w:t xml:space="preserve"> </w:t>
      </w:r>
      <w:r w:rsidR="00C1148A" w:rsidRPr="00D83FE1">
        <w:rPr>
          <w:bCs/>
          <w:kern w:val="24"/>
          <w:sz w:val="22"/>
          <w:szCs w:val="22"/>
        </w:rPr>
        <w:t>spp.</w:t>
      </w:r>
      <w:r w:rsidR="00C1148A" w:rsidRPr="00D83FE1">
        <w:rPr>
          <w:bCs/>
          <w:i/>
          <w:kern w:val="24"/>
          <w:sz w:val="22"/>
          <w:szCs w:val="22"/>
        </w:rPr>
        <w:t xml:space="preserve"> </w:t>
      </w:r>
      <w:r w:rsidR="00C1148A" w:rsidRPr="00D83FE1">
        <w:rPr>
          <w:bCs/>
          <w:kern w:val="24"/>
          <w:sz w:val="22"/>
          <w:szCs w:val="22"/>
        </w:rPr>
        <w:t xml:space="preserve">at different time intervals were recorded </w:t>
      </w:r>
      <w:r w:rsidR="00C1148A" w:rsidRPr="00D83FE1">
        <w:rPr>
          <w:bCs/>
          <w:kern w:val="24"/>
          <w:sz w:val="22"/>
          <w:szCs w:val="22"/>
        </w:rPr>
        <w:lastRenderedPageBreak/>
        <w:t xml:space="preserve">between 2.66 and 1.53. </w:t>
      </w:r>
      <w:r w:rsidR="00A1786F" w:rsidRPr="00D83FE1">
        <w:rPr>
          <w:sz w:val="22"/>
          <w:szCs w:val="22"/>
        </w:rPr>
        <w:t xml:space="preserve">This study correlates with the findings of Priyadarshi </w:t>
      </w:r>
      <w:r w:rsidR="00A1786F" w:rsidRPr="00D83FE1">
        <w:rPr>
          <w:i/>
          <w:sz w:val="22"/>
          <w:szCs w:val="22"/>
        </w:rPr>
        <w:t>et al</w:t>
      </w:r>
      <w:r w:rsidR="00A1786F" w:rsidRPr="00D83FE1">
        <w:rPr>
          <w:sz w:val="22"/>
          <w:szCs w:val="22"/>
        </w:rPr>
        <w:t xml:space="preserve">. (2022) who reported that at the lowest concentration of cypermethrin (3 </w:t>
      </w:r>
      <w:r w:rsidR="00A1786F" w:rsidRPr="00D83FE1">
        <w:rPr>
          <w:rFonts w:eastAsia="MS Gothic"/>
          <w:sz w:val="22"/>
          <w:szCs w:val="22"/>
        </w:rPr>
        <w:t>µ</w:t>
      </w:r>
      <w:r w:rsidR="00A1786F" w:rsidRPr="00D83FE1">
        <w:rPr>
          <w:sz w:val="22"/>
          <w:szCs w:val="22"/>
        </w:rPr>
        <w:t>gL</w:t>
      </w:r>
      <w:r w:rsidR="00A1786F" w:rsidRPr="00D83FE1">
        <w:rPr>
          <w:sz w:val="22"/>
          <w:szCs w:val="22"/>
          <w:vertAlign w:val="superscript"/>
        </w:rPr>
        <w:t>-1</w:t>
      </w:r>
      <w:r w:rsidRPr="00D83FE1">
        <w:rPr>
          <w:sz w:val="22"/>
          <w:szCs w:val="22"/>
        </w:rPr>
        <w:t>)</w:t>
      </w:r>
      <w:r w:rsidR="00541120" w:rsidRPr="00541120">
        <w:rPr>
          <w:sz w:val="22"/>
          <w:szCs w:val="22"/>
        </w:rPr>
        <w:t>,</w:t>
      </w:r>
      <w:r w:rsidRPr="00D83FE1">
        <w:rPr>
          <w:sz w:val="22"/>
          <w:szCs w:val="22"/>
        </w:rPr>
        <w:t xml:space="preserve"> 0% survivabi</w:t>
      </w:r>
      <w:r w:rsidR="00A1786F" w:rsidRPr="00D83FE1">
        <w:rPr>
          <w:sz w:val="22"/>
          <w:szCs w:val="22"/>
        </w:rPr>
        <w:t xml:space="preserve">lity of </w:t>
      </w:r>
      <w:proofErr w:type="spellStart"/>
      <w:r w:rsidR="00A1786F" w:rsidRPr="00D83FE1">
        <w:rPr>
          <w:i/>
          <w:sz w:val="22"/>
          <w:szCs w:val="22"/>
        </w:rPr>
        <w:t>Notonecta</w:t>
      </w:r>
      <w:proofErr w:type="spellEnd"/>
      <w:r w:rsidR="00A1786F" w:rsidRPr="00D83FE1">
        <w:rPr>
          <w:sz w:val="22"/>
          <w:szCs w:val="22"/>
        </w:rPr>
        <w:t xml:space="preserve"> was reported within 24 </w:t>
      </w:r>
      <w:r w:rsidR="006E0C9F" w:rsidRPr="00D83FE1">
        <w:rPr>
          <w:sz w:val="22"/>
          <w:szCs w:val="22"/>
        </w:rPr>
        <w:t>hours</w:t>
      </w:r>
      <w:r w:rsidR="00A1786F" w:rsidRPr="00D83FE1">
        <w:rPr>
          <w:sz w:val="22"/>
          <w:szCs w:val="22"/>
        </w:rPr>
        <w:t>. The LC</w:t>
      </w:r>
      <w:r w:rsidR="00A1786F" w:rsidRPr="00D83FE1">
        <w:rPr>
          <w:sz w:val="22"/>
          <w:szCs w:val="22"/>
          <w:vertAlign w:val="subscript"/>
        </w:rPr>
        <w:t>50</w:t>
      </w:r>
      <w:r w:rsidR="00A1786F" w:rsidRPr="00D83FE1">
        <w:rPr>
          <w:sz w:val="22"/>
          <w:szCs w:val="22"/>
        </w:rPr>
        <w:t xml:space="preserve"> of cypermethrin at 24 </w:t>
      </w:r>
      <w:r w:rsidR="006E0C9F" w:rsidRPr="00D83FE1">
        <w:rPr>
          <w:sz w:val="22"/>
          <w:szCs w:val="22"/>
        </w:rPr>
        <w:t>hours</w:t>
      </w:r>
      <w:r w:rsidR="00A1786F" w:rsidRPr="00D83FE1">
        <w:rPr>
          <w:sz w:val="22"/>
          <w:szCs w:val="22"/>
        </w:rPr>
        <w:t xml:space="preserve"> for </w:t>
      </w:r>
      <w:proofErr w:type="spellStart"/>
      <w:r w:rsidR="00A1786F" w:rsidRPr="00D83FE1">
        <w:rPr>
          <w:i/>
          <w:sz w:val="22"/>
          <w:szCs w:val="22"/>
        </w:rPr>
        <w:t>Notonecta</w:t>
      </w:r>
      <w:proofErr w:type="spellEnd"/>
      <w:r w:rsidR="00A1786F" w:rsidRPr="00D83FE1">
        <w:rPr>
          <w:i/>
          <w:sz w:val="22"/>
          <w:szCs w:val="22"/>
        </w:rPr>
        <w:t xml:space="preserve"> </w:t>
      </w:r>
      <w:r w:rsidR="00A1786F" w:rsidRPr="00D83FE1">
        <w:rPr>
          <w:sz w:val="22"/>
          <w:szCs w:val="22"/>
        </w:rPr>
        <w:t>was found to be below 1</w:t>
      </w:r>
      <w:r w:rsidR="00A1786F" w:rsidRPr="00D83FE1">
        <w:rPr>
          <w:rFonts w:eastAsia="MS Gothic"/>
          <w:sz w:val="22"/>
          <w:szCs w:val="22"/>
        </w:rPr>
        <w:t xml:space="preserve"> µ</w:t>
      </w:r>
      <w:r w:rsidR="00A1786F" w:rsidRPr="00D83FE1">
        <w:rPr>
          <w:sz w:val="22"/>
          <w:szCs w:val="22"/>
        </w:rPr>
        <w:t>gL</w:t>
      </w:r>
      <w:r w:rsidRPr="00D83FE1">
        <w:rPr>
          <w:sz w:val="22"/>
          <w:szCs w:val="22"/>
          <w:vertAlign w:val="superscript"/>
        </w:rPr>
        <w:t>-</w:t>
      </w:r>
      <w:r w:rsidR="006E0C9F" w:rsidRPr="00D83FE1">
        <w:rPr>
          <w:sz w:val="22"/>
          <w:szCs w:val="22"/>
          <w:vertAlign w:val="superscript"/>
        </w:rPr>
        <w:t>1 to</w:t>
      </w:r>
      <w:r w:rsidR="00A1786F" w:rsidRPr="00D83FE1">
        <w:rPr>
          <w:sz w:val="22"/>
          <w:szCs w:val="22"/>
        </w:rPr>
        <w:t xml:space="preserve"> 5 </w:t>
      </w:r>
      <w:r w:rsidR="00A1786F" w:rsidRPr="00D83FE1">
        <w:rPr>
          <w:rFonts w:eastAsia="MS Gothic"/>
          <w:sz w:val="22"/>
          <w:szCs w:val="22"/>
        </w:rPr>
        <w:t>µ</w:t>
      </w:r>
      <w:r w:rsidR="00A1786F" w:rsidRPr="00D83FE1">
        <w:rPr>
          <w:sz w:val="22"/>
          <w:szCs w:val="22"/>
        </w:rPr>
        <w:t>gL</w:t>
      </w:r>
      <w:r w:rsidR="00A1786F" w:rsidRPr="00D83FE1">
        <w:rPr>
          <w:sz w:val="22"/>
          <w:szCs w:val="22"/>
          <w:vertAlign w:val="superscript"/>
        </w:rPr>
        <w:t>-</w:t>
      </w:r>
      <w:r w:rsidR="006E0C9F" w:rsidRPr="00D83FE1">
        <w:rPr>
          <w:sz w:val="22"/>
          <w:szCs w:val="22"/>
          <w:vertAlign w:val="superscript"/>
        </w:rPr>
        <w:t>1.</w:t>
      </w:r>
      <w:r w:rsidR="00A1786F" w:rsidRPr="00D83FE1">
        <w:rPr>
          <w:sz w:val="22"/>
          <w:szCs w:val="22"/>
        </w:rPr>
        <w:t xml:space="preserve"> </w:t>
      </w:r>
      <w:r w:rsidR="00A1786F" w:rsidRPr="00D83FE1">
        <w:rPr>
          <w:sz w:val="22"/>
          <w:szCs w:val="22"/>
          <w:vertAlign w:val="superscript"/>
        </w:rPr>
        <w:t xml:space="preserve"> </w:t>
      </w:r>
      <w:r w:rsidR="00A1786F" w:rsidRPr="00D83FE1">
        <w:rPr>
          <w:sz w:val="22"/>
          <w:szCs w:val="22"/>
        </w:rPr>
        <w:t>In a study</w:t>
      </w:r>
      <w:r w:rsidR="00541120" w:rsidRPr="00541120">
        <w:rPr>
          <w:sz w:val="22"/>
          <w:szCs w:val="22"/>
        </w:rPr>
        <w:t>,</w:t>
      </w:r>
      <w:r w:rsidR="00A1786F" w:rsidRPr="00D83FE1">
        <w:rPr>
          <w:sz w:val="22"/>
          <w:szCs w:val="22"/>
        </w:rPr>
        <w:t xml:space="preserve"> Rahman &amp; Islam (2019) revealed that at the lowest dose of </w:t>
      </w:r>
      <w:r w:rsidR="006E0C9F" w:rsidRPr="00D83FE1">
        <w:rPr>
          <w:sz w:val="22"/>
          <w:szCs w:val="22"/>
        </w:rPr>
        <w:t>permethrin (</w:t>
      </w:r>
      <w:r w:rsidR="00A1786F" w:rsidRPr="00D83FE1">
        <w:rPr>
          <w:sz w:val="22"/>
          <w:szCs w:val="22"/>
        </w:rPr>
        <w:t xml:space="preserve">5 </w:t>
      </w:r>
      <w:r w:rsidR="00A1786F" w:rsidRPr="00D83FE1">
        <w:rPr>
          <w:rFonts w:eastAsia="MS Gothic"/>
          <w:sz w:val="22"/>
          <w:szCs w:val="22"/>
        </w:rPr>
        <w:t>µ</w:t>
      </w:r>
      <w:r w:rsidR="00A1786F" w:rsidRPr="00D83FE1">
        <w:rPr>
          <w:sz w:val="22"/>
          <w:szCs w:val="22"/>
        </w:rPr>
        <w:t>gL</w:t>
      </w:r>
      <w:r w:rsidR="00A1786F" w:rsidRPr="00D83FE1">
        <w:rPr>
          <w:sz w:val="22"/>
          <w:szCs w:val="22"/>
          <w:vertAlign w:val="superscript"/>
        </w:rPr>
        <w:t>-1</w:t>
      </w:r>
      <w:r w:rsidR="00A1786F" w:rsidRPr="00D83FE1">
        <w:rPr>
          <w:sz w:val="22"/>
          <w:szCs w:val="22"/>
        </w:rPr>
        <w:t>)</w:t>
      </w:r>
      <w:r w:rsidR="00541120" w:rsidRPr="00541120">
        <w:rPr>
          <w:sz w:val="22"/>
          <w:szCs w:val="22"/>
        </w:rPr>
        <w:t>,</w:t>
      </w:r>
      <w:r w:rsidR="00A1786F" w:rsidRPr="00D83FE1">
        <w:rPr>
          <w:sz w:val="22"/>
          <w:szCs w:val="22"/>
        </w:rPr>
        <w:t xml:space="preserve"> the decline in predatory insect population was </w:t>
      </w:r>
      <w:r w:rsidR="006E0C9F" w:rsidRPr="00D83FE1">
        <w:rPr>
          <w:sz w:val="22"/>
          <w:szCs w:val="22"/>
        </w:rPr>
        <w:t>reported from</w:t>
      </w:r>
      <w:r w:rsidR="00A1786F" w:rsidRPr="00D83FE1">
        <w:rPr>
          <w:sz w:val="22"/>
          <w:szCs w:val="22"/>
        </w:rPr>
        <w:t xml:space="preserve"> 89.87% to 86.24 % within a day.</w:t>
      </w:r>
      <w:r w:rsidR="00C1148A" w:rsidRPr="00D83FE1">
        <w:rPr>
          <w:b/>
          <w:sz w:val="22"/>
          <w:szCs w:val="22"/>
          <w:lang w:val="en-US"/>
        </w:rPr>
        <w:t xml:space="preserve"> </w:t>
      </w:r>
    </w:p>
    <w:p w14:paraId="55DA61FB" w14:textId="77777777" w:rsidR="005A4AC7" w:rsidRDefault="00906097" w:rsidP="00E21F9D">
      <w:pPr>
        <w:spacing w:after="0"/>
        <w:jc w:val="both"/>
        <w:rPr>
          <w:rFonts w:ascii="Times New Roman" w:hAnsi="Times New Roman" w:cs="Times New Roman"/>
          <w:spacing w:val="-2"/>
        </w:rPr>
      </w:pPr>
      <w:r w:rsidRPr="00D83FE1">
        <w:rPr>
          <w:rFonts w:ascii="Times New Roman" w:hAnsi="Times New Roman" w:cs="Times New Roman"/>
          <w:kern w:val="24"/>
          <w:lang w:val="en-US"/>
        </w:rPr>
        <w:t>Cypermethrin has a deleterious effect on survivability of fish. With the increase in concentration of cypermethrin and exposure time</w:t>
      </w:r>
      <w:r w:rsidR="00541120" w:rsidRPr="00541120">
        <w:rPr>
          <w:rFonts w:ascii="Times New Roman" w:hAnsi="Times New Roman" w:cs="Times New Roman"/>
          <w:kern w:val="24"/>
          <w:lang w:val="en-US"/>
        </w:rPr>
        <w:t>,</w:t>
      </w:r>
      <w:r w:rsidRPr="00D83FE1">
        <w:rPr>
          <w:rFonts w:ascii="Times New Roman" w:hAnsi="Times New Roman" w:cs="Times New Roman"/>
          <w:kern w:val="24"/>
          <w:lang w:val="en-US"/>
        </w:rPr>
        <w:t xml:space="preserve"> the % survivability of fish dec</w:t>
      </w:r>
      <w:r w:rsidR="00DB0981" w:rsidRPr="00D83FE1">
        <w:rPr>
          <w:rFonts w:ascii="Times New Roman" w:hAnsi="Times New Roman" w:cs="Times New Roman"/>
          <w:kern w:val="24"/>
          <w:lang w:val="en-US"/>
        </w:rPr>
        <w:t>reased. In the present study</w:t>
      </w:r>
      <w:r w:rsidR="00541120" w:rsidRPr="00541120">
        <w:rPr>
          <w:rFonts w:ascii="Times New Roman" w:hAnsi="Times New Roman" w:cs="Times New Roman"/>
          <w:kern w:val="24"/>
          <w:lang w:val="en-US"/>
        </w:rPr>
        <w:t>,</w:t>
      </w:r>
      <w:r w:rsidR="00DB0981" w:rsidRPr="00D83FE1">
        <w:rPr>
          <w:rFonts w:ascii="Times New Roman" w:hAnsi="Times New Roman" w:cs="Times New Roman"/>
          <w:kern w:val="24"/>
          <w:lang w:val="en-US"/>
        </w:rPr>
        <w:t xml:space="preserve"> 100% </w:t>
      </w:r>
      <w:r w:rsidRPr="00D83FE1">
        <w:rPr>
          <w:rFonts w:ascii="Times New Roman" w:hAnsi="Times New Roman" w:cs="Times New Roman"/>
          <w:kern w:val="24"/>
          <w:lang w:val="en-US"/>
        </w:rPr>
        <w:t>survivability</w:t>
      </w:r>
      <w:r w:rsidR="00DB0981" w:rsidRPr="00D83FE1">
        <w:rPr>
          <w:rFonts w:ascii="Times New Roman" w:hAnsi="Times New Roman" w:cs="Times New Roman"/>
          <w:kern w:val="24"/>
          <w:lang w:val="en-US"/>
        </w:rPr>
        <w:t xml:space="preserve"> in rohu spawn</w:t>
      </w:r>
      <w:r w:rsidRPr="00D83FE1">
        <w:rPr>
          <w:rFonts w:ascii="Times New Roman" w:hAnsi="Times New Roman" w:cs="Times New Roman"/>
          <w:kern w:val="24"/>
          <w:lang w:val="en-US"/>
        </w:rPr>
        <w:t xml:space="preserve"> was observed in the control group. At the initial dose of 0.4 µl/l</w:t>
      </w:r>
      <w:r w:rsidR="00541120" w:rsidRPr="00541120">
        <w:rPr>
          <w:rFonts w:ascii="Times New Roman" w:hAnsi="Times New Roman" w:cs="Times New Roman"/>
          <w:kern w:val="24"/>
          <w:lang w:val="en-US"/>
        </w:rPr>
        <w:t>,</w:t>
      </w:r>
      <w:r w:rsidRPr="00D83FE1">
        <w:rPr>
          <w:rFonts w:ascii="Times New Roman" w:hAnsi="Times New Roman" w:cs="Times New Roman"/>
          <w:kern w:val="24"/>
          <w:lang w:val="en-US"/>
        </w:rPr>
        <w:t xml:space="preserve"> the % survivability in Rohu spawn was 96.9 % by the end of 2</w:t>
      </w:r>
      <w:r w:rsidRPr="00D83FE1">
        <w:rPr>
          <w:rFonts w:ascii="Times New Roman" w:hAnsi="Times New Roman" w:cs="Times New Roman"/>
          <w:kern w:val="24"/>
          <w:vertAlign w:val="superscript"/>
          <w:lang w:val="en-US"/>
        </w:rPr>
        <w:t>nd</w:t>
      </w:r>
      <w:r w:rsidRPr="00D83FE1">
        <w:rPr>
          <w:rFonts w:ascii="Times New Roman" w:hAnsi="Times New Roman" w:cs="Times New Roman"/>
          <w:kern w:val="24"/>
          <w:lang w:val="en-US"/>
        </w:rPr>
        <w:t xml:space="preserve"> hr. Survivability rate decreased to 86.93 % by the end of 8</w:t>
      </w:r>
      <w:r w:rsidRPr="00D83FE1">
        <w:rPr>
          <w:rFonts w:ascii="Times New Roman" w:hAnsi="Times New Roman" w:cs="Times New Roman"/>
          <w:kern w:val="24"/>
          <w:vertAlign w:val="superscript"/>
          <w:lang w:val="en-US"/>
        </w:rPr>
        <w:t>th</w:t>
      </w:r>
      <w:r w:rsidRPr="00D83FE1">
        <w:rPr>
          <w:rFonts w:ascii="Times New Roman" w:hAnsi="Times New Roman" w:cs="Times New Roman"/>
          <w:kern w:val="24"/>
          <w:lang w:val="en-US"/>
        </w:rPr>
        <w:t xml:space="preserve"> </w:t>
      </w:r>
      <w:proofErr w:type="spellStart"/>
      <w:r w:rsidRPr="00D83FE1">
        <w:rPr>
          <w:rFonts w:ascii="Times New Roman" w:hAnsi="Times New Roman" w:cs="Times New Roman"/>
          <w:kern w:val="24"/>
          <w:lang w:val="en-US"/>
        </w:rPr>
        <w:t>hr</w:t>
      </w:r>
      <w:proofErr w:type="spellEnd"/>
      <w:r w:rsidRPr="00D83FE1">
        <w:rPr>
          <w:rFonts w:ascii="Times New Roman" w:hAnsi="Times New Roman" w:cs="Times New Roman"/>
          <w:kern w:val="24"/>
          <w:lang w:val="en-US"/>
        </w:rPr>
        <w:t xml:space="preserve"> and 85.97 % survivability occurred at 10</w:t>
      </w:r>
      <w:r w:rsidRPr="00D83FE1">
        <w:rPr>
          <w:rFonts w:ascii="Times New Roman" w:hAnsi="Times New Roman" w:cs="Times New Roman"/>
          <w:kern w:val="24"/>
          <w:vertAlign w:val="superscript"/>
          <w:lang w:val="en-US"/>
        </w:rPr>
        <w:t>th</w:t>
      </w:r>
      <w:r w:rsidRPr="00D83FE1">
        <w:rPr>
          <w:rFonts w:ascii="Times New Roman" w:hAnsi="Times New Roman" w:cs="Times New Roman"/>
          <w:kern w:val="24"/>
          <w:lang w:val="en-US"/>
        </w:rPr>
        <w:t xml:space="preserve"> hr. In 1.4 µl/l concentration of cypermethrin</w:t>
      </w:r>
      <w:r w:rsidR="00541120" w:rsidRPr="00541120">
        <w:rPr>
          <w:rFonts w:ascii="Times New Roman" w:hAnsi="Times New Roman" w:cs="Times New Roman"/>
          <w:kern w:val="24"/>
          <w:lang w:val="en-US"/>
        </w:rPr>
        <w:t>,</w:t>
      </w:r>
      <w:r w:rsidRPr="00D83FE1">
        <w:rPr>
          <w:rFonts w:ascii="Times New Roman" w:hAnsi="Times New Roman" w:cs="Times New Roman"/>
          <w:kern w:val="24"/>
          <w:lang w:val="en-US"/>
        </w:rPr>
        <w:t xml:space="preserve"> the rate of survivability was 82.67 </w:t>
      </w:r>
      <w:r w:rsidR="006E0C9F" w:rsidRPr="00D83FE1">
        <w:rPr>
          <w:rFonts w:ascii="Times New Roman" w:hAnsi="Times New Roman" w:cs="Times New Roman"/>
          <w:kern w:val="24"/>
          <w:lang w:val="en-US"/>
        </w:rPr>
        <w:t>% by</w:t>
      </w:r>
      <w:r w:rsidRPr="00D83FE1">
        <w:rPr>
          <w:rFonts w:ascii="Times New Roman" w:hAnsi="Times New Roman" w:cs="Times New Roman"/>
          <w:kern w:val="24"/>
          <w:lang w:val="en-US"/>
        </w:rPr>
        <w:t xml:space="preserve"> the end of 6</w:t>
      </w:r>
      <w:r w:rsidRPr="00D83FE1">
        <w:rPr>
          <w:rFonts w:ascii="Times New Roman" w:hAnsi="Times New Roman" w:cs="Times New Roman"/>
          <w:kern w:val="24"/>
          <w:vertAlign w:val="superscript"/>
          <w:lang w:val="en-US"/>
        </w:rPr>
        <w:t>th</w:t>
      </w:r>
      <w:r w:rsidRPr="00D83FE1">
        <w:rPr>
          <w:rFonts w:ascii="Times New Roman" w:hAnsi="Times New Roman" w:cs="Times New Roman"/>
          <w:kern w:val="24"/>
          <w:lang w:val="en-US"/>
        </w:rPr>
        <w:t xml:space="preserve"> </w:t>
      </w:r>
      <w:proofErr w:type="spellStart"/>
      <w:r w:rsidRPr="00D83FE1">
        <w:rPr>
          <w:rFonts w:ascii="Times New Roman" w:hAnsi="Times New Roman" w:cs="Times New Roman"/>
          <w:kern w:val="24"/>
          <w:lang w:val="en-US"/>
        </w:rPr>
        <w:t>hr</w:t>
      </w:r>
      <w:proofErr w:type="spellEnd"/>
      <w:r w:rsidRPr="00D83FE1">
        <w:rPr>
          <w:rFonts w:ascii="Times New Roman" w:hAnsi="Times New Roman" w:cs="Times New Roman"/>
          <w:kern w:val="24"/>
          <w:lang w:val="en-US"/>
        </w:rPr>
        <w:t xml:space="preserve"> and 72.39 % survivability occurred at 10</w:t>
      </w:r>
      <w:r w:rsidRPr="00D83FE1">
        <w:rPr>
          <w:rFonts w:ascii="Times New Roman" w:hAnsi="Times New Roman" w:cs="Times New Roman"/>
          <w:kern w:val="24"/>
          <w:vertAlign w:val="superscript"/>
          <w:lang w:val="en-US"/>
        </w:rPr>
        <w:t>th</w:t>
      </w:r>
      <w:r w:rsidRPr="00D83FE1">
        <w:rPr>
          <w:rFonts w:ascii="Times New Roman" w:hAnsi="Times New Roman" w:cs="Times New Roman"/>
          <w:kern w:val="24"/>
          <w:lang w:val="en-US"/>
        </w:rPr>
        <w:t xml:space="preserve"> hr. The survivability rate </w:t>
      </w:r>
      <w:r w:rsidR="006E0C9F" w:rsidRPr="00D83FE1">
        <w:rPr>
          <w:rFonts w:ascii="Times New Roman" w:hAnsi="Times New Roman" w:cs="Times New Roman"/>
          <w:kern w:val="24"/>
          <w:lang w:val="en-US"/>
        </w:rPr>
        <w:t>decreased to</w:t>
      </w:r>
      <w:r w:rsidRPr="00D83FE1">
        <w:rPr>
          <w:rFonts w:ascii="Times New Roman" w:hAnsi="Times New Roman" w:cs="Times New Roman"/>
          <w:kern w:val="24"/>
          <w:lang w:val="en-US"/>
        </w:rPr>
        <w:t xml:space="preserve"> 50 % in cypermethrin dose of 3.4 µl/</w:t>
      </w:r>
      <w:r w:rsidR="006E0C9F" w:rsidRPr="00D83FE1">
        <w:rPr>
          <w:rFonts w:ascii="Times New Roman" w:hAnsi="Times New Roman" w:cs="Times New Roman"/>
          <w:kern w:val="24"/>
          <w:lang w:val="en-US"/>
        </w:rPr>
        <w:t>l at the</w:t>
      </w:r>
      <w:r w:rsidRPr="00D83FE1">
        <w:rPr>
          <w:rFonts w:ascii="Times New Roman" w:hAnsi="Times New Roman" w:cs="Times New Roman"/>
          <w:kern w:val="24"/>
          <w:lang w:val="en-US"/>
        </w:rPr>
        <w:t xml:space="preserve"> end of 4</w:t>
      </w:r>
      <w:r w:rsidR="006E0C9F" w:rsidRPr="00D83FE1">
        <w:rPr>
          <w:rFonts w:ascii="Times New Roman" w:hAnsi="Times New Roman" w:cs="Times New Roman"/>
          <w:kern w:val="24"/>
          <w:vertAlign w:val="superscript"/>
          <w:lang w:val="en-US"/>
        </w:rPr>
        <w:t>th</w:t>
      </w:r>
      <w:r w:rsidR="006E0C9F" w:rsidRPr="00D83FE1">
        <w:rPr>
          <w:rFonts w:ascii="Times New Roman" w:hAnsi="Times New Roman" w:cs="Times New Roman"/>
          <w:kern w:val="24"/>
          <w:lang w:val="en-US"/>
        </w:rPr>
        <w:t xml:space="preserve"> hr.</w:t>
      </w:r>
      <w:r w:rsidRPr="00D83FE1">
        <w:rPr>
          <w:rFonts w:ascii="Times New Roman" w:hAnsi="Times New Roman" w:cs="Times New Roman"/>
          <w:kern w:val="24"/>
          <w:lang w:val="en-US"/>
        </w:rPr>
        <w:t xml:space="preserve"> However</w:t>
      </w:r>
      <w:r w:rsidR="00541120" w:rsidRPr="00541120">
        <w:rPr>
          <w:rFonts w:ascii="Times New Roman" w:hAnsi="Times New Roman" w:cs="Times New Roman"/>
          <w:kern w:val="24"/>
          <w:lang w:val="en-US"/>
        </w:rPr>
        <w:t>,</w:t>
      </w:r>
      <w:r w:rsidRPr="00D83FE1">
        <w:rPr>
          <w:rFonts w:ascii="Times New Roman" w:hAnsi="Times New Roman" w:cs="Times New Roman"/>
          <w:kern w:val="24"/>
          <w:lang w:val="en-US"/>
        </w:rPr>
        <w:t xml:space="preserve"> the cypermethrin concentrations of 6.4 µl/l and 7.4 µl/l resulted</w:t>
      </w:r>
      <w:r w:rsidRPr="00D83FE1">
        <w:rPr>
          <w:rFonts w:ascii="Times New Roman" w:hAnsi="Times New Roman" w:cs="Times New Roman"/>
        </w:rPr>
        <w:t xml:space="preserve"> </w:t>
      </w:r>
      <w:r w:rsidRPr="00D83FE1">
        <w:rPr>
          <w:rFonts w:ascii="Times New Roman" w:hAnsi="Times New Roman" w:cs="Times New Roman"/>
          <w:kern w:val="24"/>
          <w:lang w:val="en-US"/>
        </w:rPr>
        <w:t xml:space="preserve">zero percent </w:t>
      </w:r>
      <w:r w:rsidR="00DB0981" w:rsidRPr="00D83FE1">
        <w:rPr>
          <w:rFonts w:ascii="Times New Roman" w:hAnsi="Times New Roman" w:cs="Times New Roman"/>
          <w:kern w:val="24"/>
          <w:lang w:val="en-US"/>
        </w:rPr>
        <w:t xml:space="preserve">survivability </w:t>
      </w:r>
      <w:r w:rsidRPr="00D83FE1">
        <w:rPr>
          <w:rFonts w:ascii="Times New Roman" w:hAnsi="Times New Roman" w:cs="Times New Roman"/>
          <w:kern w:val="24"/>
          <w:lang w:val="en-US"/>
        </w:rPr>
        <w:t>of rohu spawn by the end of 2</w:t>
      </w:r>
      <w:r w:rsidRPr="00D83FE1">
        <w:rPr>
          <w:rFonts w:ascii="Times New Roman" w:hAnsi="Times New Roman" w:cs="Times New Roman"/>
          <w:kern w:val="24"/>
          <w:vertAlign w:val="superscript"/>
          <w:lang w:val="en-US"/>
        </w:rPr>
        <w:t>nd</w:t>
      </w:r>
      <w:r w:rsidRPr="00D83FE1">
        <w:rPr>
          <w:rFonts w:ascii="Times New Roman" w:hAnsi="Times New Roman" w:cs="Times New Roman"/>
          <w:kern w:val="24"/>
          <w:lang w:val="en-US"/>
        </w:rPr>
        <w:t xml:space="preserve"> hr.  </w:t>
      </w:r>
      <w:r w:rsidR="008B4DDD" w:rsidRPr="00D83FE1">
        <w:rPr>
          <w:rFonts w:ascii="Times New Roman" w:hAnsi="Times New Roman" w:cs="Times New Roman"/>
          <w:kern w:val="24"/>
          <w:lang w:val="en-US"/>
        </w:rPr>
        <w:t>Similarly</w:t>
      </w:r>
      <w:r w:rsidR="00541120" w:rsidRPr="00541120">
        <w:rPr>
          <w:rFonts w:ascii="Times New Roman" w:hAnsi="Times New Roman" w:cs="Times New Roman"/>
          <w:kern w:val="24"/>
          <w:lang w:val="en-US"/>
        </w:rPr>
        <w:t>,</w:t>
      </w:r>
      <w:r w:rsidR="00DB0981" w:rsidRPr="00D83FE1">
        <w:rPr>
          <w:rFonts w:ascii="Times New Roman" w:hAnsi="Times New Roman" w:cs="Times New Roman"/>
          <w:kern w:val="24"/>
          <w:lang w:val="en-US"/>
        </w:rPr>
        <w:t xml:space="preserve"> in rohu spawn</w:t>
      </w:r>
      <w:r w:rsidR="00541120" w:rsidRPr="00541120">
        <w:rPr>
          <w:rFonts w:ascii="Times New Roman" w:hAnsi="Times New Roman" w:cs="Times New Roman"/>
          <w:kern w:val="24"/>
          <w:lang w:val="en-US"/>
        </w:rPr>
        <w:t>,</w:t>
      </w:r>
      <w:r w:rsidRPr="00D83FE1">
        <w:rPr>
          <w:rFonts w:ascii="Times New Roman" w:hAnsi="Times New Roman" w:cs="Times New Roman"/>
          <w:kern w:val="24"/>
          <w:lang w:val="en-US"/>
        </w:rPr>
        <w:t xml:space="preserve"> The LC</w:t>
      </w:r>
      <w:r w:rsidRPr="00D83FE1">
        <w:rPr>
          <w:rFonts w:ascii="Times New Roman" w:hAnsi="Times New Roman" w:cs="Times New Roman"/>
          <w:kern w:val="24"/>
          <w:vertAlign w:val="subscript"/>
          <w:lang w:val="en-US"/>
        </w:rPr>
        <w:t>50</w:t>
      </w:r>
      <w:r w:rsidRPr="00D83FE1">
        <w:rPr>
          <w:rFonts w:ascii="Times New Roman" w:hAnsi="Times New Roman" w:cs="Times New Roman"/>
          <w:kern w:val="24"/>
          <w:lang w:val="en-US"/>
        </w:rPr>
        <w:t xml:space="preserve"> values at different time intervals wer</w:t>
      </w:r>
      <w:r w:rsidR="00DB0981" w:rsidRPr="00D83FE1">
        <w:rPr>
          <w:rFonts w:ascii="Times New Roman" w:hAnsi="Times New Roman" w:cs="Times New Roman"/>
          <w:kern w:val="24"/>
          <w:lang w:val="en-US"/>
        </w:rPr>
        <w:t>e recorded between 1.52 and 2.5.</w:t>
      </w:r>
      <w:r w:rsidRPr="00D83FE1">
        <w:rPr>
          <w:rFonts w:ascii="Times New Roman" w:hAnsi="Times New Roman" w:cs="Times New Roman"/>
          <w:kern w:val="24"/>
          <w:lang w:val="en-US"/>
        </w:rPr>
        <w:t xml:space="preserve"> LC</w:t>
      </w:r>
      <w:r w:rsidRPr="00D83FE1">
        <w:rPr>
          <w:rFonts w:ascii="Times New Roman" w:hAnsi="Times New Roman" w:cs="Times New Roman"/>
          <w:kern w:val="24"/>
          <w:vertAlign w:val="subscript"/>
          <w:lang w:val="en-US"/>
        </w:rPr>
        <w:t>50</w:t>
      </w:r>
      <w:r w:rsidRPr="00D83FE1">
        <w:rPr>
          <w:rFonts w:ascii="Times New Roman" w:hAnsi="Times New Roman" w:cs="Times New Roman"/>
          <w:kern w:val="24"/>
          <w:lang w:val="en-US"/>
        </w:rPr>
        <w:t xml:space="preserve"> values were found to be lowest for the 2</w:t>
      </w:r>
      <w:r w:rsidRPr="00D83FE1">
        <w:rPr>
          <w:rFonts w:ascii="Times New Roman" w:hAnsi="Times New Roman" w:cs="Times New Roman"/>
          <w:kern w:val="24"/>
          <w:vertAlign w:val="superscript"/>
          <w:lang w:val="en-US"/>
        </w:rPr>
        <w:t xml:space="preserve">nd </w:t>
      </w:r>
      <w:r w:rsidRPr="00D83FE1">
        <w:rPr>
          <w:rFonts w:ascii="Times New Roman" w:hAnsi="Times New Roman" w:cs="Times New Roman"/>
          <w:kern w:val="24"/>
          <w:lang w:val="en-US"/>
        </w:rPr>
        <w:t>hour and highest for the 10</w:t>
      </w:r>
      <w:r w:rsidRPr="00D83FE1">
        <w:rPr>
          <w:rFonts w:ascii="Times New Roman" w:hAnsi="Times New Roman" w:cs="Times New Roman"/>
          <w:kern w:val="24"/>
          <w:vertAlign w:val="superscript"/>
          <w:lang w:val="en-US"/>
        </w:rPr>
        <w:t>th</w:t>
      </w:r>
      <w:r w:rsidRPr="00D83FE1">
        <w:rPr>
          <w:rFonts w:ascii="Times New Roman" w:hAnsi="Times New Roman" w:cs="Times New Roman"/>
          <w:kern w:val="24"/>
          <w:lang w:val="en-US"/>
        </w:rPr>
        <w:t xml:space="preserve"> hour.  LC</w:t>
      </w:r>
      <w:r w:rsidRPr="00D83FE1">
        <w:rPr>
          <w:rFonts w:ascii="Times New Roman" w:hAnsi="Times New Roman" w:cs="Times New Roman"/>
          <w:kern w:val="24"/>
          <w:vertAlign w:val="subscript"/>
          <w:lang w:val="en-US"/>
        </w:rPr>
        <w:t>50</w:t>
      </w:r>
      <w:r w:rsidRPr="00D83FE1">
        <w:rPr>
          <w:rFonts w:ascii="Times New Roman" w:hAnsi="Times New Roman" w:cs="Times New Roman"/>
          <w:kern w:val="24"/>
          <w:lang w:val="en-US"/>
        </w:rPr>
        <w:t xml:space="preserve"> values for the 4</w:t>
      </w:r>
      <w:r w:rsidRPr="00D83FE1">
        <w:rPr>
          <w:rFonts w:ascii="Times New Roman" w:hAnsi="Times New Roman" w:cs="Times New Roman"/>
          <w:kern w:val="24"/>
          <w:vertAlign w:val="superscript"/>
          <w:lang w:val="en-US"/>
        </w:rPr>
        <w:t>th</w:t>
      </w:r>
      <w:r w:rsidR="00541120" w:rsidRPr="00541120">
        <w:rPr>
          <w:rFonts w:ascii="Times New Roman" w:hAnsi="Times New Roman" w:cs="Times New Roman"/>
          <w:kern w:val="24"/>
          <w:lang w:val="en-US"/>
        </w:rPr>
        <w:t>,</w:t>
      </w:r>
      <w:r w:rsidRPr="00D83FE1">
        <w:rPr>
          <w:rFonts w:ascii="Times New Roman" w:hAnsi="Times New Roman" w:cs="Times New Roman"/>
          <w:kern w:val="24"/>
          <w:lang w:val="en-US"/>
        </w:rPr>
        <w:t xml:space="preserve"> 6</w:t>
      </w:r>
      <w:r w:rsidRPr="00D83FE1">
        <w:rPr>
          <w:rFonts w:ascii="Times New Roman" w:hAnsi="Times New Roman" w:cs="Times New Roman"/>
          <w:kern w:val="24"/>
          <w:vertAlign w:val="superscript"/>
          <w:lang w:val="en-US"/>
        </w:rPr>
        <w:t>th</w:t>
      </w:r>
      <w:r w:rsidR="00541120" w:rsidRPr="00541120">
        <w:rPr>
          <w:rFonts w:ascii="Times New Roman" w:hAnsi="Times New Roman" w:cs="Times New Roman"/>
          <w:kern w:val="24"/>
          <w:lang w:val="en-US"/>
        </w:rPr>
        <w:t>,</w:t>
      </w:r>
      <w:r w:rsidRPr="00D83FE1">
        <w:rPr>
          <w:rFonts w:ascii="Times New Roman" w:hAnsi="Times New Roman" w:cs="Times New Roman"/>
          <w:kern w:val="24"/>
          <w:lang w:val="en-US"/>
        </w:rPr>
        <w:t xml:space="preserve"> 8</w:t>
      </w:r>
      <w:r w:rsidRPr="00D83FE1">
        <w:rPr>
          <w:rFonts w:ascii="Times New Roman" w:hAnsi="Times New Roman" w:cs="Times New Roman"/>
          <w:kern w:val="24"/>
          <w:vertAlign w:val="superscript"/>
          <w:lang w:val="en-US"/>
        </w:rPr>
        <w:t>th</w:t>
      </w:r>
      <w:r w:rsidRPr="00D83FE1">
        <w:rPr>
          <w:rFonts w:ascii="Times New Roman" w:hAnsi="Times New Roman" w:cs="Times New Roman"/>
          <w:kern w:val="24"/>
          <w:lang w:val="en-US"/>
        </w:rPr>
        <w:t xml:space="preserve"> hours were 1.58</w:t>
      </w:r>
      <w:r w:rsidR="00541120" w:rsidRPr="00541120">
        <w:rPr>
          <w:rFonts w:ascii="Times New Roman" w:hAnsi="Times New Roman" w:cs="Times New Roman"/>
          <w:kern w:val="24"/>
          <w:lang w:val="en-US"/>
        </w:rPr>
        <w:t>,</w:t>
      </w:r>
      <w:r w:rsidRPr="00D83FE1">
        <w:rPr>
          <w:rFonts w:ascii="Times New Roman" w:hAnsi="Times New Roman" w:cs="Times New Roman"/>
          <w:kern w:val="24"/>
          <w:lang w:val="en-US"/>
        </w:rPr>
        <w:t xml:space="preserve"> 1.92 and 2.20</w:t>
      </w:r>
      <w:r w:rsidR="00541120" w:rsidRPr="00541120">
        <w:rPr>
          <w:rFonts w:ascii="Times New Roman" w:hAnsi="Times New Roman" w:cs="Times New Roman"/>
          <w:kern w:val="24"/>
          <w:lang w:val="en-US"/>
        </w:rPr>
        <w:t>,</w:t>
      </w:r>
      <w:r w:rsidRPr="00D83FE1">
        <w:rPr>
          <w:rFonts w:ascii="Times New Roman" w:hAnsi="Times New Roman" w:cs="Times New Roman"/>
          <w:kern w:val="24"/>
          <w:lang w:val="en-US"/>
        </w:rPr>
        <w:t xml:space="preserve"> respectively. </w:t>
      </w:r>
      <w:r w:rsidRPr="00D83FE1">
        <w:rPr>
          <w:rFonts w:ascii="Times New Roman" w:hAnsi="Times New Roman" w:cs="Times New Roman"/>
          <w:lang w:val="en-US"/>
        </w:rPr>
        <w:t xml:space="preserve">In a similar study carried out by Ullah </w:t>
      </w:r>
      <w:r w:rsidRPr="00D83FE1">
        <w:rPr>
          <w:rFonts w:ascii="Times New Roman" w:hAnsi="Times New Roman" w:cs="Times New Roman"/>
          <w:i/>
          <w:lang w:val="en-US"/>
        </w:rPr>
        <w:t>et al.</w:t>
      </w:r>
      <w:r w:rsidRPr="00D83FE1">
        <w:rPr>
          <w:rFonts w:ascii="Times New Roman" w:hAnsi="Times New Roman" w:cs="Times New Roman"/>
          <w:lang w:val="en-US"/>
        </w:rPr>
        <w:t xml:space="preserve"> (2024) reported that</w:t>
      </w:r>
      <w:r w:rsidR="00541120" w:rsidRPr="00541120">
        <w:rPr>
          <w:rFonts w:ascii="Times New Roman" w:hAnsi="Times New Roman" w:cs="Times New Roman"/>
          <w:lang w:val="en-US"/>
        </w:rPr>
        <w:t>,</w:t>
      </w:r>
      <w:r w:rsidRPr="00D83FE1">
        <w:rPr>
          <w:rFonts w:ascii="Times New Roman" w:hAnsi="Times New Roman" w:cs="Times New Roman"/>
          <w:lang w:val="en-US"/>
        </w:rPr>
        <w:t xml:space="preserve"> the minimum concentration of </w:t>
      </w:r>
      <w:proofErr w:type="spellStart"/>
      <w:r w:rsidRPr="00D83FE1">
        <w:rPr>
          <w:rFonts w:ascii="Times New Roman" w:hAnsi="Times New Roman" w:cs="Times New Roman"/>
          <w:lang w:val="en-US"/>
        </w:rPr>
        <w:t>cyp</w:t>
      </w:r>
      <w:proofErr w:type="spellEnd"/>
      <w:r w:rsidRPr="00D83FE1">
        <w:rPr>
          <w:rFonts w:ascii="Times New Roman" w:hAnsi="Times New Roman" w:cs="Times New Roman"/>
          <w:lang w:val="en-US"/>
        </w:rPr>
        <w:t xml:space="preserve"> 0.125 ppm is highly toxic at 96h </w:t>
      </w:r>
      <w:r w:rsidRPr="00D83FE1">
        <w:rPr>
          <w:rFonts w:ascii="Times New Roman" w:hAnsi="Times New Roman" w:cs="Times New Roman"/>
          <w:bCs/>
          <w:kern w:val="24"/>
        </w:rPr>
        <w:t>LC</w:t>
      </w:r>
      <w:r w:rsidRPr="00D83FE1">
        <w:rPr>
          <w:rFonts w:ascii="Times New Roman" w:hAnsi="Times New Roman" w:cs="Times New Roman"/>
          <w:bCs/>
          <w:kern w:val="24"/>
          <w:vertAlign w:val="subscript"/>
        </w:rPr>
        <w:t>50.</w:t>
      </w:r>
      <w:r w:rsidRPr="00D83FE1">
        <w:rPr>
          <w:rFonts w:ascii="Times New Roman" w:hAnsi="Times New Roman" w:cs="Times New Roman"/>
          <w:bCs/>
          <w:kern w:val="24"/>
        </w:rPr>
        <w:t xml:space="preserve"> The</w:t>
      </w:r>
      <w:r w:rsidRPr="00D83FE1">
        <w:rPr>
          <w:rFonts w:ascii="Times New Roman" w:hAnsi="Times New Roman" w:cs="Times New Roman"/>
          <w:lang w:val="en-US"/>
        </w:rPr>
        <w:t xml:space="preserve"> minimum survivability in Rohu</w:t>
      </w:r>
      <w:r w:rsidRPr="00D83FE1">
        <w:rPr>
          <w:rFonts w:ascii="Times New Roman" w:hAnsi="Times New Roman" w:cs="Times New Roman"/>
          <w:i/>
          <w:lang w:val="en-US"/>
        </w:rPr>
        <w:t xml:space="preserve"> </w:t>
      </w:r>
      <w:r w:rsidRPr="00D83FE1">
        <w:rPr>
          <w:rFonts w:ascii="Times New Roman" w:hAnsi="Times New Roman" w:cs="Times New Roman"/>
          <w:lang w:val="en-US"/>
        </w:rPr>
        <w:t xml:space="preserve">spawn was reported at 0.63 and 0.125 ppm concentrations of cypermethrin within 24 </w:t>
      </w:r>
      <w:proofErr w:type="spellStart"/>
      <w:r w:rsidRPr="00D83FE1">
        <w:rPr>
          <w:rFonts w:ascii="Times New Roman" w:hAnsi="Times New Roman" w:cs="Times New Roman"/>
          <w:lang w:val="en-US"/>
        </w:rPr>
        <w:t>hr</w:t>
      </w:r>
      <w:proofErr w:type="spellEnd"/>
      <w:r w:rsidRPr="00D83FE1">
        <w:rPr>
          <w:rFonts w:ascii="Times New Roman" w:hAnsi="Times New Roman" w:cs="Times New Roman"/>
          <w:lang w:val="en-US"/>
        </w:rPr>
        <w:t xml:space="preserve"> exposure time.</w:t>
      </w:r>
      <w:r w:rsidRPr="00D83FE1">
        <w:rPr>
          <w:rFonts w:ascii="Times New Roman" w:hAnsi="Times New Roman" w:cs="Times New Roman"/>
          <w:bCs/>
          <w:kern w:val="24"/>
        </w:rPr>
        <w:t xml:space="preserve"> The 24h LC</w:t>
      </w:r>
      <w:r w:rsidRPr="00D83FE1">
        <w:rPr>
          <w:rFonts w:ascii="Times New Roman" w:hAnsi="Times New Roman" w:cs="Times New Roman"/>
          <w:bCs/>
          <w:kern w:val="24"/>
          <w:vertAlign w:val="subscript"/>
        </w:rPr>
        <w:t>50</w:t>
      </w:r>
      <w:r w:rsidRPr="00D83FE1">
        <w:rPr>
          <w:rFonts w:ascii="Times New Roman" w:hAnsi="Times New Roman" w:cs="Times New Roman"/>
          <w:bCs/>
          <w:kern w:val="24"/>
        </w:rPr>
        <w:t xml:space="preserve"> value for </w:t>
      </w:r>
      <w:r w:rsidRPr="00D83FE1">
        <w:rPr>
          <w:rFonts w:ascii="Times New Roman" w:hAnsi="Times New Roman" w:cs="Times New Roman"/>
          <w:lang w:val="en-US"/>
        </w:rPr>
        <w:t>0.125 ppm</w:t>
      </w:r>
      <w:r w:rsidRPr="00D83FE1">
        <w:rPr>
          <w:rFonts w:ascii="Times New Roman" w:hAnsi="Times New Roman" w:cs="Times New Roman"/>
          <w:bCs/>
          <w:kern w:val="24"/>
        </w:rPr>
        <w:t xml:space="preserve"> was found to be 0.001ppm. for Rohu spawn. </w:t>
      </w:r>
      <w:r w:rsidRPr="00D83FE1">
        <w:rPr>
          <w:rFonts w:ascii="Times New Roman" w:hAnsi="Times New Roman" w:cs="Times New Roman"/>
          <w:lang w:val="en-US"/>
        </w:rPr>
        <w:t xml:space="preserve">This experimental study is supported by the findings of Dawar </w:t>
      </w:r>
      <w:r w:rsidRPr="00D83FE1">
        <w:rPr>
          <w:rFonts w:ascii="Times New Roman" w:hAnsi="Times New Roman" w:cs="Times New Roman"/>
          <w:i/>
          <w:lang w:val="en-US"/>
        </w:rPr>
        <w:t>et al.</w:t>
      </w:r>
      <w:r w:rsidRPr="00D83FE1">
        <w:rPr>
          <w:rFonts w:ascii="Times New Roman" w:hAnsi="Times New Roman" w:cs="Times New Roman"/>
          <w:lang w:val="en-US"/>
        </w:rPr>
        <w:t xml:space="preserve"> (2016) who revealed that percent survivability in fish decreased with the increase in cypermethrin concentration and exposure time. </w:t>
      </w:r>
      <w:r w:rsidRPr="00D83FE1">
        <w:rPr>
          <w:rFonts w:ascii="Times New Roman" w:hAnsi="Times New Roman" w:cs="Times New Roman"/>
          <w:kern w:val="24"/>
          <w:lang w:val="en-US"/>
        </w:rPr>
        <w:t xml:space="preserve">At the initial dose of 8.43 </w:t>
      </w:r>
      <w:r w:rsidRPr="00D83FE1">
        <w:rPr>
          <w:rFonts w:ascii="Times New Roman" w:hAnsi="Times New Roman" w:cs="Times New Roman"/>
          <w:bCs/>
          <w:kern w:val="24"/>
        </w:rPr>
        <w:t>µg/l</w:t>
      </w:r>
      <w:r w:rsidR="00541120" w:rsidRPr="00541120">
        <w:rPr>
          <w:rFonts w:ascii="Times New Roman" w:hAnsi="Times New Roman" w:cs="Times New Roman"/>
          <w:bCs/>
          <w:kern w:val="24"/>
        </w:rPr>
        <w:t>,</w:t>
      </w:r>
      <w:r w:rsidRPr="00D83FE1">
        <w:rPr>
          <w:rFonts w:ascii="Times New Roman" w:hAnsi="Times New Roman" w:cs="Times New Roman"/>
          <w:bCs/>
          <w:kern w:val="24"/>
        </w:rPr>
        <w:t xml:space="preserve"> the % survival in Rohu spawn was 80.53 % and 65.69 </w:t>
      </w:r>
      <w:r w:rsidR="006E0C9F" w:rsidRPr="00D83FE1">
        <w:rPr>
          <w:rFonts w:ascii="Times New Roman" w:hAnsi="Times New Roman" w:cs="Times New Roman"/>
          <w:bCs/>
          <w:kern w:val="24"/>
        </w:rPr>
        <w:t>% by</w:t>
      </w:r>
      <w:r w:rsidRPr="00D83FE1">
        <w:rPr>
          <w:rFonts w:ascii="Times New Roman" w:hAnsi="Times New Roman" w:cs="Times New Roman"/>
          <w:bCs/>
          <w:kern w:val="24"/>
        </w:rPr>
        <w:t xml:space="preserve"> the end of 24 hr and 96 hr exposure respectively. Zero percent survivability in fish was reported at cypermethrin concentration of 120 µg/l and 140 µg/l by the end of 96 h and 72 h respectively. The LC</w:t>
      </w:r>
      <w:r w:rsidRPr="00D83FE1">
        <w:rPr>
          <w:rFonts w:ascii="Times New Roman" w:hAnsi="Times New Roman" w:cs="Times New Roman"/>
          <w:bCs/>
          <w:kern w:val="24"/>
          <w:vertAlign w:val="subscript"/>
        </w:rPr>
        <w:t>50</w:t>
      </w:r>
      <w:r w:rsidRPr="00D83FE1">
        <w:rPr>
          <w:rFonts w:ascii="Times New Roman" w:hAnsi="Times New Roman" w:cs="Times New Roman"/>
          <w:bCs/>
          <w:kern w:val="24"/>
        </w:rPr>
        <w:t xml:space="preserve"> value reported at 96 h for Rohu spawn was 42.14 µg/l.</w:t>
      </w:r>
      <w:r w:rsidR="00D62BC5" w:rsidRPr="00D83FE1">
        <w:rPr>
          <w:rFonts w:ascii="Times New Roman" w:hAnsi="Times New Roman" w:cs="Times New Roman"/>
        </w:rPr>
        <w:t xml:space="preserve"> This study </w:t>
      </w:r>
      <w:r w:rsidR="008B4DDD" w:rsidRPr="00D83FE1">
        <w:rPr>
          <w:rFonts w:ascii="Times New Roman" w:hAnsi="Times New Roman" w:cs="Times New Roman"/>
        </w:rPr>
        <w:t>aligns with</w:t>
      </w:r>
      <w:r w:rsidR="00D62BC5" w:rsidRPr="00D83FE1">
        <w:rPr>
          <w:rFonts w:ascii="Times New Roman" w:hAnsi="Times New Roman" w:cs="Times New Roman"/>
        </w:rPr>
        <w:t xml:space="preserve"> the results of Adhikari </w:t>
      </w:r>
      <w:r w:rsidR="00D62BC5" w:rsidRPr="00D83FE1">
        <w:rPr>
          <w:rFonts w:ascii="Times New Roman" w:hAnsi="Times New Roman" w:cs="Times New Roman"/>
          <w:i/>
        </w:rPr>
        <w:t>et al</w:t>
      </w:r>
      <w:r w:rsidR="00D62BC5" w:rsidRPr="00D83FE1">
        <w:rPr>
          <w:rFonts w:ascii="Times New Roman" w:hAnsi="Times New Roman" w:cs="Times New Roman"/>
        </w:rPr>
        <w:t>. (2006) concluded that a significant decline in (P &lt; 0.01) in total egg production</w:t>
      </w:r>
      <w:r w:rsidR="00541120" w:rsidRPr="00541120">
        <w:rPr>
          <w:rFonts w:ascii="Times New Roman" w:hAnsi="Times New Roman" w:cs="Times New Roman"/>
        </w:rPr>
        <w:t>,</w:t>
      </w:r>
      <w:r w:rsidR="00D62BC5" w:rsidRPr="00D83FE1">
        <w:rPr>
          <w:rFonts w:ascii="Times New Roman" w:hAnsi="Times New Roman" w:cs="Times New Roman"/>
        </w:rPr>
        <w:t xml:space="preserve"> total quantity of eggs (litre/kg of body weight)</w:t>
      </w:r>
      <w:r w:rsidR="00541120" w:rsidRPr="00541120">
        <w:rPr>
          <w:rFonts w:ascii="Times New Roman" w:hAnsi="Times New Roman" w:cs="Times New Roman"/>
        </w:rPr>
        <w:t>,</w:t>
      </w:r>
      <w:r w:rsidR="00D62BC5" w:rsidRPr="00D83FE1">
        <w:rPr>
          <w:rFonts w:ascii="Times New Roman" w:hAnsi="Times New Roman" w:cs="Times New Roman"/>
        </w:rPr>
        <w:t xml:space="preserve"> fertilized eggs</w:t>
      </w:r>
      <w:r w:rsidR="00541120" w:rsidRPr="00541120">
        <w:rPr>
          <w:rFonts w:ascii="Times New Roman" w:hAnsi="Times New Roman" w:cs="Times New Roman"/>
        </w:rPr>
        <w:t>,</w:t>
      </w:r>
      <w:r w:rsidR="00D62BC5" w:rsidRPr="00D83FE1">
        <w:rPr>
          <w:rFonts w:ascii="Times New Roman" w:hAnsi="Times New Roman" w:cs="Times New Roman"/>
        </w:rPr>
        <w:t xml:space="preserve"> % of hatched eggs</w:t>
      </w:r>
      <w:r w:rsidR="00541120" w:rsidRPr="00541120">
        <w:rPr>
          <w:rFonts w:ascii="Times New Roman" w:hAnsi="Times New Roman" w:cs="Times New Roman"/>
        </w:rPr>
        <w:t>,</w:t>
      </w:r>
      <w:r w:rsidR="00D62BC5" w:rsidRPr="00D83FE1">
        <w:rPr>
          <w:rFonts w:ascii="Times New Roman" w:hAnsi="Times New Roman" w:cs="Times New Roman"/>
        </w:rPr>
        <w:t xml:space="preserve"> expected frequency of hatching</w:t>
      </w:r>
      <w:r w:rsidR="00541120" w:rsidRPr="00541120">
        <w:rPr>
          <w:rFonts w:ascii="Times New Roman" w:hAnsi="Times New Roman" w:cs="Times New Roman"/>
        </w:rPr>
        <w:t>,</w:t>
      </w:r>
      <w:r w:rsidR="00D62BC5" w:rsidRPr="00D83FE1">
        <w:rPr>
          <w:rFonts w:ascii="Times New Roman" w:hAnsi="Times New Roman" w:cs="Times New Roman"/>
        </w:rPr>
        <w:t xml:space="preserve"> survivability of hatched larva at 0.16</w:t>
      </w:r>
      <w:r w:rsidR="00541120" w:rsidRPr="00541120">
        <w:rPr>
          <w:rFonts w:ascii="Times New Roman" w:hAnsi="Times New Roman" w:cs="Times New Roman"/>
        </w:rPr>
        <w:t>,</w:t>
      </w:r>
      <w:r w:rsidR="00D62BC5" w:rsidRPr="00D83FE1">
        <w:rPr>
          <w:rFonts w:ascii="Times New Roman" w:hAnsi="Times New Roman" w:cs="Times New Roman"/>
        </w:rPr>
        <w:t xml:space="preserve"> 0.40 and 0.80 </w:t>
      </w:r>
      <w:r w:rsidR="00D62BC5" w:rsidRPr="00D83FE1">
        <w:rPr>
          <w:rFonts w:ascii="Times New Roman" w:eastAsia="MS Gothic" w:hAnsi="Times New Roman" w:cs="Times New Roman"/>
        </w:rPr>
        <w:t>µ</w:t>
      </w:r>
      <w:r w:rsidR="00D62BC5" w:rsidRPr="00D83FE1">
        <w:rPr>
          <w:rFonts w:ascii="Times New Roman" w:hAnsi="Times New Roman" w:cs="Times New Roman"/>
        </w:rPr>
        <w:t>l/l</w:t>
      </w:r>
      <w:r w:rsidR="007164D2">
        <w:rPr>
          <w:rFonts w:ascii="Times New Roman" w:hAnsi="Times New Roman" w:cs="Times New Roman"/>
        </w:rPr>
        <w:t xml:space="preserve"> </w:t>
      </w:r>
      <w:r w:rsidR="00D62BC5" w:rsidRPr="00D83FE1">
        <w:rPr>
          <w:rFonts w:ascii="Times New Roman" w:hAnsi="Times New Roman" w:cs="Times New Roman"/>
        </w:rPr>
        <w:t>concentrations of cypermethrin. The 96h LC</w:t>
      </w:r>
      <w:r w:rsidR="00D62BC5" w:rsidRPr="00D83FE1">
        <w:rPr>
          <w:rFonts w:ascii="Times New Roman" w:hAnsi="Times New Roman" w:cs="Times New Roman"/>
          <w:vertAlign w:val="subscript"/>
        </w:rPr>
        <w:t>50</w:t>
      </w:r>
      <w:r w:rsidR="00D62BC5" w:rsidRPr="00D83FE1">
        <w:rPr>
          <w:rFonts w:ascii="Times New Roman" w:hAnsi="Times New Roman" w:cs="Times New Roman"/>
        </w:rPr>
        <w:t xml:space="preserve"> of cypermethrin for </w:t>
      </w:r>
      <w:proofErr w:type="spellStart"/>
      <w:r w:rsidR="00D62BC5" w:rsidRPr="00D83FE1">
        <w:rPr>
          <w:rFonts w:ascii="Times New Roman" w:hAnsi="Times New Roman" w:cs="Times New Roman"/>
          <w:i/>
        </w:rPr>
        <w:t>Labeo</w:t>
      </w:r>
      <w:proofErr w:type="spellEnd"/>
      <w:r w:rsidR="00D62BC5" w:rsidRPr="00D83FE1">
        <w:rPr>
          <w:rFonts w:ascii="Times New Roman" w:hAnsi="Times New Roman" w:cs="Times New Roman"/>
          <w:i/>
        </w:rPr>
        <w:t xml:space="preserve"> </w:t>
      </w:r>
      <w:proofErr w:type="spellStart"/>
      <w:r w:rsidR="00D62BC5" w:rsidRPr="00D83FE1">
        <w:rPr>
          <w:rFonts w:ascii="Times New Roman" w:hAnsi="Times New Roman" w:cs="Times New Roman"/>
          <w:i/>
        </w:rPr>
        <w:t>rohita</w:t>
      </w:r>
      <w:proofErr w:type="spellEnd"/>
      <w:r w:rsidR="00D62BC5" w:rsidRPr="00D83FE1">
        <w:rPr>
          <w:rFonts w:ascii="Times New Roman" w:hAnsi="Times New Roman" w:cs="Times New Roman"/>
        </w:rPr>
        <w:t xml:space="preserve"> was found to be 16</w:t>
      </w:r>
      <w:r w:rsidR="00D62BC5" w:rsidRPr="00D83FE1">
        <w:rPr>
          <w:rFonts w:ascii="Times New Roman" w:eastAsia="MS Gothic" w:hAnsi="Times New Roman" w:cs="Times New Roman"/>
        </w:rPr>
        <w:t xml:space="preserve"> µ</w:t>
      </w:r>
      <w:r w:rsidR="00D62BC5" w:rsidRPr="00D83FE1">
        <w:rPr>
          <w:rFonts w:ascii="Times New Roman" w:hAnsi="Times New Roman" w:cs="Times New Roman"/>
        </w:rPr>
        <w:t>l/l</w:t>
      </w:r>
      <w:r w:rsidR="00D62BC5" w:rsidRPr="00D83FE1">
        <w:rPr>
          <w:rFonts w:ascii="Times New Roman" w:hAnsi="Times New Roman" w:cs="Times New Roman"/>
          <w:spacing w:val="-2"/>
        </w:rPr>
        <w:t>.</w:t>
      </w:r>
    </w:p>
    <w:p w14:paraId="35EDC183" w14:textId="77777777" w:rsidR="00D62BC5" w:rsidRPr="005A4AC7" w:rsidRDefault="00906097" w:rsidP="00E21F9D">
      <w:pPr>
        <w:spacing w:after="0"/>
        <w:jc w:val="both"/>
        <w:rPr>
          <w:rFonts w:ascii="Times New Roman" w:hAnsi="Times New Roman" w:cs="Times New Roman"/>
        </w:rPr>
      </w:pPr>
      <w:r w:rsidRPr="005A4AC7">
        <w:rPr>
          <w:rFonts w:ascii="Times New Roman" w:hAnsi="Times New Roman" w:cs="Times New Roman"/>
        </w:rPr>
        <w:t xml:space="preserve">The effect of different concentrations of cypermethrin on </w:t>
      </w:r>
      <w:proofErr w:type="spellStart"/>
      <w:r w:rsidRPr="005A4AC7">
        <w:rPr>
          <w:rFonts w:ascii="Times New Roman" w:hAnsi="Times New Roman" w:cs="Times New Roman"/>
        </w:rPr>
        <w:t>Catla</w:t>
      </w:r>
      <w:proofErr w:type="spellEnd"/>
      <w:r w:rsidRPr="005A4AC7">
        <w:rPr>
          <w:rFonts w:ascii="Times New Roman" w:hAnsi="Times New Roman" w:cs="Times New Roman"/>
        </w:rPr>
        <w:t xml:space="preserve"> spawn was reported. By the end of the 2</w:t>
      </w:r>
      <w:r w:rsidRPr="005A4AC7">
        <w:rPr>
          <w:rFonts w:ascii="Times New Roman" w:hAnsi="Times New Roman" w:cs="Times New Roman"/>
          <w:vertAlign w:val="superscript"/>
        </w:rPr>
        <w:t>nd</w:t>
      </w:r>
      <w:r w:rsidRPr="005A4AC7">
        <w:rPr>
          <w:rFonts w:ascii="Times New Roman" w:hAnsi="Times New Roman" w:cs="Times New Roman"/>
        </w:rPr>
        <w:t xml:space="preserve"> hour</w:t>
      </w:r>
      <w:r w:rsidR="00541120" w:rsidRPr="005A4AC7">
        <w:rPr>
          <w:rFonts w:ascii="Times New Roman" w:hAnsi="Times New Roman" w:cs="Times New Roman"/>
        </w:rPr>
        <w:t>,</w:t>
      </w:r>
      <w:r w:rsidRPr="005A4AC7">
        <w:rPr>
          <w:rFonts w:ascii="Times New Roman" w:hAnsi="Times New Roman" w:cs="Times New Roman"/>
        </w:rPr>
        <w:t xml:space="preserve"> 97.9% survivability of the </w:t>
      </w:r>
      <w:proofErr w:type="spellStart"/>
      <w:r w:rsidRPr="005A4AC7">
        <w:rPr>
          <w:rFonts w:ascii="Times New Roman" w:hAnsi="Times New Roman" w:cs="Times New Roman"/>
        </w:rPr>
        <w:t>Catla</w:t>
      </w:r>
      <w:proofErr w:type="spellEnd"/>
      <w:r w:rsidRPr="005A4AC7">
        <w:rPr>
          <w:rFonts w:ascii="Times New Roman" w:hAnsi="Times New Roman" w:cs="Times New Roman"/>
        </w:rPr>
        <w:t xml:space="preserve"> spawn was reported at the initial dose of 0.4 µl/l. The survivability rate decreased to 87.93 % by the end of 8</w:t>
      </w:r>
      <w:r w:rsidRPr="005A4AC7">
        <w:rPr>
          <w:rFonts w:ascii="Times New Roman" w:hAnsi="Times New Roman" w:cs="Times New Roman"/>
          <w:vertAlign w:val="superscript"/>
        </w:rPr>
        <w:t>th</w:t>
      </w:r>
      <w:r w:rsidRPr="005A4AC7">
        <w:rPr>
          <w:rFonts w:ascii="Times New Roman" w:hAnsi="Times New Roman" w:cs="Times New Roman"/>
        </w:rPr>
        <w:t xml:space="preserve"> hr</w:t>
      </w:r>
      <w:r w:rsidR="00541120" w:rsidRPr="005A4AC7">
        <w:rPr>
          <w:rFonts w:ascii="Times New Roman" w:hAnsi="Times New Roman" w:cs="Times New Roman"/>
        </w:rPr>
        <w:t>,</w:t>
      </w:r>
      <w:r w:rsidRPr="005A4AC7">
        <w:rPr>
          <w:rFonts w:ascii="Times New Roman" w:hAnsi="Times New Roman" w:cs="Times New Roman"/>
        </w:rPr>
        <w:t xml:space="preserve"> and 84.97 % survivability of spawn occurred at the end of 10</w:t>
      </w:r>
      <w:r w:rsidRPr="005A4AC7">
        <w:rPr>
          <w:rFonts w:ascii="Times New Roman" w:hAnsi="Times New Roman" w:cs="Times New Roman"/>
          <w:vertAlign w:val="superscript"/>
        </w:rPr>
        <w:t>th</w:t>
      </w:r>
      <w:r w:rsidRPr="005A4AC7">
        <w:rPr>
          <w:rFonts w:ascii="Times New Roman" w:hAnsi="Times New Roman" w:cs="Times New Roman"/>
        </w:rPr>
        <w:t xml:space="preserve"> hr. At a concentration of 1.4 µl/l of cypermethrin</w:t>
      </w:r>
      <w:r w:rsidR="00541120" w:rsidRPr="005A4AC7">
        <w:rPr>
          <w:rFonts w:ascii="Times New Roman" w:hAnsi="Times New Roman" w:cs="Times New Roman"/>
        </w:rPr>
        <w:t>,</w:t>
      </w:r>
      <w:r w:rsidRPr="005A4AC7">
        <w:rPr>
          <w:rFonts w:ascii="Times New Roman" w:hAnsi="Times New Roman" w:cs="Times New Roman"/>
        </w:rPr>
        <w:t xml:space="preserve"> the survivability rate was 81.89 % at the end of the 8</w:t>
      </w:r>
      <w:r w:rsidRPr="005A4AC7">
        <w:rPr>
          <w:rFonts w:ascii="Times New Roman" w:hAnsi="Times New Roman" w:cs="Times New Roman"/>
          <w:vertAlign w:val="superscript"/>
        </w:rPr>
        <w:t xml:space="preserve">th </w:t>
      </w:r>
      <w:r w:rsidRPr="005A4AC7">
        <w:rPr>
          <w:rFonts w:ascii="Times New Roman" w:hAnsi="Times New Roman" w:cs="Times New Roman"/>
        </w:rPr>
        <w:t>hour and 75.39 % at the end of the 10</w:t>
      </w:r>
      <w:r w:rsidRPr="005A4AC7">
        <w:rPr>
          <w:rFonts w:ascii="Times New Roman" w:hAnsi="Times New Roman" w:cs="Times New Roman"/>
          <w:vertAlign w:val="superscript"/>
        </w:rPr>
        <w:t>th</w:t>
      </w:r>
      <w:r w:rsidRPr="005A4AC7">
        <w:rPr>
          <w:rFonts w:ascii="Times New Roman" w:hAnsi="Times New Roman" w:cs="Times New Roman"/>
        </w:rPr>
        <w:t xml:space="preserve"> hour. At 4.4 µl/</w:t>
      </w:r>
      <w:r w:rsidR="006E0C9F" w:rsidRPr="005A4AC7">
        <w:rPr>
          <w:rFonts w:ascii="Times New Roman" w:hAnsi="Times New Roman" w:cs="Times New Roman"/>
        </w:rPr>
        <w:t>l concentration</w:t>
      </w:r>
      <w:r w:rsidRPr="005A4AC7">
        <w:rPr>
          <w:rFonts w:ascii="Times New Roman" w:hAnsi="Times New Roman" w:cs="Times New Roman"/>
        </w:rPr>
        <w:t xml:space="preserve"> of cypermethrin</w:t>
      </w:r>
      <w:r w:rsidR="00541120" w:rsidRPr="005A4AC7">
        <w:rPr>
          <w:rFonts w:ascii="Times New Roman" w:hAnsi="Times New Roman" w:cs="Times New Roman"/>
        </w:rPr>
        <w:t>,</w:t>
      </w:r>
      <w:r w:rsidRPr="005A4AC7">
        <w:rPr>
          <w:rFonts w:ascii="Times New Roman" w:hAnsi="Times New Roman" w:cs="Times New Roman"/>
        </w:rPr>
        <w:t xml:space="preserve"> the survivability rate was 37.76 % by the end of 2</w:t>
      </w:r>
      <w:r w:rsidRPr="005A4AC7">
        <w:rPr>
          <w:rFonts w:ascii="Times New Roman" w:hAnsi="Times New Roman" w:cs="Times New Roman"/>
          <w:vertAlign w:val="superscript"/>
        </w:rPr>
        <w:t>nd</w:t>
      </w:r>
      <w:r w:rsidRPr="005A4AC7">
        <w:rPr>
          <w:rFonts w:ascii="Times New Roman" w:hAnsi="Times New Roman" w:cs="Times New Roman"/>
        </w:rPr>
        <w:t xml:space="preserve"> hour. At the concentrations of 6.4 µl/l and 7.4 µl/l</w:t>
      </w:r>
      <w:r w:rsidR="00541120" w:rsidRPr="005A4AC7">
        <w:rPr>
          <w:rFonts w:ascii="Times New Roman" w:hAnsi="Times New Roman" w:cs="Times New Roman"/>
        </w:rPr>
        <w:t>,</w:t>
      </w:r>
      <w:r w:rsidRPr="005A4AC7">
        <w:rPr>
          <w:rFonts w:ascii="Times New Roman" w:hAnsi="Times New Roman" w:cs="Times New Roman"/>
        </w:rPr>
        <w:t xml:space="preserve"> zero </w:t>
      </w:r>
      <w:r w:rsidR="006E0C9F" w:rsidRPr="005A4AC7">
        <w:rPr>
          <w:rFonts w:ascii="Times New Roman" w:hAnsi="Times New Roman" w:cs="Times New Roman"/>
        </w:rPr>
        <w:t>percent survivability</w:t>
      </w:r>
      <w:r w:rsidRPr="005A4AC7">
        <w:rPr>
          <w:rFonts w:ascii="Times New Roman" w:hAnsi="Times New Roman" w:cs="Times New Roman"/>
        </w:rPr>
        <w:t xml:space="preserve"> was reported within 2</w:t>
      </w:r>
      <w:r w:rsidRPr="005A4AC7">
        <w:rPr>
          <w:rFonts w:ascii="Times New Roman" w:hAnsi="Times New Roman" w:cs="Times New Roman"/>
          <w:vertAlign w:val="superscript"/>
        </w:rPr>
        <w:t>nd</w:t>
      </w:r>
      <w:r w:rsidRPr="005A4AC7">
        <w:rPr>
          <w:rFonts w:ascii="Times New Roman" w:hAnsi="Times New Roman" w:cs="Times New Roman"/>
        </w:rPr>
        <w:t xml:space="preserve"> hour.</w:t>
      </w:r>
      <w:r w:rsidR="00D62BC5" w:rsidRPr="005A4AC7">
        <w:rPr>
          <w:rFonts w:ascii="Times New Roman" w:hAnsi="Times New Roman" w:cs="Times New Roman"/>
        </w:rPr>
        <w:t xml:space="preserve"> The LC</w:t>
      </w:r>
      <w:r w:rsidR="00D62BC5" w:rsidRPr="005A4AC7">
        <w:rPr>
          <w:rFonts w:ascii="Times New Roman" w:hAnsi="Times New Roman" w:cs="Times New Roman"/>
          <w:vertAlign w:val="subscript"/>
        </w:rPr>
        <w:t>50</w:t>
      </w:r>
      <w:r w:rsidR="00D62BC5" w:rsidRPr="005A4AC7">
        <w:rPr>
          <w:rFonts w:ascii="Times New Roman" w:hAnsi="Times New Roman" w:cs="Times New Roman"/>
        </w:rPr>
        <w:t xml:space="preserve"> values for </w:t>
      </w:r>
      <w:proofErr w:type="spellStart"/>
      <w:r w:rsidR="00D62BC5" w:rsidRPr="005A4AC7">
        <w:rPr>
          <w:rFonts w:ascii="Times New Roman" w:hAnsi="Times New Roman" w:cs="Times New Roman"/>
        </w:rPr>
        <w:t>Catla</w:t>
      </w:r>
      <w:proofErr w:type="spellEnd"/>
      <w:r w:rsidR="00D62BC5" w:rsidRPr="005A4AC7">
        <w:rPr>
          <w:rFonts w:ascii="Times New Roman" w:hAnsi="Times New Roman" w:cs="Times New Roman"/>
        </w:rPr>
        <w:t xml:space="preserve"> spawn were recorded between 1.71 and 2.66 for different time durations. The results showed that the 2</w:t>
      </w:r>
      <w:r w:rsidR="00D62BC5" w:rsidRPr="005A4AC7">
        <w:rPr>
          <w:rFonts w:ascii="Times New Roman" w:hAnsi="Times New Roman" w:cs="Times New Roman"/>
          <w:vertAlign w:val="superscript"/>
        </w:rPr>
        <w:t>nd</w:t>
      </w:r>
      <w:r w:rsidR="00D62BC5" w:rsidRPr="005A4AC7">
        <w:rPr>
          <w:rFonts w:ascii="Times New Roman" w:hAnsi="Times New Roman" w:cs="Times New Roman"/>
        </w:rPr>
        <w:t xml:space="preserve"> hr had the lowest LC</w:t>
      </w:r>
      <w:r w:rsidR="00D62BC5" w:rsidRPr="005A4AC7">
        <w:rPr>
          <w:rFonts w:ascii="Times New Roman" w:hAnsi="Times New Roman" w:cs="Times New Roman"/>
          <w:vertAlign w:val="subscript"/>
        </w:rPr>
        <w:t>50</w:t>
      </w:r>
      <w:r w:rsidR="00D62BC5" w:rsidRPr="005A4AC7">
        <w:rPr>
          <w:rFonts w:ascii="Times New Roman" w:hAnsi="Times New Roman" w:cs="Times New Roman"/>
        </w:rPr>
        <w:t xml:space="preserve"> values and 10</w:t>
      </w:r>
      <w:r w:rsidR="00D62BC5" w:rsidRPr="005A4AC7">
        <w:rPr>
          <w:rFonts w:ascii="Times New Roman" w:hAnsi="Times New Roman" w:cs="Times New Roman"/>
          <w:vertAlign w:val="superscript"/>
        </w:rPr>
        <w:t>th</w:t>
      </w:r>
      <w:r w:rsidR="00D62BC5" w:rsidRPr="005A4AC7">
        <w:rPr>
          <w:rFonts w:ascii="Times New Roman" w:hAnsi="Times New Roman" w:cs="Times New Roman"/>
        </w:rPr>
        <w:t xml:space="preserve"> hr had the highest LC</w:t>
      </w:r>
      <w:r w:rsidR="00D62BC5" w:rsidRPr="005A4AC7">
        <w:rPr>
          <w:rFonts w:ascii="Times New Roman" w:hAnsi="Times New Roman" w:cs="Times New Roman"/>
          <w:vertAlign w:val="subscript"/>
        </w:rPr>
        <w:t>50</w:t>
      </w:r>
      <w:r w:rsidR="00D62BC5" w:rsidRPr="005A4AC7">
        <w:rPr>
          <w:rFonts w:ascii="Times New Roman" w:hAnsi="Times New Roman" w:cs="Times New Roman"/>
        </w:rPr>
        <w:t xml:space="preserve"> values. The LC</w:t>
      </w:r>
      <w:r w:rsidR="00D62BC5" w:rsidRPr="005A4AC7">
        <w:rPr>
          <w:rFonts w:ascii="Times New Roman" w:hAnsi="Times New Roman" w:cs="Times New Roman"/>
          <w:vertAlign w:val="subscript"/>
        </w:rPr>
        <w:t>50</w:t>
      </w:r>
      <w:r w:rsidR="00D62BC5" w:rsidRPr="005A4AC7">
        <w:rPr>
          <w:rFonts w:ascii="Times New Roman" w:hAnsi="Times New Roman" w:cs="Times New Roman"/>
        </w:rPr>
        <w:t xml:space="preserve"> values for 4</w:t>
      </w:r>
      <w:r w:rsidR="00D62BC5" w:rsidRPr="005A4AC7">
        <w:rPr>
          <w:rFonts w:ascii="Times New Roman" w:hAnsi="Times New Roman" w:cs="Times New Roman"/>
          <w:vertAlign w:val="superscript"/>
        </w:rPr>
        <w:t>th</w:t>
      </w:r>
      <w:r w:rsidR="00541120" w:rsidRPr="005A4AC7">
        <w:rPr>
          <w:rFonts w:ascii="Times New Roman" w:hAnsi="Times New Roman" w:cs="Times New Roman"/>
        </w:rPr>
        <w:t>,</w:t>
      </w:r>
      <w:r w:rsidR="00D62BC5" w:rsidRPr="005A4AC7">
        <w:rPr>
          <w:rFonts w:ascii="Times New Roman" w:hAnsi="Times New Roman" w:cs="Times New Roman"/>
        </w:rPr>
        <w:t xml:space="preserve"> 6</w:t>
      </w:r>
      <w:r w:rsidR="00D62BC5" w:rsidRPr="005A4AC7">
        <w:rPr>
          <w:rFonts w:ascii="Times New Roman" w:hAnsi="Times New Roman" w:cs="Times New Roman"/>
          <w:vertAlign w:val="superscript"/>
        </w:rPr>
        <w:t>th</w:t>
      </w:r>
      <w:r w:rsidR="00D62BC5" w:rsidRPr="005A4AC7">
        <w:rPr>
          <w:rFonts w:ascii="Times New Roman" w:hAnsi="Times New Roman" w:cs="Times New Roman"/>
        </w:rPr>
        <w:t xml:space="preserve"> and 8</w:t>
      </w:r>
      <w:r w:rsidR="00D62BC5" w:rsidRPr="005A4AC7">
        <w:rPr>
          <w:rFonts w:ascii="Times New Roman" w:hAnsi="Times New Roman" w:cs="Times New Roman"/>
          <w:vertAlign w:val="superscript"/>
        </w:rPr>
        <w:t>th</w:t>
      </w:r>
      <w:r w:rsidR="00D62BC5" w:rsidRPr="005A4AC7">
        <w:rPr>
          <w:rFonts w:ascii="Times New Roman" w:hAnsi="Times New Roman" w:cs="Times New Roman"/>
        </w:rPr>
        <w:t xml:space="preserve"> hr were 1.89</w:t>
      </w:r>
      <w:r w:rsidR="00541120" w:rsidRPr="005A4AC7">
        <w:rPr>
          <w:rFonts w:ascii="Times New Roman" w:hAnsi="Times New Roman" w:cs="Times New Roman"/>
        </w:rPr>
        <w:t>,</w:t>
      </w:r>
      <w:r w:rsidR="00D62BC5" w:rsidRPr="005A4AC7">
        <w:rPr>
          <w:rFonts w:ascii="Times New Roman" w:hAnsi="Times New Roman" w:cs="Times New Roman"/>
        </w:rPr>
        <w:t xml:space="preserve"> 2.07</w:t>
      </w:r>
      <w:r w:rsidR="00541120" w:rsidRPr="005A4AC7">
        <w:rPr>
          <w:rFonts w:ascii="Times New Roman" w:hAnsi="Times New Roman" w:cs="Times New Roman"/>
        </w:rPr>
        <w:t>,</w:t>
      </w:r>
      <w:r w:rsidR="00D62BC5" w:rsidRPr="005A4AC7">
        <w:rPr>
          <w:rFonts w:ascii="Times New Roman" w:hAnsi="Times New Roman" w:cs="Times New Roman"/>
        </w:rPr>
        <w:t xml:space="preserve"> and 2.31</w:t>
      </w:r>
      <w:r w:rsidR="00541120" w:rsidRPr="005A4AC7">
        <w:rPr>
          <w:rFonts w:ascii="Times New Roman" w:hAnsi="Times New Roman" w:cs="Times New Roman"/>
        </w:rPr>
        <w:t>,</w:t>
      </w:r>
      <w:r w:rsidR="00D62BC5" w:rsidRPr="005A4AC7">
        <w:rPr>
          <w:rFonts w:ascii="Times New Roman" w:hAnsi="Times New Roman" w:cs="Times New Roman"/>
        </w:rPr>
        <w:t xml:space="preserve"> respectively.</w:t>
      </w:r>
      <w:r w:rsidRPr="005A4AC7">
        <w:rPr>
          <w:rFonts w:ascii="Times New Roman" w:hAnsi="Times New Roman" w:cs="Times New Roman"/>
        </w:rPr>
        <w:t xml:space="preserve"> A similar study by Sharma &amp; Jindal</w:t>
      </w:r>
      <w:r w:rsidR="00541120" w:rsidRPr="005A4AC7">
        <w:rPr>
          <w:rFonts w:ascii="Times New Roman" w:hAnsi="Times New Roman" w:cs="Times New Roman"/>
        </w:rPr>
        <w:t>,</w:t>
      </w:r>
      <w:r w:rsidRPr="005A4AC7">
        <w:rPr>
          <w:rFonts w:ascii="Times New Roman" w:hAnsi="Times New Roman" w:cs="Times New Roman"/>
        </w:rPr>
        <w:t xml:space="preserve"> (2020) which stated  that the exposure of fishes to 0.21 and 0.41 </w:t>
      </w:r>
      <w:r w:rsidRPr="005A4AC7">
        <w:rPr>
          <w:rFonts w:ascii="Times New Roman" w:eastAsia="MS Gothic" w:hAnsi="Times New Roman" w:cs="Times New Roman"/>
        </w:rPr>
        <w:t>µ</w:t>
      </w:r>
      <w:r w:rsidRPr="005A4AC7">
        <w:rPr>
          <w:rFonts w:ascii="Times New Roman" w:hAnsi="Times New Roman" w:cs="Times New Roman"/>
        </w:rPr>
        <w:t>g/L concentrations of cypermethrin for a duration of 45 days resulted in initial increase in enzymatic activity of antioxidants superoxide dismutase (SOD)</w:t>
      </w:r>
      <w:r w:rsidR="00541120" w:rsidRPr="005A4AC7">
        <w:rPr>
          <w:rFonts w:ascii="Times New Roman" w:hAnsi="Times New Roman" w:cs="Times New Roman"/>
        </w:rPr>
        <w:t>,</w:t>
      </w:r>
      <w:r w:rsidRPr="005A4AC7">
        <w:rPr>
          <w:rFonts w:ascii="Times New Roman" w:hAnsi="Times New Roman" w:cs="Times New Roman"/>
        </w:rPr>
        <w:t xml:space="preserve"> catalase (CAT) and glutathione – S- transferase (GST) for 15 days and further exposure of cypermethrin  for 30 days resulted in decrease in enzymatic activity of these antioxidants which cause degeneration of antioxidant defence</w:t>
      </w:r>
      <w:r w:rsidR="00541120" w:rsidRPr="005A4AC7">
        <w:rPr>
          <w:rFonts w:ascii="Times New Roman" w:hAnsi="Times New Roman" w:cs="Times New Roman"/>
        </w:rPr>
        <w:t>,</w:t>
      </w:r>
      <w:r w:rsidRPr="005A4AC7">
        <w:rPr>
          <w:rFonts w:ascii="Times New Roman" w:hAnsi="Times New Roman" w:cs="Times New Roman"/>
        </w:rPr>
        <w:t xml:space="preserve"> cellular damage and leads to decreased survivability in fish. The LC</w:t>
      </w:r>
      <w:r w:rsidRPr="005A4AC7">
        <w:rPr>
          <w:rFonts w:ascii="Times New Roman" w:hAnsi="Times New Roman" w:cs="Times New Roman"/>
          <w:vertAlign w:val="subscript"/>
        </w:rPr>
        <w:t>50</w:t>
      </w:r>
      <w:r w:rsidRPr="005A4AC7">
        <w:rPr>
          <w:rFonts w:ascii="Times New Roman" w:hAnsi="Times New Roman" w:cs="Times New Roman"/>
        </w:rPr>
        <w:t xml:space="preserve"> values were recorded between 1.71 and 2.66 for different time durations. The results showed that the 2</w:t>
      </w:r>
      <w:r w:rsidRPr="005A4AC7">
        <w:rPr>
          <w:rFonts w:ascii="Times New Roman" w:hAnsi="Times New Roman" w:cs="Times New Roman"/>
          <w:vertAlign w:val="superscript"/>
        </w:rPr>
        <w:t>nd</w:t>
      </w:r>
      <w:r w:rsidRPr="005A4AC7">
        <w:rPr>
          <w:rFonts w:ascii="Times New Roman" w:hAnsi="Times New Roman" w:cs="Times New Roman"/>
        </w:rPr>
        <w:t xml:space="preserve"> hr had the lowest LC</w:t>
      </w:r>
      <w:r w:rsidRPr="005A4AC7">
        <w:rPr>
          <w:rFonts w:ascii="Times New Roman" w:hAnsi="Times New Roman" w:cs="Times New Roman"/>
          <w:vertAlign w:val="subscript"/>
        </w:rPr>
        <w:t>50</w:t>
      </w:r>
      <w:r w:rsidRPr="005A4AC7">
        <w:rPr>
          <w:rFonts w:ascii="Times New Roman" w:hAnsi="Times New Roman" w:cs="Times New Roman"/>
        </w:rPr>
        <w:t xml:space="preserve"> values and 10</w:t>
      </w:r>
      <w:r w:rsidRPr="005A4AC7">
        <w:rPr>
          <w:rFonts w:ascii="Times New Roman" w:hAnsi="Times New Roman" w:cs="Times New Roman"/>
          <w:vertAlign w:val="superscript"/>
        </w:rPr>
        <w:t>th</w:t>
      </w:r>
      <w:r w:rsidRPr="005A4AC7">
        <w:rPr>
          <w:rFonts w:ascii="Times New Roman" w:hAnsi="Times New Roman" w:cs="Times New Roman"/>
        </w:rPr>
        <w:t xml:space="preserve"> hr had the highest LC</w:t>
      </w:r>
      <w:r w:rsidRPr="005A4AC7">
        <w:rPr>
          <w:rFonts w:ascii="Times New Roman" w:hAnsi="Times New Roman" w:cs="Times New Roman"/>
          <w:vertAlign w:val="subscript"/>
        </w:rPr>
        <w:t>50</w:t>
      </w:r>
      <w:r w:rsidRPr="005A4AC7">
        <w:rPr>
          <w:rFonts w:ascii="Times New Roman" w:hAnsi="Times New Roman" w:cs="Times New Roman"/>
        </w:rPr>
        <w:t xml:space="preserve"> values. The LC</w:t>
      </w:r>
      <w:r w:rsidRPr="005A4AC7">
        <w:rPr>
          <w:rFonts w:ascii="Times New Roman" w:hAnsi="Times New Roman" w:cs="Times New Roman"/>
          <w:vertAlign w:val="subscript"/>
        </w:rPr>
        <w:t>50</w:t>
      </w:r>
      <w:r w:rsidRPr="005A4AC7">
        <w:rPr>
          <w:rFonts w:ascii="Times New Roman" w:hAnsi="Times New Roman" w:cs="Times New Roman"/>
        </w:rPr>
        <w:t xml:space="preserve"> values for 4</w:t>
      </w:r>
      <w:r w:rsidRPr="005A4AC7">
        <w:rPr>
          <w:rFonts w:ascii="Times New Roman" w:hAnsi="Times New Roman" w:cs="Times New Roman"/>
          <w:vertAlign w:val="superscript"/>
        </w:rPr>
        <w:t>th</w:t>
      </w:r>
      <w:r w:rsidR="00541120" w:rsidRPr="005A4AC7">
        <w:rPr>
          <w:rFonts w:ascii="Times New Roman" w:hAnsi="Times New Roman" w:cs="Times New Roman"/>
        </w:rPr>
        <w:t>,</w:t>
      </w:r>
      <w:r w:rsidRPr="005A4AC7">
        <w:rPr>
          <w:rFonts w:ascii="Times New Roman" w:hAnsi="Times New Roman" w:cs="Times New Roman"/>
        </w:rPr>
        <w:t xml:space="preserve"> 6</w:t>
      </w:r>
      <w:r w:rsidRPr="005A4AC7">
        <w:rPr>
          <w:rFonts w:ascii="Times New Roman" w:hAnsi="Times New Roman" w:cs="Times New Roman"/>
          <w:vertAlign w:val="superscript"/>
        </w:rPr>
        <w:t>th</w:t>
      </w:r>
      <w:r w:rsidRPr="005A4AC7">
        <w:rPr>
          <w:rFonts w:ascii="Times New Roman" w:hAnsi="Times New Roman" w:cs="Times New Roman"/>
        </w:rPr>
        <w:t xml:space="preserve"> and 8</w:t>
      </w:r>
      <w:r w:rsidRPr="005A4AC7">
        <w:rPr>
          <w:rFonts w:ascii="Times New Roman" w:hAnsi="Times New Roman" w:cs="Times New Roman"/>
          <w:vertAlign w:val="superscript"/>
        </w:rPr>
        <w:t>th</w:t>
      </w:r>
      <w:r w:rsidRPr="005A4AC7">
        <w:rPr>
          <w:rFonts w:ascii="Times New Roman" w:hAnsi="Times New Roman" w:cs="Times New Roman"/>
        </w:rPr>
        <w:t xml:space="preserve"> hr were 1.89</w:t>
      </w:r>
      <w:r w:rsidR="00541120" w:rsidRPr="005A4AC7">
        <w:rPr>
          <w:rFonts w:ascii="Times New Roman" w:hAnsi="Times New Roman" w:cs="Times New Roman"/>
        </w:rPr>
        <w:t>,</w:t>
      </w:r>
      <w:r w:rsidRPr="005A4AC7">
        <w:rPr>
          <w:rFonts w:ascii="Times New Roman" w:hAnsi="Times New Roman" w:cs="Times New Roman"/>
        </w:rPr>
        <w:t xml:space="preserve"> 2.07</w:t>
      </w:r>
      <w:r w:rsidR="00541120" w:rsidRPr="005A4AC7">
        <w:rPr>
          <w:rFonts w:ascii="Times New Roman" w:hAnsi="Times New Roman" w:cs="Times New Roman"/>
        </w:rPr>
        <w:t>,</w:t>
      </w:r>
      <w:r w:rsidRPr="005A4AC7">
        <w:rPr>
          <w:rFonts w:ascii="Times New Roman" w:hAnsi="Times New Roman" w:cs="Times New Roman"/>
        </w:rPr>
        <w:t xml:space="preserve"> and 2.31</w:t>
      </w:r>
      <w:r w:rsidR="00541120" w:rsidRPr="005A4AC7">
        <w:rPr>
          <w:rFonts w:ascii="Times New Roman" w:hAnsi="Times New Roman" w:cs="Times New Roman"/>
        </w:rPr>
        <w:t>,</w:t>
      </w:r>
      <w:r w:rsidRPr="005A4AC7">
        <w:rPr>
          <w:rFonts w:ascii="Times New Roman" w:hAnsi="Times New Roman" w:cs="Times New Roman"/>
        </w:rPr>
        <w:t xml:space="preserve"> respectively.</w:t>
      </w:r>
      <w:r w:rsidR="00D62BC5" w:rsidRPr="005A4AC7">
        <w:rPr>
          <w:rFonts w:ascii="Times New Roman" w:hAnsi="Times New Roman" w:cs="Times New Roman"/>
          <w:bCs/>
          <w:kern w:val="24"/>
        </w:rPr>
        <w:t xml:space="preserve"> </w:t>
      </w:r>
      <w:r w:rsidR="00D62BC5" w:rsidRPr="005A4AC7">
        <w:rPr>
          <w:rFonts w:ascii="Times New Roman" w:hAnsi="Times New Roman" w:cs="Times New Roman"/>
          <w:spacing w:val="-2"/>
        </w:rPr>
        <w:t xml:space="preserve">Vani </w:t>
      </w:r>
      <w:r w:rsidR="00D62BC5" w:rsidRPr="005A4AC7">
        <w:rPr>
          <w:rFonts w:ascii="Times New Roman" w:hAnsi="Times New Roman" w:cs="Times New Roman"/>
          <w:i/>
          <w:spacing w:val="-2"/>
        </w:rPr>
        <w:t>et al.</w:t>
      </w:r>
      <w:r w:rsidR="00D62BC5" w:rsidRPr="005A4AC7">
        <w:rPr>
          <w:rFonts w:ascii="Times New Roman" w:hAnsi="Times New Roman" w:cs="Times New Roman"/>
          <w:spacing w:val="-2"/>
        </w:rPr>
        <w:t xml:space="preserve"> (2011) reported that the exposure of fish to 0.443 </w:t>
      </w:r>
      <w:r w:rsidR="00D62BC5" w:rsidRPr="005A4AC7">
        <w:rPr>
          <w:rFonts w:ascii="Times New Roman" w:eastAsia="MS Gothic" w:hAnsi="Times New Roman" w:cs="Times New Roman"/>
          <w:spacing w:val="-2"/>
        </w:rPr>
        <w:lastRenderedPageBreak/>
        <w:t>µ</w:t>
      </w:r>
      <w:r w:rsidR="00D62BC5" w:rsidRPr="005A4AC7">
        <w:rPr>
          <w:rFonts w:ascii="Times New Roman" w:hAnsi="Times New Roman" w:cs="Times New Roman"/>
          <w:spacing w:val="-2"/>
        </w:rPr>
        <w:t>g/ L concentrations of cypermethrin caused significant reduction (P &lt; 0.05) in total leucocyte count</w:t>
      </w:r>
      <w:r w:rsidR="00541120" w:rsidRPr="005A4AC7">
        <w:rPr>
          <w:rFonts w:ascii="Times New Roman" w:hAnsi="Times New Roman" w:cs="Times New Roman"/>
          <w:spacing w:val="-2"/>
        </w:rPr>
        <w:t>,</w:t>
      </w:r>
      <w:r w:rsidR="00D62BC5" w:rsidRPr="005A4AC7">
        <w:rPr>
          <w:rFonts w:ascii="Times New Roman" w:hAnsi="Times New Roman" w:cs="Times New Roman"/>
          <w:spacing w:val="-2"/>
        </w:rPr>
        <w:t xml:space="preserve"> total erythrocyte count</w:t>
      </w:r>
      <w:r w:rsidR="00541120" w:rsidRPr="005A4AC7">
        <w:rPr>
          <w:rFonts w:ascii="Times New Roman" w:hAnsi="Times New Roman" w:cs="Times New Roman"/>
          <w:spacing w:val="-2"/>
        </w:rPr>
        <w:t>,</w:t>
      </w:r>
      <w:r w:rsidR="00D62BC5" w:rsidRPr="005A4AC7">
        <w:rPr>
          <w:rFonts w:ascii="Times New Roman" w:hAnsi="Times New Roman" w:cs="Times New Roman"/>
          <w:spacing w:val="-2"/>
        </w:rPr>
        <w:t xml:space="preserve"> concentration of haemoglobin and haematocrit values. A significant reduction in serum parameters was also observed which resulted in fish health impairment causing decreased survivability in fish.</w:t>
      </w:r>
    </w:p>
    <w:p w14:paraId="7D258492" w14:textId="77777777" w:rsidR="007067AB" w:rsidRPr="00D83FE1" w:rsidRDefault="00906097" w:rsidP="00E21F9D">
      <w:pPr>
        <w:pStyle w:val="NormalWeb"/>
        <w:spacing w:before="0" w:beforeAutospacing="0" w:after="0" w:afterAutospacing="0" w:line="276" w:lineRule="auto"/>
        <w:jc w:val="both"/>
        <w:textAlignment w:val="baseline"/>
        <w:rPr>
          <w:sz w:val="22"/>
          <w:szCs w:val="22"/>
        </w:rPr>
      </w:pPr>
      <w:r w:rsidRPr="00D83FE1">
        <w:rPr>
          <w:sz w:val="22"/>
          <w:szCs w:val="22"/>
        </w:rPr>
        <w:t>The effect of different concentrations of cypermethrin on Mrigal spawn was reported. By the end of the 2</w:t>
      </w:r>
      <w:r w:rsidRPr="00D83FE1">
        <w:rPr>
          <w:sz w:val="22"/>
          <w:szCs w:val="22"/>
          <w:vertAlign w:val="superscript"/>
        </w:rPr>
        <w:t>nd</w:t>
      </w:r>
      <w:r w:rsidRPr="00D83FE1">
        <w:rPr>
          <w:sz w:val="22"/>
          <w:szCs w:val="22"/>
        </w:rPr>
        <w:t xml:space="preserve"> hour</w:t>
      </w:r>
      <w:r w:rsidR="00541120" w:rsidRPr="00541120">
        <w:rPr>
          <w:sz w:val="22"/>
          <w:szCs w:val="22"/>
        </w:rPr>
        <w:t>,</w:t>
      </w:r>
      <w:r w:rsidRPr="00D83FE1">
        <w:rPr>
          <w:sz w:val="22"/>
          <w:szCs w:val="22"/>
        </w:rPr>
        <w:t xml:space="preserve"> 95.8 % survivability of the Mrigal spawn was reported at the initial dose of 0.4 µl/l. The survivability rate decreased to 85.89 % by the end of 8</w:t>
      </w:r>
      <w:r w:rsidRPr="00D83FE1">
        <w:rPr>
          <w:sz w:val="22"/>
          <w:szCs w:val="22"/>
          <w:vertAlign w:val="superscript"/>
        </w:rPr>
        <w:t>th</w:t>
      </w:r>
      <w:r w:rsidRPr="00D83FE1">
        <w:rPr>
          <w:sz w:val="22"/>
          <w:szCs w:val="22"/>
        </w:rPr>
        <w:t xml:space="preserve"> hr</w:t>
      </w:r>
      <w:r w:rsidR="00541120" w:rsidRPr="00541120">
        <w:rPr>
          <w:sz w:val="22"/>
          <w:szCs w:val="22"/>
        </w:rPr>
        <w:t>,</w:t>
      </w:r>
      <w:r w:rsidRPr="00D83FE1">
        <w:rPr>
          <w:sz w:val="22"/>
          <w:szCs w:val="22"/>
        </w:rPr>
        <w:t xml:space="preserve"> and 81.87% survivability of spawn occurred at the end of 10th hr. At a concentration of 1.4 µl/l of cypermethrin</w:t>
      </w:r>
      <w:r w:rsidR="00541120" w:rsidRPr="00541120">
        <w:rPr>
          <w:sz w:val="22"/>
          <w:szCs w:val="22"/>
        </w:rPr>
        <w:t>,</w:t>
      </w:r>
      <w:r w:rsidRPr="00D83FE1">
        <w:rPr>
          <w:sz w:val="22"/>
          <w:szCs w:val="22"/>
        </w:rPr>
        <w:t xml:space="preserve"> the survivability rate was 74.89 % at the end of the 8</w:t>
      </w:r>
      <w:r w:rsidRPr="00D83FE1">
        <w:rPr>
          <w:sz w:val="22"/>
          <w:szCs w:val="22"/>
          <w:vertAlign w:val="superscript"/>
        </w:rPr>
        <w:t>th</w:t>
      </w:r>
      <w:r w:rsidRPr="00D83FE1">
        <w:rPr>
          <w:sz w:val="22"/>
          <w:szCs w:val="22"/>
        </w:rPr>
        <w:t xml:space="preserve"> hour and 72.89 </w:t>
      </w:r>
      <w:r w:rsidR="006E0C9F" w:rsidRPr="00D83FE1">
        <w:rPr>
          <w:sz w:val="22"/>
          <w:szCs w:val="22"/>
        </w:rPr>
        <w:t>% survivability</w:t>
      </w:r>
      <w:r w:rsidRPr="00D83FE1">
        <w:rPr>
          <w:sz w:val="22"/>
          <w:szCs w:val="22"/>
        </w:rPr>
        <w:t xml:space="preserve"> </w:t>
      </w:r>
      <w:r w:rsidR="005A4AC7" w:rsidRPr="00D83FE1">
        <w:rPr>
          <w:sz w:val="22"/>
          <w:szCs w:val="22"/>
        </w:rPr>
        <w:t>occurred</w:t>
      </w:r>
      <w:r w:rsidRPr="00D83FE1">
        <w:rPr>
          <w:sz w:val="22"/>
          <w:szCs w:val="22"/>
        </w:rPr>
        <w:t xml:space="preserve"> at the end of the 10</w:t>
      </w:r>
      <w:r w:rsidRPr="00D83FE1">
        <w:rPr>
          <w:sz w:val="22"/>
          <w:szCs w:val="22"/>
          <w:vertAlign w:val="superscript"/>
        </w:rPr>
        <w:t>th</w:t>
      </w:r>
      <w:r w:rsidRPr="00D83FE1">
        <w:rPr>
          <w:sz w:val="22"/>
          <w:szCs w:val="22"/>
        </w:rPr>
        <w:t xml:space="preserve"> hour. </w:t>
      </w:r>
      <w:r w:rsidR="006E0C9F" w:rsidRPr="00D83FE1">
        <w:rPr>
          <w:sz w:val="22"/>
          <w:szCs w:val="22"/>
        </w:rPr>
        <w:t>At 4.4</w:t>
      </w:r>
      <w:r w:rsidRPr="00D83FE1">
        <w:rPr>
          <w:sz w:val="22"/>
          <w:szCs w:val="22"/>
        </w:rPr>
        <w:t xml:space="preserve"> µl/</w:t>
      </w:r>
      <w:r w:rsidR="006E0C9F" w:rsidRPr="00D83FE1">
        <w:rPr>
          <w:sz w:val="22"/>
          <w:szCs w:val="22"/>
        </w:rPr>
        <w:t>l concentration</w:t>
      </w:r>
      <w:r w:rsidRPr="00D83FE1">
        <w:rPr>
          <w:sz w:val="22"/>
          <w:szCs w:val="22"/>
        </w:rPr>
        <w:t xml:space="preserve"> of cypermethrin</w:t>
      </w:r>
      <w:r w:rsidR="00541120" w:rsidRPr="00541120">
        <w:rPr>
          <w:sz w:val="22"/>
          <w:szCs w:val="22"/>
        </w:rPr>
        <w:t>,</w:t>
      </w:r>
      <w:r w:rsidRPr="00D83FE1">
        <w:rPr>
          <w:sz w:val="22"/>
          <w:szCs w:val="22"/>
        </w:rPr>
        <w:t xml:space="preserve"> the survivability rate was 35.11 % by the end of 2</w:t>
      </w:r>
      <w:r w:rsidRPr="00D83FE1">
        <w:rPr>
          <w:sz w:val="22"/>
          <w:szCs w:val="22"/>
          <w:vertAlign w:val="superscript"/>
        </w:rPr>
        <w:t>nd</w:t>
      </w:r>
      <w:r w:rsidRPr="00D83FE1">
        <w:rPr>
          <w:sz w:val="22"/>
          <w:szCs w:val="22"/>
        </w:rPr>
        <w:t xml:space="preserve"> hour. Zero percent</w:t>
      </w:r>
      <w:r w:rsidR="00D62BC5" w:rsidRPr="00D83FE1">
        <w:rPr>
          <w:sz w:val="22"/>
          <w:szCs w:val="22"/>
        </w:rPr>
        <w:t xml:space="preserve"> survivability of Mrigal spawn </w:t>
      </w:r>
      <w:r w:rsidRPr="00D83FE1">
        <w:rPr>
          <w:sz w:val="22"/>
          <w:szCs w:val="22"/>
        </w:rPr>
        <w:t>was reported at the concentrations of 6.4 µl/l and 7.4 µl/l within 2nd hour.</w:t>
      </w:r>
      <w:r w:rsidR="00D62BC5" w:rsidRPr="00D83FE1">
        <w:rPr>
          <w:sz w:val="22"/>
          <w:szCs w:val="22"/>
        </w:rPr>
        <w:t xml:space="preserve"> T</w:t>
      </w:r>
      <w:r w:rsidRPr="00D83FE1">
        <w:rPr>
          <w:sz w:val="22"/>
          <w:szCs w:val="22"/>
        </w:rPr>
        <w:t>he LC</w:t>
      </w:r>
      <w:r w:rsidRPr="00D83FE1">
        <w:rPr>
          <w:sz w:val="22"/>
          <w:szCs w:val="22"/>
          <w:vertAlign w:val="subscript"/>
        </w:rPr>
        <w:t>50</w:t>
      </w:r>
      <w:r w:rsidRPr="00D83FE1">
        <w:rPr>
          <w:sz w:val="22"/>
          <w:szCs w:val="22"/>
        </w:rPr>
        <w:t xml:space="preserve"> values </w:t>
      </w:r>
      <w:r w:rsidR="00D62BC5" w:rsidRPr="00D83FE1">
        <w:rPr>
          <w:sz w:val="22"/>
          <w:szCs w:val="22"/>
        </w:rPr>
        <w:t xml:space="preserve">for Mrigal spawn </w:t>
      </w:r>
      <w:r w:rsidRPr="00D83FE1">
        <w:rPr>
          <w:sz w:val="22"/>
          <w:szCs w:val="22"/>
        </w:rPr>
        <w:t>were recorded between 1.52 and 2.49 for different time durations. The LC</w:t>
      </w:r>
      <w:r w:rsidRPr="00D83FE1">
        <w:rPr>
          <w:sz w:val="22"/>
          <w:szCs w:val="22"/>
          <w:vertAlign w:val="subscript"/>
        </w:rPr>
        <w:t>50</w:t>
      </w:r>
      <w:r w:rsidRPr="00D83FE1">
        <w:rPr>
          <w:sz w:val="22"/>
          <w:szCs w:val="22"/>
        </w:rPr>
        <w:t xml:space="preserve"> values for Mrigal spawn was reported lesser then </w:t>
      </w:r>
      <w:proofErr w:type="spellStart"/>
      <w:r w:rsidRPr="00D83FE1">
        <w:rPr>
          <w:sz w:val="22"/>
          <w:szCs w:val="22"/>
        </w:rPr>
        <w:t>Catla</w:t>
      </w:r>
      <w:proofErr w:type="spellEnd"/>
      <w:r w:rsidRPr="00D83FE1">
        <w:rPr>
          <w:sz w:val="22"/>
          <w:szCs w:val="22"/>
        </w:rPr>
        <w:t xml:space="preserve"> spawn. The results showed that the 2</w:t>
      </w:r>
      <w:r w:rsidRPr="00D83FE1">
        <w:rPr>
          <w:sz w:val="22"/>
          <w:szCs w:val="22"/>
          <w:vertAlign w:val="superscript"/>
        </w:rPr>
        <w:t>nd</w:t>
      </w:r>
      <w:r w:rsidRPr="00D83FE1">
        <w:rPr>
          <w:sz w:val="22"/>
          <w:szCs w:val="22"/>
        </w:rPr>
        <w:t xml:space="preserve"> hr had the lowest LC</w:t>
      </w:r>
      <w:r w:rsidRPr="00D83FE1">
        <w:rPr>
          <w:sz w:val="22"/>
          <w:szCs w:val="22"/>
          <w:vertAlign w:val="subscript"/>
        </w:rPr>
        <w:t>50</w:t>
      </w:r>
      <w:r w:rsidRPr="00D83FE1">
        <w:rPr>
          <w:sz w:val="22"/>
          <w:szCs w:val="22"/>
        </w:rPr>
        <w:t xml:space="preserve"> values and 10</w:t>
      </w:r>
      <w:r w:rsidRPr="00D83FE1">
        <w:rPr>
          <w:sz w:val="22"/>
          <w:szCs w:val="22"/>
          <w:vertAlign w:val="superscript"/>
        </w:rPr>
        <w:t>th</w:t>
      </w:r>
      <w:r w:rsidRPr="00D83FE1">
        <w:rPr>
          <w:sz w:val="22"/>
          <w:szCs w:val="22"/>
        </w:rPr>
        <w:t xml:space="preserve"> hr had the highest LC</w:t>
      </w:r>
      <w:r w:rsidRPr="00D83FE1">
        <w:rPr>
          <w:sz w:val="22"/>
          <w:szCs w:val="22"/>
          <w:vertAlign w:val="subscript"/>
        </w:rPr>
        <w:t>50</w:t>
      </w:r>
      <w:r w:rsidRPr="00D83FE1">
        <w:rPr>
          <w:sz w:val="22"/>
          <w:szCs w:val="22"/>
        </w:rPr>
        <w:t xml:space="preserve"> values. The LC</w:t>
      </w:r>
      <w:r w:rsidRPr="00D83FE1">
        <w:rPr>
          <w:sz w:val="22"/>
          <w:szCs w:val="22"/>
          <w:vertAlign w:val="subscript"/>
        </w:rPr>
        <w:t>50</w:t>
      </w:r>
      <w:r w:rsidRPr="00D83FE1">
        <w:rPr>
          <w:sz w:val="22"/>
          <w:szCs w:val="22"/>
        </w:rPr>
        <w:t xml:space="preserve"> values for 4</w:t>
      </w:r>
      <w:r w:rsidRPr="00D83FE1">
        <w:rPr>
          <w:sz w:val="22"/>
          <w:szCs w:val="22"/>
          <w:vertAlign w:val="superscript"/>
        </w:rPr>
        <w:t>th</w:t>
      </w:r>
      <w:r w:rsidR="00541120" w:rsidRPr="00541120">
        <w:rPr>
          <w:sz w:val="22"/>
          <w:szCs w:val="22"/>
        </w:rPr>
        <w:t>,</w:t>
      </w:r>
      <w:r w:rsidRPr="00D83FE1">
        <w:rPr>
          <w:sz w:val="22"/>
          <w:szCs w:val="22"/>
        </w:rPr>
        <w:t xml:space="preserve"> 6</w:t>
      </w:r>
      <w:r w:rsidRPr="00D83FE1">
        <w:rPr>
          <w:sz w:val="22"/>
          <w:szCs w:val="22"/>
          <w:vertAlign w:val="superscript"/>
        </w:rPr>
        <w:t>th</w:t>
      </w:r>
      <w:r w:rsidRPr="00D83FE1">
        <w:rPr>
          <w:sz w:val="22"/>
          <w:szCs w:val="22"/>
        </w:rPr>
        <w:t xml:space="preserve"> and 8</w:t>
      </w:r>
      <w:r w:rsidRPr="00D83FE1">
        <w:rPr>
          <w:sz w:val="22"/>
          <w:szCs w:val="22"/>
          <w:vertAlign w:val="superscript"/>
        </w:rPr>
        <w:t>th</w:t>
      </w:r>
      <w:r w:rsidRPr="00D83FE1">
        <w:rPr>
          <w:sz w:val="22"/>
          <w:szCs w:val="22"/>
        </w:rPr>
        <w:t xml:space="preserve"> hr were 1.66</w:t>
      </w:r>
      <w:r w:rsidR="00541120" w:rsidRPr="00541120">
        <w:rPr>
          <w:sz w:val="22"/>
          <w:szCs w:val="22"/>
        </w:rPr>
        <w:t>,</w:t>
      </w:r>
      <w:r w:rsidRPr="00D83FE1">
        <w:rPr>
          <w:sz w:val="22"/>
          <w:szCs w:val="22"/>
        </w:rPr>
        <w:t xml:space="preserve"> 1.99</w:t>
      </w:r>
      <w:r w:rsidR="00541120" w:rsidRPr="00541120">
        <w:rPr>
          <w:sz w:val="22"/>
          <w:szCs w:val="22"/>
        </w:rPr>
        <w:t>,</w:t>
      </w:r>
      <w:r w:rsidRPr="00D83FE1">
        <w:rPr>
          <w:sz w:val="22"/>
          <w:szCs w:val="22"/>
        </w:rPr>
        <w:t xml:space="preserve"> and 2.15</w:t>
      </w:r>
      <w:r w:rsidR="00541120" w:rsidRPr="00541120">
        <w:rPr>
          <w:sz w:val="22"/>
          <w:szCs w:val="22"/>
        </w:rPr>
        <w:t>,</w:t>
      </w:r>
      <w:r w:rsidRPr="00D83FE1">
        <w:rPr>
          <w:sz w:val="22"/>
          <w:szCs w:val="22"/>
        </w:rPr>
        <w:t xml:space="preserve"> respectively. This study correlates with the findings of Parveen </w:t>
      </w:r>
      <w:r w:rsidRPr="00D83FE1">
        <w:rPr>
          <w:i/>
          <w:sz w:val="22"/>
          <w:szCs w:val="22"/>
        </w:rPr>
        <w:t>et al</w:t>
      </w:r>
      <w:r w:rsidRPr="00D83FE1">
        <w:rPr>
          <w:sz w:val="22"/>
          <w:szCs w:val="22"/>
        </w:rPr>
        <w:t xml:space="preserve">. (2021) reported that the </w:t>
      </w:r>
      <w:r w:rsidR="008B4DDD" w:rsidRPr="00D83FE1">
        <w:rPr>
          <w:sz w:val="22"/>
          <w:szCs w:val="22"/>
        </w:rPr>
        <w:t>synthetic pyrethroid had</w:t>
      </w:r>
      <w:r w:rsidRPr="00D83FE1">
        <w:rPr>
          <w:sz w:val="22"/>
          <w:szCs w:val="22"/>
        </w:rPr>
        <w:t xml:space="preserve"> altered the respiratory metabolism of the test fish</w:t>
      </w:r>
      <w:r w:rsidR="00541120" w:rsidRPr="00541120">
        <w:rPr>
          <w:sz w:val="22"/>
          <w:szCs w:val="22"/>
        </w:rPr>
        <w:t>,</w:t>
      </w:r>
      <w:r w:rsidRPr="00D83FE1">
        <w:rPr>
          <w:sz w:val="22"/>
          <w:szCs w:val="22"/>
        </w:rPr>
        <w:t xml:space="preserve"> which can be used as a bio-indicator to evaluate changes in the fish's oxygen uptake caused by pesticides. Fish exhibited an increase in oxygen consumption during the first exposure period and a progressive decline during the succeeding exposure periods in lethal doses for all exposed times. Changes in oxygen consumption could be the result of respiratory distress brought on by a malfunctioning oxidative metabolism. 10 % </w:t>
      </w:r>
      <w:proofErr w:type="spellStart"/>
      <w:r w:rsidRPr="00D83FE1">
        <w:rPr>
          <w:sz w:val="22"/>
          <w:szCs w:val="22"/>
        </w:rPr>
        <w:t>survivablity</w:t>
      </w:r>
      <w:proofErr w:type="spellEnd"/>
      <w:r w:rsidRPr="00D83FE1">
        <w:rPr>
          <w:sz w:val="22"/>
          <w:szCs w:val="22"/>
        </w:rPr>
        <w:t xml:space="preserve"> in Mrigal fish was observed at 3.2 mg/</w:t>
      </w:r>
      <w:r w:rsidR="006E0C9F" w:rsidRPr="00D83FE1">
        <w:rPr>
          <w:sz w:val="22"/>
          <w:szCs w:val="22"/>
        </w:rPr>
        <w:t>l</w:t>
      </w:r>
      <w:r w:rsidR="00541120" w:rsidRPr="00541120">
        <w:rPr>
          <w:sz w:val="22"/>
          <w:szCs w:val="22"/>
        </w:rPr>
        <w:t>,</w:t>
      </w:r>
      <w:r w:rsidR="006E0C9F" w:rsidRPr="00D83FE1">
        <w:rPr>
          <w:sz w:val="22"/>
          <w:szCs w:val="22"/>
        </w:rPr>
        <w:t xml:space="preserve"> 3</w:t>
      </w:r>
      <w:r w:rsidRPr="00D83FE1">
        <w:rPr>
          <w:sz w:val="22"/>
          <w:szCs w:val="22"/>
        </w:rPr>
        <w:t>.1mg/</w:t>
      </w:r>
      <w:r w:rsidR="006E0C9F" w:rsidRPr="00D83FE1">
        <w:rPr>
          <w:sz w:val="22"/>
          <w:szCs w:val="22"/>
        </w:rPr>
        <w:t>l</w:t>
      </w:r>
      <w:r w:rsidR="00541120" w:rsidRPr="00541120">
        <w:rPr>
          <w:sz w:val="22"/>
          <w:szCs w:val="22"/>
        </w:rPr>
        <w:t>,</w:t>
      </w:r>
      <w:r w:rsidR="006E0C9F" w:rsidRPr="00D83FE1">
        <w:rPr>
          <w:sz w:val="22"/>
          <w:szCs w:val="22"/>
        </w:rPr>
        <w:t xml:space="preserve"> 2.9</w:t>
      </w:r>
      <w:r w:rsidRPr="00D83FE1">
        <w:rPr>
          <w:sz w:val="22"/>
          <w:szCs w:val="22"/>
        </w:rPr>
        <w:t xml:space="preserve"> mg/</w:t>
      </w:r>
      <w:r w:rsidR="006E0C9F" w:rsidRPr="00D83FE1">
        <w:rPr>
          <w:sz w:val="22"/>
          <w:szCs w:val="22"/>
        </w:rPr>
        <w:t>l</w:t>
      </w:r>
      <w:r w:rsidR="00541120" w:rsidRPr="00541120">
        <w:rPr>
          <w:sz w:val="22"/>
          <w:szCs w:val="22"/>
        </w:rPr>
        <w:t>,</w:t>
      </w:r>
      <w:r w:rsidR="006E0C9F" w:rsidRPr="00D83FE1">
        <w:rPr>
          <w:sz w:val="22"/>
          <w:szCs w:val="22"/>
        </w:rPr>
        <w:t xml:space="preserve"> 2.8</w:t>
      </w:r>
      <w:r w:rsidRPr="00D83FE1">
        <w:rPr>
          <w:sz w:val="22"/>
          <w:szCs w:val="22"/>
        </w:rPr>
        <w:t xml:space="preserve"> mg/l concentrations of </w:t>
      </w:r>
      <w:r w:rsidR="006E0C9F" w:rsidRPr="00D83FE1">
        <w:rPr>
          <w:sz w:val="22"/>
          <w:szCs w:val="22"/>
        </w:rPr>
        <w:t>pyrethroid by</w:t>
      </w:r>
      <w:r w:rsidRPr="00D83FE1">
        <w:rPr>
          <w:sz w:val="22"/>
          <w:szCs w:val="22"/>
        </w:rPr>
        <w:t xml:space="preserve"> the end of 24h</w:t>
      </w:r>
      <w:r w:rsidR="00541120" w:rsidRPr="00541120">
        <w:rPr>
          <w:sz w:val="22"/>
          <w:szCs w:val="22"/>
        </w:rPr>
        <w:t>,</w:t>
      </w:r>
      <w:r w:rsidRPr="00D83FE1">
        <w:rPr>
          <w:sz w:val="22"/>
          <w:szCs w:val="22"/>
        </w:rPr>
        <w:t xml:space="preserve"> 48h</w:t>
      </w:r>
      <w:r w:rsidR="00541120" w:rsidRPr="00541120">
        <w:rPr>
          <w:sz w:val="22"/>
          <w:szCs w:val="22"/>
        </w:rPr>
        <w:t>,</w:t>
      </w:r>
      <w:r w:rsidRPr="00D83FE1">
        <w:rPr>
          <w:sz w:val="22"/>
          <w:szCs w:val="22"/>
        </w:rPr>
        <w:t xml:space="preserve"> 72h and 96h respectively. The LC</w:t>
      </w:r>
      <w:r w:rsidRPr="00D83FE1">
        <w:rPr>
          <w:sz w:val="22"/>
          <w:szCs w:val="22"/>
          <w:vertAlign w:val="subscript"/>
        </w:rPr>
        <w:t>50</w:t>
      </w:r>
      <w:r w:rsidRPr="00D83FE1">
        <w:rPr>
          <w:sz w:val="22"/>
          <w:szCs w:val="22"/>
        </w:rPr>
        <w:t xml:space="preserve"> values </w:t>
      </w:r>
      <w:r w:rsidR="008B4DDD" w:rsidRPr="00D83FE1">
        <w:rPr>
          <w:sz w:val="22"/>
          <w:szCs w:val="22"/>
        </w:rPr>
        <w:t>for 24</w:t>
      </w:r>
      <w:r w:rsidRPr="00D83FE1">
        <w:rPr>
          <w:sz w:val="22"/>
          <w:szCs w:val="22"/>
        </w:rPr>
        <w:t>h</w:t>
      </w:r>
      <w:r w:rsidR="00541120" w:rsidRPr="00541120">
        <w:rPr>
          <w:sz w:val="22"/>
          <w:szCs w:val="22"/>
        </w:rPr>
        <w:t>,</w:t>
      </w:r>
      <w:r w:rsidRPr="00D83FE1">
        <w:rPr>
          <w:sz w:val="22"/>
          <w:szCs w:val="22"/>
        </w:rPr>
        <w:t xml:space="preserve"> 48</w:t>
      </w:r>
      <w:r w:rsidR="008B4DDD" w:rsidRPr="00D83FE1">
        <w:rPr>
          <w:sz w:val="22"/>
          <w:szCs w:val="22"/>
        </w:rPr>
        <w:t>h</w:t>
      </w:r>
      <w:r w:rsidR="00541120" w:rsidRPr="00541120">
        <w:rPr>
          <w:sz w:val="22"/>
          <w:szCs w:val="22"/>
        </w:rPr>
        <w:t>,</w:t>
      </w:r>
      <w:r w:rsidRPr="00D83FE1">
        <w:rPr>
          <w:sz w:val="22"/>
          <w:szCs w:val="22"/>
        </w:rPr>
        <w:t xml:space="preserve"> 72</w:t>
      </w:r>
      <w:r w:rsidR="008B4DDD" w:rsidRPr="00D83FE1">
        <w:rPr>
          <w:sz w:val="22"/>
          <w:szCs w:val="22"/>
        </w:rPr>
        <w:t>h and</w:t>
      </w:r>
      <w:r w:rsidRPr="00D83FE1">
        <w:rPr>
          <w:sz w:val="22"/>
          <w:szCs w:val="22"/>
        </w:rPr>
        <w:t xml:space="preserve"> 96h was calculated as 2.69</w:t>
      </w:r>
      <w:r w:rsidR="00541120" w:rsidRPr="00541120">
        <w:rPr>
          <w:sz w:val="22"/>
          <w:szCs w:val="22"/>
        </w:rPr>
        <w:t>,</w:t>
      </w:r>
      <w:r w:rsidRPr="00D83FE1">
        <w:rPr>
          <w:sz w:val="22"/>
          <w:szCs w:val="22"/>
        </w:rPr>
        <w:t xml:space="preserve"> 2.61</w:t>
      </w:r>
      <w:r w:rsidR="00541120" w:rsidRPr="00541120">
        <w:rPr>
          <w:sz w:val="22"/>
          <w:szCs w:val="22"/>
        </w:rPr>
        <w:t>,</w:t>
      </w:r>
      <w:r w:rsidRPr="00D83FE1">
        <w:rPr>
          <w:sz w:val="22"/>
          <w:szCs w:val="22"/>
        </w:rPr>
        <w:t xml:space="preserve"> 2.41and 2.28</w:t>
      </w:r>
      <w:r w:rsidR="00541120" w:rsidRPr="00541120">
        <w:rPr>
          <w:sz w:val="22"/>
          <w:szCs w:val="22"/>
        </w:rPr>
        <w:t>,</w:t>
      </w:r>
      <w:r w:rsidRPr="00D83FE1">
        <w:rPr>
          <w:sz w:val="22"/>
          <w:szCs w:val="22"/>
        </w:rPr>
        <w:t xml:space="preserve"> respectively.</w:t>
      </w:r>
      <w:r w:rsidR="007067AB" w:rsidRPr="00D83FE1">
        <w:rPr>
          <w:sz w:val="22"/>
          <w:szCs w:val="22"/>
        </w:rPr>
        <w:t xml:space="preserve"> This study is consistent with the study conducted by Prashanth &amp; </w:t>
      </w:r>
      <w:proofErr w:type="spellStart"/>
      <w:r w:rsidR="007067AB" w:rsidRPr="00D83FE1">
        <w:rPr>
          <w:sz w:val="22"/>
          <w:szCs w:val="22"/>
        </w:rPr>
        <w:t>Neelagund</w:t>
      </w:r>
      <w:proofErr w:type="spellEnd"/>
      <w:r w:rsidR="007067AB" w:rsidRPr="00D83FE1">
        <w:rPr>
          <w:sz w:val="22"/>
          <w:szCs w:val="22"/>
        </w:rPr>
        <w:t xml:space="preserve"> (2008) who reported a significant disruption in enzymatic activities of GDH</w:t>
      </w:r>
      <w:r w:rsidR="00541120" w:rsidRPr="00541120">
        <w:rPr>
          <w:sz w:val="22"/>
          <w:szCs w:val="22"/>
        </w:rPr>
        <w:t>,</w:t>
      </w:r>
      <w:r w:rsidR="007067AB" w:rsidRPr="00D83FE1">
        <w:rPr>
          <w:sz w:val="22"/>
          <w:szCs w:val="22"/>
        </w:rPr>
        <w:t xml:space="preserve"> AAT and AIAT enzymes in all fish tissues at a lethal cypermethrin concentration of 5</w:t>
      </w:r>
      <w:r w:rsidR="007067AB" w:rsidRPr="00D83FE1">
        <w:rPr>
          <w:rFonts w:eastAsia="MS Gothic"/>
          <w:sz w:val="22"/>
          <w:szCs w:val="22"/>
        </w:rPr>
        <w:t>µ</w:t>
      </w:r>
      <w:r w:rsidR="007067AB" w:rsidRPr="00D83FE1">
        <w:rPr>
          <w:sz w:val="22"/>
          <w:szCs w:val="22"/>
        </w:rPr>
        <w:t xml:space="preserve">g/l. The increased activities of these enzymes resulted in high amount of ammonia production through oxidative deamination which is further toxic to fish health and leads to </w:t>
      </w:r>
      <w:r w:rsidR="006E0C9F" w:rsidRPr="00D83FE1">
        <w:rPr>
          <w:sz w:val="22"/>
          <w:szCs w:val="22"/>
        </w:rPr>
        <w:t>decreased fish</w:t>
      </w:r>
      <w:r w:rsidR="007067AB" w:rsidRPr="00D83FE1">
        <w:rPr>
          <w:sz w:val="22"/>
          <w:szCs w:val="22"/>
        </w:rPr>
        <w:t xml:space="preserve"> survivability.</w:t>
      </w:r>
    </w:p>
    <w:p w14:paraId="235BC7E8" w14:textId="77777777" w:rsidR="007067AB" w:rsidRPr="00D83FE1" w:rsidRDefault="007067AB" w:rsidP="00E21F9D">
      <w:pPr>
        <w:pStyle w:val="NormalWeb"/>
        <w:numPr>
          <w:ilvl w:val="0"/>
          <w:numId w:val="22"/>
        </w:numPr>
        <w:spacing w:before="0" w:beforeAutospacing="0" w:after="0" w:afterAutospacing="0" w:line="276" w:lineRule="auto"/>
        <w:jc w:val="both"/>
        <w:textAlignment w:val="baseline"/>
        <w:rPr>
          <w:b/>
          <w:sz w:val="22"/>
          <w:szCs w:val="22"/>
        </w:rPr>
      </w:pPr>
      <w:r w:rsidRPr="00D83FE1">
        <w:rPr>
          <w:b/>
          <w:sz w:val="22"/>
          <w:szCs w:val="22"/>
        </w:rPr>
        <w:t>Conclusion</w:t>
      </w:r>
    </w:p>
    <w:p w14:paraId="1310D44B" w14:textId="77777777" w:rsidR="008B4DDD" w:rsidRDefault="007067AB" w:rsidP="00E21F9D">
      <w:pPr>
        <w:pStyle w:val="ListParagraph"/>
        <w:spacing w:after="0"/>
        <w:ind w:left="0"/>
        <w:jc w:val="both"/>
        <w:rPr>
          <w:rFonts w:ascii="Times New Roman" w:hAnsi="Times New Roman" w:cs="Times New Roman"/>
        </w:rPr>
      </w:pPr>
      <w:r w:rsidRPr="00D83FE1">
        <w:rPr>
          <w:rFonts w:ascii="Times New Roman" w:hAnsi="Times New Roman" w:cs="Times New Roman"/>
        </w:rPr>
        <w:t>Generally</w:t>
      </w:r>
      <w:r w:rsidR="00541120" w:rsidRPr="00541120">
        <w:rPr>
          <w:rFonts w:ascii="Times New Roman" w:hAnsi="Times New Roman" w:cs="Times New Roman"/>
        </w:rPr>
        <w:t>,</w:t>
      </w:r>
      <w:r w:rsidRPr="00D83FE1">
        <w:rPr>
          <w:rFonts w:ascii="Times New Roman" w:hAnsi="Times New Roman" w:cs="Times New Roman"/>
        </w:rPr>
        <w:t xml:space="preserve"> the major carps spawn has a relatively poor survival rate during the nursery phase. The abundance of aquatic insects seems to be the most significant factor which heavily feeds on carp spawn. It has been observed that most surface-breathing insects have been found to be controlled by using soap oil emulsion</w:t>
      </w:r>
      <w:r w:rsidR="00541120" w:rsidRPr="00541120">
        <w:rPr>
          <w:rFonts w:ascii="Times New Roman" w:hAnsi="Times New Roman" w:cs="Times New Roman"/>
        </w:rPr>
        <w:t>,</w:t>
      </w:r>
      <w:r w:rsidRPr="00D83FE1">
        <w:rPr>
          <w:rFonts w:ascii="Times New Roman" w:hAnsi="Times New Roman" w:cs="Times New Roman"/>
        </w:rPr>
        <w:t xml:space="preserve"> while certain subsurface breathers are said to be immune to this treatment. Moreover</w:t>
      </w:r>
      <w:r w:rsidR="00541120" w:rsidRPr="00541120">
        <w:rPr>
          <w:rFonts w:ascii="Times New Roman" w:hAnsi="Times New Roman" w:cs="Times New Roman"/>
        </w:rPr>
        <w:t>,</w:t>
      </w:r>
      <w:r w:rsidRPr="00D83FE1">
        <w:rPr>
          <w:rFonts w:ascii="Times New Roman" w:hAnsi="Times New Roman" w:cs="Times New Roman"/>
        </w:rPr>
        <w:t xml:space="preserve"> soap oil emulsion is far more expensive. Therefore</w:t>
      </w:r>
      <w:r w:rsidR="00541120" w:rsidRPr="00541120">
        <w:rPr>
          <w:rFonts w:ascii="Times New Roman" w:hAnsi="Times New Roman" w:cs="Times New Roman"/>
        </w:rPr>
        <w:t>,</w:t>
      </w:r>
      <w:r w:rsidRPr="00D83FE1">
        <w:rPr>
          <w:rFonts w:ascii="Times New Roman" w:hAnsi="Times New Roman" w:cs="Times New Roman"/>
        </w:rPr>
        <w:t xml:space="preserve"> the present study has been conducted to evaluate the efficacy of synthetic pyrethroid cypermethrin for the control of predatory </w:t>
      </w:r>
      <w:proofErr w:type="spellStart"/>
      <w:r w:rsidRPr="00D83FE1">
        <w:rPr>
          <w:rFonts w:ascii="Times New Roman" w:hAnsi="Times New Roman" w:cs="Times New Roman"/>
          <w:i/>
        </w:rPr>
        <w:t>Notonecta</w:t>
      </w:r>
      <w:proofErr w:type="spellEnd"/>
      <w:r w:rsidRPr="00D83FE1">
        <w:rPr>
          <w:rFonts w:ascii="Times New Roman" w:hAnsi="Times New Roman" w:cs="Times New Roman"/>
          <w:i/>
        </w:rPr>
        <w:t xml:space="preserve"> </w:t>
      </w:r>
      <w:r w:rsidRPr="00D83FE1">
        <w:rPr>
          <w:rFonts w:ascii="Times New Roman" w:hAnsi="Times New Roman" w:cs="Times New Roman"/>
        </w:rPr>
        <w:t>spp.</w:t>
      </w:r>
      <w:r w:rsidR="008B4DDD">
        <w:rPr>
          <w:rFonts w:ascii="Times New Roman" w:hAnsi="Times New Roman" w:cs="Times New Roman"/>
        </w:rPr>
        <w:t xml:space="preserve"> </w:t>
      </w:r>
    </w:p>
    <w:p w14:paraId="07ACFFE4" w14:textId="77777777" w:rsidR="00C1148A" w:rsidRPr="008B4DDD" w:rsidRDefault="007067AB" w:rsidP="00E21F9D">
      <w:pPr>
        <w:pStyle w:val="ListParagraph"/>
        <w:spacing w:after="0"/>
        <w:ind w:left="0"/>
        <w:jc w:val="both"/>
        <w:rPr>
          <w:rFonts w:ascii="Times New Roman" w:hAnsi="Times New Roman" w:cs="Times New Roman"/>
        </w:rPr>
      </w:pPr>
      <w:r w:rsidRPr="00D83FE1">
        <w:rPr>
          <w:rFonts w:ascii="Times New Roman" w:hAnsi="Times New Roman" w:cs="Times New Roman"/>
        </w:rPr>
        <w:t xml:space="preserve">Bioassay studies were conducted using seven concentrations of cypermethrin </w:t>
      </w:r>
      <w:r w:rsidRPr="00D83FE1">
        <w:rPr>
          <w:rFonts w:ascii="Times New Roman" w:hAnsi="Times New Roman" w:cs="Times New Roman"/>
          <w:lang w:val="en-GB"/>
        </w:rPr>
        <w:t>(</w:t>
      </w:r>
      <w:r w:rsidRPr="00D83FE1">
        <w:rPr>
          <w:rFonts w:ascii="Times New Roman" w:hAnsi="Times New Roman" w:cs="Times New Roman"/>
        </w:rPr>
        <w:t>0.4</w:t>
      </w:r>
      <w:r w:rsidR="00541120" w:rsidRPr="00541120">
        <w:rPr>
          <w:rFonts w:ascii="Times New Roman" w:hAnsi="Times New Roman" w:cs="Times New Roman"/>
        </w:rPr>
        <w:t>,</w:t>
      </w:r>
      <w:r w:rsidRPr="00D83FE1">
        <w:rPr>
          <w:rFonts w:ascii="Times New Roman" w:hAnsi="Times New Roman" w:cs="Times New Roman"/>
        </w:rPr>
        <w:t xml:space="preserve"> 1.4</w:t>
      </w:r>
      <w:r w:rsidR="00541120" w:rsidRPr="00541120">
        <w:rPr>
          <w:rFonts w:ascii="Times New Roman" w:hAnsi="Times New Roman" w:cs="Times New Roman"/>
        </w:rPr>
        <w:t>,</w:t>
      </w:r>
      <w:r w:rsidRPr="00D83FE1">
        <w:rPr>
          <w:rFonts w:ascii="Times New Roman" w:hAnsi="Times New Roman" w:cs="Times New Roman"/>
        </w:rPr>
        <w:t xml:space="preserve"> 2.4</w:t>
      </w:r>
      <w:r w:rsidR="00541120" w:rsidRPr="00541120">
        <w:rPr>
          <w:rFonts w:ascii="Times New Roman" w:hAnsi="Times New Roman" w:cs="Times New Roman"/>
        </w:rPr>
        <w:t>,</w:t>
      </w:r>
      <w:r w:rsidRPr="00D83FE1">
        <w:rPr>
          <w:rFonts w:ascii="Times New Roman" w:hAnsi="Times New Roman" w:cs="Times New Roman"/>
        </w:rPr>
        <w:t xml:space="preserve"> 3.4</w:t>
      </w:r>
      <w:r w:rsidR="00541120" w:rsidRPr="00541120">
        <w:rPr>
          <w:rFonts w:ascii="Times New Roman" w:hAnsi="Times New Roman" w:cs="Times New Roman"/>
        </w:rPr>
        <w:t>,</w:t>
      </w:r>
      <w:r w:rsidRPr="00D83FE1">
        <w:rPr>
          <w:rFonts w:ascii="Times New Roman" w:hAnsi="Times New Roman" w:cs="Times New Roman"/>
        </w:rPr>
        <w:t xml:space="preserve"> 4.4</w:t>
      </w:r>
      <w:r w:rsidR="00541120" w:rsidRPr="00541120">
        <w:rPr>
          <w:rFonts w:ascii="Times New Roman" w:hAnsi="Times New Roman" w:cs="Times New Roman"/>
        </w:rPr>
        <w:t>,</w:t>
      </w:r>
      <w:r w:rsidRPr="00D83FE1">
        <w:rPr>
          <w:rFonts w:ascii="Times New Roman" w:hAnsi="Times New Roman" w:cs="Times New Roman"/>
        </w:rPr>
        <w:t xml:space="preserve"> 5.4</w:t>
      </w:r>
      <w:r w:rsidR="00541120" w:rsidRPr="00541120">
        <w:rPr>
          <w:rFonts w:ascii="Times New Roman" w:hAnsi="Times New Roman" w:cs="Times New Roman"/>
        </w:rPr>
        <w:t>,</w:t>
      </w:r>
      <w:r w:rsidRPr="00D83FE1">
        <w:rPr>
          <w:rFonts w:ascii="Times New Roman" w:hAnsi="Times New Roman" w:cs="Times New Roman"/>
        </w:rPr>
        <w:t xml:space="preserve"> 6.4</w:t>
      </w:r>
      <w:r w:rsidR="00541120" w:rsidRPr="00541120">
        <w:rPr>
          <w:rFonts w:ascii="Times New Roman" w:hAnsi="Times New Roman" w:cs="Times New Roman"/>
        </w:rPr>
        <w:t>,</w:t>
      </w:r>
      <w:r w:rsidRPr="00D83FE1">
        <w:rPr>
          <w:rFonts w:ascii="Times New Roman" w:hAnsi="Times New Roman" w:cs="Times New Roman"/>
        </w:rPr>
        <w:t xml:space="preserve"> 7.4 </w:t>
      </w:r>
      <w:r w:rsidRPr="00D83FE1">
        <w:rPr>
          <w:rFonts w:ascii="Times New Roman" w:eastAsia="MS Gothic" w:hAnsi="Times New Roman" w:cs="Times New Roman"/>
        </w:rPr>
        <w:t>µ</w:t>
      </w:r>
      <w:r w:rsidRPr="00D83FE1">
        <w:rPr>
          <w:rFonts w:ascii="Times New Roman" w:hAnsi="Times New Roman" w:cs="Times New Roman"/>
        </w:rPr>
        <w:t>l/l). The LC</w:t>
      </w:r>
      <w:r w:rsidRPr="00D83FE1">
        <w:rPr>
          <w:rFonts w:ascii="Times New Roman" w:hAnsi="Times New Roman" w:cs="Times New Roman"/>
          <w:vertAlign w:val="subscript"/>
        </w:rPr>
        <w:t>50</w:t>
      </w:r>
      <w:r w:rsidRPr="00D83FE1">
        <w:rPr>
          <w:rFonts w:ascii="Times New Roman" w:hAnsi="Times New Roman" w:cs="Times New Roman"/>
        </w:rPr>
        <w:t xml:space="preserve"> values of cypermethrin for experimental </w:t>
      </w:r>
      <w:proofErr w:type="spellStart"/>
      <w:r w:rsidRPr="00D83FE1">
        <w:rPr>
          <w:rFonts w:ascii="Times New Roman" w:hAnsi="Times New Roman" w:cs="Times New Roman"/>
          <w:i/>
        </w:rPr>
        <w:t>Notonecta</w:t>
      </w:r>
      <w:proofErr w:type="spellEnd"/>
      <w:r w:rsidRPr="00D83FE1">
        <w:rPr>
          <w:rFonts w:ascii="Times New Roman" w:hAnsi="Times New Roman" w:cs="Times New Roman"/>
        </w:rPr>
        <w:t xml:space="preserve"> spp. and fish seed was calculated to analyse the cypermethrin toxicity. Conclusively</w:t>
      </w:r>
      <w:r w:rsidR="00541120" w:rsidRPr="00541120">
        <w:rPr>
          <w:rFonts w:ascii="Times New Roman" w:hAnsi="Times New Roman" w:cs="Times New Roman"/>
        </w:rPr>
        <w:t>,</w:t>
      </w:r>
      <w:r w:rsidRPr="00D83FE1">
        <w:rPr>
          <w:rFonts w:ascii="Times New Roman" w:hAnsi="Times New Roman" w:cs="Times New Roman"/>
        </w:rPr>
        <w:t xml:space="preserve"> cypermethrin (10EC) at a concentration of 7.4 </w:t>
      </w:r>
      <w:r w:rsidRPr="00D83FE1">
        <w:rPr>
          <w:rFonts w:ascii="Times New Roman" w:eastAsia="MS Gothic" w:hAnsi="Times New Roman" w:cs="Times New Roman"/>
        </w:rPr>
        <w:t>µ</w:t>
      </w:r>
      <w:r w:rsidRPr="00D83FE1">
        <w:rPr>
          <w:rFonts w:ascii="Times New Roman" w:hAnsi="Times New Roman" w:cs="Times New Roman"/>
        </w:rPr>
        <w:t xml:space="preserve">l/l can be regarded as most effective for the control of </w:t>
      </w:r>
      <w:r w:rsidRPr="00D83FE1">
        <w:rPr>
          <w:rFonts w:ascii="Times New Roman" w:hAnsi="Times New Roman" w:cs="Times New Roman"/>
          <w:kern w:val="28"/>
        </w:rPr>
        <w:t xml:space="preserve">predatory </w:t>
      </w:r>
      <w:proofErr w:type="spellStart"/>
      <w:r w:rsidRPr="00D83FE1">
        <w:rPr>
          <w:rFonts w:ascii="Times New Roman" w:hAnsi="Times New Roman" w:cs="Times New Roman"/>
          <w:i/>
          <w:kern w:val="28"/>
        </w:rPr>
        <w:t>Notonecta</w:t>
      </w:r>
      <w:proofErr w:type="spellEnd"/>
      <w:r w:rsidRPr="00D83FE1">
        <w:rPr>
          <w:rFonts w:ascii="Times New Roman" w:hAnsi="Times New Roman" w:cs="Times New Roman"/>
          <w:kern w:val="28"/>
        </w:rPr>
        <w:t xml:space="preserve"> spp.</w:t>
      </w:r>
    </w:p>
    <w:p w14:paraId="12E17B9D" w14:textId="77777777" w:rsidR="00C23F28" w:rsidRPr="00D83FE1" w:rsidRDefault="004C697E" w:rsidP="00F23062">
      <w:pPr>
        <w:pStyle w:val="NormalWeb"/>
        <w:spacing w:before="0" w:beforeAutospacing="0" w:after="0" w:afterAutospacing="0" w:line="360" w:lineRule="auto"/>
        <w:jc w:val="both"/>
        <w:textAlignment w:val="baseline"/>
        <w:rPr>
          <w:rFonts w:eastAsiaTheme="minorEastAsia"/>
          <w:kern w:val="24"/>
          <w:sz w:val="22"/>
          <w:szCs w:val="22"/>
          <w:lang w:val="en-US" w:eastAsia="en-US"/>
        </w:rPr>
      </w:pPr>
      <w:r w:rsidRPr="008B4DDD">
        <w:rPr>
          <w:rFonts w:eastAsiaTheme="minorEastAsia"/>
          <w:b/>
          <w:kern w:val="24"/>
          <w:sz w:val="22"/>
          <w:szCs w:val="22"/>
          <w:lang w:val="en-US" w:eastAsia="en-US"/>
        </w:rPr>
        <w:t>References</w:t>
      </w:r>
    </w:p>
    <w:p w14:paraId="6F4FE8D5"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Adhikari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Sarkar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B.</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Chattopadhyay</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Chattopadhyay</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D. 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Sarkar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 K.</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Ayyappan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 (2006). Effect of cypermethrin on breeding performances of a freshwater fish</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w:t>
      </w:r>
      <w:proofErr w:type="spellStart"/>
      <w:r w:rsidRPr="004915AD">
        <w:rPr>
          <w:rFonts w:ascii="Times New Roman" w:hAnsi="Times New Roman" w:cs="Times New Roman"/>
          <w:i/>
          <w:sz w:val="20"/>
          <w:szCs w:val="20"/>
          <w:shd w:val="clear" w:color="auto" w:fill="FFFFFF"/>
        </w:rPr>
        <w:t>Labeo</w:t>
      </w:r>
      <w:proofErr w:type="spellEnd"/>
      <w:r w:rsidRPr="004915AD">
        <w:rPr>
          <w:rFonts w:ascii="Times New Roman" w:hAnsi="Times New Roman" w:cs="Times New Roman"/>
          <w:i/>
          <w:sz w:val="20"/>
          <w:szCs w:val="20"/>
          <w:shd w:val="clear" w:color="auto" w:fill="FFFFFF"/>
        </w:rPr>
        <w:t xml:space="preserve"> </w:t>
      </w:r>
      <w:proofErr w:type="spellStart"/>
      <w:r w:rsidRPr="004915AD">
        <w:rPr>
          <w:rFonts w:ascii="Times New Roman" w:hAnsi="Times New Roman" w:cs="Times New Roman"/>
          <w:i/>
          <w:sz w:val="20"/>
          <w:szCs w:val="20"/>
          <w:shd w:val="clear" w:color="auto" w:fill="FFFFFF"/>
        </w:rPr>
        <w:t>rohita</w:t>
      </w:r>
      <w:proofErr w:type="spellEnd"/>
      <w:r w:rsidRPr="004915AD">
        <w:rPr>
          <w:rFonts w:ascii="Times New Roman" w:hAnsi="Times New Roman" w:cs="Times New Roman"/>
          <w:sz w:val="20"/>
          <w:szCs w:val="20"/>
          <w:shd w:val="clear" w:color="auto" w:fill="FFFFFF"/>
        </w:rPr>
        <w:t xml:space="preserve"> (Hamilton). </w:t>
      </w:r>
      <w:r w:rsidRPr="004915AD">
        <w:rPr>
          <w:rFonts w:ascii="Times New Roman" w:hAnsi="Times New Roman" w:cs="Times New Roman"/>
          <w:i/>
          <w:iCs/>
          <w:sz w:val="20"/>
          <w:szCs w:val="20"/>
          <w:shd w:val="clear" w:color="auto" w:fill="FFFFFF"/>
        </w:rPr>
        <w:t>Chemistry and Ecology</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22</w:t>
      </w:r>
      <w:r w:rsidRPr="004915AD">
        <w:rPr>
          <w:rFonts w:ascii="Times New Roman" w:hAnsi="Times New Roman" w:cs="Times New Roman"/>
          <w:sz w:val="20"/>
          <w:szCs w:val="20"/>
          <w:shd w:val="clear" w:color="auto" w:fill="FFFFFF"/>
        </w:rPr>
        <w:t>(3)</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211-218.</w:t>
      </w:r>
    </w:p>
    <w:p w14:paraId="67A4396C" w14:textId="77777777" w:rsidR="00D8229C" w:rsidRPr="004915AD" w:rsidRDefault="00D8229C" w:rsidP="004915AD">
      <w:pPr>
        <w:spacing w:after="0"/>
        <w:ind w:left="720" w:hanging="720"/>
        <w:jc w:val="both"/>
        <w:rPr>
          <w:rFonts w:ascii="Times New Roman" w:eastAsia="MS Gothic" w:hAnsi="Times New Roman" w:cs="Times New Roman"/>
          <w:b/>
          <w:sz w:val="20"/>
          <w:szCs w:val="20"/>
        </w:rPr>
      </w:pPr>
      <w:proofErr w:type="spellStart"/>
      <w:r w:rsidRPr="004915AD">
        <w:rPr>
          <w:rFonts w:ascii="Times New Roman" w:hAnsi="Times New Roman" w:cs="Times New Roman"/>
          <w:sz w:val="20"/>
          <w:szCs w:val="20"/>
          <w:shd w:val="clear" w:color="auto" w:fill="FFFFFF"/>
        </w:rPr>
        <w:t>Berchi</w:t>
      </w:r>
      <w:proofErr w:type="spellEnd"/>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G. M.</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Copilaș-Ciocianu</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D.</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Kment</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P.</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Mumladze</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L. (2023). Water bugs (</w:t>
      </w:r>
      <w:proofErr w:type="spellStart"/>
      <w:r w:rsidRPr="004915AD">
        <w:rPr>
          <w:rFonts w:ascii="Times New Roman" w:hAnsi="Times New Roman" w:cs="Times New Roman"/>
          <w:sz w:val="20"/>
          <w:szCs w:val="20"/>
          <w:shd w:val="clear" w:color="auto" w:fill="FFFFFF"/>
        </w:rPr>
        <w:t>Heteroptera</w:t>
      </w:r>
      <w:proofErr w:type="spellEnd"/>
      <w:r w:rsidRPr="004915AD">
        <w:rPr>
          <w:rFonts w:ascii="Times New Roman" w:hAnsi="Times New Roman" w:cs="Times New Roman"/>
          <w:sz w:val="20"/>
          <w:szCs w:val="20"/>
          <w:shd w:val="clear" w:color="auto" w:fill="FFFFFF"/>
        </w:rPr>
        <w:t xml:space="preserve">: </w:t>
      </w:r>
      <w:proofErr w:type="spellStart"/>
      <w:r w:rsidRPr="004915AD">
        <w:rPr>
          <w:rFonts w:ascii="Times New Roman" w:hAnsi="Times New Roman" w:cs="Times New Roman"/>
          <w:sz w:val="20"/>
          <w:szCs w:val="20"/>
          <w:shd w:val="clear" w:color="auto" w:fill="FFFFFF"/>
        </w:rPr>
        <w:t>Gerromorpha</w:t>
      </w:r>
      <w:proofErr w:type="spellEnd"/>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w:t>
      </w:r>
      <w:proofErr w:type="spellStart"/>
      <w:r w:rsidRPr="004915AD">
        <w:rPr>
          <w:rFonts w:ascii="Times New Roman" w:hAnsi="Times New Roman" w:cs="Times New Roman"/>
          <w:sz w:val="20"/>
          <w:szCs w:val="20"/>
          <w:shd w:val="clear" w:color="auto" w:fill="FFFFFF"/>
        </w:rPr>
        <w:t>Nepomorpha</w:t>
      </w:r>
      <w:proofErr w:type="spellEnd"/>
      <w:r w:rsidRPr="004915AD">
        <w:rPr>
          <w:rFonts w:ascii="Times New Roman" w:hAnsi="Times New Roman" w:cs="Times New Roman"/>
          <w:sz w:val="20"/>
          <w:szCs w:val="20"/>
          <w:shd w:val="clear" w:color="auto" w:fill="FFFFFF"/>
        </w:rPr>
        <w:t>) of the Caucasus ecoregion. </w:t>
      </w:r>
      <w:r w:rsidRPr="004915AD">
        <w:rPr>
          <w:rFonts w:ascii="Times New Roman" w:hAnsi="Times New Roman" w:cs="Times New Roman"/>
          <w:i/>
          <w:iCs/>
          <w:sz w:val="20"/>
          <w:szCs w:val="20"/>
          <w:shd w:val="clear" w:color="auto" w:fill="FFFFFF"/>
        </w:rPr>
        <w:t>The European Zoological Journal</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Cs/>
          <w:sz w:val="20"/>
          <w:szCs w:val="20"/>
          <w:shd w:val="clear" w:color="auto" w:fill="FFFFFF"/>
        </w:rPr>
        <w:t>90</w:t>
      </w:r>
      <w:r w:rsidRPr="004915AD">
        <w:rPr>
          <w:rFonts w:ascii="Times New Roman" w:hAnsi="Times New Roman" w:cs="Times New Roman"/>
          <w:b/>
          <w:i/>
          <w:iCs/>
          <w:sz w:val="20"/>
          <w:szCs w:val="20"/>
          <w:shd w:val="clear" w:color="auto" w:fill="FFFFFF"/>
        </w:rPr>
        <w:t xml:space="preserve"> </w:t>
      </w:r>
      <w:r w:rsidRPr="004915AD">
        <w:rPr>
          <w:rFonts w:ascii="Times New Roman" w:hAnsi="Times New Roman" w:cs="Times New Roman"/>
          <w:sz w:val="20"/>
          <w:szCs w:val="20"/>
          <w:shd w:val="clear" w:color="auto" w:fill="FFFFFF"/>
        </w:rPr>
        <w:t>(1)</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167-192.</w:t>
      </w:r>
    </w:p>
    <w:p w14:paraId="223BE2CA"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Berezina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N. A. (1955). On the feeding of some </w:t>
      </w:r>
      <w:proofErr w:type="spellStart"/>
      <w:r w:rsidRPr="004915AD">
        <w:rPr>
          <w:rFonts w:ascii="Times New Roman" w:hAnsi="Times New Roman" w:cs="Times New Roman"/>
          <w:sz w:val="20"/>
          <w:szCs w:val="20"/>
          <w:shd w:val="clear" w:color="auto" w:fill="FFFFFF"/>
        </w:rPr>
        <w:t>waterbugs</w:t>
      </w:r>
      <w:proofErr w:type="spellEnd"/>
      <w:r w:rsidRPr="004915AD">
        <w:rPr>
          <w:rFonts w:ascii="Times New Roman" w:hAnsi="Times New Roman" w:cs="Times New Roman"/>
          <w:sz w:val="20"/>
          <w:szCs w:val="20"/>
          <w:shd w:val="clear" w:color="auto" w:fill="FFFFFF"/>
        </w:rPr>
        <w:t>-competitors and pest of fish fry. </w:t>
      </w:r>
      <w:r w:rsidRPr="004915AD">
        <w:rPr>
          <w:rFonts w:ascii="Times New Roman" w:hAnsi="Times New Roman" w:cs="Times New Roman"/>
          <w:i/>
          <w:iCs/>
          <w:sz w:val="20"/>
          <w:szCs w:val="20"/>
          <w:shd w:val="clear" w:color="auto" w:fill="FFFFFF"/>
        </w:rPr>
        <w:t xml:space="preserve">Trudy Mosk. Technol. Inst. </w:t>
      </w:r>
      <w:proofErr w:type="spellStart"/>
      <w:r w:rsidRPr="004915AD">
        <w:rPr>
          <w:rFonts w:ascii="Times New Roman" w:hAnsi="Times New Roman" w:cs="Times New Roman"/>
          <w:i/>
          <w:iCs/>
          <w:sz w:val="20"/>
          <w:szCs w:val="20"/>
          <w:shd w:val="clear" w:color="auto" w:fill="FFFFFF"/>
        </w:rPr>
        <w:t>Rybn</w:t>
      </w:r>
      <w:proofErr w:type="spellEnd"/>
      <w:r w:rsidRPr="004915AD">
        <w:rPr>
          <w:rFonts w:ascii="Times New Roman" w:hAnsi="Times New Roman" w:cs="Times New Roman"/>
          <w:i/>
          <w:iCs/>
          <w:sz w:val="20"/>
          <w:szCs w:val="20"/>
          <w:shd w:val="clear" w:color="auto" w:fill="FFFFFF"/>
        </w:rPr>
        <w:t xml:space="preserve">. </w:t>
      </w:r>
      <w:proofErr w:type="spellStart"/>
      <w:r w:rsidRPr="004915AD">
        <w:rPr>
          <w:rFonts w:ascii="Times New Roman" w:hAnsi="Times New Roman" w:cs="Times New Roman"/>
          <w:i/>
          <w:iCs/>
          <w:sz w:val="20"/>
          <w:szCs w:val="20"/>
          <w:shd w:val="clear" w:color="auto" w:fill="FFFFFF"/>
        </w:rPr>
        <w:t>Promyshl</w:t>
      </w:r>
      <w:proofErr w:type="spellEnd"/>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iCs/>
          <w:sz w:val="20"/>
          <w:szCs w:val="20"/>
          <w:shd w:val="clear" w:color="auto" w:fill="FFFFFF"/>
        </w:rPr>
        <w:t>7</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142-148.</w:t>
      </w:r>
    </w:p>
    <w:p w14:paraId="6E783134"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lastRenderedPageBreak/>
        <w:t>Brito</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L. G.</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Barbieri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F. 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Rocha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 B.</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Santos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 P. L.</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Silva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 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Ribeiro</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E. 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Oliveira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M. C. S. (2019). Pyrethroid and organophosphate pesticide resistance in field populations of horn fly in Brazil. </w:t>
      </w:r>
      <w:r w:rsidRPr="004915AD">
        <w:rPr>
          <w:rFonts w:ascii="Times New Roman" w:hAnsi="Times New Roman" w:cs="Times New Roman"/>
          <w:i/>
          <w:iCs/>
          <w:sz w:val="20"/>
          <w:szCs w:val="20"/>
          <w:shd w:val="clear" w:color="auto" w:fill="FFFFFF"/>
        </w:rPr>
        <w:t>Medical and veterinary entomology</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33</w:t>
      </w:r>
      <w:r w:rsidRPr="004915AD">
        <w:rPr>
          <w:rFonts w:ascii="Times New Roman" w:hAnsi="Times New Roman" w:cs="Times New Roman"/>
          <w:sz w:val="20"/>
          <w:szCs w:val="20"/>
          <w:shd w:val="clear" w:color="auto" w:fill="FFFFFF"/>
        </w:rPr>
        <w:t>(1)</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121-130.</w:t>
      </w:r>
    </w:p>
    <w:p w14:paraId="14047F38"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Dahm</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E. (1972). On the biology of </w:t>
      </w:r>
      <w:proofErr w:type="spellStart"/>
      <w:r w:rsidRPr="004915AD">
        <w:rPr>
          <w:rFonts w:ascii="Times New Roman" w:hAnsi="Times New Roman" w:cs="Times New Roman"/>
          <w:i/>
          <w:sz w:val="20"/>
          <w:szCs w:val="20"/>
          <w:shd w:val="clear" w:color="auto" w:fill="FFFFFF"/>
        </w:rPr>
        <w:t>Notonecta</w:t>
      </w:r>
      <w:proofErr w:type="spellEnd"/>
      <w:r w:rsidRPr="004915AD">
        <w:rPr>
          <w:rFonts w:ascii="Times New Roman" w:hAnsi="Times New Roman" w:cs="Times New Roman"/>
          <w:i/>
          <w:sz w:val="20"/>
          <w:szCs w:val="20"/>
          <w:shd w:val="clear" w:color="auto" w:fill="FFFFFF"/>
        </w:rPr>
        <w:t xml:space="preserve"> glauca</w:t>
      </w:r>
      <w:r w:rsidRPr="004915AD">
        <w:rPr>
          <w:rFonts w:ascii="Times New Roman" w:hAnsi="Times New Roman" w:cs="Times New Roman"/>
          <w:sz w:val="20"/>
          <w:szCs w:val="20"/>
          <w:shd w:val="clear" w:color="auto" w:fill="FFFFFF"/>
        </w:rPr>
        <w:t xml:space="preserve"> (</w:t>
      </w:r>
      <w:proofErr w:type="spellStart"/>
      <w:r w:rsidRPr="004915AD">
        <w:rPr>
          <w:rFonts w:ascii="Times New Roman" w:hAnsi="Times New Roman" w:cs="Times New Roman"/>
          <w:sz w:val="20"/>
          <w:szCs w:val="20"/>
          <w:shd w:val="clear" w:color="auto" w:fill="FFFFFF"/>
        </w:rPr>
        <w:t>Insecta</w:t>
      </w:r>
      <w:proofErr w:type="spellEnd"/>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Hemiptera) with special reference to its damage to fisheries. </w:t>
      </w:r>
      <w:r w:rsidRPr="004915AD">
        <w:rPr>
          <w:rFonts w:ascii="Times New Roman" w:hAnsi="Times New Roman" w:cs="Times New Roman"/>
          <w:i/>
          <w:iCs/>
          <w:sz w:val="20"/>
          <w:szCs w:val="20"/>
          <w:shd w:val="clear" w:color="auto" w:fill="FFFFFF"/>
        </w:rPr>
        <w:t xml:space="preserve">Internationale Revue der </w:t>
      </w:r>
      <w:proofErr w:type="spellStart"/>
      <w:r w:rsidRPr="004915AD">
        <w:rPr>
          <w:rFonts w:ascii="Times New Roman" w:hAnsi="Times New Roman" w:cs="Times New Roman"/>
          <w:i/>
          <w:iCs/>
          <w:sz w:val="20"/>
          <w:szCs w:val="20"/>
          <w:shd w:val="clear" w:color="auto" w:fill="FFFFFF"/>
        </w:rPr>
        <w:t>gesamten</w:t>
      </w:r>
      <w:proofErr w:type="spellEnd"/>
      <w:r w:rsidRPr="004915AD">
        <w:rPr>
          <w:rFonts w:ascii="Times New Roman" w:hAnsi="Times New Roman" w:cs="Times New Roman"/>
          <w:i/>
          <w:iCs/>
          <w:sz w:val="20"/>
          <w:szCs w:val="20"/>
          <w:shd w:val="clear" w:color="auto" w:fill="FFFFFF"/>
        </w:rPr>
        <w:t xml:space="preserve"> </w:t>
      </w:r>
      <w:proofErr w:type="spellStart"/>
      <w:r w:rsidRPr="004915AD">
        <w:rPr>
          <w:rFonts w:ascii="Times New Roman" w:hAnsi="Times New Roman" w:cs="Times New Roman"/>
          <w:i/>
          <w:iCs/>
          <w:sz w:val="20"/>
          <w:szCs w:val="20"/>
          <w:shd w:val="clear" w:color="auto" w:fill="FFFFFF"/>
        </w:rPr>
        <w:t>Hydrobiologie</w:t>
      </w:r>
      <w:proofErr w:type="spellEnd"/>
      <w:r w:rsidRPr="004915AD">
        <w:rPr>
          <w:rFonts w:ascii="Times New Roman" w:hAnsi="Times New Roman" w:cs="Times New Roman"/>
          <w:i/>
          <w:iCs/>
          <w:sz w:val="20"/>
          <w:szCs w:val="20"/>
          <w:shd w:val="clear" w:color="auto" w:fill="FFFFFF"/>
        </w:rPr>
        <w:t xml:space="preserve"> und </w:t>
      </w:r>
      <w:proofErr w:type="spellStart"/>
      <w:r w:rsidRPr="004915AD">
        <w:rPr>
          <w:rFonts w:ascii="Times New Roman" w:hAnsi="Times New Roman" w:cs="Times New Roman"/>
          <w:i/>
          <w:iCs/>
          <w:sz w:val="20"/>
          <w:szCs w:val="20"/>
          <w:shd w:val="clear" w:color="auto" w:fill="FFFFFF"/>
        </w:rPr>
        <w:t>Hydrographie</w:t>
      </w:r>
      <w:proofErr w:type="spellEnd"/>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57</w:t>
      </w:r>
      <w:r w:rsidRPr="004915AD">
        <w:rPr>
          <w:rFonts w:ascii="Times New Roman" w:hAnsi="Times New Roman" w:cs="Times New Roman"/>
          <w:sz w:val="20"/>
          <w:szCs w:val="20"/>
          <w:shd w:val="clear" w:color="auto" w:fill="FFFFFF"/>
        </w:rPr>
        <w:t>(3)</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429-461.</w:t>
      </w:r>
    </w:p>
    <w:p w14:paraId="0B914D68"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Dawar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F. U.</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Zuberi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Azizullah</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Khattak</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M. N. K. (2016). Effects of cypermethrin on survival</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morphological and biochemical aspects of Rohu (</w:t>
      </w:r>
      <w:proofErr w:type="spellStart"/>
      <w:r w:rsidRPr="004915AD">
        <w:rPr>
          <w:rFonts w:ascii="Times New Roman" w:hAnsi="Times New Roman" w:cs="Times New Roman"/>
          <w:i/>
          <w:sz w:val="20"/>
          <w:szCs w:val="20"/>
          <w:shd w:val="clear" w:color="auto" w:fill="FFFFFF"/>
        </w:rPr>
        <w:t>Labeo</w:t>
      </w:r>
      <w:proofErr w:type="spellEnd"/>
      <w:r w:rsidRPr="004915AD">
        <w:rPr>
          <w:rFonts w:ascii="Times New Roman" w:hAnsi="Times New Roman" w:cs="Times New Roman"/>
          <w:i/>
          <w:sz w:val="20"/>
          <w:szCs w:val="20"/>
          <w:shd w:val="clear" w:color="auto" w:fill="FFFFFF"/>
        </w:rPr>
        <w:t xml:space="preserve"> </w:t>
      </w:r>
      <w:proofErr w:type="spellStart"/>
      <w:r w:rsidRPr="004915AD">
        <w:rPr>
          <w:rFonts w:ascii="Times New Roman" w:hAnsi="Times New Roman" w:cs="Times New Roman"/>
          <w:i/>
          <w:sz w:val="20"/>
          <w:szCs w:val="20"/>
          <w:shd w:val="clear" w:color="auto" w:fill="FFFFFF"/>
        </w:rPr>
        <w:t>rohita</w:t>
      </w:r>
      <w:proofErr w:type="spellEnd"/>
      <w:r w:rsidRPr="004915AD">
        <w:rPr>
          <w:rFonts w:ascii="Times New Roman" w:hAnsi="Times New Roman" w:cs="Times New Roman"/>
          <w:sz w:val="20"/>
          <w:szCs w:val="20"/>
          <w:shd w:val="clear" w:color="auto" w:fill="FFFFFF"/>
        </w:rPr>
        <w:t>) during early development. </w:t>
      </w:r>
      <w:r w:rsidRPr="004915AD">
        <w:rPr>
          <w:rFonts w:ascii="Times New Roman" w:hAnsi="Times New Roman" w:cs="Times New Roman"/>
          <w:i/>
          <w:iCs/>
          <w:sz w:val="20"/>
          <w:szCs w:val="20"/>
          <w:shd w:val="clear" w:color="auto" w:fill="FFFFFF"/>
        </w:rPr>
        <w:t>Chemosphere</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144</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697-705.</w:t>
      </w:r>
    </w:p>
    <w:p w14:paraId="60533BE3"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Finney</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D. J. (1971). Probit analysis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Cambridge Univ. press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London 3rd. </w:t>
      </w:r>
      <w:r w:rsidRPr="004915AD">
        <w:rPr>
          <w:rFonts w:ascii="Times New Roman" w:hAnsi="Times New Roman" w:cs="Times New Roman"/>
          <w:i/>
          <w:iCs/>
          <w:sz w:val="20"/>
          <w:szCs w:val="20"/>
          <w:shd w:val="clear" w:color="auto" w:fill="FFFFFF"/>
        </w:rPr>
        <w:t>Ed 333pp</w:t>
      </w:r>
      <w:r w:rsidRPr="004915AD">
        <w:rPr>
          <w:rFonts w:ascii="Times New Roman" w:hAnsi="Times New Roman" w:cs="Times New Roman"/>
          <w:sz w:val="20"/>
          <w:szCs w:val="20"/>
          <w:shd w:val="clear" w:color="auto" w:fill="FFFFFF"/>
        </w:rPr>
        <w:t>.</w:t>
      </w:r>
    </w:p>
    <w:p w14:paraId="742D5AA3"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Gorai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 K.</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Chaudhuri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D. N. (1962). Food and feeding habits of </w:t>
      </w:r>
      <w:proofErr w:type="spellStart"/>
      <w:r w:rsidRPr="004915AD">
        <w:rPr>
          <w:rFonts w:ascii="Times New Roman" w:hAnsi="Times New Roman" w:cs="Times New Roman"/>
          <w:i/>
          <w:sz w:val="20"/>
          <w:szCs w:val="20"/>
          <w:shd w:val="clear" w:color="auto" w:fill="FFFFFF"/>
        </w:rPr>
        <w:t>Anisops</w:t>
      </w:r>
      <w:proofErr w:type="spellEnd"/>
      <w:r w:rsidRPr="004915AD">
        <w:rPr>
          <w:rFonts w:ascii="Times New Roman" w:hAnsi="Times New Roman" w:cs="Times New Roman"/>
          <w:i/>
          <w:sz w:val="20"/>
          <w:szCs w:val="20"/>
          <w:shd w:val="clear" w:color="auto" w:fill="FFFFFF"/>
        </w:rPr>
        <w:t xml:space="preserve"> </w:t>
      </w:r>
      <w:proofErr w:type="spellStart"/>
      <w:r w:rsidRPr="004915AD">
        <w:rPr>
          <w:rFonts w:ascii="Times New Roman" w:hAnsi="Times New Roman" w:cs="Times New Roman"/>
          <w:i/>
          <w:sz w:val="20"/>
          <w:szCs w:val="20"/>
          <w:shd w:val="clear" w:color="auto" w:fill="FFFFFF"/>
        </w:rPr>
        <w:t>bouvieri</w:t>
      </w:r>
      <w:proofErr w:type="spellEnd"/>
      <w:r w:rsidRPr="004915AD">
        <w:rPr>
          <w:rFonts w:ascii="Times New Roman" w:hAnsi="Times New Roman" w:cs="Times New Roman"/>
          <w:sz w:val="20"/>
          <w:szCs w:val="20"/>
          <w:shd w:val="clear" w:color="auto" w:fill="FFFFFF"/>
        </w:rPr>
        <w:t xml:space="preserve"> Kirk. (</w:t>
      </w:r>
      <w:proofErr w:type="spellStart"/>
      <w:r w:rsidRPr="004915AD">
        <w:rPr>
          <w:rFonts w:ascii="Times New Roman" w:hAnsi="Times New Roman" w:cs="Times New Roman"/>
          <w:sz w:val="20"/>
          <w:szCs w:val="20"/>
          <w:shd w:val="clear" w:color="auto" w:fill="FFFFFF"/>
        </w:rPr>
        <w:t>Heteroptera</w:t>
      </w:r>
      <w:proofErr w:type="spellEnd"/>
      <w:r w:rsidRPr="004915AD">
        <w:rPr>
          <w:rFonts w:ascii="Times New Roman" w:hAnsi="Times New Roman" w:cs="Times New Roman"/>
          <w:sz w:val="20"/>
          <w:szCs w:val="20"/>
          <w:shd w:val="clear" w:color="auto" w:fill="FFFFFF"/>
        </w:rPr>
        <w:t xml:space="preserve">: </w:t>
      </w:r>
      <w:proofErr w:type="spellStart"/>
      <w:r w:rsidRPr="004915AD">
        <w:rPr>
          <w:rFonts w:ascii="Times New Roman" w:hAnsi="Times New Roman" w:cs="Times New Roman"/>
          <w:sz w:val="20"/>
          <w:szCs w:val="20"/>
          <w:shd w:val="clear" w:color="auto" w:fill="FFFFFF"/>
        </w:rPr>
        <w:t>Notonectidae</w:t>
      </w:r>
      <w:proofErr w:type="spellEnd"/>
      <w:r w:rsidRPr="004915AD">
        <w:rPr>
          <w:rFonts w:ascii="Times New Roman" w:hAnsi="Times New Roman" w:cs="Times New Roman"/>
          <w:sz w:val="20"/>
          <w:szCs w:val="20"/>
          <w:shd w:val="clear" w:color="auto" w:fill="FFFFFF"/>
        </w:rPr>
        <w:t>). </w:t>
      </w:r>
      <w:r w:rsidRPr="004915AD">
        <w:rPr>
          <w:rFonts w:ascii="Times New Roman" w:hAnsi="Times New Roman" w:cs="Times New Roman"/>
          <w:i/>
          <w:iCs/>
          <w:sz w:val="20"/>
          <w:szCs w:val="20"/>
          <w:shd w:val="clear" w:color="auto" w:fill="FFFFFF"/>
        </w:rPr>
        <w:t xml:space="preserve">J. </w:t>
      </w:r>
      <w:proofErr w:type="spellStart"/>
      <w:r w:rsidRPr="004915AD">
        <w:rPr>
          <w:rFonts w:ascii="Times New Roman" w:hAnsi="Times New Roman" w:cs="Times New Roman"/>
          <w:i/>
          <w:iCs/>
          <w:sz w:val="20"/>
          <w:szCs w:val="20"/>
          <w:shd w:val="clear" w:color="auto" w:fill="FFFFFF"/>
        </w:rPr>
        <w:t>Asiat</w:t>
      </w:r>
      <w:proofErr w:type="spellEnd"/>
      <w:r w:rsidRPr="004915AD">
        <w:rPr>
          <w:rFonts w:ascii="Times New Roman" w:hAnsi="Times New Roman" w:cs="Times New Roman"/>
          <w:i/>
          <w:iCs/>
          <w:sz w:val="20"/>
          <w:szCs w:val="20"/>
          <w:shd w:val="clear" w:color="auto" w:fill="FFFFFF"/>
        </w:rPr>
        <w:t>. Soc</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4</w:t>
      </w:r>
      <w:r w:rsidRPr="004915AD">
        <w:rPr>
          <w:rFonts w:ascii="Times New Roman" w:hAnsi="Times New Roman" w:cs="Times New Roman"/>
          <w:sz w:val="20"/>
          <w:szCs w:val="20"/>
          <w:shd w:val="clear" w:color="auto" w:fill="FFFFFF"/>
        </w:rPr>
        <w:t>(3-4)</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135-139.</w:t>
      </w:r>
    </w:p>
    <w:p w14:paraId="0AFB23FE"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Hart</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W. B.</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P. </w:t>
      </w:r>
      <w:proofErr w:type="spellStart"/>
      <w:r w:rsidRPr="004915AD">
        <w:rPr>
          <w:rFonts w:ascii="Times New Roman" w:hAnsi="Times New Roman" w:cs="Times New Roman"/>
          <w:sz w:val="20"/>
          <w:szCs w:val="20"/>
          <w:shd w:val="clear" w:color="auto" w:fill="FFFFFF"/>
        </w:rPr>
        <w:t>Doudoroff</w:t>
      </w:r>
      <w:proofErr w:type="spellEnd"/>
      <w:r w:rsidRPr="004915AD">
        <w:rPr>
          <w:rFonts w:ascii="Times New Roman" w:hAnsi="Times New Roman" w:cs="Times New Roman"/>
          <w:sz w:val="20"/>
          <w:szCs w:val="20"/>
          <w:shd w:val="clear" w:color="auto" w:fill="FFFFFF"/>
        </w:rPr>
        <w:t xml:space="preserve"> and J. Greenbank</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(1945). </w:t>
      </w:r>
      <w:r w:rsidRPr="004915AD">
        <w:rPr>
          <w:rFonts w:ascii="Times New Roman" w:hAnsi="Times New Roman" w:cs="Times New Roman"/>
          <w:i/>
          <w:iCs/>
          <w:sz w:val="20"/>
          <w:szCs w:val="20"/>
          <w:shd w:val="clear" w:color="auto" w:fill="FFFFFF"/>
        </w:rPr>
        <w:t>The evaluation of the toxicity of industrial wastes</w:t>
      </w:r>
      <w:r w:rsidR="00541120" w:rsidRPr="00541120">
        <w:rPr>
          <w:rFonts w:ascii="Times New Roman" w:hAnsi="Times New Roman" w:cs="Times New Roman"/>
          <w:iCs/>
          <w:sz w:val="20"/>
          <w:szCs w:val="20"/>
          <w:shd w:val="clear" w:color="auto" w:fill="FFFFFF"/>
        </w:rPr>
        <w:t>,</w:t>
      </w:r>
      <w:r w:rsidRPr="004915AD">
        <w:rPr>
          <w:rFonts w:ascii="Times New Roman" w:hAnsi="Times New Roman" w:cs="Times New Roman"/>
          <w:i/>
          <w:iCs/>
          <w:sz w:val="20"/>
          <w:szCs w:val="20"/>
          <w:shd w:val="clear" w:color="auto" w:fill="FFFFFF"/>
        </w:rPr>
        <w:t xml:space="preserve"> chemicals and other substances to fresh-water fishes</w:t>
      </w:r>
      <w:r w:rsidRPr="004915AD">
        <w:rPr>
          <w:rFonts w:ascii="Times New Roman" w:hAnsi="Times New Roman" w:cs="Times New Roman"/>
          <w:sz w:val="20"/>
          <w:szCs w:val="20"/>
          <w:shd w:val="clear" w:color="auto" w:fill="FFFFFF"/>
        </w:rPr>
        <w:t>. Waste Control Laboratory of the Atlantic Refining Company</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pp: 317.</w:t>
      </w:r>
    </w:p>
    <w:p w14:paraId="5FA075A7"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Jimenez</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D. F.</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Revie</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C. W.</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Hardy</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 P.</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Jansen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P. 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w:t>
      </w:r>
      <w:proofErr w:type="spellStart"/>
      <w:r w:rsidRPr="004915AD">
        <w:rPr>
          <w:rFonts w:ascii="Times New Roman" w:hAnsi="Times New Roman" w:cs="Times New Roman"/>
          <w:sz w:val="20"/>
          <w:szCs w:val="20"/>
          <w:shd w:val="clear" w:color="auto" w:fill="FFFFFF"/>
        </w:rPr>
        <w:t>Gettinby</w:t>
      </w:r>
      <w:proofErr w:type="spellEnd"/>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G. (2013). Multivariate evaluation of the effectiveness of treatment efficacy of cypermethrin against sea lice (</w:t>
      </w:r>
      <w:proofErr w:type="spellStart"/>
      <w:r w:rsidRPr="004915AD">
        <w:rPr>
          <w:rFonts w:ascii="Times New Roman" w:hAnsi="Times New Roman" w:cs="Times New Roman"/>
          <w:i/>
          <w:sz w:val="20"/>
          <w:szCs w:val="20"/>
          <w:shd w:val="clear" w:color="auto" w:fill="FFFFFF"/>
        </w:rPr>
        <w:t>Lepeophtheirus</w:t>
      </w:r>
      <w:proofErr w:type="spellEnd"/>
      <w:r w:rsidRPr="004915AD">
        <w:rPr>
          <w:rFonts w:ascii="Times New Roman" w:hAnsi="Times New Roman" w:cs="Times New Roman"/>
          <w:i/>
          <w:sz w:val="20"/>
          <w:szCs w:val="20"/>
          <w:shd w:val="clear" w:color="auto" w:fill="FFFFFF"/>
        </w:rPr>
        <w:t xml:space="preserve"> </w:t>
      </w:r>
      <w:proofErr w:type="spellStart"/>
      <w:r w:rsidRPr="004915AD">
        <w:rPr>
          <w:rFonts w:ascii="Times New Roman" w:hAnsi="Times New Roman" w:cs="Times New Roman"/>
          <w:i/>
          <w:sz w:val="20"/>
          <w:szCs w:val="20"/>
          <w:shd w:val="clear" w:color="auto" w:fill="FFFFFF"/>
        </w:rPr>
        <w:t>salmonis</w:t>
      </w:r>
      <w:proofErr w:type="spellEnd"/>
      <w:r w:rsidRPr="004915AD">
        <w:rPr>
          <w:rFonts w:ascii="Times New Roman" w:hAnsi="Times New Roman" w:cs="Times New Roman"/>
          <w:sz w:val="20"/>
          <w:szCs w:val="20"/>
          <w:shd w:val="clear" w:color="auto" w:fill="FFFFFF"/>
        </w:rPr>
        <w:t>) in Atlantic salmon (</w:t>
      </w:r>
      <w:r w:rsidRPr="004915AD">
        <w:rPr>
          <w:rFonts w:ascii="Times New Roman" w:hAnsi="Times New Roman" w:cs="Times New Roman"/>
          <w:i/>
          <w:sz w:val="20"/>
          <w:szCs w:val="20"/>
          <w:shd w:val="clear" w:color="auto" w:fill="FFFFFF"/>
        </w:rPr>
        <w:t xml:space="preserve">Salmo </w:t>
      </w:r>
      <w:proofErr w:type="spellStart"/>
      <w:r w:rsidRPr="004915AD">
        <w:rPr>
          <w:rFonts w:ascii="Times New Roman" w:hAnsi="Times New Roman" w:cs="Times New Roman"/>
          <w:i/>
          <w:sz w:val="20"/>
          <w:szCs w:val="20"/>
          <w:shd w:val="clear" w:color="auto" w:fill="FFFFFF"/>
        </w:rPr>
        <w:t>salar</w:t>
      </w:r>
      <w:proofErr w:type="spellEnd"/>
      <w:r w:rsidRPr="004915AD">
        <w:rPr>
          <w:rFonts w:ascii="Times New Roman" w:hAnsi="Times New Roman" w:cs="Times New Roman"/>
          <w:sz w:val="20"/>
          <w:szCs w:val="20"/>
          <w:shd w:val="clear" w:color="auto" w:fill="FFFFFF"/>
        </w:rPr>
        <w:t>). </w:t>
      </w:r>
      <w:r w:rsidRPr="004915AD">
        <w:rPr>
          <w:rFonts w:ascii="Times New Roman" w:hAnsi="Times New Roman" w:cs="Times New Roman"/>
          <w:i/>
          <w:iCs/>
          <w:sz w:val="20"/>
          <w:szCs w:val="20"/>
          <w:shd w:val="clear" w:color="auto" w:fill="FFFFFF"/>
        </w:rPr>
        <w:t>BMC veterinary research</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93</w:t>
      </w:r>
      <w:r w:rsidRPr="004915AD">
        <w:rPr>
          <w:rFonts w:ascii="Times New Roman" w:hAnsi="Times New Roman" w:cs="Times New Roman"/>
          <w:sz w:val="20"/>
          <w:szCs w:val="20"/>
          <w:shd w:val="clear" w:color="auto" w:fill="FFFFFF"/>
        </w:rPr>
        <w:t>(3)</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1-9.</w:t>
      </w:r>
    </w:p>
    <w:p w14:paraId="29CE7238"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Jones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D. (1995). Environmental fate of cypermethrin. </w:t>
      </w:r>
      <w:r w:rsidRPr="004915AD">
        <w:rPr>
          <w:rFonts w:ascii="Times New Roman" w:hAnsi="Times New Roman" w:cs="Times New Roman"/>
          <w:i/>
          <w:iCs/>
          <w:sz w:val="20"/>
          <w:szCs w:val="20"/>
          <w:shd w:val="clear" w:color="auto" w:fill="FFFFFF"/>
        </w:rPr>
        <w:t>Environmental Monitoring and Pest Management</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w:t>
      </w:r>
      <w:r w:rsidRPr="004915AD">
        <w:rPr>
          <w:rFonts w:ascii="Times New Roman" w:hAnsi="Times New Roman" w:cs="Times New Roman"/>
          <w:b/>
          <w:sz w:val="20"/>
          <w:szCs w:val="20"/>
          <w:shd w:val="clear" w:color="auto" w:fill="FFFFFF"/>
        </w:rPr>
        <w:t>249</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390-397.</w:t>
      </w:r>
    </w:p>
    <w:p w14:paraId="70008D0E"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Kumar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Hwang</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J. S. (2006). Larvicidal efficiency of aquatic predators: a perspective for mosquito biocontrol. </w:t>
      </w:r>
      <w:r w:rsidRPr="004915AD">
        <w:rPr>
          <w:rFonts w:ascii="Times New Roman" w:hAnsi="Times New Roman" w:cs="Times New Roman"/>
          <w:i/>
          <w:iCs/>
          <w:sz w:val="20"/>
          <w:szCs w:val="20"/>
          <w:shd w:val="clear" w:color="auto" w:fill="FFFFFF"/>
        </w:rPr>
        <w:t>Zoological Studies-Taipei-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45</w:t>
      </w:r>
      <w:r w:rsidRPr="004915AD">
        <w:rPr>
          <w:rFonts w:ascii="Times New Roman" w:hAnsi="Times New Roman" w:cs="Times New Roman"/>
          <w:sz w:val="20"/>
          <w:szCs w:val="20"/>
          <w:shd w:val="clear" w:color="auto" w:fill="FFFFFF"/>
        </w:rPr>
        <w:t>(4)</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447 -449.</w:t>
      </w:r>
    </w:p>
    <w:p w14:paraId="6030538F"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Parveen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 K.</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Veeraiah</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K.</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Vani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G.</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Kumar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M. V (2021). Acute toxicity and effect of </w:t>
      </w:r>
      <w:proofErr w:type="spellStart"/>
      <w:r w:rsidRPr="004915AD">
        <w:rPr>
          <w:rFonts w:ascii="Times New Roman" w:hAnsi="Times New Roman" w:cs="Times New Roman"/>
          <w:sz w:val="20"/>
          <w:szCs w:val="20"/>
          <w:shd w:val="clear" w:color="auto" w:fill="FFFFFF"/>
        </w:rPr>
        <w:t>Flubendiamide</w:t>
      </w:r>
      <w:proofErr w:type="spellEnd"/>
      <w:r w:rsidRPr="004915AD">
        <w:rPr>
          <w:rFonts w:ascii="Times New Roman" w:hAnsi="Times New Roman" w:cs="Times New Roman"/>
          <w:sz w:val="20"/>
          <w:szCs w:val="20"/>
          <w:shd w:val="clear" w:color="auto" w:fill="FFFFFF"/>
        </w:rPr>
        <w:t xml:space="preserve"> (39.35% SC) on the oxygen consumption of the Fish</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w:t>
      </w:r>
      <w:proofErr w:type="spellStart"/>
      <w:r w:rsidRPr="004915AD">
        <w:rPr>
          <w:rFonts w:ascii="Times New Roman" w:hAnsi="Times New Roman" w:cs="Times New Roman"/>
          <w:i/>
          <w:sz w:val="20"/>
          <w:szCs w:val="20"/>
          <w:shd w:val="clear" w:color="auto" w:fill="FFFFFF"/>
        </w:rPr>
        <w:t>Catla</w:t>
      </w:r>
      <w:proofErr w:type="spellEnd"/>
      <w:r w:rsidRPr="004915AD">
        <w:rPr>
          <w:rFonts w:ascii="Times New Roman" w:hAnsi="Times New Roman" w:cs="Times New Roman"/>
          <w:i/>
          <w:sz w:val="20"/>
          <w:szCs w:val="20"/>
          <w:shd w:val="clear" w:color="auto" w:fill="FFFFFF"/>
        </w:rPr>
        <w:t xml:space="preserve"> </w:t>
      </w:r>
      <w:proofErr w:type="spellStart"/>
      <w:r w:rsidRPr="004915AD">
        <w:rPr>
          <w:rFonts w:ascii="Times New Roman" w:hAnsi="Times New Roman" w:cs="Times New Roman"/>
          <w:i/>
          <w:sz w:val="20"/>
          <w:szCs w:val="20"/>
          <w:shd w:val="clear" w:color="auto" w:fill="FFFFFF"/>
        </w:rPr>
        <w:t>catla</w:t>
      </w:r>
      <w:proofErr w:type="spellEnd"/>
      <w:r w:rsidRPr="004915AD">
        <w:rPr>
          <w:rFonts w:ascii="Times New Roman" w:hAnsi="Times New Roman" w:cs="Times New Roman"/>
          <w:sz w:val="20"/>
          <w:szCs w:val="20"/>
          <w:shd w:val="clear" w:color="auto" w:fill="FFFFFF"/>
        </w:rPr>
        <w:t xml:space="preserve"> (Hamilton). </w:t>
      </w:r>
      <w:r w:rsidRPr="004915AD">
        <w:rPr>
          <w:rFonts w:ascii="Times New Roman" w:hAnsi="Times New Roman" w:cs="Times New Roman"/>
          <w:i/>
          <w:sz w:val="20"/>
          <w:szCs w:val="20"/>
          <w:shd w:val="clear" w:color="auto" w:fill="FFFFFF"/>
        </w:rPr>
        <w:t>Poll. Res</w:t>
      </w:r>
      <w:r w:rsidRPr="004915AD">
        <w:rPr>
          <w:rFonts w:ascii="Times New Roman" w:hAnsi="Times New Roman" w:cs="Times New Roman"/>
          <w:sz w:val="20"/>
          <w:szCs w:val="20"/>
          <w:shd w:val="clear" w:color="auto" w:fill="FFFFFF"/>
        </w:rPr>
        <w:t xml:space="preserve">. </w:t>
      </w:r>
      <w:r w:rsidRPr="004915AD">
        <w:rPr>
          <w:rFonts w:ascii="Times New Roman" w:hAnsi="Times New Roman" w:cs="Times New Roman"/>
          <w:b/>
          <w:sz w:val="20"/>
          <w:szCs w:val="20"/>
          <w:shd w:val="clear" w:color="auto" w:fill="FFFFFF"/>
        </w:rPr>
        <w:t>39</w:t>
      </w:r>
      <w:r w:rsidRPr="004915AD">
        <w:rPr>
          <w:rFonts w:ascii="Times New Roman" w:hAnsi="Times New Roman" w:cs="Times New Roman"/>
          <w:sz w:val="20"/>
          <w:szCs w:val="20"/>
          <w:shd w:val="clear" w:color="auto" w:fill="FFFFFF"/>
        </w:rPr>
        <w:t xml:space="preserve"> (2): 368-372.</w:t>
      </w:r>
    </w:p>
    <w:p w14:paraId="3902905B"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 xml:space="preserve">Prashanth MS &amp; </w:t>
      </w:r>
      <w:proofErr w:type="spellStart"/>
      <w:r w:rsidRPr="004915AD">
        <w:rPr>
          <w:rFonts w:ascii="Times New Roman" w:hAnsi="Times New Roman" w:cs="Times New Roman"/>
          <w:sz w:val="20"/>
          <w:szCs w:val="20"/>
          <w:shd w:val="clear" w:color="auto" w:fill="FFFFFF"/>
        </w:rPr>
        <w:t>Neelagund</w:t>
      </w:r>
      <w:proofErr w:type="spellEnd"/>
      <w:r w:rsidRPr="004915AD">
        <w:rPr>
          <w:rFonts w:ascii="Times New Roman" w:hAnsi="Times New Roman" w:cs="Times New Roman"/>
          <w:sz w:val="20"/>
          <w:szCs w:val="20"/>
          <w:shd w:val="clear" w:color="auto" w:fill="FFFFFF"/>
        </w:rPr>
        <w:t xml:space="preserve"> SE (2008). Impact of Cypermethrin on enzyme activities in the freshwater fish </w:t>
      </w:r>
      <w:proofErr w:type="spellStart"/>
      <w:r w:rsidRPr="004915AD">
        <w:rPr>
          <w:rFonts w:ascii="Times New Roman" w:hAnsi="Times New Roman" w:cs="Times New Roman"/>
          <w:i/>
          <w:sz w:val="20"/>
          <w:szCs w:val="20"/>
          <w:shd w:val="clear" w:color="auto" w:fill="FFFFFF"/>
        </w:rPr>
        <w:t>Cirrhinus</w:t>
      </w:r>
      <w:proofErr w:type="spellEnd"/>
      <w:r w:rsidRPr="004915AD">
        <w:rPr>
          <w:rFonts w:ascii="Times New Roman" w:hAnsi="Times New Roman" w:cs="Times New Roman"/>
          <w:i/>
          <w:sz w:val="20"/>
          <w:szCs w:val="20"/>
          <w:shd w:val="clear" w:color="auto" w:fill="FFFFFF"/>
        </w:rPr>
        <w:t xml:space="preserve"> </w:t>
      </w:r>
      <w:proofErr w:type="spellStart"/>
      <w:r w:rsidRPr="004915AD">
        <w:rPr>
          <w:rFonts w:ascii="Times New Roman" w:hAnsi="Times New Roman" w:cs="Times New Roman"/>
          <w:i/>
          <w:sz w:val="20"/>
          <w:szCs w:val="20"/>
          <w:shd w:val="clear" w:color="auto" w:fill="FFFFFF"/>
        </w:rPr>
        <w:t>mrigala</w:t>
      </w:r>
      <w:proofErr w:type="spellEnd"/>
      <w:r w:rsidRPr="004915AD">
        <w:rPr>
          <w:rFonts w:ascii="Times New Roman" w:hAnsi="Times New Roman" w:cs="Times New Roman"/>
          <w:sz w:val="20"/>
          <w:szCs w:val="20"/>
          <w:shd w:val="clear" w:color="auto" w:fill="FFFFFF"/>
        </w:rPr>
        <w:t xml:space="preserve"> (Hamilton) </w:t>
      </w:r>
      <w:r w:rsidRPr="004915AD">
        <w:rPr>
          <w:rFonts w:ascii="Times New Roman" w:hAnsi="Times New Roman" w:cs="Times New Roman"/>
          <w:i/>
          <w:sz w:val="20"/>
          <w:szCs w:val="20"/>
          <w:shd w:val="clear" w:color="auto" w:fill="FFFFFF"/>
        </w:rPr>
        <w:t>Caspian J. Environ. Sci.</w:t>
      </w:r>
      <w:r w:rsidRPr="004915AD">
        <w:rPr>
          <w:rFonts w:ascii="Times New Roman" w:hAnsi="Times New Roman" w:cs="Times New Roman"/>
          <w:sz w:val="20"/>
          <w:szCs w:val="20"/>
          <w:shd w:val="clear" w:color="auto" w:fill="FFFFFF"/>
        </w:rPr>
        <w:t xml:space="preserve"> </w:t>
      </w:r>
      <w:r w:rsidRPr="004915AD">
        <w:rPr>
          <w:rFonts w:ascii="Times New Roman" w:hAnsi="Times New Roman" w:cs="Times New Roman"/>
          <w:b/>
          <w:sz w:val="20"/>
          <w:szCs w:val="20"/>
          <w:shd w:val="clear" w:color="auto" w:fill="FFFFFF"/>
        </w:rPr>
        <w:t>6</w:t>
      </w:r>
      <w:r w:rsidRPr="004915AD">
        <w:rPr>
          <w:rFonts w:ascii="Times New Roman" w:hAnsi="Times New Roman" w:cs="Times New Roman"/>
          <w:sz w:val="20"/>
          <w:szCs w:val="20"/>
          <w:shd w:val="clear" w:color="auto" w:fill="FFFFFF"/>
        </w:rPr>
        <w:t>(2): 91-95.</w:t>
      </w:r>
    </w:p>
    <w:p w14:paraId="3268D31E"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Priyadarshi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H.</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Joshi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Y. D.</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Atom</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 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Pal</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P.</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Das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Yemin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T.</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Pandey</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P. K. (2022). Effects of a popular aquatic pest control agent among carp aqua-culturists on aquatic microfauna dynamics. </w:t>
      </w:r>
      <w:r w:rsidRPr="004915AD">
        <w:rPr>
          <w:rFonts w:ascii="Times New Roman" w:hAnsi="Times New Roman" w:cs="Times New Roman"/>
          <w:i/>
          <w:sz w:val="20"/>
          <w:szCs w:val="20"/>
          <w:shd w:val="clear" w:color="auto" w:fill="FFFFFF"/>
        </w:rPr>
        <w:t>International Journal of Agriculture Environment and Biotechnology</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i/>
          <w:sz w:val="20"/>
          <w:szCs w:val="20"/>
          <w:shd w:val="clear" w:color="auto" w:fill="FFFFFF"/>
        </w:rPr>
        <w:t xml:space="preserve"> </w:t>
      </w:r>
      <w:r w:rsidRPr="004915AD">
        <w:rPr>
          <w:rFonts w:ascii="Times New Roman" w:hAnsi="Times New Roman" w:cs="Times New Roman"/>
          <w:b/>
          <w:i/>
          <w:sz w:val="20"/>
          <w:szCs w:val="20"/>
          <w:shd w:val="clear" w:color="auto" w:fill="FFFFFF"/>
        </w:rPr>
        <w:t>15</w:t>
      </w:r>
      <w:r w:rsidRPr="004915AD">
        <w:rPr>
          <w:rFonts w:ascii="Times New Roman" w:hAnsi="Times New Roman" w:cs="Times New Roman"/>
          <w:i/>
          <w:sz w:val="20"/>
          <w:szCs w:val="20"/>
          <w:shd w:val="clear" w:color="auto" w:fill="FFFFFF"/>
        </w:rPr>
        <w:t>(1</w:t>
      </w:r>
      <w:r w:rsidRPr="004915AD">
        <w:rPr>
          <w:rFonts w:ascii="Times New Roman" w:hAnsi="Times New Roman" w:cs="Times New Roman"/>
          <w:sz w:val="20"/>
          <w:szCs w:val="20"/>
          <w:shd w:val="clear" w:color="auto" w:fill="FFFFFF"/>
        </w:rPr>
        <w:t>): 119-126.</w:t>
      </w:r>
    </w:p>
    <w:p w14:paraId="7A77FA7D"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Rahman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M. M.</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Islam</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M. N. (2019). Impacts of cypermethrin and deltamethrin’s use on aquatic invertebrates in commercial aquaculture ponds. </w:t>
      </w:r>
      <w:r w:rsidRPr="004915AD">
        <w:rPr>
          <w:rFonts w:ascii="Times New Roman" w:hAnsi="Times New Roman" w:cs="Times New Roman"/>
          <w:i/>
          <w:iCs/>
          <w:sz w:val="20"/>
          <w:szCs w:val="20"/>
          <w:shd w:val="clear" w:color="auto" w:fill="FFFFFF"/>
        </w:rPr>
        <w:t>Bangladesh Journal of Fisheries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31</w:t>
      </w:r>
      <w:r w:rsidRPr="004915AD">
        <w:rPr>
          <w:rFonts w:ascii="Times New Roman" w:hAnsi="Times New Roman" w:cs="Times New Roman"/>
          <w:sz w:val="20"/>
          <w:szCs w:val="20"/>
          <w:shd w:val="clear" w:color="auto" w:fill="FFFFFF"/>
        </w:rPr>
        <w:t>(2)</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211-220.</w:t>
      </w:r>
    </w:p>
    <w:p w14:paraId="67D19062"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Rath</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 K. (2018). </w:t>
      </w:r>
      <w:r w:rsidRPr="004915AD">
        <w:rPr>
          <w:rFonts w:ascii="Times New Roman" w:hAnsi="Times New Roman" w:cs="Times New Roman"/>
          <w:i/>
          <w:iCs/>
          <w:sz w:val="20"/>
          <w:szCs w:val="20"/>
          <w:shd w:val="clear" w:color="auto" w:fill="FFFFFF"/>
        </w:rPr>
        <w:t>Freshwater aquaculture</w:t>
      </w:r>
      <w:r w:rsidRPr="004915AD">
        <w:rPr>
          <w:rFonts w:ascii="Times New Roman" w:hAnsi="Times New Roman" w:cs="Times New Roman"/>
          <w:sz w:val="20"/>
          <w:szCs w:val="20"/>
          <w:shd w:val="clear" w:color="auto" w:fill="FFFFFF"/>
        </w:rPr>
        <w:t>. Scientific publishers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w:t>
      </w:r>
      <w:r w:rsidRPr="004915AD">
        <w:rPr>
          <w:rFonts w:ascii="Times New Roman" w:hAnsi="Times New Roman" w:cs="Times New Roman"/>
          <w:i/>
          <w:sz w:val="20"/>
          <w:szCs w:val="20"/>
          <w:shd w:val="clear" w:color="auto" w:fill="FFFFFF"/>
        </w:rPr>
        <w:t>ISBN: 9386347601</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(1-162 pp).</w:t>
      </w:r>
    </w:p>
    <w:p w14:paraId="6D9CECEB"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vertAlign w:val="superscript"/>
        </w:rPr>
      </w:pPr>
      <w:r w:rsidRPr="004915AD">
        <w:rPr>
          <w:rFonts w:ascii="Times New Roman" w:hAnsi="Times New Roman" w:cs="Times New Roman"/>
          <w:sz w:val="20"/>
          <w:szCs w:val="20"/>
          <w:shd w:val="clear" w:color="auto" w:fill="FFFFFF"/>
        </w:rPr>
        <w:t>Reish</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D. J.</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w:t>
      </w:r>
      <w:proofErr w:type="spellStart"/>
      <w:r w:rsidRPr="004915AD">
        <w:rPr>
          <w:rFonts w:ascii="Times New Roman" w:hAnsi="Times New Roman" w:cs="Times New Roman"/>
          <w:sz w:val="20"/>
          <w:szCs w:val="20"/>
          <w:shd w:val="clear" w:color="auto" w:fill="FFFFFF"/>
        </w:rPr>
        <w:t>Oshida</w:t>
      </w:r>
      <w:proofErr w:type="spellEnd"/>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P. 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Mearns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 J.</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Ginn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T. C. (1987). Effects on saltwater organisms. </w:t>
      </w:r>
      <w:r w:rsidRPr="004915AD">
        <w:rPr>
          <w:rFonts w:ascii="Times New Roman" w:hAnsi="Times New Roman" w:cs="Times New Roman"/>
          <w:i/>
          <w:iCs/>
          <w:sz w:val="20"/>
          <w:szCs w:val="20"/>
          <w:shd w:val="clear" w:color="auto" w:fill="FFFFFF"/>
        </w:rPr>
        <w:t>Journal (Water Pollution Control Federation)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59</w:t>
      </w:r>
      <w:r w:rsidRPr="004915AD">
        <w:rPr>
          <w:rFonts w:ascii="Times New Roman" w:hAnsi="Times New Roman" w:cs="Times New Roman"/>
          <w:sz w:val="20"/>
          <w:szCs w:val="20"/>
          <w:shd w:val="clear" w:color="auto" w:fill="FFFFFF"/>
        </w:rPr>
        <w:t>(6)</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572-586.</w:t>
      </w:r>
    </w:p>
    <w:p w14:paraId="3839F419"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Sharma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Jindal</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 (2020). Assessment of cypermethrin induced hepatic toxicity in </w:t>
      </w:r>
      <w:proofErr w:type="spellStart"/>
      <w:r w:rsidRPr="004915AD">
        <w:rPr>
          <w:rFonts w:ascii="Times New Roman" w:hAnsi="Times New Roman" w:cs="Times New Roman"/>
          <w:i/>
          <w:sz w:val="20"/>
          <w:szCs w:val="20"/>
          <w:shd w:val="clear" w:color="auto" w:fill="FFFFFF"/>
        </w:rPr>
        <w:t>Catla</w:t>
      </w:r>
      <w:proofErr w:type="spellEnd"/>
      <w:r w:rsidRPr="004915AD">
        <w:rPr>
          <w:rFonts w:ascii="Times New Roman" w:hAnsi="Times New Roman" w:cs="Times New Roman"/>
          <w:i/>
          <w:sz w:val="20"/>
          <w:szCs w:val="20"/>
          <w:shd w:val="clear" w:color="auto" w:fill="FFFFFF"/>
        </w:rPr>
        <w:t xml:space="preserve"> </w:t>
      </w:r>
      <w:proofErr w:type="spellStart"/>
      <w:r w:rsidRPr="004915AD">
        <w:rPr>
          <w:rFonts w:ascii="Times New Roman" w:hAnsi="Times New Roman" w:cs="Times New Roman"/>
          <w:i/>
          <w:sz w:val="20"/>
          <w:szCs w:val="20"/>
          <w:shd w:val="clear" w:color="auto" w:fill="FFFFFF"/>
        </w:rPr>
        <w:t>catla</w:t>
      </w:r>
      <w:proofErr w:type="spellEnd"/>
      <w:r w:rsidRPr="004915AD">
        <w:rPr>
          <w:rFonts w:ascii="Times New Roman" w:hAnsi="Times New Roman" w:cs="Times New Roman"/>
          <w:sz w:val="20"/>
          <w:szCs w:val="20"/>
          <w:shd w:val="clear" w:color="auto" w:fill="FFFFFF"/>
        </w:rPr>
        <w:t>: A multiple biomarker approach. </w:t>
      </w:r>
      <w:r w:rsidRPr="004915AD">
        <w:rPr>
          <w:rFonts w:ascii="Times New Roman" w:hAnsi="Times New Roman" w:cs="Times New Roman"/>
          <w:i/>
          <w:iCs/>
          <w:sz w:val="20"/>
          <w:szCs w:val="20"/>
          <w:shd w:val="clear" w:color="auto" w:fill="FFFFFF"/>
        </w:rPr>
        <w:t>Environmental Research</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184</w:t>
      </w:r>
      <w:r w:rsidRPr="004915AD">
        <w:rPr>
          <w:rFonts w:ascii="Times New Roman" w:hAnsi="Times New Roman" w:cs="Times New Roman"/>
          <w:i/>
          <w:iCs/>
          <w:sz w:val="20"/>
          <w:szCs w:val="20"/>
          <w:shd w:val="clear" w:color="auto" w:fill="FFFFFF"/>
        </w:rPr>
        <w:t>(6)</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149-159.</w:t>
      </w:r>
    </w:p>
    <w:p w14:paraId="22563F52"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proofErr w:type="spellStart"/>
      <w:r w:rsidRPr="004915AD">
        <w:rPr>
          <w:rFonts w:ascii="Times New Roman" w:hAnsi="Times New Roman" w:cs="Times New Roman"/>
          <w:sz w:val="20"/>
          <w:szCs w:val="20"/>
          <w:shd w:val="clear" w:color="auto" w:fill="FFFFFF"/>
        </w:rPr>
        <w:t>Shirgur</w:t>
      </w:r>
      <w:proofErr w:type="spellEnd"/>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G. 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Kewalramani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H. G. (1972</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Observations on comparative propensities for carp fry destruction by adults and last instar preimaginal stages of predatory aquatic insects. In </w:t>
      </w:r>
      <w:r w:rsidRPr="004915AD">
        <w:rPr>
          <w:rFonts w:ascii="Times New Roman" w:hAnsi="Times New Roman" w:cs="Times New Roman"/>
          <w:i/>
          <w:iCs/>
          <w:sz w:val="20"/>
          <w:szCs w:val="20"/>
          <w:shd w:val="clear" w:color="auto" w:fill="FFFFFF"/>
        </w:rPr>
        <w:t>Proceedings/Indian Academy of Sciences</w:t>
      </w:r>
      <w:r w:rsidRPr="004915AD">
        <w:rPr>
          <w:rFonts w:ascii="Times New Roman" w:hAnsi="Times New Roman" w:cs="Times New Roman"/>
          <w:sz w:val="20"/>
          <w:szCs w:val="20"/>
          <w:shd w:val="clear" w:color="auto" w:fill="FFFFFF"/>
        </w:rPr>
        <w:t> (Vol. 76</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No. 3</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pp. 85-89). New Delhi: Springer India.</w:t>
      </w:r>
    </w:p>
    <w:p w14:paraId="61C7F744"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Siegfried</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B. D. (1993). Comparative toxicity of pyrethroid insecticides to terrestrial and aquatic insects. </w:t>
      </w:r>
      <w:r w:rsidRPr="004915AD">
        <w:rPr>
          <w:rFonts w:ascii="Times New Roman" w:hAnsi="Times New Roman" w:cs="Times New Roman"/>
          <w:i/>
          <w:iCs/>
          <w:sz w:val="20"/>
          <w:szCs w:val="20"/>
          <w:shd w:val="clear" w:color="auto" w:fill="FFFFFF"/>
        </w:rPr>
        <w:t>Environmental Toxicology and Chemistry: An International Journal</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17</w:t>
      </w:r>
      <w:r w:rsidRPr="004915AD">
        <w:rPr>
          <w:rFonts w:ascii="Times New Roman" w:hAnsi="Times New Roman" w:cs="Times New Roman"/>
          <w:sz w:val="20"/>
          <w:szCs w:val="20"/>
          <w:shd w:val="clear" w:color="auto" w:fill="FFFFFF"/>
        </w:rPr>
        <w:t>(9)</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1683- 1687. </w:t>
      </w:r>
    </w:p>
    <w:p w14:paraId="4F65DAAC"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Sinha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V.</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Shrivastava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 (2024). Cypermethrin: An Emerging Pollutant and Its Adverse Effect on Fish Health and some Preventive Approach-A Review. </w:t>
      </w:r>
      <w:r w:rsidRPr="004915AD">
        <w:rPr>
          <w:rFonts w:ascii="Times New Roman" w:hAnsi="Times New Roman" w:cs="Times New Roman"/>
          <w:i/>
          <w:iCs/>
          <w:sz w:val="20"/>
          <w:szCs w:val="20"/>
          <w:shd w:val="clear" w:color="auto" w:fill="FFFFFF"/>
        </w:rPr>
        <w:t>Indian Journal of Microbiology</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64</w:t>
      </w:r>
      <w:r w:rsidRPr="004915AD">
        <w:rPr>
          <w:rFonts w:ascii="Times New Roman" w:hAnsi="Times New Roman" w:cs="Times New Roman"/>
          <w:sz w:val="20"/>
          <w:szCs w:val="20"/>
          <w:shd w:val="clear" w:color="auto" w:fill="FFFFFF"/>
        </w:rPr>
        <w:t>(1)</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48-58.</w:t>
      </w:r>
    </w:p>
    <w:p w14:paraId="1182D2B4"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Snedecor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G. W.</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w:t>
      </w:r>
      <w:proofErr w:type="spellStart"/>
      <w:r w:rsidRPr="004915AD">
        <w:rPr>
          <w:rFonts w:ascii="Times New Roman" w:hAnsi="Times New Roman" w:cs="Times New Roman"/>
          <w:sz w:val="20"/>
          <w:szCs w:val="20"/>
          <w:shd w:val="clear" w:color="auto" w:fill="FFFFFF"/>
        </w:rPr>
        <w:t>Cochram</w:t>
      </w:r>
      <w:proofErr w:type="spellEnd"/>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W. G. (1980). Comparisons of two samples. </w:t>
      </w:r>
      <w:r w:rsidRPr="004915AD">
        <w:rPr>
          <w:rFonts w:ascii="Times New Roman" w:hAnsi="Times New Roman" w:cs="Times New Roman"/>
          <w:i/>
          <w:sz w:val="20"/>
          <w:szCs w:val="20"/>
          <w:shd w:val="clear" w:color="auto" w:fill="FFFFFF"/>
        </w:rPr>
        <w:t>In</w:t>
      </w:r>
      <w:r w:rsidRPr="004915AD">
        <w:rPr>
          <w:rFonts w:ascii="Times New Roman" w:hAnsi="Times New Roman" w:cs="Times New Roman"/>
          <w:sz w:val="20"/>
          <w:szCs w:val="20"/>
          <w:shd w:val="clear" w:color="auto" w:fill="FFFFFF"/>
        </w:rPr>
        <w:t xml:space="preserve">: </w:t>
      </w:r>
      <w:proofErr w:type="spellStart"/>
      <w:r w:rsidRPr="004915AD">
        <w:rPr>
          <w:rFonts w:ascii="Times New Roman" w:hAnsi="Times New Roman" w:cs="Times New Roman"/>
          <w:sz w:val="20"/>
          <w:szCs w:val="20"/>
          <w:shd w:val="clear" w:color="auto" w:fill="FFFFFF"/>
        </w:rPr>
        <w:t>Snedecor</w:t>
      </w:r>
      <w:proofErr w:type="spellEnd"/>
      <w:r w:rsidRPr="004915AD">
        <w:rPr>
          <w:rFonts w:ascii="Times New Roman" w:hAnsi="Times New Roman" w:cs="Times New Roman"/>
          <w:sz w:val="20"/>
          <w:szCs w:val="20"/>
          <w:shd w:val="clear" w:color="auto" w:fill="FFFFFF"/>
        </w:rPr>
        <w:t xml:space="preserve"> and </w:t>
      </w:r>
      <w:proofErr w:type="spellStart"/>
      <w:r w:rsidRPr="004915AD">
        <w:rPr>
          <w:rFonts w:ascii="Times New Roman" w:hAnsi="Times New Roman" w:cs="Times New Roman"/>
          <w:sz w:val="20"/>
          <w:szCs w:val="20"/>
          <w:shd w:val="clear" w:color="auto" w:fill="FFFFFF"/>
        </w:rPr>
        <w:t>cochran</w:t>
      </w:r>
      <w:proofErr w:type="spellEnd"/>
      <w:r w:rsidRPr="004915AD">
        <w:rPr>
          <w:rFonts w:ascii="Times New Roman" w:hAnsi="Times New Roman" w:cs="Times New Roman"/>
          <w:sz w:val="20"/>
          <w:szCs w:val="20"/>
          <w:shd w:val="clear" w:color="auto" w:fill="FFFFFF"/>
        </w:rPr>
        <w:t xml:space="preserve"> (ed) statistical methods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1-6 pp.</w:t>
      </w:r>
    </w:p>
    <w:p w14:paraId="62D9EB2D"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Ullah</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Khan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Begum</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M.</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Bibi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Khan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Gul</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Taj</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 (2024). Induced-Toxicity of Pesticides on Edible Freshwater Fishes in Pakistan: A Review. </w:t>
      </w:r>
      <w:r w:rsidRPr="004915AD">
        <w:rPr>
          <w:rFonts w:ascii="Times New Roman" w:hAnsi="Times New Roman" w:cs="Times New Roman"/>
          <w:i/>
          <w:iCs/>
          <w:sz w:val="20"/>
          <w:szCs w:val="20"/>
          <w:shd w:val="clear" w:color="auto" w:fill="FFFFFF"/>
        </w:rPr>
        <w:t>Sarhad Journal of Agriculture</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40</w:t>
      </w:r>
      <w:r w:rsidRPr="004915AD">
        <w:rPr>
          <w:rFonts w:ascii="Times New Roman" w:hAnsi="Times New Roman" w:cs="Times New Roman"/>
          <w:sz w:val="20"/>
          <w:szCs w:val="20"/>
          <w:shd w:val="clear" w:color="auto" w:fill="FFFFFF"/>
        </w:rPr>
        <w:t>(1)</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45-52.</w:t>
      </w:r>
    </w:p>
    <w:p w14:paraId="5D20087E" w14:textId="77777777" w:rsidR="00D8229C" w:rsidRPr="004915AD" w:rsidRDefault="00D8229C" w:rsidP="004915AD">
      <w:pPr>
        <w:spacing w:after="0"/>
        <w:ind w:left="720" w:hanging="720"/>
        <w:jc w:val="both"/>
        <w:rPr>
          <w:rFonts w:ascii="Times New Roman" w:hAnsi="Times New Roman" w:cs="Times New Roman"/>
          <w:sz w:val="20"/>
          <w:szCs w:val="20"/>
          <w:shd w:val="clear" w:color="auto" w:fill="FFFFFF"/>
        </w:rPr>
      </w:pPr>
      <w:r w:rsidRPr="004915AD">
        <w:rPr>
          <w:rFonts w:ascii="Times New Roman" w:hAnsi="Times New Roman" w:cs="Times New Roman"/>
          <w:sz w:val="20"/>
          <w:szCs w:val="20"/>
          <w:shd w:val="clear" w:color="auto" w:fill="FFFFFF"/>
        </w:rPr>
        <w:t>Vani</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T.</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Saharan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Mukherjee</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S. C.</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Ranjan</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Kumar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&amp; </w:t>
      </w:r>
      <w:proofErr w:type="spellStart"/>
      <w:r w:rsidRPr="004915AD">
        <w:rPr>
          <w:rFonts w:ascii="Times New Roman" w:hAnsi="Times New Roman" w:cs="Times New Roman"/>
          <w:sz w:val="20"/>
          <w:szCs w:val="20"/>
          <w:shd w:val="clear" w:color="auto" w:fill="FFFFFF"/>
        </w:rPr>
        <w:t>Brahmchari</w:t>
      </w:r>
      <w:proofErr w:type="spellEnd"/>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R. K. (2011). Deltamethrin induced alterations of </w:t>
      </w:r>
      <w:proofErr w:type="spellStart"/>
      <w:r w:rsidRPr="004915AD">
        <w:rPr>
          <w:rFonts w:ascii="Times New Roman" w:hAnsi="Times New Roman" w:cs="Times New Roman"/>
          <w:sz w:val="20"/>
          <w:szCs w:val="20"/>
          <w:shd w:val="clear" w:color="auto" w:fill="FFFFFF"/>
        </w:rPr>
        <w:t>hematological</w:t>
      </w:r>
      <w:proofErr w:type="spellEnd"/>
      <w:r w:rsidRPr="004915AD">
        <w:rPr>
          <w:rFonts w:ascii="Times New Roman" w:hAnsi="Times New Roman" w:cs="Times New Roman"/>
          <w:sz w:val="20"/>
          <w:szCs w:val="20"/>
          <w:shd w:val="clear" w:color="auto" w:fill="FFFFFF"/>
        </w:rPr>
        <w:t xml:space="preserve"> and biochemical parameters in fingerlings of </w:t>
      </w:r>
      <w:proofErr w:type="spellStart"/>
      <w:r w:rsidRPr="004915AD">
        <w:rPr>
          <w:rFonts w:ascii="Times New Roman" w:hAnsi="Times New Roman" w:cs="Times New Roman"/>
          <w:i/>
          <w:sz w:val="20"/>
          <w:szCs w:val="20"/>
          <w:shd w:val="clear" w:color="auto" w:fill="FFFFFF"/>
        </w:rPr>
        <w:t>Catla</w:t>
      </w:r>
      <w:proofErr w:type="spellEnd"/>
      <w:r w:rsidRPr="004915AD">
        <w:rPr>
          <w:rFonts w:ascii="Times New Roman" w:hAnsi="Times New Roman" w:cs="Times New Roman"/>
          <w:i/>
          <w:sz w:val="20"/>
          <w:szCs w:val="20"/>
          <w:shd w:val="clear" w:color="auto" w:fill="FFFFFF"/>
        </w:rPr>
        <w:t xml:space="preserve"> </w:t>
      </w:r>
      <w:proofErr w:type="spellStart"/>
      <w:r w:rsidRPr="004915AD">
        <w:rPr>
          <w:rFonts w:ascii="Times New Roman" w:hAnsi="Times New Roman" w:cs="Times New Roman"/>
          <w:i/>
          <w:sz w:val="20"/>
          <w:szCs w:val="20"/>
          <w:shd w:val="clear" w:color="auto" w:fill="FFFFFF"/>
        </w:rPr>
        <w:t>catla</w:t>
      </w:r>
      <w:proofErr w:type="spellEnd"/>
      <w:r w:rsidRPr="004915AD">
        <w:rPr>
          <w:rFonts w:ascii="Times New Roman" w:hAnsi="Times New Roman" w:cs="Times New Roman"/>
          <w:sz w:val="20"/>
          <w:szCs w:val="20"/>
          <w:shd w:val="clear" w:color="auto" w:fill="FFFFFF"/>
        </w:rPr>
        <w:t xml:space="preserve"> (Ham.) and their amelioration by dietary supplement of vitamin C. </w:t>
      </w:r>
      <w:r w:rsidRPr="004915AD">
        <w:rPr>
          <w:rFonts w:ascii="Times New Roman" w:hAnsi="Times New Roman" w:cs="Times New Roman"/>
          <w:i/>
          <w:iCs/>
          <w:sz w:val="20"/>
          <w:szCs w:val="20"/>
          <w:shd w:val="clear" w:color="auto" w:fill="FFFFFF"/>
        </w:rPr>
        <w:t>Pesticide biochemistry and physiology</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w:t>
      </w:r>
      <w:r w:rsidRPr="004915AD">
        <w:rPr>
          <w:rFonts w:ascii="Times New Roman" w:hAnsi="Times New Roman" w:cs="Times New Roman"/>
          <w:b/>
          <w:i/>
          <w:iCs/>
          <w:sz w:val="20"/>
          <w:szCs w:val="20"/>
          <w:shd w:val="clear" w:color="auto" w:fill="FFFFFF"/>
        </w:rPr>
        <w:t>101</w:t>
      </w:r>
      <w:r w:rsidRPr="004915AD">
        <w:rPr>
          <w:rFonts w:ascii="Times New Roman" w:hAnsi="Times New Roman" w:cs="Times New Roman"/>
          <w:sz w:val="20"/>
          <w:szCs w:val="20"/>
          <w:shd w:val="clear" w:color="auto" w:fill="FFFFFF"/>
        </w:rPr>
        <w:t>(1)</w:t>
      </w:r>
      <w:r w:rsidR="00541120" w:rsidRPr="00541120">
        <w:rPr>
          <w:rFonts w:ascii="Times New Roman" w:hAnsi="Times New Roman" w:cs="Times New Roman"/>
          <w:sz w:val="20"/>
          <w:szCs w:val="20"/>
          <w:shd w:val="clear" w:color="auto" w:fill="FFFFFF"/>
        </w:rPr>
        <w:t>,</w:t>
      </w:r>
      <w:r w:rsidRPr="004915AD">
        <w:rPr>
          <w:rFonts w:ascii="Times New Roman" w:hAnsi="Times New Roman" w:cs="Times New Roman"/>
          <w:sz w:val="20"/>
          <w:szCs w:val="20"/>
          <w:shd w:val="clear" w:color="auto" w:fill="FFFFFF"/>
        </w:rPr>
        <w:t xml:space="preserve"> 16-20.</w:t>
      </w:r>
    </w:p>
    <w:sectPr w:rsidR="00D8229C" w:rsidRPr="004915AD" w:rsidSect="004915AD">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2F279" w14:textId="77777777" w:rsidR="004A79DD" w:rsidRDefault="004A79DD" w:rsidP="00997002">
      <w:pPr>
        <w:spacing w:after="0" w:line="240" w:lineRule="auto"/>
      </w:pPr>
      <w:r>
        <w:separator/>
      </w:r>
    </w:p>
  </w:endnote>
  <w:endnote w:type="continuationSeparator" w:id="0">
    <w:p w14:paraId="5523ACB0" w14:textId="77777777" w:rsidR="004A79DD" w:rsidRDefault="004A79DD" w:rsidP="00997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464CC" w14:textId="77777777" w:rsidR="00997002" w:rsidRDefault="00997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9680" w14:textId="77777777" w:rsidR="00997002" w:rsidRDefault="00997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2D50" w14:textId="77777777" w:rsidR="00997002" w:rsidRDefault="00997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1414C" w14:textId="77777777" w:rsidR="004A79DD" w:rsidRDefault="004A79DD" w:rsidP="00997002">
      <w:pPr>
        <w:spacing w:after="0" w:line="240" w:lineRule="auto"/>
      </w:pPr>
      <w:r>
        <w:separator/>
      </w:r>
    </w:p>
  </w:footnote>
  <w:footnote w:type="continuationSeparator" w:id="0">
    <w:p w14:paraId="5091779E" w14:textId="77777777" w:rsidR="004A79DD" w:rsidRDefault="004A79DD" w:rsidP="00997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2456B" w14:textId="0251BD70" w:rsidR="00997002" w:rsidRDefault="00997002">
    <w:pPr>
      <w:pStyle w:val="Header"/>
    </w:pPr>
    <w:r>
      <w:rPr>
        <w:noProof/>
      </w:rPr>
      <w:pict w14:anchorId="3E2DE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64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3A85" w14:textId="5750642C" w:rsidR="00997002" w:rsidRDefault="00997002">
    <w:pPr>
      <w:pStyle w:val="Header"/>
    </w:pPr>
    <w:r>
      <w:rPr>
        <w:noProof/>
      </w:rPr>
      <w:pict w14:anchorId="67703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64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BA13" w14:textId="69AE20A6" w:rsidR="00997002" w:rsidRDefault="00997002">
    <w:pPr>
      <w:pStyle w:val="Header"/>
    </w:pPr>
    <w:r>
      <w:rPr>
        <w:noProof/>
      </w:rPr>
      <w:pict w14:anchorId="2054A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64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8F85F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874A88"/>
    <w:multiLevelType w:val="hybridMultilevel"/>
    <w:tmpl w:val="0D921118"/>
    <w:lvl w:ilvl="0" w:tplc="0F5E03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847E9"/>
    <w:multiLevelType w:val="multilevel"/>
    <w:tmpl w:val="D9808B9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3" w15:restartNumberingAfterBreak="0">
    <w:nsid w:val="11523925"/>
    <w:multiLevelType w:val="hybridMultilevel"/>
    <w:tmpl w:val="8BCE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E6FBF"/>
    <w:multiLevelType w:val="hybridMultilevel"/>
    <w:tmpl w:val="67EC422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A20FC"/>
    <w:multiLevelType w:val="hybridMultilevel"/>
    <w:tmpl w:val="9728821E"/>
    <w:lvl w:ilvl="0" w:tplc="0F5E03B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22C68"/>
    <w:multiLevelType w:val="hybridMultilevel"/>
    <w:tmpl w:val="B2D63E3C"/>
    <w:lvl w:ilvl="0" w:tplc="0F5E03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665E4"/>
    <w:multiLevelType w:val="hybridMultilevel"/>
    <w:tmpl w:val="7422C5B0"/>
    <w:lvl w:ilvl="0" w:tplc="43D257B6">
      <w:start w:val="1"/>
      <w:numFmt w:val="lowerLetter"/>
      <w:lvlText w:val="(%1)"/>
      <w:lvlJc w:val="left"/>
      <w:pPr>
        <w:ind w:left="1080" w:hanging="72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E30AC"/>
    <w:multiLevelType w:val="hybridMultilevel"/>
    <w:tmpl w:val="EBCC6E2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01359D2"/>
    <w:multiLevelType w:val="hybridMultilevel"/>
    <w:tmpl w:val="33F48D7E"/>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4B6E109E"/>
    <w:multiLevelType w:val="multilevel"/>
    <w:tmpl w:val="58A8939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4A61ED1"/>
    <w:multiLevelType w:val="multilevel"/>
    <w:tmpl w:val="BBB6EE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987553"/>
    <w:multiLevelType w:val="hybridMultilevel"/>
    <w:tmpl w:val="DB6C3E3C"/>
    <w:lvl w:ilvl="0" w:tplc="F6001550">
      <w:start w:val="1"/>
      <w:numFmt w:val="lowerLetter"/>
      <w:lvlText w:val="%1)"/>
      <w:lvlJc w:val="left"/>
      <w:pPr>
        <w:ind w:left="36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6387C84"/>
    <w:multiLevelType w:val="multilevel"/>
    <w:tmpl w:val="FC4EFE66"/>
    <w:lvl w:ilvl="0">
      <w:start w:val="2"/>
      <w:numFmt w:val="decimal"/>
      <w:lvlText w:val="%1."/>
      <w:lvlJc w:val="left"/>
      <w:pPr>
        <w:ind w:left="360" w:hanging="360"/>
      </w:pPr>
      <w:rPr>
        <w:rFonts w:hint="default"/>
        <w:b/>
        <w:color w:val="4F81BD" w:themeColor="accent1"/>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14" w15:restartNumberingAfterBreak="0">
    <w:nsid w:val="564968A5"/>
    <w:multiLevelType w:val="hybridMultilevel"/>
    <w:tmpl w:val="26481964"/>
    <w:lvl w:ilvl="0" w:tplc="8006CE8A">
      <w:start w:val="1"/>
      <w:numFmt w:val="low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15:restartNumberingAfterBreak="0">
    <w:nsid w:val="5DDB6769"/>
    <w:multiLevelType w:val="multilevel"/>
    <w:tmpl w:val="5A0CFEC4"/>
    <w:lvl w:ilvl="0">
      <w:start w:val="1"/>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EB2EB8"/>
    <w:multiLevelType w:val="hybridMultilevel"/>
    <w:tmpl w:val="F934D90C"/>
    <w:lvl w:ilvl="0" w:tplc="0F5E03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0F4C49"/>
    <w:multiLevelType w:val="hybridMultilevel"/>
    <w:tmpl w:val="C714D9BE"/>
    <w:lvl w:ilvl="0" w:tplc="0F5E03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92D16"/>
    <w:multiLevelType w:val="hybridMultilevel"/>
    <w:tmpl w:val="3E3AB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5AF4275"/>
    <w:multiLevelType w:val="multilevel"/>
    <w:tmpl w:val="10444486"/>
    <w:lvl w:ilvl="0">
      <w:start w:val="1"/>
      <w:numFmt w:val="decimal"/>
      <w:lvlText w:val="%1."/>
      <w:lvlJc w:val="left"/>
      <w:pPr>
        <w:ind w:left="720" w:hanging="360"/>
      </w:pPr>
      <w:rPr>
        <w:b/>
      </w:rPr>
    </w:lvl>
    <w:lvl w:ilvl="1">
      <w:start w:val="11"/>
      <w:numFmt w:val="decimal"/>
      <w:isLgl/>
      <w:lvlText w:val="%1.%2"/>
      <w:lvlJc w:val="left"/>
      <w:pPr>
        <w:ind w:left="744" w:hanging="38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685F5997"/>
    <w:multiLevelType w:val="hybridMultilevel"/>
    <w:tmpl w:val="7D20C2D0"/>
    <w:lvl w:ilvl="0" w:tplc="0F5E03BC">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79C838D9"/>
    <w:multiLevelType w:val="hybridMultilevel"/>
    <w:tmpl w:val="EDF0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B4E6B"/>
    <w:multiLevelType w:val="multilevel"/>
    <w:tmpl w:val="E1D66D8E"/>
    <w:lvl w:ilvl="0">
      <w:start w:val="1"/>
      <w:numFmt w:val="decimal"/>
      <w:lvlText w:val="%1."/>
      <w:lvlJc w:val="left"/>
      <w:pPr>
        <w:ind w:left="720" w:hanging="360"/>
      </w:pPr>
      <w:rPr>
        <w:rFonts w:hint="default"/>
        <w:b/>
        <w:color w:val="auto"/>
        <w:sz w:val="22"/>
      </w:rPr>
    </w:lvl>
    <w:lvl w:ilvl="1">
      <w:start w:val="2"/>
      <w:numFmt w:val="decimal"/>
      <w:isLgl/>
      <w:lvlText w:val="%1.%2."/>
      <w:lvlJc w:val="left"/>
      <w:pPr>
        <w:ind w:left="81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22"/>
  </w:num>
  <w:num w:numId="3">
    <w:abstractNumId w:val="1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18"/>
  </w:num>
  <w:num w:numId="8">
    <w:abstractNumId w:val="21"/>
  </w:num>
  <w:num w:numId="9">
    <w:abstractNumId w:val="6"/>
  </w:num>
  <w:num w:numId="10">
    <w:abstractNumId w:val="3"/>
  </w:num>
  <w:num w:numId="11">
    <w:abstractNumId w:val="11"/>
  </w:num>
  <w:num w:numId="12">
    <w:abstractNumId w:val="4"/>
  </w:num>
  <w:num w:numId="13">
    <w:abstractNumId w:val="19"/>
  </w:num>
  <w:num w:numId="14">
    <w:abstractNumId w:val="10"/>
  </w:num>
  <w:num w:numId="15">
    <w:abstractNumId w:val="0"/>
  </w:num>
  <w:num w:numId="16">
    <w:abstractNumId w:val="9"/>
  </w:num>
  <w:num w:numId="17">
    <w:abstractNumId w:val="8"/>
  </w:num>
  <w:num w:numId="18">
    <w:abstractNumId w:val="20"/>
  </w:num>
  <w:num w:numId="19">
    <w:abstractNumId w:val="5"/>
  </w:num>
  <w:num w:numId="20">
    <w:abstractNumId w:val="16"/>
  </w:num>
  <w:num w:numId="21">
    <w:abstractNumId w:val="1"/>
  </w:num>
  <w:num w:numId="22">
    <w:abstractNumId w:val="2"/>
  </w:num>
  <w:num w:numId="23">
    <w:abstractNumId w:val="17"/>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551"/>
    <w:rsid w:val="001F2670"/>
    <w:rsid w:val="001F350D"/>
    <w:rsid w:val="002D196B"/>
    <w:rsid w:val="00334FEE"/>
    <w:rsid w:val="0035169D"/>
    <w:rsid w:val="004300A5"/>
    <w:rsid w:val="0043187A"/>
    <w:rsid w:val="004915AD"/>
    <w:rsid w:val="004A79DD"/>
    <w:rsid w:val="004C0EB5"/>
    <w:rsid w:val="004C697E"/>
    <w:rsid w:val="004D02B1"/>
    <w:rsid w:val="004D5603"/>
    <w:rsid w:val="00512781"/>
    <w:rsid w:val="00541120"/>
    <w:rsid w:val="005A4AC7"/>
    <w:rsid w:val="005F675D"/>
    <w:rsid w:val="006B0366"/>
    <w:rsid w:val="006B045C"/>
    <w:rsid w:val="006E0C9F"/>
    <w:rsid w:val="006F3F0A"/>
    <w:rsid w:val="007067AB"/>
    <w:rsid w:val="007164D2"/>
    <w:rsid w:val="007510D8"/>
    <w:rsid w:val="007614AB"/>
    <w:rsid w:val="007D03B0"/>
    <w:rsid w:val="007D4ED4"/>
    <w:rsid w:val="007E2790"/>
    <w:rsid w:val="007F25B1"/>
    <w:rsid w:val="008767C0"/>
    <w:rsid w:val="008B009B"/>
    <w:rsid w:val="008B1C33"/>
    <w:rsid w:val="008B4DDD"/>
    <w:rsid w:val="00906097"/>
    <w:rsid w:val="00906102"/>
    <w:rsid w:val="00916975"/>
    <w:rsid w:val="0094439C"/>
    <w:rsid w:val="009575D0"/>
    <w:rsid w:val="00996BF5"/>
    <w:rsid w:val="00997002"/>
    <w:rsid w:val="00A03EBA"/>
    <w:rsid w:val="00A1786F"/>
    <w:rsid w:val="00A71F69"/>
    <w:rsid w:val="00A8053E"/>
    <w:rsid w:val="00A813B4"/>
    <w:rsid w:val="00AE2059"/>
    <w:rsid w:val="00AF215C"/>
    <w:rsid w:val="00B56079"/>
    <w:rsid w:val="00B646E0"/>
    <w:rsid w:val="00B76D13"/>
    <w:rsid w:val="00BC65A8"/>
    <w:rsid w:val="00C1148A"/>
    <w:rsid w:val="00C12686"/>
    <w:rsid w:val="00C23F28"/>
    <w:rsid w:val="00C43A56"/>
    <w:rsid w:val="00C86E88"/>
    <w:rsid w:val="00D2120E"/>
    <w:rsid w:val="00D5281F"/>
    <w:rsid w:val="00D55ADE"/>
    <w:rsid w:val="00D62BC5"/>
    <w:rsid w:val="00D8229C"/>
    <w:rsid w:val="00D83FE1"/>
    <w:rsid w:val="00DB0981"/>
    <w:rsid w:val="00DC3D29"/>
    <w:rsid w:val="00DC6BED"/>
    <w:rsid w:val="00DE2DAE"/>
    <w:rsid w:val="00E21F9D"/>
    <w:rsid w:val="00E502B4"/>
    <w:rsid w:val="00E77967"/>
    <w:rsid w:val="00EB3551"/>
    <w:rsid w:val="00F02CCD"/>
    <w:rsid w:val="00F23062"/>
    <w:rsid w:val="00FB5570"/>
    <w:rsid w:val="00FE42B3"/>
    <w:rsid w:val="00FF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B5FEFB"/>
  <w15:docId w15:val="{D67A180D-6194-4410-8A51-A1D04383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551"/>
    <w:rPr>
      <w:rFonts w:eastAsiaTheme="minorEastAsia"/>
      <w:lang w:val="en-IN"/>
    </w:rPr>
  </w:style>
  <w:style w:type="paragraph" w:styleId="Heading1">
    <w:name w:val="heading 1"/>
    <w:basedOn w:val="Normal"/>
    <w:next w:val="Normal"/>
    <w:link w:val="Heading1Char"/>
    <w:uiPriority w:val="9"/>
    <w:qFormat/>
    <w:rsid w:val="00A813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1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13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13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13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13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13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13B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13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ara">
    <w:name w:val="oara"/>
    <w:basedOn w:val="Normal"/>
    <w:qFormat/>
    <w:rsid w:val="007D03B0"/>
    <w:pPr>
      <w:spacing w:after="0" w:line="360" w:lineRule="auto"/>
      <w:jc w:val="both"/>
    </w:pPr>
    <w:rPr>
      <w:rFonts w:ascii="Times New Roman" w:hAnsi="Times New Roman" w:cs="Times New Roman"/>
      <w:b/>
      <w:lang w:val="en-US"/>
    </w:rPr>
  </w:style>
  <w:style w:type="paragraph" w:styleId="ListParagraph">
    <w:name w:val="List Paragraph"/>
    <w:basedOn w:val="Normal"/>
    <w:uiPriority w:val="34"/>
    <w:qFormat/>
    <w:rsid w:val="008B1C33"/>
    <w:pPr>
      <w:ind w:left="720"/>
      <w:contextualSpacing/>
    </w:pPr>
  </w:style>
  <w:style w:type="table" w:styleId="TableGrid">
    <w:name w:val="Table Grid"/>
    <w:basedOn w:val="TableNormal"/>
    <w:uiPriority w:val="39"/>
    <w:rsid w:val="008B1C33"/>
    <w:pPr>
      <w:spacing w:after="0" w:line="240" w:lineRule="auto"/>
    </w:pPr>
    <w:rPr>
      <w:rFonts w:eastAsiaTheme="minorEastAsi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786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ab">
    <w:name w:val="Tab"/>
    <w:basedOn w:val="Normal"/>
    <w:qFormat/>
    <w:rsid w:val="00A1786F"/>
    <w:pPr>
      <w:tabs>
        <w:tab w:val="left" w:pos="1080"/>
      </w:tabs>
      <w:spacing w:after="0" w:line="300" w:lineRule="auto"/>
      <w:ind w:left="1080" w:hanging="1080"/>
      <w:jc w:val="both"/>
    </w:pPr>
    <w:rPr>
      <w:rFonts w:ascii="Times New Roman" w:hAnsi="Times New Roman" w:cs="Times New Roman"/>
      <w:b/>
    </w:rPr>
  </w:style>
  <w:style w:type="character" w:customStyle="1" w:styleId="Heading1Char">
    <w:name w:val="Heading 1 Char"/>
    <w:basedOn w:val="DefaultParagraphFont"/>
    <w:link w:val="Heading1"/>
    <w:uiPriority w:val="9"/>
    <w:rsid w:val="00A813B4"/>
    <w:rPr>
      <w:rFonts w:asciiTheme="majorHAnsi" w:eastAsiaTheme="majorEastAsia" w:hAnsiTheme="majorHAnsi" w:cstheme="majorBidi"/>
      <w:b/>
      <w:bCs/>
      <w:color w:val="365F91" w:themeColor="accent1" w:themeShade="BF"/>
      <w:sz w:val="28"/>
      <w:szCs w:val="28"/>
      <w:lang w:val="en-IN"/>
    </w:rPr>
  </w:style>
  <w:style w:type="character" w:customStyle="1" w:styleId="Heading2Char">
    <w:name w:val="Heading 2 Char"/>
    <w:basedOn w:val="DefaultParagraphFont"/>
    <w:link w:val="Heading2"/>
    <w:uiPriority w:val="9"/>
    <w:semiHidden/>
    <w:rsid w:val="00A813B4"/>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uiPriority w:val="9"/>
    <w:semiHidden/>
    <w:rsid w:val="00A813B4"/>
    <w:rPr>
      <w:rFonts w:asciiTheme="majorHAnsi" w:eastAsiaTheme="majorEastAsia" w:hAnsiTheme="majorHAnsi" w:cstheme="majorBidi"/>
      <w:b/>
      <w:bCs/>
      <w:color w:val="4F81BD" w:themeColor="accent1"/>
      <w:lang w:val="en-IN"/>
    </w:rPr>
  </w:style>
  <w:style w:type="character" w:customStyle="1" w:styleId="Heading4Char">
    <w:name w:val="Heading 4 Char"/>
    <w:basedOn w:val="DefaultParagraphFont"/>
    <w:link w:val="Heading4"/>
    <w:uiPriority w:val="9"/>
    <w:rsid w:val="00A813B4"/>
    <w:rPr>
      <w:rFonts w:asciiTheme="majorHAnsi" w:eastAsiaTheme="majorEastAsia" w:hAnsiTheme="majorHAnsi" w:cstheme="majorBidi"/>
      <w:b/>
      <w:bCs/>
      <w:i/>
      <w:iCs/>
      <w:color w:val="4F81BD" w:themeColor="accent1"/>
      <w:lang w:val="en-IN"/>
    </w:rPr>
  </w:style>
  <w:style w:type="character" w:customStyle="1" w:styleId="Heading5Char">
    <w:name w:val="Heading 5 Char"/>
    <w:basedOn w:val="DefaultParagraphFont"/>
    <w:link w:val="Heading5"/>
    <w:uiPriority w:val="9"/>
    <w:semiHidden/>
    <w:rsid w:val="00A813B4"/>
    <w:rPr>
      <w:rFonts w:asciiTheme="majorHAnsi" w:eastAsiaTheme="majorEastAsia" w:hAnsiTheme="majorHAnsi" w:cstheme="majorBidi"/>
      <w:color w:val="243F60" w:themeColor="accent1" w:themeShade="7F"/>
      <w:lang w:val="en-IN"/>
    </w:rPr>
  </w:style>
  <w:style w:type="character" w:customStyle="1" w:styleId="Heading6Char">
    <w:name w:val="Heading 6 Char"/>
    <w:basedOn w:val="DefaultParagraphFont"/>
    <w:link w:val="Heading6"/>
    <w:uiPriority w:val="9"/>
    <w:semiHidden/>
    <w:rsid w:val="00A813B4"/>
    <w:rPr>
      <w:rFonts w:asciiTheme="majorHAnsi" w:eastAsiaTheme="majorEastAsia" w:hAnsiTheme="majorHAnsi" w:cstheme="majorBidi"/>
      <w:i/>
      <w:iCs/>
      <w:color w:val="243F60" w:themeColor="accent1" w:themeShade="7F"/>
      <w:lang w:val="en-IN"/>
    </w:rPr>
  </w:style>
  <w:style w:type="character" w:customStyle="1" w:styleId="Heading7Char">
    <w:name w:val="Heading 7 Char"/>
    <w:basedOn w:val="DefaultParagraphFont"/>
    <w:link w:val="Heading7"/>
    <w:uiPriority w:val="9"/>
    <w:semiHidden/>
    <w:rsid w:val="00A813B4"/>
    <w:rPr>
      <w:rFonts w:asciiTheme="majorHAnsi" w:eastAsiaTheme="majorEastAsia" w:hAnsiTheme="majorHAnsi" w:cstheme="majorBidi"/>
      <w:i/>
      <w:iCs/>
      <w:color w:val="404040" w:themeColor="text1" w:themeTint="BF"/>
      <w:lang w:val="en-IN"/>
    </w:rPr>
  </w:style>
  <w:style w:type="character" w:customStyle="1" w:styleId="Heading8Char">
    <w:name w:val="Heading 8 Char"/>
    <w:basedOn w:val="DefaultParagraphFont"/>
    <w:link w:val="Heading8"/>
    <w:uiPriority w:val="9"/>
    <w:semiHidden/>
    <w:rsid w:val="00A813B4"/>
    <w:rPr>
      <w:rFonts w:asciiTheme="majorHAnsi" w:eastAsiaTheme="majorEastAsia" w:hAnsiTheme="majorHAnsi" w:cstheme="majorBidi"/>
      <w:color w:val="4F81BD" w:themeColor="accent1"/>
      <w:sz w:val="20"/>
      <w:szCs w:val="20"/>
      <w:lang w:val="en-IN"/>
    </w:rPr>
  </w:style>
  <w:style w:type="character" w:customStyle="1" w:styleId="Heading9Char">
    <w:name w:val="Heading 9 Char"/>
    <w:basedOn w:val="DefaultParagraphFont"/>
    <w:link w:val="Heading9"/>
    <w:uiPriority w:val="9"/>
    <w:semiHidden/>
    <w:rsid w:val="00A813B4"/>
    <w:rPr>
      <w:rFonts w:asciiTheme="majorHAnsi" w:eastAsiaTheme="majorEastAsia" w:hAnsiTheme="majorHAnsi" w:cstheme="majorBidi"/>
      <w:i/>
      <w:iCs/>
      <w:color w:val="404040" w:themeColor="text1" w:themeTint="BF"/>
      <w:sz w:val="20"/>
      <w:szCs w:val="20"/>
      <w:lang w:val="en-IN"/>
    </w:rPr>
  </w:style>
  <w:style w:type="character" w:styleId="Hyperlink">
    <w:name w:val="Hyperlink"/>
    <w:basedOn w:val="DefaultParagraphFont"/>
    <w:uiPriority w:val="99"/>
    <w:unhideWhenUsed/>
    <w:rsid w:val="00A813B4"/>
    <w:rPr>
      <w:color w:val="0000FF"/>
      <w:u w:val="single"/>
    </w:rPr>
  </w:style>
  <w:style w:type="character" w:styleId="Emphasis">
    <w:name w:val="Emphasis"/>
    <w:basedOn w:val="DefaultParagraphFont"/>
    <w:uiPriority w:val="20"/>
    <w:qFormat/>
    <w:rsid w:val="00A813B4"/>
    <w:rPr>
      <w:i/>
      <w:iCs/>
    </w:rPr>
  </w:style>
  <w:style w:type="character" w:customStyle="1" w:styleId="ref-lnk">
    <w:name w:val="ref-lnk"/>
    <w:basedOn w:val="DefaultParagraphFont"/>
    <w:rsid w:val="00A813B4"/>
  </w:style>
  <w:style w:type="character" w:customStyle="1" w:styleId="off-screen">
    <w:name w:val="off-screen"/>
    <w:basedOn w:val="DefaultParagraphFont"/>
    <w:rsid w:val="00A813B4"/>
  </w:style>
  <w:style w:type="character" w:styleId="Strong">
    <w:name w:val="Strong"/>
    <w:basedOn w:val="DefaultParagraphFont"/>
    <w:uiPriority w:val="22"/>
    <w:qFormat/>
    <w:rsid w:val="00A813B4"/>
    <w:rPr>
      <w:b/>
      <w:bCs/>
    </w:rPr>
  </w:style>
  <w:style w:type="character" w:customStyle="1" w:styleId="ls3">
    <w:name w:val="ls3"/>
    <w:basedOn w:val="DefaultParagraphFont"/>
    <w:rsid w:val="00A813B4"/>
  </w:style>
  <w:style w:type="character" w:customStyle="1" w:styleId="figpopup-sensitive-area">
    <w:name w:val="figpopup-sensitive-area"/>
    <w:basedOn w:val="DefaultParagraphFont"/>
    <w:rsid w:val="00A813B4"/>
  </w:style>
  <w:style w:type="paragraph" w:styleId="Header">
    <w:name w:val="header"/>
    <w:basedOn w:val="Normal"/>
    <w:link w:val="HeaderChar"/>
    <w:uiPriority w:val="99"/>
    <w:unhideWhenUsed/>
    <w:rsid w:val="00A81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B4"/>
    <w:rPr>
      <w:rFonts w:eastAsiaTheme="minorEastAsia"/>
      <w:lang w:val="en-IN"/>
    </w:rPr>
  </w:style>
  <w:style w:type="paragraph" w:styleId="Footer">
    <w:name w:val="footer"/>
    <w:basedOn w:val="Normal"/>
    <w:link w:val="FooterChar"/>
    <w:uiPriority w:val="99"/>
    <w:unhideWhenUsed/>
    <w:rsid w:val="00A81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B4"/>
    <w:rPr>
      <w:rFonts w:eastAsiaTheme="minorEastAsia"/>
      <w:lang w:val="en-IN"/>
    </w:rPr>
  </w:style>
  <w:style w:type="character" w:customStyle="1" w:styleId="ff2">
    <w:name w:val="ff2"/>
    <w:basedOn w:val="DefaultParagraphFont"/>
    <w:rsid w:val="00A813B4"/>
  </w:style>
  <w:style w:type="character" w:customStyle="1" w:styleId="a">
    <w:name w:val="_"/>
    <w:basedOn w:val="DefaultParagraphFont"/>
    <w:rsid w:val="00A813B4"/>
  </w:style>
  <w:style w:type="character" w:customStyle="1" w:styleId="fs7">
    <w:name w:val="fs7"/>
    <w:basedOn w:val="DefaultParagraphFont"/>
    <w:rsid w:val="00A813B4"/>
  </w:style>
  <w:style w:type="character" w:customStyle="1" w:styleId="ff3">
    <w:name w:val="ff3"/>
    <w:basedOn w:val="DefaultParagraphFont"/>
    <w:rsid w:val="00A813B4"/>
  </w:style>
  <w:style w:type="character" w:customStyle="1" w:styleId="ff1">
    <w:name w:val="ff1"/>
    <w:basedOn w:val="DefaultParagraphFont"/>
    <w:rsid w:val="00A813B4"/>
  </w:style>
  <w:style w:type="character" w:customStyle="1" w:styleId="ws0">
    <w:name w:val="ws0"/>
    <w:basedOn w:val="DefaultParagraphFont"/>
    <w:rsid w:val="00A813B4"/>
  </w:style>
  <w:style w:type="character" w:customStyle="1" w:styleId="ls35">
    <w:name w:val="ls35"/>
    <w:basedOn w:val="DefaultParagraphFont"/>
    <w:rsid w:val="00A813B4"/>
  </w:style>
  <w:style w:type="character" w:customStyle="1" w:styleId="ff6">
    <w:name w:val="ff6"/>
    <w:basedOn w:val="DefaultParagraphFont"/>
    <w:rsid w:val="00A813B4"/>
  </w:style>
  <w:style w:type="character" w:customStyle="1" w:styleId="ff5">
    <w:name w:val="ff5"/>
    <w:basedOn w:val="DefaultParagraphFont"/>
    <w:rsid w:val="00A813B4"/>
  </w:style>
  <w:style w:type="paragraph" w:styleId="Caption">
    <w:name w:val="caption"/>
    <w:basedOn w:val="Normal"/>
    <w:next w:val="Normal"/>
    <w:uiPriority w:val="35"/>
    <w:semiHidden/>
    <w:unhideWhenUsed/>
    <w:qFormat/>
    <w:rsid w:val="00A813B4"/>
    <w:pPr>
      <w:spacing w:line="240" w:lineRule="auto"/>
    </w:pPr>
    <w:rPr>
      <w:b/>
      <w:bCs/>
      <w:color w:val="4F81BD" w:themeColor="accent1"/>
      <w:sz w:val="18"/>
      <w:szCs w:val="18"/>
    </w:rPr>
  </w:style>
  <w:style w:type="paragraph" w:styleId="Title">
    <w:name w:val="Title"/>
    <w:basedOn w:val="Normal"/>
    <w:next w:val="Normal"/>
    <w:link w:val="TitleChar"/>
    <w:uiPriority w:val="10"/>
    <w:qFormat/>
    <w:rsid w:val="00A813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A813B4"/>
    <w:rPr>
      <w:rFonts w:asciiTheme="majorHAnsi" w:eastAsiaTheme="majorEastAsia" w:hAnsiTheme="majorHAnsi" w:cstheme="majorBidi"/>
      <w:color w:val="17365D" w:themeColor="text2" w:themeShade="BF"/>
      <w:spacing w:val="5"/>
      <w:sz w:val="52"/>
      <w:szCs w:val="52"/>
      <w:lang w:val="en-IN"/>
    </w:rPr>
  </w:style>
  <w:style w:type="paragraph" w:styleId="Subtitle">
    <w:name w:val="Subtitle"/>
    <w:basedOn w:val="Normal"/>
    <w:next w:val="Normal"/>
    <w:link w:val="SubtitleChar"/>
    <w:uiPriority w:val="11"/>
    <w:qFormat/>
    <w:rsid w:val="00A813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13B4"/>
    <w:rPr>
      <w:rFonts w:asciiTheme="majorHAnsi" w:eastAsiaTheme="majorEastAsia" w:hAnsiTheme="majorHAnsi" w:cstheme="majorBidi"/>
      <w:i/>
      <w:iCs/>
      <w:color w:val="4F81BD" w:themeColor="accent1"/>
      <w:spacing w:val="15"/>
      <w:sz w:val="24"/>
      <w:szCs w:val="24"/>
      <w:lang w:val="en-IN"/>
    </w:rPr>
  </w:style>
  <w:style w:type="paragraph" w:styleId="NoSpacing">
    <w:name w:val="No Spacing"/>
    <w:uiPriority w:val="1"/>
    <w:qFormat/>
    <w:rsid w:val="00A813B4"/>
    <w:pPr>
      <w:spacing w:after="0" w:line="240" w:lineRule="auto"/>
    </w:pPr>
    <w:rPr>
      <w:rFonts w:eastAsiaTheme="minorEastAsia"/>
      <w:lang w:val="en-IN"/>
    </w:rPr>
  </w:style>
  <w:style w:type="paragraph" w:styleId="Quote">
    <w:name w:val="Quote"/>
    <w:basedOn w:val="Normal"/>
    <w:next w:val="Normal"/>
    <w:link w:val="QuoteChar"/>
    <w:uiPriority w:val="29"/>
    <w:qFormat/>
    <w:rsid w:val="00A813B4"/>
    <w:rPr>
      <w:i/>
      <w:iCs/>
      <w:color w:val="000000" w:themeColor="text1"/>
    </w:rPr>
  </w:style>
  <w:style w:type="character" w:customStyle="1" w:styleId="QuoteChar">
    <w:name w:val="Quote Char"/>
    <w:basedOn w:val="DefaultParagraphFont"/>
    <w:link w:val="Quote"/>
    <w:uiPriority w:val="29"/>
    <w:rsid w:val="00A813B4"/>
    <w:rPr>
      <w:rFonts w:eastAsiaTheme="minorEastAsia"/>
      <w:i/>
      <w:iCs/>
      <w:color w:val="000000" w:themeColor="text1"/>
      <w:lang w:val="en-IN"/>
    </w:rPr>
  </w:style>
  <w:style w:type="paragraph" w:styleId="IntenseQuote">
    <w:name w:val="Intense Quote"/>
    <w:basedOn w:val="Normal"/>
    <w:next w:val="Normal"/>
    <w:link w:val="IntenseQuoteChar"/>
    <w:uiPriority w:val="30"/>
    <w:qFormat/>
    <w:rsid w:val="00A813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13B4"/>
    <w:rPr>
      <w:rFonts w:eastAsiaTheme="minorEastAsia"/>
      <w:b/>
      <w:bCs/>
      <w:i/>
      <w:iCs/>
      <w:color w:val="4F81BD" w:themeColor="accent1"/>
      <w:lang w:val="en-IN"/>
    </w:rPr>
  </w:style>
  <w:style w:type="character" w:styleId="SubtleEmphasis">
    <w:name w:val="Subtle Emphasis"/>
    <w:basedOn w:val="DefaultParagraphFont"/>
    <w:uiPriority w:val="19"/>
    <w:qFormat/>
    <w:rsid w:val="00A813B4"/>
    <w:rPr>
      <w:i/>
      <w:iCs/>
      <w:color w:val="808080" w:themeColor="text1" w:themeTint="7F"/>
    </w:rPr>
  </w:style>
  <w:style w:type="character" w:styleId="IntenseEmphasis">
    <w:name w:val="Intense Emphasis"/>
    <w:basedOn w:val="DefaultParagraphFont"/>
    <w:uiPriority w:val="21"/>
    <w:qFormat/>
    <w:rsid w:val="00A813B4"/>
    <w:rPr>
      <w:b/>
      <w:bCs/>
      <w:i/>
      <w:iCs/>
      <w:color w:val="4F81BD" w:themeColor="accent1"/>
    </w:rPr>
  </w:style>
  <w:style w:type="character" w:styleId="SubtleReference">
    <w:name w:val="Subtle Reference"/>
    <w:basedOn w:val="DefaultParagraphFont"/>
    <w:uiPriority w:val="31"/>
    <w:qFormat/>
    <w:rsid w:val="00A813B4"/>
    <w:rPr>
      <w:smallCaps/>
      <w:color w:val="C0504D" w:themeColor="accent2"/>
      <w:u w:val="single"/>
    </w:rPr>
  </w:style>
  <w:style w:type="character" w:styleId="IntenseReference">
    <w:name w:val="Intense Reference"/>
    <w:basedOn w:val="DefaultParagraphFont"/>
    <w:uiPriority w:val="32"/>
    <w:qFormat/>
    <w:rsid w:val="00A813B4"/>
    <w:rPr>
      <w:b/>
      <w:bCs/>
      <w:smallCaps/>
      <w:color w:val="C0504D" w:themeColor="accent2"/>
      <w:spacing w:val="5"/>
      <w:u w:val="single"/>
    </w:rPr>
  </w:style>
  <w:style w:type="character" w:styleId="BookTitle">
    <w:name w:val="Book Title"/>
    <w:basedOn w:val="DefaultParagraphFont"/>
    <w:uiPriority w:val="33"/>
    <w:qFormat/>
    <w:rsid w:val="00A813B4"/>
    <w:rPr>
      <w:b/>
      <w:bCs/>
      <w:smallCaps/>
      <w:spacing w:val="5"/>
    </w:rPr>
  </w:style>
  <w:style w:type="paragraph" w:styleId="TOCHeading">
    <w:name w:val="TOC Heading"/>
    <w:basedOn w:val="Heading1"/>
    <w:next w:val="Normal"/>
    <w:uiPriority w:val="39"/>
    <w:semiHidden/>
    <w:unhideWhenUsed/>
    <w:qFormat/>
    <w:rsid w:val="00A813B4"/>
    <w:pPr>
      <w:outlineLvl w:val="9"/>
    </w:pPr>
  </w:style>
  <w:style w:type="character" w:customStyle="1" w:styleId="element-citation">
    <w:name w:val="element-citation"/>
    <w:basedOn w:val="DefaultParagraphFont"/>
    <w:rsid w:val="00A813B4"/>
  </w:style>
  <w:style w:type="character" w:customStyle="1" w:styleId="ref-journal">
    <w:name w:val="ref-journal"/>
    <w:basedOn w:val="DefaultParagraphFont"/>
    <w:rsid w:val="00A813B4"/>
  </w:style>
  <w:style w:type="character" w:customStyle="1" w:styleId="ref-vol">
    <w:name w:val="ref-vol"/>
    <w:basedOn w:val="DefaultParagraphFont"/>
    <w:rsid w:val="00A813B4"/>
  </w:style>
  <w:style w:type="character" w:customStyle="1" w:styleId="nowrap">
    <w:name w:val="nowrap"/>
    <w:basedOn w:val="DefaultParagraphFont"/>
    <w:rsid w:val="00A813B4"/>
  </w:style>
  <w:style w:type="character" w:styleId="PlaceholderText">
    <w:name w:val="Placeholder Text"/>
    <w:basedOn w:val="DefaultParagraphFont"/>
    <w:uiPriority w:val="99"/>
    <w:semiHidden/>
    <w:rsid w:val="00A813B4"/>
    <w:rPr>
      <w:color w:val="808080"/>
    </w:rPr>
  </w:style>
  <w:style w:type="paragraph" w:styleId="BalloonText">
    <w:name w:val="Balloon Text"/>
    <w:basedOn w:val="Normal"/>
    <w:link w:val="BalloonTextChar"/>
    <w:uiPriority w:val="99"/>
    <w:semiHidden/>
    <w:unhideWhenUsed/>
    <w:rsid w:val="00A81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3B4"/>
    <w:rPr>
      <w:rFonts w:ascii="Tahoma" w:eastAsiaTheme="minorEastAsia" w:hAnsi="Tahoma" w:cs="Tahoma"/>
      <w:sz w:val="16"/>
      <w:szCs w:val="16"/>
      <w:lang w:val="en-IN"/>
    </w:rPr>
  </w:style>
  <w:style w:type="character" w:customStyle="1" w:styleId="markedcontent">
    <w:name w:val="markedcontent"/>
    <w:basedOn w:val="DefaultParagraphFont"/>
    <w:rsid w:val="00A813B4"/>
  </w:style>
  <w:style w:type="character" w:customStyle="1" w:styleId="anchor-text">
    <w:name w:val="anchor-text"/>
    <w:basedOn w:val="DefaultParagraphFont"/>
    <w:rsid w:val="00A813B4"/>
  </w:style>
  <w:style w:type="paragraph" w:customStyle="1" w:styleId="para">
    <w:name w:val="para"/>
    <w:basedOn w:val="Normal"/>
    <w:qFormat/>
    <w:rsid w:val="00A813B4"/>
    <w:pPr>
      <w:tabs>
        <w:tab w:val="left" w:pos="504"/>
      </w:tabs>
      <w:spacing w:after="0" w:line="300" w:lineRule="auto"/>
      <w:ind w:left="504" w:hanging="504"/>
      <w:jc w:val="both"/>
    </w:pPr>
    <w:rPr>
      <w:rFonts w:ascii="Times New Roman" w:hAnsi="Times New Roman" w:cs="Times New Roman"/>
      <w:b/>
      <w:lang w:val="en-US"/>
    </w:rPr>
  </w:style>
  <w:style w:type="paragraph" w:customStyle="1" w:styleId="Tab0">
    <w:name w:val="Tab]"/>
    <w:basedOn w:val="Tab"/>
    <w:qFormat/>
    <w:rsid w:val="00A813B4"/>
    <w:pPr>
      <w:spacing w:line="240" w:lineRule="auto"/>
    </w:pPr>
    <w:rPr>
      <w:sz w:val="15"/>
      <w:szCs w:val="14"/>
    </w:rPr>
  </w:style>
  <w:style w:type="paragraph" w:customStyle="1" w:styleId="fig">
    <w:name w:val="fig"/>
    <w:basedOn w:val="Tab"/>
    <w:qFormat/>
    <w:rsid w:val="00A813B4"/>
    <w:pPr>
      <w:tabs>
        <w:tab w:val="clear" w:pos="1080"/>
        <w:tab w:val="left" w:pos="720"/>
      </w:tabs>
      <w:ind w:left="720" w:hanging="720"/>
    </w:pPr>
    <w:rPr>
      <w:bCs/>
      <w:lang w:val="en-US"/>
    </w:rPr>
  </w:style>
  <w:style w:type="paragraph" w:styleId="ListBullet">
    <w:name w:val="List Bullet"/>
    <w:basedOn w:val="Normal"/>
    <w:uiPriority w:val="99"/>
    <w:unhideWhenUsed/>
    <w:rsid w:val="00A813B4"/>
    <w:pPr>
      <w:numPr>
        <w:numId w:val="15"/>
      </w:numPr>
      <w:contextualSpacing/>
    </w:pPr>
  </w:style>
  <w:style w:type="character" w:styleId="UnresolvedMention">
    <w:name w:val="Unresolved Mention"/>
    <w:basedOn w:val="DefaultParagraphFont"/>
    <w:uiPriority w:val="99"/>
    <w:semiHidden/>
    <w:unhideWhenUsed/>
    <w:rsid w:val="00B56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87071">
      <w:bodyDiv w:val="1"/>
      <w:marLeft w:val="0"/>
      <w:marRight w:val="0"/>
      <w:marTop w:val="0"/>
      <w:marBottom w:val="0"/>
      <w:divBdr>
        <w:top w:val="none" w:sz="0" w:space="0" w:color="auto"/>
        <w:left w:val="none" w:sz="0" w:space="0" w:color="auto"/>
        <w:bottom w:val="none" w:sz="0" w:space="0" w:color="auto"/>
        <w:right w:val="none" w:sz="0" w:space="0" w:color="auto"/>
      </w:divBdr>
    </w:div>
    <w:div w:id="429355260">
      <w:bodyDiv w:val="1"/>
      <w:marLeft w:val="0"/>
      <w:marRight w:val="0"/>
      <w:marTop w:val="0"/>
      <w:marBottom w:val="0"/>
      <w:divBdr>
        <w:top w:val="none" w:sz="0" w:space="0" w:color="auto"/>
        <w:left w:val="none" w:sz="0" w:space="0" w:color="auto"/>
        <w:bottom w:val="none" w:sz="0" w:space="0" w:color="auto"/>
        <w:right w:val="none" w:sz="0" w:space="0" w:color="auto"/>
      </w:divBdr>
    </w:div>
    <w:div w:id="474034561">
      <w:bodyDiv w:val="1"/>
      <w:marLeft w:val="0"/>
      <w:marRight w:val="0"/>
      <w:marTop w:val="0"/>
      <w:marBottom w:val="0"/>
      <w:divBdr>
        <w:top w:val="none" w:sz="0" w:space="0" w:color="auto"/>
        <w:left w:val="none" w:sz="0" w:space="0" w:color="auto"/>
        <w:bottom w:val="none" w:sz="0" w:space="0" w:color="auto"/>
        <w:right w:val="none" w:sz="0" w:space="0" w:color="auto"/>
      </w:divBdr>
    </w:div>
    <w:div w:id="650866381">
      <w:bodyDiv w:val="1"/>
      <w:marLeft w:val="0"/>
      <w:marRight w:val="0"/>
      <w:marTop w:val="0"/>
      <w:marBottom w:val="0"/>
      <w:divBdr>
        <w:top w:val="none" w:sz="0" w:space="0" w:color="auto"/>
        <w:left w:val="none" w:sz="0" w:space="0" w:color="auto"/>
        <w:bottom w:val="none" w:sz="0" w:space="0" w:color="auto"/>
        <w:right w:val="none" w:sz="0" w:space="0" w:color="auto"/>
      </w:divBdr>
    </w:div>
    <w:div w:id="783616567">
      <w:bodyDiv w:val="1"/>
      <w:marLeft w:val="0"/>
      <w:marRight w:val="0"/>
      <w:marTop w:val="0"/>
      <w:marBottom w:val="0"/>
      <w:divBdr>
        <w:top w:val="none" w:sz="0" w:space="0" w:color="auto"/>
        <w:left w:val="none" w:sz="0" w:space="0" w:color="auto"/>
        <w:bottom w:val="none" w:sz="0" w:space="0" w:color="auto"/>
        <w:right w:val="none" w:sz="0" w:space="0" w:color="auto"/>
      </w:divBdr>
    </w:div>
    <w:div w:id="1223062446">
      <w:bodyDiv w:val="1"/>
      <w:marLeft w:val="0"/>
      <w:marRight w:val="0"/>
      <w:marTop w:val="0"/>
      <w:marBottom w:val="0"/>
      <w:divBdr>
        <w:top w:val="none" w:sz="0" w:space="0" w:color="auto"/>
        <w:left w:val="none" w:sz="0" w:space="0" w:color="auto"/>
        <w:bottom w:val="none" w:sz="0" w:space="0" w:color="auto"/>
        <w:right w:val="none" w:sz="0" w:space="0" w:color="auto"/>
      </w:divBdr>
    </w:div>
    <w:div w:id="1340036993">
      <w:bodyDiv w:val="1"/>
      <w:marLeft w:val="0"/>
      <w:marRight w:val="0"/>
      <w:marTop w:val="0"/>
      <w:marBottom w:val="0"/>
      <w:divBdr>
        <w:top w:val="none" w:sz="0" w:space="0" w:color="auto"/>
        <w:left w:val="none" w:sz="0" w:space="0" w:color="auto"/>
        <w:bottom w:val="none" w:sz="0" w:space="0" w:color="auto"/>
        <w:right w:val="none" w:sz="0" w:space="0" w:color="auto"/>
      </w:divBdr>
    </w:div>
    <w:div w:id="1379013965">
      <w:bodyDiv w:val="1"/>
      <w:marLeft w:val="0"/>
      <w:marRight w:val="0"/>
      <w:marTop w:val="0"/>
      <w:marBottom w:val="0"/>
      <w:divBdr>
        <w:top w:val="none" w:sz="0" w:space="0" w:color="auto"/>
        <w:left w:val="none" w:sz="0" w:space="0" w:color="auto"/>
        <w:bottom w:val="none" w:sz="0" w:space="0" w:color="auto"/>
        <w:right w:val="none" w:sz="0" w:space="0" w:color="auto"/>
      </w:divBdr>
    </w:div>
    <w:div w:id="1642268369">
      <w:bodyDiv w:val="1"/>
      <w:marLeft w:val="0"/>
      <w:marRight w:val="0"/>
      <w:marTop w:val="0"/>
      <w:marBottom w:val="0"/>
      <w:divBdr>
        <w:top w:val="none" w:sz="0" w:space="0" w:color="auto"/>
        <w:left w:val="none" w:sz="0" w:space="0" w:color="auto"/>
        <w:bottom w:val="none" w:sz="0" w:space="0" w:color="auto"/>
        <w:right w:val="none" w:sz="0" w:space="0" w:color="auto"/>
      </w:divBdr>
    </w:div>
    <w:div w:id="1692993181">
      <w:bodyDiv w:val="1"/>
      <w:marLeft w:val="0"/>
      <w:marRight w:val="0"/>
      <w:marTop w:val="0"/>
      <w:marBottom w:val="0"/>
      <w:divBdr>
        <w:top w:val="none" w:sz="0" w:space="0" w:color="auto"/>
        <w:left w:val="none" w:sz="0" w:space="0" w:color="auto"/>
        <w:bottom w:val="none" w:sz="0" w:space="0" w:color="auto"/>
        <w:right w:val="none" w:sz="0" w:space="0" w:color="auto"/>
      </w:divBdr>
    </w:div>
    <w:div w:id="1700548454">
      <w:bodyDiv w:val="1"/>
      <w:marLeft w:val="0"/>
      <w:marRight w:val="0"/>
      <w:marTop w:val="0"/>
      <w:marBottom w:val="0"/>
      <w:divBdr>
        <w:top w:val="none" w:sz="0" w:space="0" w:color="auto"/>
        <w:left w:val="none" w:sz="0" w:space="0" w:color="auto"/>
        <w:bottom w:val="none" w:sz="0" w:space="0" w:color="auto"/>
        <w:right w:val="none" w:sz="0" w:space="0" w:color="auto"/>
      </w:divBdr>
    </w:div>
    <w:div w:id="1893035844">
      <w:bodyDiv w:val="1"/>
      <w:marLeft w:val="0"/>
      <w:marRight w:val="0"/>
      <w:marTop w:val="0"/>
      <w:marBottom w:val="0"/>
      <w:divBdr>
        <w:top w:val="none" w:sz="0" w:space="0" w:color="auto"/>
        <w:left w:val="none" w:sz="0" w:space="0" w:color="auto"/>
        <w:bottom w:val="none" w:sz="0" w:space="0" w:color="auto"/>
        <w:right w:val="none" w:sz="0" w:space="0" w:color="auto"/>
      </w:divBdr>
    </w:div>
    <w:div w:id="20338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11</Pages>
  <Words>5653</Words>
  <Characters>32225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chidiya</dc:creator>
  <cp:lastModifiedBy>SDI 1180</cp:lastModifiedBy>
  <cp:revision>43</cp:revision>
  <cp:lastPrinted>2025-09-15T08:33:00Z</cp:lastPrinted>
  <dcterms:created xsi:type="dcterms:W3CDTF">2025-09-15T06:54:00Z</dcterms:created>
  <dcterms:modified xsi:type="dcterms:W3CDTF">2025-09-16T10:07:00Z</dcterms:modified>
</cp:coreProperties>
</file>