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4919" w14:textId="001AB0A7" w:rsidR="00F540B5" w:rsidRPr="0056009A" w:rsidRDefault="00F540B5" w:rsidP="00F540B5">
      <w:pPr>
        <w:spacing w:line="360" w:lineRule="auto"/>
        <w:jc w:val="center"/>
        <w:rPr>
          <w:rFonts w:ascii="Times New Roman" w:hAnsi="Times New Roman" w:cs="Times New Roman"/>
        </w:rPr>
      </w:pPr>
      <w:r w:rsidRPr="0056009A">
        <w:rPr>
          <w:rFonts w:ascii="Times New Roman" w:hAnsi="Times New Roman" w:cs="Times New Roman"/>
        </w:rPr>
        <w:t>A STUDY ON HEAVY METALS ANALYSIS IN</w:t>
      </w:r>
      <w:r w:rsidR="00C21F9B" w:rsidRPr="0056009A">
        <w:rPr>
          <w:rFonts w:ascii="Times New Roman" w:hAnsi="Times New Roman" w:cs="Times New Roman"/>
        </w:rPr>
        <w:t xml:space="preserve"> </w:t>
      </w:r>
      <w:r w:rsidRPr="0096625C">
        <w:rPr>
          <w:rFonts w:ascii="Times New Roman" w:hAnsi="Times New Roman" w:cs="Times New Roman"/>
          <w:i/>
          <w:iCs/>
        </w:rPr>
        <w:t>Oreochromis niloticus</w:t>
      </w:r>
      <w:r w:rsidRPr="0056009A">
        <w:rPr>
          <w:rFonts w:ascii="Times New Roman" w:hAnsi="Times New Roman" w:cs="Times New Roman"/>
        </w:rPr>
        <w:t xml:space="preserve"> (Linnaeus, 1758) and </w:t>
      </w:r>
      <w:r w:rsidRPr="0096625C">
        <w:rPr>
          <w:rFonts w:ascii="Times New Roman" w:hAnsi="Times New Roman" w:cs="Times New Roman"/>
          <w:i/>
          <w:iCs/>
        </w:rPr>
        <w:t>Channa striata</w:t>
      </w:r>
      <w:r w:rsidRPr="0056009A">
        <w:rPr>
          <w:rFonts w:ascii="Times New Roman" w:hAnsi="Times New Roman" w:cs="Times New Roman"/>
        </w:rPr>
        <w:t xml:space="preserve"> (Bloch, 1793)</w:t>
      </w:r>
      <w:r w:rsidR="00ED0E3F">
        <w:rPr>
          <w:rFonts w:ascii="Times New Roman" w:hAnsi="Times New Roman" w:cs="Times New Roman"/>
        </w:rPr>
        <w:t xml:space="preserve"> </w:t>
      </w:r>
      <w:r w:rsidRPr="0056009A">
        <w:rPr>
          <w:rFonts w:ascii="Times New Roman" w:hAnsi="Times New Roman" w:cs="Times New Roman"/>
        </w:rPr>
        <w:t>FROM POONDI LAKE, THIRUVALLUR, TAMIL NADU</w:t>
      </w:r>
    </w:p>
    <w:p w14:paraId="1F1CBEE7" w14:textId="77777777" w:rsidR="0003111D" w:rsidRDefault="0003111D" w:rsidP="00E72BF5">
      <w:pPr>
        <w:spacing w:line="276" w:lineRule="auto"/>
        <w:jc w:val="both"/>
        <w:rPr>
          <w:rFonts w:ascii="Times New Roman" w:hAnsi="Times New Roman" w:cs="Times New Roman"/>
        </w:rPr>
      </w:pPr>
    </w:p>
    <w:p w14:paraId="4011C5E6" w14:textId="2EC03778" w:rsidR="00E72BF5" w:rsidRPr="0056009A" w:rsidRDefault="00E72BF5" w:rsidP="00E72BF5">
      <w:pPr>
        <w:spacing w:line="276" w:lineRule="auto"/>
        <w:jc w:val="both"/>
        <w:rPr>
          <w:rFonts w:ascii="Times New Roman" w:hAnsi="Times New Roman" w:cs="Times New Roman"/>
        </w:rPr>
      </w:pPr>
      <w:bookmarkStart w:id="0" w:name="_GoBack"/>
      <w:bookmarkEnd w:id="0"/>
      <w:r w:rsidRPr="0056009A">
        <w:rPr>
          <w:rFonts w:ascii="Times New Roman" w:hAnsi="Times New Roman" w:cs="Times New Roman"/>
        </w:rPr>
        <w:t>ABSTRACT</w:t>
      </w:r>
    </w:p>
    <w:p w14:paraId="3704CCC1" w14:textId="5FFC33FD"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 xml:space="preserve">This study investigated the contamination levels of heavy metals—chromium (Cr), copper (Cu), and lead (Pb)—in the muscle, liver, and gills of two fish species, </w:t>
      </w:r>
      <w:r w:rsidRPr="0056009A">
        <w:rPr>
          <w:rFonts w:ascii="Times New Roman" w:hAnsi="Times New Roman" w:cs="Times New Roman"/>
          <w:i/>
          <w:iCs/>
        </w:rPr>
        <w:t>Oreochromis niloticus</w:t>
      </w:r>
      <w:r w:rsidRPr="0056009A">
        <w:rPr>
          <w:rFonts w:ascii="Times New Roman" w:hAnsi="Times New Roman" w:cs="Times New Roman"/>
        </w:rPr>
        <w:t xml:space="preserve"> (omnivorous) and </w:t>
      </w:r>
      <w:r w:rsidRPr="0056009A">
        <w:rPr>
          <w:rFonts w:ascii="Times New Roman" w:hAnsi="Times New Roman" w:cs="Times New Roman"/>
          <w:i/>
          <w:iCs/>
        </w:rPr>
        <w:t>Channa striata</w:t>
      </w:r>
      <w:r w:rsidRPr="0056009A">
        <w:rPr>
          <w:rFonts w:ascii="Times New Roman" w:hAnsi="Times New Roman" w:cs="Times New Roman"/>
        </w:rPr>
        <w:t xml:space="preserve"> (carnivorous), collected from </w:t>
      </w:r>
      <w:proofErr w:type="spellStart"/>
      <w:r w:rsidRPr="0056009A">
        <w:rPr>
          <w:rFonts w:ascii="Times New Roman" w:hAnsi="Times New Roman" w:cs="Times New Roman"/>
        </w:rPr>
        <w:t>Poondi</w:t>
      </w:r>
      <w:proofErr w:type="spellEnd"/>
      <w:r w:rsidRPr="0056009A">
        <w:rPr>
          <w:rFonts w:ascii="Times New Roman" w:hAnsi="Times New Roman" w:cs="Times New Roman"/>
        </w:rPr>
        <w:t xml:space="preserve"> Lake, Tiruvallur, Tamil Nadu. The primary objective of this study is to assess the contamination levels of selected heavy metals (Chromium, Copper, and Lead) in different organs (muscle, liver, and gills) of the fish species Oreochromis niloticus (omnivorous) and Channa striata (carnivorous), considering their feeding </w:t>
      </w:r>
      <w:proofErr w:type="spellStart"/>
      <w:r w:rsidRPr="0056009A">
        <w:rPr>
          <w:rFonts w:ascii="Times New Roman" w:hAnsi="Times New Roman" w:cs="Times New Roman"/>
        </w:rPr>
        <w:t>behavior</w:t>
      </w:r>
      <w:proofErr w:type="spellEnd"/>
      <w:r w:rsidRPr="0056009A">
        <w:rPr>
          <w:rFonts w:ascii="Times New Roman" w:hAnsi="Times New Roman" w:cs="Times New Roman"/>
        </w:rPr>
        <w:t xml:space="preserve"> and ecological </w:t>
      </w:r>
      <w:proofErr w:type="spellStart"/>
      <w:proofErr w:type="gramStart"/>
      <w:r w:rsidRPr="0056009A">
        <w:rPr>
          <w:rFonts w:ascii="Times New Roman" w:hAnsi="Times New Roman" w:cs="Times New Roman"/>
        </w:rPr>
        <w:t>roles.The</w:t>
      </w:r>
      <w:proofErr w:type="spellEnd"/>
      <w:proofErr w:type="gramEnd"/>
      <w:r w:rsidRPr="0056009A">
        <w:rPr>
          <w:rFonts w:ascii="Times New Roman" w:hAnsi="Times New Roman" w:cs="Times New Roman"/>
        </w:rPr>
        <w:t xml:space="preserve"> results revealed high accumulation of chromium, particularly in the muscle tissues, with concentrations exceeding WHO safety limits. In contrast, copper and lead levels were found to be within permissible limits. </w:t>
      </w:r>
      <w:r w:rsidRPr="0056009A">
        <w:rPr>
          <w:rFonts w:ascii="Times New Roman" w:hAnsi="Times New Roman" w:cs="Times New Roman"/>
          <w:i/>
          <w:iCs/>
        </w:rPr>
        <w:t>O. niloticus</w:t>
      </w:r>
      <w:r w:rsidRPr="0056009A">
        <w:rPr>
          <w:rFonts w:ascii="Times New Roman" w:hAnsi="Times New Roman" w:cs="Times New Roman"/>
        </w:rPr>
        <w:t xml:space="preserve"> exhibited higher metal accumulation compared to </w:t>
      </w:r>
      <w:r w:rsidRPr="0056009A">
        <w:rPr>
          <w:rFonts w:ascii="Times New Roman" w:hAnsi="Times New Roman" w:cs="Times New Roman"/>
          <w:i/>
          <w:iCs/>
        </w:rPr>
        <w:t>C. striata</w:t>
      </w:r>
      <w:r w:rsidRPr="0056009A">
        <w:rPr>
          <w:rFonts w:ascii="Times New Roman" w:hAnsi="Times New Roman" w:cs="Times New Roman"/>
        </w:rPr>
        <w:t xml:space="preserve">, likely due to differences in feeding </w:t>
      </w:r>
      <w:proofErr w:type="spellStart"/>
      <w:r w:rsidRPr="0056009A">
        <w:rPr>
          <w:rFonts w:ascii="Times New Roman" w:hAnsi="Times New Roman" w:cs="Times New Roman"/>
        </w:rPr>
        <w:t>behavior</w:t>
      </w:r>
      <w:proofErr w:type="spellEnd"/>
      <w:r w:rsidRPr="0056009A">
        <w:rPr>
          <w:rFonts w:ascii="Times New Roman" w:hAnsi="Times New Roman" w:cs="Times New Roman"/>
        </w:rPr>
        <w:t xml:space="preserve"> and ecological roles. These findings highlight the potential health risks associated with the consumption of contaminated fish and underscore the importance of regular environmental monitoring and effective pollution control measures.</w:t>
      </w:r>
    </w:p>
    <w:p w14:paraId="67BEA37A" w14:textId="7D17D36A" w:rsidR="00EE6863" w:rsidRPr="0056009A" w:rsidRDefault="00EE6863" w:rsidP="00EE6863">
      <w:pPr>
        <w:spacing w:line="276" w:lineRule="auto"/>
        <w:jc w:val="both"/>
        <w:rPr>
          <w:rFonts w:ascii="Times New Roman" w:hAnsi="Times New Roman" w:cs="Times New Roman"/>
        </w:rPr>
      </w:pPr>
      <w:r w:rsidRPr="0056009A">
        <w:rPr>
          <w:rFonts w:ascii="Times New Roman" w:hAnsi="Times New Roman" w:cs="Times New Roman"/>
        </w:rPr>
        <w:t xml:space="preserve">Keywords: Heavy metals, </w:t>
      </w:r>
      <w:r w:rsidRPr="0056009A">
        <w:rPr>
          <w:rFonts w:ascii="Times New Roman" w:hAnsi="Times New Roman" w:cs="Times New Roman"/>
          <w:i/>
          <w:iCs/>
        </w:rPr>
        <w:t>O. niloticus, C. striata, Muscle,</w:t>
      </w:r>
      <w:r w:rsidR="00B007AA" w:rsidRPr="0056009A">
        <w:rPr>
          <w:rFonts w:ascii="Times New Roman" w:hAnsi="Times New Roman" w:cs="Times New Roman"/>
          <w:i/>
          <w:iCs/>
        </w:rPr>
        <w:t xml:space="preserve"> </w:t>
      </w:r>
      <w:r w:rsidRPr="0056009A">
        <w:rPr>
          <w:rFonts w:ascii="Times New Roman" w:hAnsi="Times New Roman" w:cs="Times New Roman"/>
          <w:i/>
          <w:iCs/>
        </w:rPr>
        <w:t>Gil</w:t>
      </w:r>
      <w:r w:rsidR="00B007AA" w:rsidRPr="0056009A">
        <w:rPr>
          <w:rFonts w:ascii="Times New Roman" w:hAnsi="Times New Roman" w:cs="Times New Roman"/>
          <w:i/>
          <w:iCs/>
        </w:rPr>
        <w:t>l, Liver</w:t>
      </w:r>
      <w:r w:rsidRPr="0056009A">
        <w:rPr>
          <w:rFonts w:ascii="Times New Roman" w:hAnsi="Times New Roman" w:cs="Times New Roman"/>
          <w:i/>
          <w:iCs/>
        </w:rPr>
        <w:t>.</w:t>
      </w:r>
    </w:p>
    <w:p w14:paraId="5D85C678" w14:textId="77777777" w:rsidR="0056009A" w:rsidRDefault="0056009A" w:rsidP="00F540B5">
      <w:pPr>
        <w:spacing w:line="360" w:lineRule="auto"/>
        <w:jc w:val="both"/>
        <w:rPr>
          <w:rFonts w:ascii="Times New Roman" w:hAnsi="Times New Roman" w:cs="Times New Roman"/>
        </w:rPr>
      </w:pPr>
    </w:p>
    <w:p w14:paraId="3B91E2F8" w14:textId="57010766"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 xml:space="preserve"> INTRODUCTION</w:t>
      </w:r>
    </w:p>
    <w:p w14:paraId="7C9A54E1" w14:textId="2A5A3F7C"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Environmental pollution due to heavy metals has emerged as a major global concern. Heavy metals are non-biodegradable and are considered significant environmental pollutants with cytotoxic, mutagenic, and carcinogenic effects on organisms (</w:t>
      </w:r>
      <w:r w:rsidR="005538BA">
        <w:rPr>
          <w:rFonts w:ascii="Times New Roman" w:hAnsi="Times New Roman" w:cs="Times New Roman"/>
        </w:rPr>
        <w:t>1)</w:t>
      </w:r>
      <w:r w:rsidR="00D16409">
        <w:rPr>
          <w:rFonts w:ascii="Times New Roman" w:hAnsi="Times New Roman" w:cs="Times New Roman"/>
        </w:rPr>
        <w:t>.</w:t>
      </w:r>
      <w:r w:rsidR="005538BA">
        <w:rPr>
          <w:rFonts w:ascii="Times New Roman" w:hAnsi="Times New Roman" w:cs="Times New Roman"/>
        </w:rPr>
        <w:t xml:space="preserve"> </w:t>
      </w:r>
      <w:r w:rsidRPr="0056009A">
        <w:rPr>
          <w:rFonts w:ascii="Times New Roman" w:hAnsi="Times New Roman" w:cs="Times New Roman"/>
        </w:rPr>
        <w:t>Heavy metals are naturally occurring metallic elements characterized by a high density (above 5 g/cm³) and atomic weight. They become harmful when their concentrations exceed threshold limits (WHO, 2008). Sources of heavy metal contamination include both natural processes</w:t>
      </w:r>
      <w:r w:rsidR="00F0054E">
        <w:rPr>
          <w:rFonts w:ascii="Times New Roman" w:hAnsi="Times New Roman" w:cs="Times New Roman"/>
        </w:rPr>
        <w:t xml:space="preserve"> </w:t>
      </w:r>
      <w:r w:rsidRPr="0056009A">
        <w:rPr>
          <w:rFonts w:ascii="Times New Roman" w:hAnsi="Times New Roman" w:cs="Times New Roman"/>
        </w:rPr>
        <w:t>such as volcanic activity, erosion, and weathering</w:t>
      </w:r>
      <w:r w:rsidR="00F0054E">
        <w:rPr>
          <w:rFonts w:ascii="Times New Roman" w:hAnsi="Times New Roman" w:cs="Times New Roman"/>
        </w:rPr>
        <w:t xml:space="preserve"> </w:t>
      </w:r>
      <w:r w:rsidRPr="0056009A">
        <w:rPr>
          <w:rFonts w:ascii="Times New Roman" w:hAnsi="Times New Roman" w:cs="Times New Roman"/>
        </w:rPr>
        <w:t>and various anthropogenic activities such as industrial operations, mining, unsustainable agriculture, and urbanization. Although trace amounts of heavy metals naturally exist in the environment, they do not play a significant biological role in humans (</w:t>
      </w:r>
      <w:r w:rsidR="005538BA">
        <w:rPr>
          <w:rFonts w:ascii="Times New Roman" w:hAnsi="Times New Roman" w:cs="Times New Roman"/>
        </w:rPr>
        <w:t>2)</w:t>
      </w:r>
      <w:r w:rsidR="00D16409">
        <w:rPr>
          <w:rFonts w:ascii="Times New Roman" w:hAnsi="Times New Roman" w:cs="Times New Roman"/>
        </w:rPr>
        <w:t xml:space="preserve">. </w:t>
      </w:r>
      <w:r w:rsidR="005538BA">
        <w:rPr>
          <w:rFonts w:ascii="Times New Roman" w:hAnsi="Times New Roman" w:cs="Times New Roman"/>
        </w:rPr>
        <w:t xml:space="preserve"> </w:t>
      </w:r>
    </w:p>
    <w:p w14:paraId="57DA4875" w14:textId="0A8A02F0"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lastRenderedPageBreak/>
        <w:t>Aquatic environments, especially rivers and seas, act as the ultimate sink for many contaminants, including heavy metals. Even minor changes in environmental quality can adversely impact the physiology of aquatic organisms. Fish, in particular, are highly sensitive to such variations (</w:t>
      </w:r>
      <w:r w:rsidR="005538BA">
        <w:rPr>
          <w:rFonts w:ascii="Times New Roman" w:hAnsi="Times New Roman" w:cs="Times New Roman"/>
        </w:rPr>
        <w:t>3)</w:t>
      </w:r>
      <w:r w:rsidR="00D16409">
        <w:rPr>
          <w:rFonts w:ascii="Times New Roman" w:hAnsi="Times New Roman" w:cs="Times New Roman"/>
        </w:rPr>
        <w:t>.</w:t>
      </w:r>
      <w:r w:rsidR="005538BA">
        <w:rPr>
          <w:rFonts w:ascii="Times New Roman" w:hAnsi="Times New Roman" w:cs="Times New Roman"/>
        </w:rPr>
        <w:t xml:space="preserve"> </w:t>
      </w:r>
      <w:r w:rsidRPr="0056009A">
        <w:rPr>
          <w:rFonts w:ascii="Times New Roman" w:hAnsi="Times New Roman" w:cs="Times New Roman"/>
        </w:rPr>
        <w:t>Heavy metals enter water bodies through both natural and human-related sources, posing serious risks to aquatic ecosystems and human health. These metals accumulate in the water, becoming toxic and leading to adverse effects on aquatic biomes, fish populations, and, ultimately, human life. In fish, heavy metals tend to accumulate in tissues such as gills, liver, muscle, and intestines (</w:t>
      </w:r>
      <w:r w:rsidR="005538BA">
        <w:rPr>
          <w:rFonts w:ascii="Times New Roman" w:hAnsi="Times New Roman" w:cs="Times New Roman"/>
        </w:rPr>
        <w:t>4)</w:t>
      </w:r>
      <w:r w:rsidR="00D16409">
        <w:rPr>
          <w:rFonts w:ascii="Times New Roman" w:hAnsi="Times New Roman" w:cs="Times New Roman"/>
        </w:rPr>
        <w:t>.</w:t>
      </w:r>
      <w:r w:rsidR="005538BA">
        <w:rPr>
          <w:rFonts w:ascii="Times New Roman" w:hAnsi="Times New Roman" w:cs="Times New Roman"/>
        </w:rPr>
        <w:t xml:space="preserve"> </w:t>
      </w:r>
    </w:p>
    <w:p w14:paraId="6C1A919C" w14:textId="5C5E8582"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Fish serve as effective bioindicators of heavy metal pollution in aquatic environments. Being at the top of the food chain, fish absorb heavy metals from contaminated water and food sources. These metals bioaccumulate through the food web, increasing in concentration at each trophic level and posing significant health risks to humans who consume contaminated fish (</w:t>
      </w:r>
      <w:r w:rsidR="005538BA">
        <w:rPr>
          <w:rFonts w:ascii="Times New Roman" w:hAnsi="Times New Roman" w:cs="Times New Roman"/>
        </w:rPr>
        <w:t>5)</w:t>
      </w:r>
      <w:r w:rsidR="00D16409">
        <w:rPr>
          <w:rFonts w:ascii="Times New Roman" w:hAnsi="Times New Roman" w:cs="Times New Roman"/>
        </w:rPr>
        <w:t>.</w:t>
      </w:r>
      <w:r w:rsidR="005538BA">
        <w:rPr>
          <w:rFonts w:ascii="Times New Roman" w:hAnsi="Times New Roman" w:cs="Times New Roman"/>
        </w:rPr>
        <w:t xml:space="preserve"> </w:t>
      </w:r>
    </w:p>
    <w:p w14:paraId="07244371" w14:textId="5BEB05FC"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 xml:space="preserve">Bioaccumulation in fish is influenced by several factors, including exposure duration, interactions between metals, fish age and size, detoxification mechanisms, metal transport across membranes, metabolic rate, feeding </w:t>
      </w:r>
      <w:proofErr w:type="spellStart"/>
      <w:r w:rsidRPr="0056009A">
        <w:rPr>
          <w:rFonts w:ascii="Times New Roman" w:hAnsi="Times New Roman" w:cs="Times New Roman"/>
        </w:rPr>
        <w:t>behavior</w:t>
      </w:r>
      <w:proofErr w:type="spellEnd"/>
      <w:r w:rsidRPr="0056009A">
        <w:rPr>
          <w:rFonts w:ascii="Times New Roman" w:hAnsi="Times New Roman" w:cs="Times New Roman"/>
        </w:rPr>
        <w:t>, and the physicochemical parameters of the environment (</w:t>
      </w:r>
      <w:r w:rsidR="005538BA">
        <w:rPr>
          <w:rFonts w:ascii="Times New Roman" w:hAnsi="Times New Roman" w:cs="Times New Roman"/>
        </w:rPr>
        <w:t>6)</w:t>
      </w:r>
      <w:r w:rsidR="00D16409">
        <w:rPr>
          <w:rFonts w:ascii="Times New Roman" w:hAnsi="Times New Roman" w:cs="Times New Roman"/>
        </w:rPr>
        <w:t>.</w:t>
      </w:r>
      <w:r w:rsidR="005538BA">
        <w:rPr>
          <w:rFonts w:ascii="Times New Roman" w:hAnsi="Times New Roman" w:cs="Times New Roman"/>
        </w:rPr>
        <w:t xml:space="preserve"> </w:t>
      </w:r>
      <w:r w:rsidRPr="0056009A">
        <w:rPr>
          <w:rFonts w:ascii="Times New Roman" w:hAnsi="Times New Roman" w:cs="Times New Roman"/>
        </w:rPr>
        <w:t>Heavy metals are generally classified into essential and non-essential categories. Essential metals such as copper (Cu), zinc (Zn), iron (Fe), and manganese (Mn) are necessary for biological functions in trace amounts but can be toxic in excess. Non-essential metals such as lead (Pb), chromium (Cr), cadmium (Cd), and arsenic (As) have no known biological role and are harmful even at low concentrations (</w:t>
      </w:r>
      <w:r w:rsidR="005538BA">
        <w:rPr>
          <w:rFonts w:ascii="Times New Roman" w:hAnsi="Times New Roman" w:cs="Times New Roman"/>
        </w:rPr>
        <w:t>7)</w:t>
      </w:r>
      <w:r w:rsidR="00D16409">
        <w:rPr>
          <w:rFonts w:ascii="Times New Roman" w:hAnsi="Times New Roman" w:cs="Times New Roman"/>
        </w:rPr>
        <w:t>.</w:t>
      </w:r>
      <w:r w:rsidR="005538BA">
        <w:rPr>
          <w:rFonts w:ascii="Times New Roman" w:hAnsi="Times New Roman" w:cs="Times New Roman"/>
        </w:rPr>
        <w:t xml:space="preserve"> </w:t>
      </w:r>
    </w:p>
    <w:p w14:paraId="37E0AD3A" w14:textId="413A8E56"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Non-essential heavy metals are typically detoxified or tend to accumulate in the body over time. Similarly, essential metals may accumulate and cause toxic effects when present beyond permissible limits, especially in organs such as the liver, gills, kidneys, and muscles. A failure in the detoxification process leads to physiological disturbances and toxicological consequences in fish (</w:t>
      </w:r>
      <w:r w:rsidR="00002CC1">
        <w:rPr>
          <w:rFonts w:ascii="Times New Roman" w:hAnsi="Times New Roman" w:cs="Times New Roman"/>
        </w:rPr>
        <w:t>8)</w:t>
      </w:r>
      <w:r w:rsidR="00D16409">
        <w:rPr>
          <w:rFonts w:ascii="Times New Roman" w:hAnsi="Times New Roman" w:cs="Times New Roman"/>
        </w:rPr>
        <w:t>.</w:t>
      </w:r>
      <w:r w:rsidR="00002CC1">
        <w:rPr>
          <w:rFonts w:ascii="Times New Roman" w:hAnsi="Times New Roman" w:cs="Times New Roman"/>
        </w:rPr>
        <w:t xml:space="preserve"> </w:t>
      </w:r>
      <w:r w:rsidRPr="0056009A">
        <w:rPr>
          <w:rFonts w:ascii="Times New Roman" w:hAnsi="Times New Roman" w:cs="Times New Roman"/>
        </w:rPr>
        <w:t>Essential metals tend to accumulate at lower levels than non-essential metals and become a concern primarily when their concentrations exceed environmental thresholds. This is due to their lower affinity for accumulation, attributed to higher natural background levels (</w:t>
      </w:r>
      <w:r w:rsidR="00626012">
        <w:rPr>
          <w:rFonts w:ascii="Times New Roman" w:hAnsi="Times New Roman" w:cs="Times New Roman"/>
        </w:rPr>
        <w:t>9)</w:t>
      </w:r>
      <w:r w:rsidR="00D16409">
        <w:rPr>
          <w:rFonts w:ascii="Times New Roman" w:hAnsi="Times New Roman" w:cs="Times New Roman"/>
        </w:rPr>
        <w:t>.</w:t>
      </w:r>
      <w:r w:rsidR="00626012">
        <w:rPr>
          <w:rFonts w:ascii="Times New Roman" w:hAnsi="Times New Roman" w:cs="Times New Roman"/>
        </w:rPr>
        <w:t xml:space="preserve"> </w:t>
      </w:r>
    </w:p>
    <w:p w14:paraId="4162529A" w14:textId="2B5AE661"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Chromium (Cr) is considered non-essential and becomes highly toxic in its hexavalent form (Cr</w:t>
      </w:r>
      <w:r w:rsidR="00F540B5" w:rsidRPr="0056009A">
        <w:rPr>
          <w:rFonts w:ascii="Times New Roman" w:hAnsi="Times New Roman" w:cs="Times New Roman"/>
        </w:rPr>
        <w:t>)</w:t>
      </w:r>
      <w:r w:rsidRPr="0056009A">
        <w:rPr>
          <w:rFonts w:ascii="Times New Roman" w:hAnsi="Times New Roman" w:cs="Times New Roman"/>
        </w:rPr>
        <w:t xml:space="preserve"> which is classified as carcinogenic by the International Agency for Research on Cancer (IARC). Chromium deficiency may impair glucose tolerance, cause glycosuria, </w:t>
      </w:r>
      <w:proofErr w:type="spellStart"/>
      <w:r w:rsidRPr="0056009A">
        <w:rPr>
          <w:rFonts w:ascii="Times New Roman" w:hAnsi="Times New Roman" w:cs="Times New Roman"/>
        </w:rPr>
        <w:t>hypoglycemia</w:t>
      </w:r>
      <w:proofErr w:type="spellEnd"/>
      <w:r w:rsidRPr="0056009A">
        <w:rPr>
          <w:rFonts w:ascii="Times New Roman" w:hAnsi="Times New Roman" w:cs="Times New Roman"/>
        </w:rPr>
        <w:t>, elevated cholesterol, reduced insulin efficiency, and reproductive issues (</w:t>
      </w:r>
      <w:r w:rsidR="00626012">
        <w:rPr>
          <w:rFonts w:ascii="Times New Roman" w:hAnsi="Times New Roman" w:cs="Times New Roman"/>
        </w:rPr>
        <w:t>10)</w:t>
      </w:r>
      <w:r w:rsidR="00D16409">
        <w:rPr>
          <w:rFonts w:ascii="Times New Roman" w:hAnsi="Times New Roman" w:cs="Times New Roman"/>
        </w:rPr>
        <w:t>.</w:t>
      </w:r>
      <w:r w:rsidR="00626012">
        <w:rPr>
          <w:rFonts w:ascii="Times New Roman" w:hAnsi="Times New Roman" w:cs="Times New Roman"/>
        </w:rPr>
        <w:t xml:space="preserve"> </w:t>
      </w:r>
    </w:p>
    <w:p w14:paraId="66257712" w14:textId="419BF557"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lastRenderedPageBreak/>
        <w:t xml:space="preserve">Copper (Cu), an essential metal, plays a critical role in energy production, antioxidant </w:t>
      </w:r>
      <w:proofErr w:type="spellStart"/>
      <w:r w:rsidRPr="0056009A">
        <w:rPr>
          <w:rFonts w:ascii="Times New Roman" w:hAnsi="Times New Roman" w:cs="Times New Roman"/>
        </w:rPr>
        <w:t>defense</w:t>
      </w:r>
      <w:proofErr w:type="spellEnd"/>
      <w:r w:rsidRPr="0056009A">
        <w:rPr>
          <w:rFonts w:ascii="Times New Roman" w:hAnsi="Times New Roman" w:cs="Times New Roman"/>
        </w:rPr>
        <w:t xml:space="preserve">, and various physiological regulations. However, excessive copper intake may lead to liver and kidney damage, while deficiency can result in </w:t>
      </w:r>
      <w:proofErr w:type="spellStart"/>
      <w:r w:rsidRPr="0056009A">
        <w:rPr>
          <w:rFonts w:ascii="Times New Roman" w:hAnsi="Times New Roman" w:cs="Times New Roman"/>
        </w:rPr>
        <w:t>anemia</w:t>
      </w:r>
      <w:proofErr w:type="spellEnd"/>
      <w:r w:rsidRPr="0056009A">
        <w:rPr>
          <w:rFonts w:ascii="Times New Roman" w:hAnsi="Times New Roman" w:cs="Times New Roman"/>
        </w:rPr>
        <w:t>, cardiovascular defects, and neurological disorders (</w:t>
      </w:r>
      <w:r w:rsidR="00626012">
        <w:rPr>
          <w:rFonts w:ascii="Times New Roman" w:hAnsi="Times New Roman" w:cs="Times New Roman"/>
        </w:rPr>
        <w:t>11)</w:t>
      </w:r>
      <w:r w:rsidR="00D16409">
        <w:rPr>
          <w:rFonts w:ascii="Times New Roman" w:hAnsi="Times New Roman" w:cs="Times New Roman"/>
        </w:rPr>
        <w:t>.</w:t>
      </w:r>
      <w:r w:rsidR="00626012">
        <w:rPr>
          <w:rFonts w:ascii="Times New Roman" w:hAnsi="Times New Roman" w:cs="Times New Roman"/>
        </w:rPr>
        <w:t xml:space="preserve"> </w:t>
      </w:r>
      <w:r w:rsidRPr="0056009A">
        <w:rPr>
          <w:rFonts w:ascii="Times New Roman" w:hAnsi="Times New Roman" w:cs="Times New Roman"/>
        </w:rPr>
        <w:t xml:space="preserve">Lead (Pb) is a non-essential and highly toxic metal. Lead exposure can severely affect the liver, kidneys, brain, nervous system, memory, reproductive health, and cardiovascular function. In fish, it causes </w:t>
      </w:r>
      <w:proofErr w:type="spellStart"/>
      <w:r w:rsidRPr="0056009A">
        <w:rPr>
          <w:rFonts w:ascii="Times New Roman" w:hAnsi="Times New Roman" w:cs="Times New Roman"/>
        </w:rPr>
        <w:t>hematological</w:t>
      </w:r>
      <w:proofErr w:type="spellEnd"/>
      <w:r w:rsidRPr="0056009A">
        <w:rPr>
          <w:rFonts w:ascii="Times New Roman" w:hAnsi="Times New Roman" w:cs="Times New Roman"/>
        </w:rPr>
        <w:t xml:space="preserve"> and neurological alterations (</w:t>
      </w:r>
      <w:r w:rsidR="00626012">
        <w:rPr>
          <w:rFonts w:ascii="Times New Roman" w:hAnsi="Times New Roman" w:cs="Times New Roman"/>
        </w:rPr>
        <w:t>12)</w:t>
      </w:r>
      <w:r w:rsidR="00D16409">
        <w:rPr>
          <w:rFonts w:ascii="Times New Roman" w:hAnsi="Times New Roman" w:cs="Times New Roman"/>
        </w:rPr>
        <w:t>.</w:t>
      </w:r>
      <w:r w:rsidR="00626012">
        <w:rPr>
          <w:rFonts w:ascii="Times New Roman" w:hAnsi="Times New Roman" w:cs="Times New Roman"/>
        </w:rPr>
        <w:t xml:space="preserve"> </w:t>
      </w:r>
    </w:p>
    <w:p w14:paraId="665E086C" w14:textId="02B2E48F"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Metal uptake by fish occurs in two distinct phases: an initial rapid phase involving surface binding or absorption, followed by a slower phase of intracellular transport. Metal ions enter cells either through passive diffusion or active transport mediated by carrier proteins (</w:t>
      </w:r>
      <w:r w:rsidR="00626012">
        <w:rPr>
          <w:rFonts w:ascii="Times New Roman" w:hAnsi="Times New Roman" w:cs="Times New Roman"/>
        </w:rPr>
        <w:t>13)</w:t>
      </w:r>
      <w:r w:rsidR="00D16409">
        <w:rPr>
          <w:rFonts w:ascii="Times New Roman" w:hAnsi="Times New Roman" w:cs="Times New Roman"/>
        </w:rPr>
        <w:t>.</w:t>
      </w:r>
      <w:r w:rsidR="00626012">
        <w:rPr>
          <w:rFonts w:ascii="Times New Roman" w:hAnsi="Times New Roman" w:cs="Times New Roman"/>
        </w:rPr>
        <w:t xml:space="preserve"> </w:t>
      </w:r>
      <w:r w:rsidRPr="0056009A">
        <w:rPr>
          <w:rFonts w:ascii="Times New Roman" w:hAnsi="Times New Roman" w:cs="Times New Roman"/>
        </w:rPr>
        <w:t>Fish absorb heavy metals primarily through the gills, skin, and oral intake. Once absorbed, metals accumulate in tissues like the liver, muscles, and gills, disrupting metabolism, impairing development, and threatening overall health. Consumption of metal-contaminated fish poses serious health risks to humans (</w:t>
      </w:r>
      <w:r w:rsidR="00626012">
        <w:rPr>
          <w:rFonts w:ascii="Times New Roman" w:hAnsi="Times New Roman" w:cs="Times New Roman"/>
        </w:rPr>
        <w:t>14)</w:t>
      </w:r>
      <w:r w:rsidRPr="0056009A">
        <w:rPr>
          <w:rFonts w:ascii="Times New Roman" w:hAnsi="Times New Roman" w:cs="Times New Roman"/>
        </w:rPr>
        <w:t>.</w:t>
      </w:r>
      <w:r w:rsidR="000012A3">
        <w:rPr>
          <w:rFonts w:ascii="Times New Roman" w:hAnsi="Times New Roman" w:cs="Times New Roman"/>
        </w:rPr>
        <w:t xml:space="preserve"> </w:t>
      </w:r>
      <w:proofErr w:type="spellStart"/>
      <w:r w:rsidRPr="0056009A">
        <w:rPr>
          <w:rFonts w:ascii="Times New Roman" w:hAnsi="Times New Roman" w:cs="Times New Roman"/>
        </w:rPr>
        <w:t>Poondi</w:t>
      </w:r>
      <w:proofErr w:type="spellEnd"/>
      <w:r w:rsidRPr="0056009A">
        <w:rPr>
          <w:rFonts w:ascii="Times New Roman" w:hAnsi="Times New Roman" w:cs="Times New Roman"/>
        </w:rPr>
        <w:t xml:space="preserve"> Lake, also known as </w:t>
      </w:r>
      <w:proofErr w:type="spellStart"/>
      <w:r w:rsidRPr="0056009A">
        <w:rPr>
          <w:rFonts w:ascii="Times New Roman" w:hAnsi="Times New Roman" w:cs="Times New Roman"/>
        </w:rPr>
        <w:t>Sathyamoorthy</w:t>
      </w:r>
      <w:proofErr w:type="spellEnd"/>
      <w:r w:rsidRPr="0056009A">
        <w:rPr>
          <w:rFonts w:ascii="Times New Roman" w:hAnsi="Times New Roman" w:cs="Times New Roman"/>
        </w:rPr>
        <w:t xml:space="preserve"> Reservoir, is a vital freshwater source for Chennai, located in Tiruvallur district, Tamil Nadu, India. It is connected to the </w:t>
      </w:r>
      <w:proofErr w:type="spellStart"/>
      <w:r w:rsidRPr="0056009A">
        <w:rPr>
          <w:rFonts w:ascii="Times New Roman" w:hAnsi="Times New Roman" w:cs="Times New Roman"/>
        </w:rPr>
        <w:t>Kortalaiyar</w:t>
      </w:r>
      <w:proofErr w:type="spellEnd"/>
      <w:r w:rsidRPr="0056009A">
        <w:rPr>
          <w:rFonts w:ascii="Times New Roman" w:hAnsi="Times New Roman" w:cs="Times New Roman"/>
        </w:rPr>
        <w:t xml:space="preserve"> River and supports around 49 finfish species (</w:t>
      </w:r>
      <w:r w:rsidR="00626012">
        <w:rPr>
          <w:rFonts w:ascii="Times New Roman" w:hAnsi="Times New Roman" w:cs="Times New Roman"/>
        </w:rPr>
        <w:t>15)</w:t>
      </w:r>
      <w:r w:rsidR="00D16409">
        <w:rPr>
          <w:rFonts w:ascii="Times New Roman" w:hAnsi="Times New Roman" w:cs="Times New Roman"/>
        </w:rPr>
        <w:t>.</w:t>
      </w:r>
      <w:r w:rsidR="00626012">
        <w:rPr>
          <w:rFonts w:ascii="Times New Roman" w:hAnsi="Times New Roman" w:cs="Times New Roman"/>
        </w:rPr>
        <w:t xml:space="preserve"> </w:t>
      </w:r>
      <w:r w:rsidRPr="0056009A">
        <w:rPr>
          <w:rFonts w:ascii="Times New Roman" w:hAnsi="Times New Roman" w:cs="Times New Roman"/>
        </w:rPr>
        <w:t>Two economically and nutritionally important species</w:t>
      </w:r>
      <w:r w:rsidR="00626012">
        <w:rPr>
          <w:rFonts w:ascii="Times New Roman" w:hAnsi="Times New Roman" w:cs="Times New Roman"/>
        </w:rPr>
        <w:t xml:space="preserve"> </w:t>
      </w:r>
      <w:r w:rsidRPr="0056009A">
        <w:rPr>
          <w:rFonts w:ascii="Times New Roman" w:hAnsi="Times New Roman" w:cs="Times New Roman"/>
        </w:rPr>
        <w:t>Oreochromis niloticus (Nile tilapia) and Channa striata (striped snakehead)</w:t>
      </w:r>
      <w:r w:rsidR="00626012">
        <w:rPr>
          <w:rFonts w:ascii="Times New Roman" w:hAnsi="Times New Roman" w:cs="Times New Roman"/>
        </w:rPr>
        <w:t xml:space="preserve"> </w:t>
      </w:r>
      <w:r w:rsidRPr="0056009A">
        <w:rPr>
          <w:rFonts w:ascii="Times New Roman" w:hAnsi="Times New Roman" w:cs="Times New Roman"/>
        </w:rPr>
        <w:t>were selected for this study.</w:t>
      </w:r>
    </w:p>
    <w:p w14:paraId="4076041B" w14:textId="4C37F834"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Oreochromis niloticus is a freshwater, omnivorous fish feeding on phytoplankton, zooplankton, insects, and detritus. It is widely cultivated due to its rapid growth, adaptability to various water conditions, and palatability. Native to Africa, Nile tilapia is now farmed globally with annual production exceeding 5 million tons (</w:t>
      </w:r>
      <w:r w:rsidR="00626012">
        <w:rPr>
          <w:rFonts w:ascii="Times New Roman" w:hAnsi="Times New Roman" w:cs="Times New Roman"/>
        </w:rPr>
        <w:t>16)</w:t>
      </w:r>
      <w:r w:rsidR="00D16409">
        <w:rPr>
          <w:rFonts w:ascii="Times New Roman" w:hAnsi="Times New Roman" w:cs="Times New Roman"/>
        </w:rPr>
        <w:t>.</w:t>
      </w:r>
      <w:r w:rsidR="00626012">
        <w:rPr>
          <w:rFonts w:ascii="Times New Roman" w:hAnsi="Times New Roman" w:cs="Times New Roman"/>
        </w:rPr>
        <w:t xml:space="preserve"> </w:t>
      </w:r>
      <w:r w:rsidRPr="0056009A">
        <w:rPr>
          <w:rFonts w:ascii="Times New Roman" w:hAnsi="Times New Roman" w:cs="Times New Roman"/>
        </w:rPr>
        <w:t>It can grow up to 60 cm and weigh up to 10 kg, living up to 10 years in the wild. Males develop a distinctive silvery-</w:t>
      </w:r>
      <w:proofErr w:type="spellStart"/>
      <w:r w:rsidRPr="0056009A">
        <w:rPr>
          <w:rFonts w:ascii="Times New Roman" w:hAnsi="Times New Roman" w:cs="Times New Roman"/>
        </w:rPr>
        <w:t>gray</w:t>
      </w:r>
      <w:proofErr w:type="spellEnd"/>
      <w:r w:rsidRPr="0056009A">
        <w:rPr>
          <w:rFonts w:ascii="Times New Roman" w:hAnsi="Times New Roman" w:cs="Times New Roman"/>
        </w:rPr>
        <w:t xml:space="preserve"> coloration during breeding (</w:t>
      </w:r>
      <w:r w:rsidR="00626012">
        <w:rPr>
          <w:rFonts w:ascii="Times New Roman" w:hAnsi="Times New Roman" w:cs="Times New Roman"/>
        </w:rPr>
        <w:t>17)</w:t>
      </w:r>
      <w:r w:rsidR="00D16409">
        <w:rPr>
          <w:rFonts w:ascii="Times New Roman" w:hAnsi="Times New Roman" w:cs="Times New Roman"/>
        </w:rPr>
        <w:t>.</w:t>
      </w:r>
    </w:p>
    <w:p w14:paraId="0A8856BB" w14:textId="4E1F9D99"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Channa striata is a carnivorous freshwater fish native to South and Southeast Asia. It feeds on smaller fish, insects, worms, tadpoles, and crustaceans (</w:t>
      </w:r>
      <w:r w:rsidR="00533964">
        <w:rPr>
          <w:rFonts w:ascii="Times New Roman" w:hAnsi="Times New Roman" w:cs="Times New Roman"/>
        </w:rPr>
        <w:t>18)</w:t>
      </w:r>
      <w:r w:rsidRPr="0056009A">
        <w:rPr>
          <w:rFonts w:ascii="Times New Roman" w:hAnsi="Times New Roman" w:cs="Times New Roman"/>
        </w:rPr>
        <w:t>. Known for names like “triangle-head snakehead” and “square-head snakehead,” it is a protein-rich food source with medicinal value and a lifespan exceeding 7 years. Male fish typically have smaller heads than females (</w:t>
      </w:r>
      <w:r w:rsidR="00533964">
        <w:rPr>
          <w:rFonts w:ascii="Times New Roman" w:hAnsi="Times New Roman" w:cs="Times New Roman"/>
        </w:rPr>
        <w:t>19,20)</w:t>
      </w:r>
      <w:r w:rsidRPr="0056009A">
        <w:rPr>
          <w:rFonts w:ascii="Times New Roman" w:hAnsi="Times New Roman" w:cs="Times New Roman"/>
        </w:rPr>
        <w:t>.</w:t>
      </w:r>
    </w:p>
    <w:p w14:paraId="69DEF264" w14:textId="008929A2"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MATERIALS AND METHODS</w:t>
      </w:r>
    </w:p>
    <w:p w14:paraId="2905DDEA" w14:textId="1C4C5011" w:rsidR="00AE3D5F" w:rsidRPr="0056009A" w:rsidRDefault="00AE3D5F" w:rsidP="00F540B5">
      <w:pPr>
        <w:spacing w:line="360" w:lineRule="auto"/>
        <w:ind w:firstLine="567"/>
        <w:jc w:val="both"/>
        <w:rPr>
          <w:rFonts w:ascii="Times New Roman" w:hAnsi="Times New Roman" w:cs="Times New Roman"/>
        </w:rPr>
      </w:pPr>
      <w:r w:rsidRPr="0056009A">
        <w:rPr>
          <w:rFonts w:ascii="Times New Roman" w:hAnsi="Times New Roman" w:cs="Times New Roman"/>
        </w:rPr>
        <w:t>SAMPLE COLLECTION:</w:t>
      </w:r>
    </w:p>
    <w:p w14:paraId="611F2FF3" w14:textId="782E4128" w:rsidR="00AE3D5F" w:rsidRPr="0056009A" w:rsidRDefault="00AE3D5F" w:rsidP="00F540B5">
      <w:pPr>
        <w:spacing w:line="360" w:lineRule="auto"/>
        <w:ind w:firstLine="567"/>
        <w:jc w:val="both"/>
        <w:rPr>
          <w:rFonts w:ascii="Times New Roman" w:hAnsi="Times New Roman" w:cs="Times New Roman"/>
        </w:rPr>
      </w:pPr>
      <w:r w:rsidRPr="0056009A">
        <w:rPr>
          <w:rFonts w:ascii="Times New Roman" w:hAnsi="Times New Roman" w:cs="Times New Roman"/>
        </w:rPr>
        <w:lastRenderedPageBreak/>
        <w:t xml:space="preserve">Two fish </w:t>
      </w:r>
      <w:r w:rsidR="00C54DE5" w:rsidRPr="0056009A">
        <w:rPr>
          <w:rFonts w:ascii="Times New Roman" w:hAnsi="Times New Roman" w:cs="Times New Roman"/>
        </w:rPr>
        <w:t>samples (</w:t>
      </w:r>
      <w:r w:rsidRPr="0056009A">
        <w:rPr>
          <w:rFonts w:ascii="Times New Roman" w:hAnsi="Times New Roman" w:cs="Times New Roman"/>
          <w:i/>
          <w:iCs/>
        </w:rPr>
        <w:t>Oreochromis niloticus</w:t>
      </w:r>
      <w:r w:rsidRPr="0056009A">
        <w:rPr>
          <w:rFonts w:ascii="Times New Roman" w:hAnsi="Times New Roman" w:cs="Times New Roman"/>
        </w:rPr>
        <w:t xml:space="preserve"> and </w:t>
      </w:r>
      <w:r w:rsidRPr="0056009A">
        <w:rPr>
          <w:rFonts w:ascii="Times New Roman" w:hAnsi="Times New Roman" w:cs="Times New Roman"/>
          <w:i/>
          <w:iCs/>
        </w:rPr>
        <w:t>Channa striata</w:t>
      </w:r>
      <w:r w:rsidRPr="0056009A">
        <w:rPr>
          <w:rFonts w:ascii="Times New Roman" w:hAnsi="Times New Roman" w:cs="Times New Roman"/>
        </w:rPr>
        <w:t xml:space="preserve">) were collected by local fishermen from </w:t>
      </w:r>
      <w:proofErr w:type="spellStart"/>
      <w:r w:rsidRPr="0056009A">
        <w:rPr>
          <w:rFonts w:ascii="Times New Roman" w:hAnsi="Times New Roman" w:cs="Times New Roman"/>
        </w:rPr>
        <w:t>Poondi</w:t>
      </w:r>
      <w:proofErr w:type="spellEnd"/>
      <w:r w:rsidRPr="0056009A">
        <w:rPr>
          <w:rFonts w:ascii="Times New Roman" w:hAnsi="Times New Roman" w:cs="Times New Roman"/>
        </w:rPr>
        <w:t xml:space="preserve"> Lake, </w:t>
      </w:r>
      <w:proofErr w:type="spellStart"/>
      <w:r w:rsidRPr="0056009A">
        <w:rPr>
          <w:rFonts w:ascii="Times New Roman" w:hAnsi="Times New Roman" w:cs="Times New Roman"/>
        </w:rPr>
        <w:t>Thiruvallur</w:t>
      </w:r>
      <w:proofErr w:type="spellEnd"/>
      <w:r w:rsidRPr="0056009A">
        <w:rPr>
          <w:rFonts w:ascii="Times New Roman" w:hAnsi="Times New Roman" w:cs="Times New Roman"/>
        </w:rPr>
        <w:t>, Tamil Nadu.  Five fish samples of each species collected and brought to the laboratory in ice boxes and frozen at -25⁰C until dissection</w:t>
      </w:r>
      <w:r w:rsidR="00533964">
        <w:rPr>
          <w:rFonts w:ascii="Times New Roman" w:hAnsi="Times New Roman" w:cs="Times New Roman"/>
        </w:rPr>
        <w:t>.</w:t>
      </w:r>
    </w:p>
    <w:p w14:paraId="582A905E" w14:textId="0EE7C98D" w:rsidR="00AE3D5F" w:rsidRPr="0056009A" w:rsidRDefault="00AE3D5F" w:rsidP="00F540B5">
      <w:pPr>
        <w:spacing w:before="240" w:line="360" w:lineRule="auto"/>
        <w:ind w:left="567"/>
        <w:jc w:val="both"/>
        <w:rPr>
          <w:rFonts w:ascii="Times New Roman" w:hAnsi="Times New Roman" w:cs="Times New Roman"/>
        </w:rPr>
      </w:pPr>
      <w:r w:rsidRPr="0056009A">
        <w:rPr>
          <w:rFonts w:ascii="Times New Roman" w:hAnsi="Times New Roman" w:cs="Times New Roman"/>
        </w:rPr>
        <w:t>ANALYSIS OF HEAVY METALS BY ATOMIC ABSORPTION SPECTROPHOTOMETER:</w:t>
      </w:r>
    </w:p>
    <w:p w14:paraId="73F1471A" w14:textId="77777777" w:rsidR="00AE3D5F" w:rsidRPr="0056009A" w:rsidRDefault="00AE3D5F" w:rsidP="00F540B5">
      <w:pPr>
        <w:spacing w:before="240" w:line="360" w:lineRule="auto"/>
        <w:ind w:left="567"/>
        <w:jc w:val="both"/>
        <w:rPr>
          <w:rFonts w:ascii="Times New Roman" w:hAnsi="Times New Roman" w:cs="Times New Roman"/>
        </w:rPr>
      </w:pPr>
      <w:r w:rsidRPr="0056009A">
        <w:rPr>
          <w:rFonts w:ascii="Times New Roman" w:hAnsi="Times New Roman" w:cs="Times New Roman"/>
        </w:rPr>
        <w:t xml:space="preserve">     Metals concentrations were measured using a </w:t>
      </w:r>
      <w:proofErr w:type="spellStart"/>
      <w:r w:rsidRPr="0056009A">
        <w:rPr>
          <w:rFonts w:ascii="Times New Roman" w:hAnsi="Times New Roman" w:cs="Times New Roman"/>
        </w:rPr>
        <w:t>ZEEnit</w:t>
      </w:r>
      <w:proofErr w:type="spellEnd"/>
      <w:r w:rsidRPr="0056009A">
        <w:rPr>
          <w:rFonts w:ascii="Times New Roman" w:hAnsi="Times New Roman" w:cs="Times New Roman"/>
        </w:rPr>
        <w:t xml:space="preserve"> 700 P Atomic Absorption Spectrophotometer. Heavy metals concentration of chromium (Cr</w:t>
      </w:r>
      <w:proofErr w:type="gramStart"/>
      <w:r w:rsidRPr="0056009A">
        <w:rPr>
          <w:rFonts w:ascii="Times New Roman" w:hAnsi="Times New Roman" w:cs="Times New Roman"/>
        </w:rPr>
        <w:t xml:space="preserve">),   </w:t>
      </w:r>
      <w:proofErr w:type="gramEnd"/>
      <w:r w:rsidRPr="0056009A">
        <w:rPr>
          <w:rFonts w:ascii="Times New Roman" w:hAnsi="Times New Roman" w:cs="Times New Roman"/>
        </w:rPr>
        <w:t xml:space="preserve">copper (Cu) and lead (Pb) in the muscle, liver and gills tissue samples of each fish were </w:t>
      </w:r>
      <w:proofErr w:type="spellStart"/>
      <w:r w:rsidRPr="0056009A">
        <w:rPr>
          <w:rFonts w:ascii="Times New Roman" w:hAnsi="Times New Roman" w:cs="Times New Roman"/>
        </w:rPr>
        <w:t>analyzed</w:t>
      </w:r>
      <w:proofErr w:type="spellEnd"/>
      <w:r w:rsidRPr="0056009A">
        <w:rPr>
          <w:rFonts w:ascii="Times New Roman" w:hAnsi="Times New Roman" w:cs="Times New Roman"/>
        </w:rPr>
        <w:t xml:space="preserve"> in triplicate.  The results were presented as mg/L.  A range of analytical standards for each metal was prepared from E. Merck Stock solution.  Standard curves were prepared and the Optical Densities (OD)s obtained were </w:t>
      </w:r>
      <w:proofErr w:type="spellStart"/>
      <w:r w:rsidRPr="0056009A">
        <w:rPr>
          <w:rFonts w:ascii="Times New Roman" w:hAnsi="Times New Roman" w:cs="Times New Roman"/>
        </w:rPr>
        <w:t>caliberated</w:t>
      </w:r>
      <w:proofErr w:type="spellEnd"/>
      <w:r w:rsidRPr="0056009A">
        <w:rPr>
          <w:rFonts w:ascii="Times New Roman" w:hAnsi="Times New Roman" w:cs="Times New Roman"/>
        </w:rPr>
        <w:t xml:space="preserve"> against the standard curves to know the concentration of heavy metals present.  </w:t>
      </w:r>
    </w:p>
    <w:p w14:paraId="75E47747" w14:textId="10C7F939" w:rsidR="00AE3D5F" w:rsidRPr="0056009A" w:rsidRDefault="00AE3D5F" w:rsidP="00F540B5">
      <w:pPr>
        <w:spacing w:line="360" w:lineRule="auto"/>
        <w:jc w:val="both"/>
        <w:rPr>
          <w:rFonts w:ascii="Times New Roman" w:hAnsi="Times New Roman" w:cs="Times New Roman"/>
        </w:rPr>
      </w:pPr>
      <w:r w:rsidRPr="0056009A">
        <w:rPr>
          <w:rFonts w:ascii="Times New Roman" w:hAnsi="Times New Roman" w:cs="Times New Roman"/>
        </w:rPr>
        <w:t xml:space="preserve">                  RESULTS AND DISCUSSION</w:t>
      </w:r>
    </w:p>
    <w:p w14:paraId="58C0CD03" w14:textId="7DCE14BF" w:rsidR="00AE3D5F" w:rsidRPr="0056009A" w:rsidRDefault="00AE3D5F"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The present study was undertaken to </w:t>
      </w:r>
      <w:proofErr w:type="spellStart"/>
      <w:r w:rsidRPr="0056009A">
        <w:rPr>
          <w:rFonts w:ascii="Times New Roman" w:hAnsi="Times New Roman" w:cs="Times New Roman"/>
        </w:rPr>
        <w:t>analyze</w:t>
      </w:r>
      <w:proofErr w:type="spellEnd"/>
      <w:r w:rsidRPr="0056009A">
        <w:rPr>
          <w:rFonts w:ascii="Times New Roman" w:hAnsi="Times New Roman" w:cs="Times New Roman"/>
        </w:rPr>
        <w:t xml:space="preserve"> the accumulation of heavy metals such as chromium (Cr), copper (Cu) and lead (Pb) in the muscle, liver and gills of two different species of </w:t>
      </w:r>
      <w:r w:rsidRPr="0056009A">
        <w:rPr>
          <w:rFonts w:ascii="Times New Roman" w:hAnsi="Times New Roman" w:cs="Times New Roman"/>
          <w:i/>
          <w:iCs/>
        </w:rPr>
        <w:t>Oreochromis niloticus</w:t>
      </w:r>
      <w:r w:rsidRPr="0056009A">
        <w:rPr>
          <w:rFonts w:ascii="Times New Roman" w:hAnsi="Times New Roman" w:cs="Times New Roman"/>
        </w:rPr>
        <w:t xml:space="preserve"> and </w:t>
      </w:r>
      <w:r w:rsidRPr="0056009A">
        <w:rPr>
          <w:rFonts w:ascii="Times New Roman" w:hAnsi="Times New Roman" w:cs="Times New Roman"/>
          <w:i/>
          <w:iCs/>
        </w:rPr>
        <w:t>Channa striata</w:t>
      </w:r>
      <w:r w:rsidRPr="0056009A">
        <w:rPr>
          <w:rFonts w:ascii="Times New Roman" w:hAnsi="Times New Roman" w:cs="Times New Roman"/>
        </w:rPr>
        <w:t xml:space="preserve">.  The </w:t>
      </w:r>
      <w:proofErr w:type="spellStart"/>
      <w:r w:rsidRPr="0056009A">
        <w:rPr>
          <w:rFonts w:ascii="Times New Roman" w:hAnsi="Times New Roman" w:cs="Times New Roman"/>
        </w:rPr>
        <w:t>analyzes</w:t>
      </w:r>
      <w:proofErr w:type="spellEnd"/>
      <w:r w:rsidRPr="0056009A">
        <w:rPr>
          <w:rFonts w:ascii="Times New Roman" w:hAnsi="Times New Roman" w:cs="Times New Roman"/>
        </w:rPr>
        <w:t xml:space="preserve"> of heavy metals in relation to mean and standard deviation is presented in the Table 1-2</w:t>
      </w:r>
      <w:r w:rsidR="00653D2E">
        <w:rPr>
          <w:rFonts w:ascii="Times New Roman" w:hAnsi="Times New Roman" w:cs="Times New Roman"/>
        </w:rPr>
        <w:t>.</w:t>
      </w:r>
    </w:p>
    <w:p w14:paraId="7F860D9F" w14:textId="77777777" w:rsidR="00C11A68" w:rsidRPr="0056009A" w:rsidRDefault="00C11A68" w:rsidP="00F540B5">
      <w:pPr>
        <w:spacing w:line="360" w:lineRule="auto"/>
        <w:ind w:left="567"/>
        <w:jc w:val="both"/>
        <w:rPr>
          <w:rFonts w:ascii="Times New Roman" w:hAnsi="Times New Roman" w:cs="Times New Roman"/>
          <w:i/>
          <w:iCs/>
        </w:rPr>
      </w:pPr>
      <w:r w:rsidRPr="0056009A">
        <w:rPr>
          <w:rFonts w:ascii="Times New Roman" w:hAnsi="Times New Roman" w:cs="Times New Roman"/>
        </w:rPr>
        <w:t xml:space="preserve">Table 1: Heavy </w:t>
      </w:r>
      <w:proofErr w:type="gramStart"/>
      <w:r w:rsidRPr="0056009A">
        <w:rPr>
          <w:rFonts w:ascii="Times New Roman" w:hAnsi="Times New Roman" w:cs="Times New Roman"/>
        </w:rPr>
        <w:t>metals  concentration</w:t>
      </w:r>
      <w:proofErr w:type="gramEnd"/>
      <w:r w:rsidRPr="0056009A">
        <w:rPr>
          <w:rFonts w:ascii="Times New Roman" w:hAnsi="Times New Roman" w:cs="Times New Roman"/>
        </w:rPr>
        <w:t xml:space="preserve"> in different organs of </w:t>
      </w:r>
      <w:r w:rsidRPr="0056009A">
        <w:rPr>
          <w:rFonts w:ascii="Times New Roman" w:hAnsi="Times New Roman" w:cs="Times New Roman"/>
          <w:i/>
          <w:iCs/>
        </w:rPr>
        <w:t>Oreochromis niloticus</w:t>
      </w:r>
    </w:p>
    <w:tbl>
      <w:tblPr>
        <w:tblW w:w="7682" w:type="dxa"/>
        <w:jc w:val="center"/>
        <w:tblLook w:val="04A0" w:firstRow="1" w:lastRow="0" w:firstColumn="1" w:lastColumn="0" w:noHBand="0" w:noVBand="1"/>
      </w:tblPr>
      <w:tblGrid>
        <w:gridCol w:w="1959"/>
        <w:gridCol w:w="1959"/>
        <w:gridCol w:w="1959"/>
        <w:gridCol w:w="1805"/>
      </w:tblGrid>
      <w:tr w:rsidR="00C11A68" w:rsidRPr="0056009A" w14:paraId="7B4543D1" w14:textId="77777777" w:rsidTr="00226B1A">
        <w:trPr>
          <w:trHeight w:val="1140"/>
          <w:jc w:val="center"/>
        </w:trPr>
        <w:tc>
          <w:tcPr>
            <w:tcW w:w="1959" w:type="dxa"/>
            <w:tcBorders>
              <w:top w:val="single" w:sz="4" w:space="0" w:color="auto"/>
              <w:left w:val="single" w:sz="4" w:space="0" w:color="auto"/>
              <w:bottom w:val="nil"/>
              <w:right w:val="single" w:sz="4" w:space="0" w:color="auto"/>
            </w:tcBorders>
            <w:vAlign w:val="center"/>
            <w:hideMark/>
          </w:tcPr>
          <w:p w14:paraId="54C5816D"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xml:space="preserve">   Heavy metals</w:t>
            </w:r>
          </w:p>
          <w:p w14:paraId="38030565"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xml:space="preserve">       (mg/L)</w:t>
            </w:r>
          </w:p>
        </w:tc>
        <w:tc>
          <w:tcPr>
            <w:tcW w:w="1959" w:type="dxa"/>
            <w:tcBorders>
              <w:top w:val="single" w:sz="4" w:space="0" w:color="auto"/>
              <w:left w:val="single" w:sz="4" w:space="0" w:color="auto"/>
              <w:bottom w:val="nil"/>
              <w:right w:val="single" w:sz="4" w:space="0" w:color="auto"/>
            </w:tcBorders>
            <w:vAlign w:val="center"/>
            <w:hideMark/>
          </w:tcPr>
          <w:p w14:paraId="66F2C284"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Muscle</w:t>
            </w:r>
          </w:p>
          <w:p w14:paraId="0A1D1F18"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(n=5)</w:t>
            </w:r>
          </w:p>
        </w:tc>
        <w:tc>
          <w:tcPr>
            <w:tcW w:w="1959" w:type="dxa"/>
            <w:tcBorders>
              <w:top w:val="single" w:sz="4" w:space="0" w:color="auto"/>
              <w:left w:val="single" w:sz="4" w:space="0" w:color="auto"/>
              <w:bottom w:val="nil"/>
              <w:right w:val="single" w:sz="4" w:space="0" w:color="auto"/>
            </w:tcBorders>
            <w:vAlign w:val="center"/>
            <w:hideMark/>
          </w:tcPr>
          <w:p w14:paraId="1A3E86BB"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Liver</w:t>
            </w:r>
          </w:p>
          <w:p w14:paraId="6BC37173"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(n=5)</w:t>
            </w:r>
          </w:p>
        </w:tc>
        <w:tc>
          <w:tcPr>
            <w:tcW w:w="1805" w:type="dxa"/>
            <w:tcBorders>
              <w:top w:val="single" w:sz="4" w:space="0" w:color="auto"/>
              <w:left w:val="single" w:sz="4" w:space="0" w:color="auto"/>
              <w:bottom w:val="nil"/>
              <w:right w:val="single" w:sz="4" w:space="0" w:color="auto"/>
            </w:tcBorders>
            <w:vAlign w:val="center"/>
            <w:hideMark/>
          </w:tcPr>
          <w:p w14:paraId="43E4277D"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Gills</w:t>
            </w:r>
          </w:p>
          <w:p w14:paraId="22CBB0AB"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(n=5)</w:t>
            </w:r>
          </w:p>
        </w:tc>
      </w:tr>
      <w:tr w:rsidR="00C11A68" w:rsidRPr="0056009A" w14:paraId="019CFE93" w14:textId="77777777" w:rsidTr="00226B1A">
        <w:trPr>
          <w:trHeight w:val="89"/>
          <w:jc w:val="center"/>
        </w:trPr>
        <w:tc>
          <w:tcPr>
            <w:tcW w:w="1959" w:type="dxa"/>
            <w:tcBorders>
              <w:top w:val="nil"/>
              <w:left w:val="single" w:sz="8" w:space="0" w:color="auto"/>
              <w:bottom w:val="single" w:sz="4" w:space="0" w:color="auto"/>
              <w:right w:val="single" w:sz="8" w:space="0" w:color="auto"/>
            </w:tcBorders>
            <w:vAlign w:val="center"/>
            <w:hideMark/>
          </w:tcPr>
          <w:p w14:paraId="2B47B5DE" w14:textId="77777777" w:rsidR="00C11A68" w:rsidRPr="0056009A" w:rsidRDefault="00C11A68" w:rsidP="00F540B5">
            <w:pPr>
              <w:spacing w:after="0" w:line="360" w:lineRule="auto"/>
              <w:ind w:firstLineChars="400" w:firstLine="960"/>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w:t>
            </w:r>
          </w:p>
        </w:tc>
        <w:tc>
          <w:tcPr>
            <w:tcW w:w="1959" w:type="dxa"/>
            <w:tcBorders>
              <w:top w:val="nil"/>
              <w:left w:val="nil"/>
              <w:bottom w:val="single" w:sz="4" w:space="0" w:color="auto"/>
              <w:right w:val="single" w:sz="8" w:space="0" w:color="auto"/>
            </w:tcBorders>
            <w:vAlign w:val="center"/>
            <w:hideMark/>
          </w:tcPr>
          <w:p w14:paraId="7918D2BF" w14:textId="77777777" w:rsidR="00C11A68" w:rsidRPr="0056009A" w:rsidRDefault="00C11A68" w:rsidP="00F540B5">
            <w:pPr>
              <w:spacing w:line="360" w:lineRule="auto"/>
              <w:jc w:val="both"/>
              <w:rPr>
                <w:rFonts w:ascii="Times New Roman" w:eastAsia="Times New Roman" w:hAnsi="Times New Roman" w:cs="Times New Roman"/>
                <w:color w:val="000000"/>
                <w:lang w:eastAsia="en-IN"/>
              </w:rPr>
            </w:pPr>
          </w:p>
        </w:tc>
        <w:tc>
          <w:tcPr>
            <w:tcW w:w="1959" w:type="dxa"/>
            <w:tcBorders>
              <w:top w:val="nil"/>
              <w:left w:val="nil"/>
              <w:bottom w:val="single" w:sz="4" w:space="0" w:color="auto"/>
              <w:right w:val="single" w:sz="8" w:space="0" w:color="auto"/>
            </w:tcBorders>
            <w:vAlign w:val="center"/>
            <w:hideMark/>
          </w:tcPr>
          <w:p w14:paraId="4859E611" w14:textId="77777777" w:rsidR="00C11A68" w:rsidRPr="0056009A" w:rsidRDefault="00C11A68" w:rsidP="00F540B5">
            <w:pPr>
              <w:spacing w:after="0" w:line="360" w:lineRule="auto"/>
              <w:jc w:val="both"/>
              <w:rPr>
                <w:rFonts w:ascii="Times New Roman" w:hAnsi="Times New Roman" w:cs="Times New Roman"/>
                <w:lang w:eastAsia="en-IN"/>
              </w:rPr>
            </w:pPr>
          </w:p>
        </w:tc>
        <w:tc>
          <w:tcPr>
            <w:tcW w:w="1805" w:type="dxa"/>
            <w:tcBorders>
              <w:top w:val="nil"/>
              <w:left w:val="nil"/>
              <w:bottom w:val="single" w:sz="4" w:space="0" w:color="auto"/>
              <w:right w:val="single" w:sz="8" w:space="0" w:color="auto"/>
            </w:tcBorders>
            <w:vAlign w:val="center"/>
            <w:hideMark/>
          </w:tcPr>
          <w:p w14:paraId="3BDBFD9B" w14:textId="77777777" w:rsidR="00C11A68" w:rsidRPr="0056009A" w:rsidRDefault="00C11A68" w:rsidP="00F540B5">
            <w:pPr>
              <w:spacing w:after="0" w:line="360" w:lineRule="auto"/>
              <w:jc w:val="both"/>
              <w:rPr>
                <w:rFonts w:ascii="Times New Roman" w:hAnsi="Times New Roman" w:cs="Times New Roman"/>
                <w:lang w:eastAsia="en-IN"/>
              </w:rPr>
            </w:pPr>
          </w:p>
        </w:tc>
      </w:tr>
      <w:tr w:rsidR="00C11A68" w:rsidRPr="0056009A" w14:paraId="1160E392" w14:textId="77777777" w:rsidTr="00226B1A">
        <w:trPr>
          <w:trHeight w:val="1029"/>
          <w:jc w:val="center"/>
        </w:trPr>
        <w:tc>
          <w:tcPr>
            <w:tcW w:w="1959" w:type="dxa"/>
            <w:tcBorders>
              <w:top w:val="single" w:sz="4" w:space="0" w:color="auto"/>
              <w:left w:val="single" w:sz="4" w:space="0" w:color="auto"/>
              <w:bottom w:val="single" w:sz="4" w:space="0" w:color="auto"/>
              <w:right w:val="single" w:sz="4" w:space="0" w:color="auto"/>
            </w:tcBorders>
            <w:vAlign w:val="center"/>
            <w:hideMark/>
          </w:tcPr>
          <w:p w14:paraId="7EDF0A04"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xml:space="preserve">   Chromium</w:t>
            </w:r>
          </w:p>
        </w:tc>
        <w:tc>
          <w:tcPr>
            <w:tcW w:w="1959" w:type="dxa"/>
            <w:tcBorders>
              <w:top w:val="single" w:sz="4" w:space="0" w:color="auto"/>
              <w:left w:val="single" w:sz="4" w:space="0" w:color="auto"/>
              <w:bottom w:val="single" w:sz="4" w:space="0" w:color="auto"/>
              <w:right w:val="single" w:sz="4" w:space="0" w:color="auto"/>
            </w:tcBorders>
            <w:vAlign w:val="center"/>
            <w:hideMark/>
          </w:tcPr>
          <w:p w14:paraId="4D9039A2"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1.41 ± 0.015</w:t>
            </w:r>
          </w:p>
        </w:tc>
        <w:tc>
          <w:tcPr>
            <w:tcW w:w="1959" w:type="dxa"/>
            <w:tcBorders>
              <w:top w:val="single" w:sz="4" w:space="0" w:color="auto"/>
              <w:left w:val="single" w:sz="4" w:space="0" w:color="auto"/>
              <w:bottom w:val="single" w:sz="4" w:space="0" w:color="auto"/>
              <w:right w:val="single" w:sz="4" w:space="0" w:color="auto"/>
            </w:tcBorders>
            <w:vAlign w:val="center"/>
            <w:hideMark/>
          </w:tcPr>
          <w:p w14:paraId="30FFDCBC"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0.80 ± 0.020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2C3ECD0"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1.02 ± 0.010</w:t>
            </w:r>
          </w:p>
        </w:tc>
      </w:tr>
      <w:tr w:rsidR="00C11A68" w:rsidRPr="0056009A" w14:paraId="131FD2B3" w14:textId="77777777" w:rsidTr="00226B1A">
        <w:trPr>
          <w:trHeight w:val="369"/>
          <w:jc w:val="center"/>
        </w:trPr>
        <w:tc>
          <w:tcPr>
            <w:tcW w:w="1959" w:type="dxa"/>
            <w:tcBorders>
              <w:top w:val="single" w:sz="4" w:space="0" w:color="auto"/>
              <w:left w:val="single" w:sz="8" w:space="0" w:color="auto"/>
              <w:bottom w:val="nil"/>
              <w:right w:val="single" w:sz="8" w:space="0" w:color="auto"/>
            </w:tcBorders>
            <w:vAlign w:val="center"/>
            <w:hideMark/>
          </w:tcPr>
          <w:p w14:paraId="4D07231E" w14:textId="77777777" w:rsidR="00C11A68" w:rsidRPr="0056009A" w:rsidRDefault="00C11A68" w:rsidP="00F540B5">
            <w:pPr>
              <w:spacing w:after="0" w:line="360" w:lineRule="auto"/>
              <w:ind w:firstLineChars="400" w:firstLine="960"/>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w:t>
            </w:r>
          </w:p>
        </w:tc>
        <w:tc>
          <w:tcPr>
            <w:tcW w:w="1959" w:type="dxa"/>
            <w:tcBorders>
              <w:top w:val="single" w:sz="4" w:space="0" w:color="auto"/>
              <w:left w:val="nil"/>
              <w:bottom w:val="nil"/>
              <w:right w:val="single" w:sz="8" w:space="0" w:color="auto"/>
            </w:tcBorders>
            <w:vAlign w:val="center"/>
            <w:hideMark/>
          </w:tcPr>
          <w:p w14:paraId="25DB0FE4" w14:textId="77777777" w:rsidR="00C11A68" w:rsidRPr="0056009A" w:rsidRDefault="00C11A68" w:rsidP="00F540B5">
            <w:pPr>
              <w:spacing w:line="360" w:lineRule="auto"/>
              <w:jc w:val="both"/>
              <w:rPr>
                <w:rFonts w:ascii="Times New Roman" w:eastAsia="Times New Roman" w:hAnsi="Times New Roman" w:cs="Times New Roman"/>
                <w:color w:val="000000"/>
                <w:lang w:eastAsia="en-IN"/>
              </w:rPr>
            </w:pPr>
          </w:p>
        </w:tc>
        <w:tc>
          <w:tcPr>
            <w:tcW w:w="1959" w:type="dxa"/>
            <w:tcBorders>
              <w:top w:val="single" w:sz="4" w:space="0" w:color="auto"/>
              <w:left w:val="nil"/>
              <w:bottom w:val="nil"/>
              <w:right w:val="single" w:sz="8" w:space="0" w:color="auto"/>
            </w:tcBorders>
            <w:vAlign w:val="center"/>
            <w:hideMark/>
          </w:tcPr>
          <w:p w14:paraId="5FFD5712" w14:textId="77777777" w:rsidR="00C11A68" w:rsidRPr="0056009A" w:rsidRDefault="00C11A68" w:rsidP="00F540B5">
            <w:pPr>
              <w:spacing w:after="0" w:line="360" w:lineRule="auto"/>
              <w:jc w:val="both"/>
              <w:rPr>
                <w:rFonts w:ascii="Times New Roman" w:hAnsi="Times New Roman" w:cs="Times New Roman"/>
                <w:lang w:eastAsia="en-IN"/>
              </w:rPr>
            </w:pPr>
          </w:p>
        </w:tc>
        <w:tc>
          <w:tcPr>
            <w:tcW w:w="1805" w:type="dxa"/>
            <w:tcBorders>
              <w:top w:val="single" w:sz="4" w:space="0" w:color="auto"/>
              <w:left w:val="nil"/>
              <w:bottom w:val="nil"/>
              <w:right w:val="single" w:sz="8" w:space="0" w:color="auto"/>
            </w:tcBorders>
            <w:vAlign w:val="center"/>
            <w:hideMark/>
          </w:tcPr>
          <w:p w14:paraId="1502450D" w14:textId="77777777" w:rsidR="00C11A68" w:rsidRPr="0056009A" w:rsidRDefault="00C11A68" w:rsidP="00F540B5">
            <w:pPr>
              <w:spacing w:after="0" w:line="360" w:lineRule="auto"/>
              <w:jc w:val="both"/>
              <w:rPr>
                <w:rFonts w:ascii="Times New Roman" w:hAnsi="Times New Roman" w:cs="Times New Roman"/>
                <w:lang w:eastAsia="en-IN"/>
              </w:rPr>
            </w:pPr>
          </w:p>
        </w:tc>
      </w:tr>
      <w:tr w:rsidR="00C11A68" w:rsidRPr="0056009A" w14:paraId="1E85EDE3" w14:textId="77777777" w:rsidTr="00226B1A">
        <w:trPr>
          <w:trHeight w:val="713"/>
          <w:jc w:val="center"/>
        </w:trPr>
        <w:tc>
          <w:tcPr>
            <w:tcW w:w="1959" w:type="dxa"/>
            <w:tcBorders>
              <w:top w:val="nil"/>
              <w:left w:val="single" w:sz="8" w:space="0" w:color="auto"/>
              <w:bottom w:val="single" w:sz="8" w:space="0" w:color="auto"/>
              <w:right w:val="single" w:sz="8" w:space="0" w:color="auto"/>
            </w:tcBorders>
            <w:vAlign w:val="center"/>
            <w:hideMark/>
          </w:tcPr>
          <w:p w14:paraId="46E2E1BD"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xml:space="preserve">   Copper</w:t>
            </w:r>
          </w:p>
        </w:tc>
        <w:tc>
          <w:tcPr>
            <w:tcW w:w="1959" w:type="dxa"/>
            <w:tcBorders>
              <w:top w:val="nil"/>
              <w:left w:val="nil"/>
              <w:bottom w:val="single" w:sz="8" w:space="0" w:color="auto"/>
              <w:right w:val="single" w:sz="8" w:space="0" w:color="auto"/>
            </w:tcBorders>
            <w:vAlign w:val="center"/>
            <w:hideMark/>
          </w:tcPr>
          <w:p w14:paraId="08FAD8CB"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0.21 ± 0.045</w:t>
            </w:r>
          </w:p>
        </w:tc>
        <w:tc>
          <w:tcPr>
            <w:tcW w:w="1959" w:type="dxa"/>
            <w:tcBorders>
              <w:top w:val="nil"/>
              <w:left w:val="nil"/>
              <w:bottom w:val="single" w:sz="8" w:space="0" w:color="auto"/>
              <w:right w:val="single" w:sz="8" w:space="0" w:color="auto"/>
            </w:tcBorders>
            <w:vAlign w:val="center"/>
            <w:hideMark/>
          </w:tcPr>
          <w:p w14:paraId="1A5BA204"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0.37 ± 0.015</w:t>
            </w:r>
          </w:p>
        </w:tc>
        <w:tc>
          <w:tcPr>
            <w:tcW w:w="1805" w:type="dxa"/>
            <w:tcBorders>
              <w:top w:val="nil"/>
              <w:left w:val="nil"/>
              <w:bottom w:val="single" w:sz="8" w:space="0" w:color="auto"/>
              <w:right w:val="single" w:sz="8" w:space="0" w:color="auto"/>
            </w:tcBorders>
            <w:vAlign w:val="center"/>
            <w:hideMark/>
          </w:tcPr>
          <w:p w14:paraId="486324C1"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0.15 ± 0.020</w:t>
            </w:r>
          </w:p>
        </w:tc>
      </w:tr>
      <w:tr w:rsidR="00C11A68" w:rsidRPr="0056009A" w14:paraId="3D6F7103" w14:textId="77777777" w:rsidTr="00226B1A">
        <w:trPr>
          <w:trHeight w:val="369"/>
          <w:jc w:val="center"/>
        </w:trPr>
        <w:tc>
          <w:tcPr>
            <w:tcW w:w="1959" w:type="dxa"/>
            <w:tcBorders>
              <w:top w:val="nil"/>
              <w:left w:val="single" w:sz="8" w:space="0" w:color="auto"/>
              <w:bottom w:val="nil"/>
              <w:right w:val="single" w:sz="8" w:space="0" w:color="auto"/>
            </w:tcBorders>
            <w:vAlign w:val="center"/>
            <w:hideMark/>
          </w:tcPr>
          <w:p w14:paraId="1303D4EA" w14:textId="77777777" w:rsidR="00C11A68" w:rsidRPr="0056009A" w:rsidRDefault="00C11A68" w:rsidP="00F540B5">
            <w:pPr>
              <w:spacing w:after="0" w:line="360" w:lineRule="auto"/>
              <w:ind w:firstLineChars="400" w:firstLine="960"/>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w:t>
            </w:r>
          </w:p>
        </w:tc>
        <w:tc>
          <w:tcPr>
            <w:tcW w:w="1959" w:type="dxa"/>
            <w:tcBorders>
              <w:top w:val="nil"/>
              <w:left w:val="nil"/>
              <w:bottom w:val="nil"/>
              <w:right w:val="single" w:sz="8" w:space="0" w:color="auto"/>
            </w:tcBorders>
            <w:vAlign w:val="center"/>
            <w:hideMark/>
          </w:tcPr>
          <w:p w14:paraId="150BD85F" w14:textId="77777777" w:rsidR="00C11A68" w:rsidRPr="0056009A" w:rsidRDefault="00C11A68" w:rsidP="00F540B5">
            <w:pPr>
              <w:spacing w:line="360" w:lineRule="auto"/>
              <w:jc w:val="both"/>
              <w:rPr>
                <w:rFonts w:ascii="Times New Roman" w:eastAsia="Times New Roman" w:hAnsi="Times New Roman" w:cs="Times New Roman"/>
                <w:color w:val="000000"/>
                <w:lang w:eastAsia="en-IN"/>
              </w:rPr>
            </w:pPr>
          </w:p>
        </w:tc>
        <w:tc>
          <w:tcPr>
            <w:tcW w:w="1959" w:type="dxa"/>
            <w:tcBorders>
              <w:top w:val="nil"/>
              <w:left w:val="nil"/>
              <w:bottom w:val="nil"/>
              <w:right w:val="single" w:sz="8" w:space="0" w:color="auto"/>
            </w:tcBorders>
            <w:vAlign w:val="center"/>
            <w:hideMark/>
          </w:tcPr>
          <w:p w14:paraId="0278734E" w14:textId="77777777" w:rsidR="00C11A68" w:rsidRPr="0056009A" w:rsidRDefault="00C11A68" w:rsidP="00F540B5">
            <w:pPr>
              <w:spacing w:after="0" w:line="360" w:lineRule="auto"/>
              <w:jc w:val="both"/>
              <w:rPr>
                <w:rFonts w:ascii="Times New Roman" w:hAnsi="Times New Roman" w:cs="Times New Roman"/>
                <w:lang w:eastAsia="en-IN"/>
              </w:rPr>
            </w:pPr>
          </w:p>
        </w:tc>
        <w:tc>
          <w:tcPr>
            <w:tcW w:w="1805" w:type="dxa"/>
            <w:tcBorders>
              <w:top w:val="nil"/>
              <w:left w:val="nil"/>
              <w:bottom w:val="nil"/>
              <w:right w:val="single" w:sz="8" w:space="0" w:color="auto"/>
            </w:tcBorders>
            <w:vAlign w:val="center"/>
            <w:hideMark/>
          </w:tcPr>
          <w:p w14:paraId="61EC330D" w14:textId="77777777" w:rsidR="00C11A68" w:rsidRPr="0056009A" w:rsidRDefault="00C11A68" w:rsidP="00F540B5">
            <w:pPr>
              <w:spacing w:after="0" w:line="360" w:lineRule="auto"/>
              <w:jc w:val="both"/>
              <w:rPr>
                <w:rFonts w:ascii="Times New Roman" w:hAnsi="Times New Roman" w:cs="Times New Roman"/>
                <w:lang w:eastAsia="en-IN"/>
              </w:rPr>
            </w:pPr>
          </w:p>
        </w:tc>
      </w:tr>
      <w:tr w:rsidR="00C11A68" w:rsidRPr="0056009A" w14:paraId="60CF77B8" w14:textId="77777777" w:rsidTr="00226B1A">
        <w:trPr>
          <w:trHeight w:val="757"/>
          <w:jc w:val="center"/>
        </w:trPr>
        <w:tc>
          <w:tcPr>
            <w:tcW w:w="1959" w:type="dxa"/>
            <w:tcBorders>
              <w:top w:val="nil"/>
              <w:left w:val="single" w:sz="8" w:space="0" w:color="auto"/>
              <w:bottom w:val="single" w:sz="8" w:space="0" w:color="auto"/>
              <w:right w:val="single" w:sz="8" w:space="0" w:color="auto"/>
            </w:tcBorders>
            <w:vAlign w:val="center"/>
            <w:hideMark/>
          </w:tcPr>
          <w:p w14:paraId="774F5129"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 xml:space="preserve">    Lead</w:t>
            </w:r>
          </w:p>
        </w:tc>
        <w:tc>
          <w:tcPr>
            <w:tcW w:w="1959" w:type="dxa"/>
            <w:tcBorders>
              <w:top w:val="nil"/>
              <w:left w:val="nil"/>
              <w:bottom w:val="single" w:sz="8" w:space="0" w:color="auto"/>
              <w:right w:val="single" w:sz="8" w:space="0" w:color="auto"/>
            </w:tcBorders>
            <w:vAlign w:val="center"/>
            <w:hideMark/>
          </w:tcPr>
          <w:p w14:paraId="38E98044"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0.004 ± 0.001</w:t>
            </w:r>
          </w:p>
        </w:tc>
        <w:tc>
          <w:tcPr>
            <w:tcW w:w="1959" w:type="dxa"/>
            <w:tcBorders>
              <w:top w:val="nil"/>
              <w:left w:val="nil"/>
              <w:bottom w:val="single" w:sz="8" w:space="0" w:color="auto"/>
              <w:right w:val="single" w:sz="8" w:space="0" w:color="auto"/>
            </w:tcBorders>
            <w:vAlign w:val="center"/>
            <w:hideMark/>
          </w:tcPr>
          <w:p w14:paraId="70EA799B"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0.16 ± 0.010</w:t>
            </w:r>
          </w:p>
        </w:tc>
        <w:tc>
          <w:tcPr>
            <w:tcW w:w="1805" w:type="dxa"/>
            <w:tcBorders>
              <w:top w:val="nil"/>
              <w:left w:val="nil"/>
              <w:bottom w:val="single" w:sz="8" w:space="0" w:color="auto"/>
              <w:right w:val="single" w:sz="8" w:space="0" w:color="auto"/>
            </w:tcBorders>
            <w:vAlign w:val="center"/>
            <w:hideMark/>
          </w:tcPr>
          <w:p w14:paraId="6E482565" w14:textId="77777777" w:rsidR="00C11A68" w:rsidRPr="0056009A" w:rsidRDefault="00C11A68" w:rsidP="00F540B5">
            <w:pPr>
              <w:spacing w:after="0" w:line="360" w:lineRule="auto"/>
              <w:jc w:val="both"/>
              <w:rPr>
                <w:rFonts w:ascii="Times New Roman" w:eastAsia="Times New Roman" w:hAnsi="Times New Roman" w:cs="Times New Roman"/>
                <w:color w:val="000000"/>
                <w:lang w:eastAsia="en-IN"/>
              </w:rPr>
            </w:pPr>
            <w:r w:rsidRPr="0056009A">
              <w:rPr>
                <w:rFonts w:ascii="Times New Roman" w:eastAsia="Times New Roman" w:hAnsi="Times New Roman" w:cs="Times New Roman"/>
                <w:color w:val="000000"/>
                <w:lang w:eastAsia="en-IN"/>
              </w:rPr>
              <w:t>0.04 ± 0.025</w:t>
            </w:r>
          </w:p>
        </w:tc>
      </w:tr>
    </w:tbl>
    <w:p w14:paraId="1230BA91" w14:textId="77777777" w:rsidR="00C11A68" w:rsidRPr="0056009A" w:rsidRDefault="00C11A68" w:rsidP="00F540B5">
      <w:pPr>
        <w:spacing w:line="360" w:lineRule="auto"/>
        <w:jc w:val="both"/>
        <w:rPr>
          <w:rFonts w:ascii="Times New Roman" w:hAnsi="Times New Roman" w:cs="Times New Roman"/>
        </w:rPr>
      </w:pPr>
      <w:r w:rsidRPr="0056009A">
        <w:rPr>
          <w:rFonts w:ascii="Times New Roman" w:hAnsi="Times New Roman" w:cs="Times New Roman"/>
        </w:rPr>
        <w:t xml:space="preserve">           n=Number of samples, Mean ± S.D</w:t>
      </w:r>
    </w:p>
    <w:p w14:paraId="65ABE55D" w14:textId="77777777" w:rsidR="00C11A68" w:rsidRPr="0056009A" w:rsidRDefault="00C11A68" w:rsidP="00F540B5">
      <w:pPr>
        <w:spacing w:line="360" w:lineRule="auto"/>
        <w:jc w:val="both"/>
        <w:rPr>
          <w:rFonts w:ascii="Times New Roman" w:hAnsi="Times New Roman" w:cs="Times New Roman"/>
          <w:i/>
          <w:iCs/>
        </w:rPr>
      </w:pPr>
      <w:r w:rsidRPr="0056009A">
        <w:rPr>
          <w:rFonts w:ascii="Times New Roman" w:hAnsi="Times New Roman" w:cs="Times New Roman"/>
        </w:rPr>
        <w:lastRenderedPageBreak/>
        <w:t xml:space="preserve">Table 2: Heavy metal concentrations in different organs of </w:t>
      </w:r>
      <w:r w:rsidRPr="0056009A">
        <w:rPr>
          <w:rFonts w:ascii="Times New Roman" w:hAnsi="Times New Roman" w:cs="Times New Roman"/>
          <w:i/>
          <w:iCs/>
        </w:rPr>
        <w:t>Channa striata</w:t>
      </w:r>
    </w:p>
    <w:tbl>
      <w:tblPr>
        <w:tblStyle w:val="TableGrid0"/>
        <w:tblW w:w="8055" w:type="dxa"/>
        <w:tblInd w:w="562" w:type="dxa"/>
        <w:tblLook w:val="04A0" w:firstRow="1" w:lastRow="0" w:firstColumn="1" w:lastColumn="0" w:noHBand="0" w:noVBand="1"/>
      </w:tblPr>
      <w:tblGrid>
        <w:gridCol w:w="2303"/>
        <w:gridCol w:w="1808"/>
        <w:gridCol w:w="1870"/>
        <w:gridCol w:w="2074"/>
      </w:tblGrid>
      <w:tr w:rsidR="00C11A68" w:rsidRPr="0056009A" w14:paraId="1FBA5538" w14:textId="77777777" w:rsidTr="00226B1A">
        <w:trPr>
          <w:trHeight w:val="1114"/>
        </w:trPr>
        <w:tc>
          <w:tcPr>
            <w:tcW w:w="2303" w:type="dxa"/>
            <w:tcBorders>
              <w:top w:val="single" w:sz="4" w:space="0" w:color="auto"/>
              <w:left w:val="single" w:sz="4" w:space="0" w:color="auto"/>
              <w:bottom w:val="single" w:sz="4" w:space="0" w:color="auto"/>
              <w:right w:val="single" w:sz="4" w:space="0" w:color="auto"/>
            </w:tcBorders>
            <w:hideMark/>
          </w:tcPr>
          <w:p w14:paraId="0E8B02B8"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 xml:space="preserve">    Heavy Metal</w:t>
            </w:r>
          </w:p>
          <w:p w14:paraId="05F40FD5" w14:textId="77777777" w:rsidR="00C11A68" w:rsidRPr="0056009A" w:rsidRDefault="00C11A68" w:rsidP="00F540B5">
            <w:pPr>
              <w:spacing w:line="360" w:lineRule="auto"/>
              <w:ind w:left="567"/>
              <w:jc w:val="both"/>
              <w:rPr>
                <w:rFonts w:ascii="Times New Roman" w:hAnsi="Times New Roman" w:cs="Times New Roman"/>
                <w:sz w:val="24"/>
                <w:szCs w:val="24"/>
              </w:rPr>
            </w:pPr>
            <w:r w:rsidRPr="0056009A">
              <w:rPr>
                <w:rFonts w:ascii="Times New Roman" w:hAnsi="Times New Roman" w:cs="Times New Roman"/>
                <w:sz w:val="24"/>
                <w:szCs w:val="24"/>
              </w:rPr>
              <w:t xml:space="preserve"> (mg/L)</w:t>
            </w:r>
          </w:p>
        </w:tc>
        <w:tc>
          <w:tcPr>
            <w:tcW w:w="1808" w:type="dxa"/>
            <w:tcBorders>
              <w:top w:val="single" w:sz="4" w:space="0" w:color="auto"/>
              <w:left w:val="single" w:sz="4" w:space="0" w:color="auto"/>
              <w:bottom w:val="single" w:sz="4" w:space="0" w:color="auto"/>
              <w:right w:val="single" w:sz="4" w:space="0" w:color="auto"/>
            </w:tcBorders>
            <w:hideMark/>
          </w:tcPr>
          <w:p w14:paraId="7F1020B0"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Muscle</w:t>
            </w:r>
          </w:p>
          <w:p w14:paraId="28C2F6A0"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(n=5)</w:t>
            </w:r>
          </w:p>
        </w:tc>
        <w:tc>
          <w:tcPr>
            <w:tcW w:w="1870" w:type="dxa"/>
            <w:tcBorders>
              <w:top w:val="single" w:sz="4" w:space="0" w:color="auto"/>
              <w:left w:val="single" w:sz="4" w:space="0" w:color="auto"/>
              <w:bottom w:val="single" w:sz="4" w:space="0" w:color="auto"/>
              <w:right w:val="single" w:sz="4" w:space="0" w:color="auto"/>
            </w:tcBorders>
            <w:hideMark/>
          </w:tcPr>
          <w:p w14:paraId="5A7C272C"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Liver</w:t>
            </w:r>
          </w:p>
          <w:p w14:paraId="67F7B506"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(n=5)</w:t>
            </w:r>
          </w:p>
        </w:tc>
        <w:tc>
          <w:tcPr>
            <w:tcW w:w="2074" w:type="dxa"/>
            <w:tcBorders>
              <w:top w:val="single" w:sz="4" w:space="0" w:color="auto"/>
              <w:left w:val="single" w:sz="4" w:space="0" w:color="auto"/>
              <w:bottom w:val="single" w:sz="4" w:space="0" w:color="auto"/>
              <w:right w:val="single" w:sz="4" w:space="0" w:color="auto"/>
            </w:tcBorders>
            <w:hideMark/>
          </w:tcPr>
          <w:p w14:paraId="24E8928E" w14:textId="77777777" w:rsidR="00C11A68" w:rsidRPr="0056009A" w:rsidRDefault="00C11A68" w:rsidP="00F540B5">
            <w:pPr>
              <w:spacing w:line="360" w:lineRule="auto"/>
              <w:ind w:left="567"/>
              <w:jc w:val="both"/>
              <w:rPr>
                <w:rFonts w:ascii="Times New Roman" w:hAnsi="Times New Roman" w:cs="Times New Roman"/>
                <w:sz w:val="24"/>
                <w:szCs w:val="24"/>
              </w:rPr>
            </w:pPr>
            <w:r w:rsidRPr="0056009A">
              <w:rPr>
                <w:rFonts w:ascii="Times New Roman" w:hAnsi="Times New Roman" w:cs="Times New Roman"/>
                <w:sz w:val="24"/>
                <w:szCs w:val="24"/>
              </w:rPr>
              <w:t>Gills</w:t>
            </w:r>
          </w:p>
          <w:p w14:paraId="094B103B" w14:textId="77777777" w:rsidR="00C11A68" w:rsidRPr="0056009A" w:rsidRDefault="00C11A68" w:rsidP="00F540B5">
            <w:pPr>
              <w:spacing w:line="360" w:lineRule="auto"/>
              <w:ind w:left="567"/>
              <w:jc w:val="both"/>
              <w:rPr>
                <w:rFonts w:ascii="Times New Roman" w:hAnsi="Times New Roman" w:cs="Times New Roman"/>
                <w:sz w:val="24"/>
                <w:szCs w:val="24"/>
              </w:rPr>
            </w:pPr>
            <w:r w:rsidRPr="0056009A">
              <w:rPr>
                <w:rFonts w:ascii="Times New Roman" w:hAnsi="Times New Roman" w:cs="Times New Roman"/>
                <w:sz w:val="24"/>
                <w:szCs w:val="24"/>
              </w:rPr>
              <w:t>(n=5)</w:t>
            </w:r>
          </w:p>
        </w:tc>
      </w:tr>
      <w:tr w:rsidR="00C11A68" w:rsidRPr="0056009A" w14:paraId="0CA75DE7" w14:textId="77777777" w:rsidTr="00226B1A">
        <w:trPr>
          <w:trHeight w:val="885"/>
        </w:trPr>
        <w:tc>
          <w:tcPr>
            <w:tcW w:w="2303" w:type="dxa"/>
            <w:tcBorders>
              <w:top w:val="single" w:sz="4" w:space="0" w:color="auto"/>
              <w:left w:val="single" w:sz="4" w:space="0" w:color="auto"/>
              <w:bottom w:val="single" w:sz="4" w:space="0" w:color="auto"/>
              <w:right w:val="single" w:sz="4" w:space="0" w:color="auto"/>
            </w:tcBorders>
            <w:hideMark/>
          </w:tcPr>
          <w:p w14:paraId="4A63F825"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 xml:space="preserve">     Chromium</w:t>
            </w:r>
          </w:p>
        </w:tc>
        <w:tc>
          <w:tcPr>
            <w:tcW w:w="1808" w:type="dxa"/>
            <w:tcBorders>
              <w:top w:val="single" w:sz="4" w:space="0" w:color="auto"/>
              <w:left w:val="single" w:sz="4" w:space="0" w:color="auto"/>
              <w:bottom w:val="single" w:sz="4" w:space="0" w:color="auto"/>
              <w:right w:val="single" w:sz="4" w:space="0" w:color="auto"/>
            </w:tcBorders>
            <w:hideMark/>
          </w:tcPr>
          <w:p w14:paraId="7833831F"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1.12 ± 0.073</w:t>
            </w:r>
          </w:p>
        </w:tc>
        <w:tc>
          <w:tcPr>
            <w:tcW w:w="1870" w:type="dxa"/>
            <w:tcBorders>
              <w:top w:val="single" w:sz="4" w:space="0" w:color="auto"/>
              <w:left w:val="single" w:sz="4" w:space="0" w:color="auto"/>
              <w:bottom w:val="single" w:sz="4" w:space="0" w:color="auto"/>
              <w:right w:val="single" w:sz="4" w:space="0" w:color="auto"/>
            </w:tcBorders>
            <w:hideMark/>
          </w:tcPr>
          <w:p w14:paraId="6B3A3ABD"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0.57 ± 0.035</w:t>
            </w:r>
          </w:p>
        </w:tc>
        <w:tc>
          <w:tcPr>
            <w:tcW w:w="2074" w:type="dxa"/>
            <w:tcBorders>
              <w:top w:val="single" w:sz="4" w:space="0" w:color="auto"/>
              <w:left w:val="single" w:sz="4" w:space="0" w:color="auto"/>
              <w:bottom w:val="single" w:sz="4" w:space="0" w:color="auto"/>
              <w:right w:val="single" w:sz="4" w:space="0" w:color="auto"/>
            </w:tcBorders>
            <w:hideMark/>
          </w:tcPr>
          <w:p w14:paraId="33EC55E1"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1.06 ± 0.015</w:t>
            </w:r>
          </w:p>
        </w:tc>
      </w:tr>
      <w:tr w:rsidR="00C11A68" w:rsidRPr="0056009A" w14:paraId="72DD95D7" w14:textId="77777777" w:rsidTr="00226B1A">
        <w:trPr>
          <w:trHeight w:val="885"/>
        </w:trPr>
        <w:tc>
          <w:tcPr>
            <w:tcW w:w="2303" w:type="dxa"/>
            <w:tcBorders>
              <w:top w:val="single" w:sz="4" w:space="0" w:color="auto"/>
              <w:left w:val="single" w:sz="4" w:space="0" w:color="auto"/>
              <w:bottom w:val="single" w:sz="4" w:space="0" w:color="auto"/>
              <w:right w:val="single" w:sz="4" w:space="0" w:color="auto"/>
            </w:tcBorders>
            <w:hideMark/>
          </w:tcPr>
          <w:p w14:paraId="0BCA0D23"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 xml:space="preserve">     Copper</w:t>
            </w:r>
          </w:p>
        </w:tc>
        <w:tc>
          <w:tcPr>
            <w:tcW w:w="1808" w:type="dxa"/>
            <w:tcBorders>
              <w:top w:val="single" w:sz="4" w:space="0" w:color="auto"/>
              <w:left w:val="single" w:sz="4" w:space="0" w:color="auto"/>
              <w:bottom w:val="single" w:sz="4" w:space="0" w:color="auto"/>
              <w:right w:val="single" w:sz="4" w:space="0" w:color="auto"/>
            </w:tcBorders>
            <w:hideMark/>
          </w:tcPr>
          <w:p w14:paraId="61669D41"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0.19 ± 0.025</w:t>
            </w:r>
          </w:p>
        </w:tc>
        <w:tc>
          <w:tcPr>
            <w:tcW w:w="1870" w:type="dxa"/>
            <w:tcBorders>
              <w:top w:val="single" w:sz="4" w:space="0" w:color="auto"/>
              <w:left w:val="single" w:sz="4" w:space="0" w:color="auto"/>
              <w:bottom w:val="single" w:sz="4" w:space="0" w:color="auto"/>
              <w:right w:val="single" w:sz="4" w:space="0" w:color="auto"/>
            </w:tcBorders>
            <w:hideMark/>
          </w:tcPr>
          <w:p w14:paraId="38ABA087"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0.2 ± 0.040</w:t>
            </w:r>
          </w:p>
        </w:tc>
        <w:tc>
          <w:tcPr>
            <w:tcW w:w="2074" w:type="dxa"/>
            <w:tcBorders>
              <w:top w:val="single" w:sz="4" w:space="0" w:color="auto"/>
              <w:left w:val="single" w:sz="4" w:space="0" w:color="auto"/>
              <w:bottom w:val="single" w:sz="4" w:space="0" w:color="auto"/>
              <w:right w:val="single" w:sz="4" w:space="0" w:color="auto"/>
            </w:tcBorders>
            <w:hideMark/>
          </w:tcPr>
          <w:p w14:paraId="2B3A33AF"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0.11 ± 0.020</w:t>
            </w:r>
          </w:p>
        </w:tc>
      </w:tr>
      <w:tr w:rsidR="00C11A68" w:rsidRPr="0056009A" w14:paraId="12E4200D" w14:textId="77777777" w:rsidTr="00226B1A">
        <w:trPr>
          <w:trHeight w:val="885"/>
        </w:trPr>
        <w:tc>
          <w:tcPr>
            <w:tcW w:w="2303" w:type="dxa"/>
            <w:tcBorders>
              <w:top w:val="single" w:sz="4" w:space="0" w:color="auto"/>
              <w:left w:val="single" w:sz="4" w:space="0" w:color="auto"/>
              <w:bottom w:val="single" w:sz="4" w:space="0" w:color="auto"/>
              <w:right w:val="single" w:sz="4" w:space="0" w:color="auto"/>
            </w:tcBorders>
            <w:hideMark/>
          </w:tcPr>
          <w:p w14:paraId="39CA4E12"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 xml:space="preserve">      Lead</w:t>
            </w:r>
          </w:p>
        </w:tc>
        <w:tc>
          <w:tcPr>
            <w:tcW w:w="1808" w:type="dxa"/>
            <w:tcBorders>
              <w:top w:val="single" w:sz="4" w:space="0" w:color="auto"/>
              <w:left w:val="single" w:sz="4" w:space="0" w:color="auto"/>
              <w:bottom w:val="single" w:sz="4" w:space="0" w:color="auto"/>
              <w:right w:val="single" w:sz="4" w:space="0" w:color="auto"/>
            </w:tcBorders>
            <w:hideMark/>
          </w:tcPr>
          <w:p w14:paraId="2121D0D9"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0.07 ± 0.049</w:t>
            </w:r>
          </w:p>
        </w:tc>
        <w:tc>
          <w:tcPr>
            <w:tcW w:w="1870" w:type="dxa"/>
            <w:tcBorders>
              <w:top w:val="single" w:sz="4" w:space="0" w:color="auto"/>
              <w:left w:val="single" w:sz="4" w:space="0" w:color="auto"/>
              <w:bottom w:val="single" w:sz="4" w:space="0" w:color="auto"/>
              <w:right w:val="single" w:sz="4" w:space="0" w:color="auto"/>
            </w:tcBorders>
            <w:hideMark/>
          </w:tcPr>
          <w:p w14:paraId="2955D32D"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0.07 ± 0.020</w:t>
            </w:r>
          </w:p>
        </w:tc>
        <w:tc>
          <w:tcPr>
            <w:tcW w:w="2074" w:type="dxa"/>
            <w:tcBorders>
              <w:top w:val="single" w:sz="4" w:space="0" w:color="auto"/>
              <w:left w:val="single" w:sz="4" w:space="0" w:color="auto"/>
              <w:bottom w:val="single" w:sz="4" w:space="0" w:color="auto"/>
              <w:right w:val="single" w:sz="4" w:space="0" w:color="auto"/>
            </w:tcBorders>
            <w:hideMark/>
          </w:tcPr>
          <w:p w14:paraId="5C931D9E" w14:textId="77777777" w:rsidR="00C11A68" w:rsidRPr="0056009A" w:rsidRDefault="00C11A68" w:rsidP="00F540B5">
            <w:pPr>
              <w:spacing w:line="360" w:lineRule="auto"/>
              <w:jc w:val="both"/>
              <w:rPr>
                <w:rFonts w:ascii="Times New Roman" w:hAnsi="Times New Roman" w:cs="Times New Roman"/>
                <w:sz w:val="24"/>
                <w:szCs w:val="24"/>
              </w:rPr>
            </w:pPr>
            <w:r w:rsidRPr="0056009A">
              <w:rPr>
                <w:rFonts w:ascii="Times New Roman" w:hAnsi="Times New Roman" w:cs="Times New Roman"/>
                <w:sz w:val="24"/>
                <w:szCs w:val="24"/>
              </w:rPr>
              <w:t>0.02 ± 0.010</w:t>
            </w:r>
          </w:p>
        </w:tc>
      </w:tr>
    </w:tbl>
    <w:p w14:paraId="54AE4A8B" w14:textId="77777777" w:rsidR="00C11A68" w:rsidRPr="0056009A" w:rsidRDefault="00C11A68" w:rsidP="00F540B5">
      <w:pPr>
        <w:spacing w:line="360" w:lineRule="auto"/>
        <w:jc w:val="both"/>
        <w:rPr>
          <w:rFonts w:ascii="Times New Roman" w:hAnsi="Times New Roman" w:cs="Times New Roman"/>
        </w:rPr>
      </w:pPr>
      <w:r w:rsidRPr="0056009A">
        <w:rPr>
          <w:rFonts w:ascii="Times New Roman" w:hAnsi="Times New Roman" w:cs="Times New Roman"/>
        </w:rPr>
        <w:t xml:space="preserve">         n=Number of samples, Mean ± S.D</w:t>
      </w:r>
    </w:p>
    <w:p w14:paraId="4051DD5D" w14:textId="547D78B7" w:rsidR="00C11A68" w:rsidRPr="0056009A" w:rsidRDefault="00C11A68" w:rsidP="00B348D5">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The concentrations of chromium (Cr), copper (Cu), and lead (Pb) in the muscle tissues of </w:t>
      </w:r>
      <w:r w:rsidRPr="0056009A">
        <w:rPr>
          <w:rFonts w:ascii="Times New Roman" w:hAnsi="Times New Roman" w:cs="Times New Roman"/>
          <w:i/>
          <w:iCs/>
        </w:rPr>
        <w:t>Oreochromis niloticus</w:t>
      </w:r>
      <w:r w:rsidRPr="0056009A">
        <w:rPr>
          <w:rFonts w:ascii="Times New Roman" w:hAnsi="Times New Roman" w:cs="Times New Roman"/>
        </w:rPr>
        <w:t xml:space="preserve"> and </w:t>
      </w:r>
      <w:r w:rsidRPr="0056009A">
        <w:rPr>
          <w:rFonts w:ascii="Times New Roman" w:hAnsi="Times New Roman" w:cs="Times New Roman"/>
          <w:i/>
          <w:iCs/>
        </w:rPr>
        <w:t>Channa striata</w:t>
      </w:r>
      <w:r w:rsidRPr="0056009A">
        <w:rPr>
          <w:rFonts w:ascii="Times New Roman" w:hAnsi="Times New Roman" w:cs="Times New Roman"/>
        </w:rPr>
        <w:t xml:space="preserve"> were:</w:t>
      </w:r>
      <w:r w:rsidR="00B348D5">
        <w:rPr>
          <w:rFonts w:ascii="Times New Roman" w:hAnsi="Times New Roman" w:cs="Times New Roman"/>
        </w:rPr>
        <w:t xml:space="preserve"> </w:t>
      </w:r>
      <w:r w:rsidRPr="0056009A">
        <w:rPr>
          <w:rFonts w:ascii="Times New Roman" w:hAnsi="Times New Roman" w:cs="Times New Roman"/>
          <w:i/>
          <w:iCs/>
        </w:rPr>
        <w:t>O. niloticus</w:t>
      </w:r>
      <w:r w:rsidRPr="0056009A">
        <w:rPr>
          <w:rFonts w:ascii="Times New Roman" w:hAnsi="Times New Roman" w:cs="Times New Roman"/>
        </w:rPr>
        <w:t>: Cr – 1.41 ± 0.015 mg/L, Cu – 0.21 ± 0.045 mg/L, Pb – 0.004 ± 0.001 mg/L</w:t>
      </w:r>
      <w:r w:rsidR="00B348D5">
        <w:rPr>
          <w:rFonts w:ascii="Times New Roman" w:hAnsi="Times New Roman" w:cs="Times New Roman"/>
        </w:rPr>
        <w:t xml:space="preserve">; </w:t>
      </w:r>
      <w:r w:rsidRPr="0056009A">
        <w:rPr>
          <w:rFonts w:ascii="Times New Roman" w:hAnsi="Times New Roman" w:cs="Times New Roman"/>
          <w:i/>
          <w:iCs/>
        </w:rPr>
        <w:t>C. striata</w:t>
      </w:r>
      <w:r w:rsidRPr="0056009A">
        <w:rPr>
          <w:rFonts w:ascii="Times New Roman" w:hAnsi="Times New Roman" w:cs="Times New Roman"/>
        </w:rPr>
        <w:t>: Cr – 1.12 ± 0.073 mg/L, Cu – 0.19 ± 0.025 mg/L, Pb – 0.07 ± 0.049 mg/L</w:t>
      </w:r>
    </w:p>
    <w:p w14:paraId="3A93B40C" w14:textId="29BFBA5C" w:rsidR="00C11A68" w:rsidRPr="0056009A" w:rsidRDefault="00C11A68" w:rsidP="00533964">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The order of accumulation in muscle tissue for both species was Cr &gt; Cu &gt; Pb. The highest accumulation was observed for chromium, while lead showed the lowest values. Heavy metals accounted for 39% and 40.5% of the total accumulation in the muscle of </w:t>
      </w:r>
      <w:r w:rsidRPr="0056009A">
        <w:rPr>
          <w:rFonts w:ascii="Times New Roman" w:hAnsi="Times New Roman" w:cs="Times New Roman"/>
          <w:i/>
          <w:iCs/>
        </w:rPr>
        <w:t>O. niloticus</w:t>
      </w:r>
      <w:r w:rsidRPr="0056009A">
        <w:rPr>
          <w:rFonts w:ascii="Times New Roman" w:hAnsi="Times New Roman" w:cs="Times New Roman"/>
        </w:rPr>
        <w:t xml:space="preserve"> and </w:t>
      </w:r>
      <w:r w:rsidRPr="0056009A">
        <w:rPr>
          <w:rFonts w:ascii="Times New Roman" w:hAnsi="Times New Roman" w:cs="Times New Roman"/>
          <w:i/>
          <w:iCs/>
        </w:rPr>
        <w:t>C. striata</w:t>
      </w:r>
      <w:r w:rsidRPr="0056009A">
        <w:rPr>
          <w:rFonts w:ascii="Times New Roman" w:hAnsi="Times New Roman" w:cs="Times New Roman"/>
        </w:rPr>
        <w:t>, respectively.</w:t>
      </w:r>
      <w:r w:rsidR="00C3704E">
        <w:rPr>
          <w:rFonts w:ascii="Times New Roman" w:hAnsi="Times New Roman" w:cs="Times New Roman"/>
        </w:rPr>
        <w:t xml:space="preserve"> </w:t>
      </w:r>
      <w:r w:rsidRPr="0056009A">
        <w:rPr>
          <w:rFonts w:ascii="Times New Roman" w:hAnsi="Times New Roman" w:cs="Times New Roman"/>
        </w:rPr>
        <w:t>Muscle tissue is a primary concern for heavy metal monitoring because it is the main edible part consumed by humans (</w:t>
      </w:r>
      <w:r w:rsidR="00533964">
        <w:rPr>
          <w:rFonts w:ascii="Times New Roman" w:hAnsi="Times New Roman" w:cs="Times New Roman"/>
        </w:rPr>
        <w:t>21)</w:t>
      </w:r>
      <w:r w:rsidR="00D16409">
        <w:rPr>
          <w:rFonts w:ascii="Times New Roman" w:hAnsi="Times New Roman" w:cs="Times New Roman"/>
        </w:rPr>
        <w:t>.</w:t>
      </w:r>
      <w:r w:rsidRPr="0056009A">
        <w:rPr>
          <w:rFonts w:ascii="Times New Roman" w:hAnsi="Times New Roman" w:cs="Times New Roman"/>
        </w:rPr>
        <w:t xml:space="preserve"> Chromium accumulation was higher in the omnivorous </w:t>
      </w:r>
      <w:r w:rsidRPr="0056009A">
        <w:rPr>
          <w:rFonts w:ascii="Times New Roman" w:hAnsi="Times New Roman" w:cs="Times New Roman"/>
          <w:i/>
          <w:iCs/>
        </w:rPr>
        <w:t>O. niloticus</w:t>
      </w:r>
      <w:r w:rsidRPr="0056009A">
        <w:rPr>
          <w:rFonts w:ascii="Times New Roman" w:hAnsi="Times New Roman" w:cs="Times New Roman"/>
        </w:rPr>
        <w:t xml:space="preserve"> compared to the carnivorous </w:t>
      </w:r>
      <w:r w:rsidRPr="0056009A">
        <w:rPr>
          <w:rFonts w:ascii="Times New Roman" w:hAnsi="Times New Roman" w:cs="Times New Roman"/>
          <w:i/>
          <w:iCs/>
        </w:rPr>
        <w:t>C. striata</w:t>
      </w:r>
      <w:r w:rsidRPr="0056009A">
        <w:rPr>
          <w:rFonts w:ascii="Times New Roman" w:hAnsi="Times New Roman" w:cs="Times New Roman"/>
        </w:rPr>
        <w:t xml:space="preserve">, likely due to differences in feeding </w:t>
      </w:r>
      <w:proofErr w:type="spellStart"/>
      <w:r w:rsidRPr="0056009A">
        <w:rPr>
          <w:rFonts w:ascii="Times New Roman" w:hAnsi="Times New Roman" w:cs="Times New Roman"/>
        </w:rPr>
        <w:t>behavior</w:t>
      </w:r>
      <w:proofErr w:type="spellEnd"/>
      <w:r w:rsidRPr="0056009A">
        <w:rPr>
          <w:rFonts w:ascii="Times New Roman" w:hAnsi="Times New Roman" w:cs="Times New Roman"/>
        </w:rPr>
        <w:t xml:space="preserve"> and ecological niche (</w:t>
      </w:r>
      <w:r w:rsidR="00533964">
        <w:rPr>
          <w:rFonts w:ascii="Times New Roman" w:hAnsi="Times New Roman" w:cs="Times New Roman"/>
        </w:rPr>
        <w:t>22)</w:t>
      </w:r>
      <w:r w:rsidR="00D16409">
        <w:rPr>
          <w:rFonts w:ascii="Times New Roman" w:hAnsi="Times New Roman" w:cs="Times New Roman"/>
        </w:rPr>
        <w:t xml:space="preserve">. </w:t>
      </w:r>
      <w:r w:rsidRPr="0056009A">
        <w:rPr>
          <w:rFonts w:ascii="Times New Roman" w:hAnsi="Times New Roman" w:cs="Times New Roman"/>
          <w:i/>
          <w:iCs/>
        </w:rPr>
        <w:t>O. niloticus</w:t>
      </w:r>
      <w:r w:rsidRPr="0056009A">
        <w:rPr>
          <w:rFonts w:ascii="Times New Roman" w:hAnsi="Times New Roman" w:cs="Times New Roman"/>
        </w:rPr>
        <w:t xml:space="preserve"> shifts its feeding </w:t>
      </w:r>
      <w:proofErr w:type="spellStart"/>
      <w:r w:rsidRPr="0056009A">
        <w:rPr>
          <w:rFonts w:ascii="Times New Roman" w:hAnsi="Times New Roman" w:cs="Times New Roman"/>
        </w:rPr>
        <w:t>behavior</w:t>
      </w:r>
      <w:proofErr w:type="spellEnd"/>
      <w:r w:rsidRPr="0056009A">
        <w:rPr>
          <w:rFonts w:ascii="Times New Roman" w:hAnsi="Times New Roman" w:cs="Times New Roman"/>
        </w:rPr>
        <w:t xml:space="preserve"> from </w:t>
      </w:r>
      <w:proofErr w:type="spellStart"/>
      <w:r w:rsidRPr="0056009A">
        <w:rPr>
          <w:rFonts w:ascii="Times New Roman" w:hAnsi="Times New Roman" w:cs="Times New Roman"/>
        </w:rPr>
        <w:t>omnivory</w:t>
      </w:r>
      <w:proofErr w:type="spellEnd"/>
      <w:r w:rsidRPr="0056009A">
        <w:rPr>
          <w:rFonts w:ascii="Times New Roman" w:hAnsi="Times New Roman" w:cs="Times New Roman"/>
        </w:rPr>
        <w:t xml:space="preserve"> to herbivory as it grows, increasing its exposure to a wider range of contaminants present in both plant and animal matter (</w:t>
      </w:r>
      <w:r w:rsidR="00533964">
        <w:rPr>
          <w:rFonts w:ascii="Times New Roman" w:hAnsi="Times New Roman" w:cs="Times New Roman"/>
        </w:rPr>
        <w:t>23)</w:t>
      </w:r>
      <w:r w:rsidR="00D16409">
        <w:rPr>
          <w:rFonts w:ascii="Times New Roman" w:hAnsi="Times New Roman" w:cs="Times New Roman"/>
        </w:rPr>
        <w:t>.</w:t>
      </w:r>
      <w:r w:rsidRPr="0056009A">
        <w:rPr>
          <w:rFonts w:ascii="Times New Roman" w:hAnsi="Times New Roman" w:cs="Times New Roman"/>
        </w:rPr>
        <w:t xml:space="preserve"> Bottom-feeding fish are more prone to metal accumulation from sediments (</w:t>
      </w:r>
      <w:r w:rsidR="00533964">
        <w:rPr>
          <w:rFonts w:ascii="Times New Roman" w:hAnsi="Times New Roman" w:cs="Times New Roman"/>
        </w:rPr>
        <w:t>24)</w:t>
      </w:r>
      <w:r w:rsidR="00D16409">
        <w:rPr>
          <w:rFonts w:ascii="Times New Roman" w:hAnsi="Times New Roman" w:cs="Times New Roman"/>
        </w:rPr>
        <w:t xml:space="preserve">, </w:t>
      </w:r>
      <w:r w:rsidRPr="0056009A">
        <w:rPr>
          <w:rFonts w:ascii="Times New Roman" w:hAnsi="Times New Roman" w:cs="Times New Roman"/>
        </w:rPr>
        <w:t>and omnivorous species have shown higher Cr levels than carnivorous ones (</w:t>
      </w:r>
      <w:r w:rsidR="00533964">
        <w:rPr>
          <w:rFonts w:ascii="Times New Roman" w:hAnsi="Times New Roman" w:cs="Times New Roman"/>
        </w:rPr>
        <w:t>25)</w:t>
      </w:r>
      <w:r w:rsidR="00D16409">
        <w:rPr>
          <w:rFonts w:ascii="Times New Roman" w:hAnsi="Times New Roman" w:cs="Times New Roman"/>
        </w:rPr>
        <w:t>.</w:t>
      </w:r>
      <w:r w:rsidRPr="0056009A">
        <w:rPr>
          <w:rFonts w:ascii="Times New Roman" w:hAnsi="Times New Roman" w:cs="Times New Roman"/>
        </w:rPr>
        <w:t xml:space="preserve"> </w:t>
      </w:r>
    </w:p>
    <w:p w14:paraId="4F6F14B0" w14:textId="667289B3" w:rsidR="00C11A68" w:rsidRPr="0056009A" w:rsidRDefault="00C11A68"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Copper concentrations were also notably present in muscle tissue. </w:t>
      </w:r>
      <w:r w:rsidR="00533964">
        <w:rPr>
          <w:rFonts w:ascii="Times New Roman" w:hAnsi="Times New Roman" w:cs="Times New Roman"/>
        </w:rPr>
        <w:t>(26)</w:t>
      </w:r>
      <w:r w:rsidR="00D16409">
        <w:rPr>
          <w:rFonts w:ascii="Times New Roman" w:hAnsi="Times New Roman" w:cs="Times New Roman"/>
        </w:rPr>
        <w:t>,</w:t>
      </w:r>
      <w:r w:rsidRPr="0056009A">
        <w:rPr>
          <w:rFonts w:ascii="Times New Roman" w:hAnsi="Times New Roman" w:cs="Times New Roman"/>
        </w:rPr>
        <w:t xml:space="preserve"> Cu was more concentrated in the liver and muscle of </w:t>
      </w:r>
      <w:r w:rsidRPr="0056009A">
        <w:rPr>
          <w:rFonts w:ascii="Times New Roman" w:hAnsi="Times New Roman" w:cs="Times New Roman"/>
          <w:i/>
          <w:iCs/>
        </w:rPr>
        <w:t xml:space="preserve">Tilapia </w:t>
      </w:r>
      <w:proofErr w:type="spellStart"/>
      <w:r w:rsidRPr="0056009A">
        <w:rPr>
          <w:rFonts w:ascii="Times New Roman" w:hAnsi="Times New Roman" w:cs="Times New Roman"/>
          <w:i/>
          <w:iCs/>
        </w:rPr>
        <w:t>nilotica</w:t>
      </w:r>
      <w:proofErr w:type="spellEnd"/>
      <w:r w:rsidRPr="0056009A">
        <w:rPr>
          <w:rFonts w:ascii="Times New Roman" w:hAnsi="Times New Roman" w:cs="Times New Roman"/>
        </w:rPr>
        <w:t xml:space="preserve">, </w:t>
      </w:r>
      <w:proofErr w:type="spellStart"/>
      <w:r w:rsidRPr="0056009A">
        <w:rPr>
          <w:rFonts w:ascii="Times New Roman" w:hAnsi="Times New Roman" w:cs="Times New Roman"/>
          <w:i/>
          <w:iCs/>
        </w:rPr>
        <w:t>Cirrhina</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mrigala</w:t>
      </w:r>
      <w:proofErr w:type="spellEnd"/>
      <w:r w:rsidRPr="0056009A">
        <w:rPr>
          <w:rFonts w:ascii="Times New Roman" w:hAnsi="Times New Roman" w:cs="Times New Roman"/>
        </w:rPr>
        <w:t xml:space="preserve">, and </w:t>
      </w:r>
      <w:proofErr w:type="spellStart"/>
      <w:r w:rsidRPr="0056009A">
        <w:rPr>
          <w:rFonts w:ascii="Times New Roman" w:hAnsi="Times New Roman" w:cs="Times New Roman"/>
          <w:i/>
          <w:iCs/>
        </w:rPr>
        <w:t>Clarias</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batrachus</w:t>
      </w:r>
      <w:proofErr w:type="spellEnd"/>
      <w:r w:rsidRPr="0056009A">
        <w:rPr>
          <w:rFonts w:ascii="Times New Roman" w:hAnsi="Times New Roman" w:cs="Times New Roman"/>
        </w:rPr>
        <w:t xml:space="preserve">. The lower Cu accumulation in muscle, compared to liver, may be due to lower levels of metal-binding proteins like </w:t>
      </w:r>
      <w:proofErr w:type="spellStart"/>
      <w:r w:rsidRPr="0056009A">
        <w:rPr>
          <w:rFonts w:ascii="Times New Roman" w:hAnsi="Times New Roman" w:cs="Times New Roman"/>
        </w:rPr>
        <w:t>metallothioneins</w:t>
      </w:r>
      <w:proofErr w:type="spellEnd"/>
      <w:r w:rsidRPr="0056009A">
        <w:rPr>
          <w:rFonts w:ascii="Times New Roman" w:hAnsi="Times New Roman" w:cs="Times New Roman"/>
        </w:rPr>
        <w:t xml:space="preserve"> (</w:t>
      </w:r>
      <w:r w:rsidR="00533964">
        <w:rPr>
          <w:rFonts w:ascii="Times New Roman" w:hAnsi="Times New Roman" w:cs="Times New Roman"/>
        </w:rPr>
        <w:t>27)</w:t>
      </w:r>
      <w:r w:rsidR="00D16409">
        <w:rPr>
          <w:rFonts w:ascii="Times New Roman" w:hAnsi="Times New Roman" w:cs="Times New Roman"/>
        </w:rPr>
        <w:t>.</w:t>
      </w:r>
    </w:p>
    <w:p w14:paraId="181A1E9D" w14:textId="292898A6" w:rsidR="00C11A68" w:rsidRPr="0056009A" w:rsidRDefault="00C11A68"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lastRenderedPageBreak/>
        <w:t xml:space="preserve">Lead accumulation was lowest in </w:t>
      </w:r>
      <w:r w:rsidRPr="0056009A">
        <w:rPr>
          <w:rFonts w:ascii="Times New Roman" w:hAnsi="Times New Roman" w:cs="Times New Roman"/>
          <w:i/>
          <w:iCs/>
        </w:rPr>
        <w:t>O. niloticus</w:t>
      </w:r>
      <w:r w:rsidRPr="0056009A">
        <w:rPr>
          <w:rFonts w:ascii="Times New Roman" w:hAnsi="Times New Roman" w:cs="Times New Roman"/>
        </w:rPr>
        <w:t xml:space="preserve"> (0.004 mg/L) and higher in </w:t>
      </w:r>
      <w:r w:rsidRPr="0056009A">
        <w:rPr>
          <w:rFonts w:ascii="Times New Roman" w:hAnsi="Times New Roman" w:cs="Times New Roman"/>
          <w:i/>
          <w:iCs/>
        </w:rPr>
        <w:t>C. striata</w:t>
      </w:r>
      <w:r w:rsidRPr="0056009A">
        <w:rPr>
          <w:rFonts w:ascii="Times New Roman" w:hAnsi="Times New Roman" w:cs="Times New Roman"/>
        </w:rPr>
        <w:t xml:space="preserve"> (0.07 mg/L). This variation may be due to species-specific metal uptake pathways and binding protein levels in muscle (</w:t>
      </w:r>
      <w:r w:rsidR="00C81530">
        <w:rPr>
          <w:rFonts w:ascii="Times New Roman" w:hAnsi="Times New Roman" w:cs="Times New Roman"/>
        </w:rPr>
        <w:t>6</w:t>
      </w:r>
      <w:r w:rsidR="00D16409">
        <w:rPr>
          <w:rFonts w:ascii="Times New Roman" w:hAnsi="Times New Roman" w:cs="Times New Roman"/>
        </w:rPr>
        <w:t>,21</w:t>
      </w:r>
      <w:r w:rsidR="00C81530">
        <w:rPr>
          <w:rFonts w:ascii="Times New Roman" w:hAnsi="Times New Roman" w:cs="Times New Roman"/>
        </w:rPr>
        <w:t>)</w:t>
      </w:r>
      <w:r w:rsidR="00D16409">
        <w:rPr>
          <w:rFonts w:ascii="Times New Roman" w:hAnsi="Times New Roman" w:cs="Times New Roman"/>
        </w:rPr>
        <w:t>.</w:t>
      </w:r>
      <w:r w:rsidRPr="0056009A">
        <w:rPr>
          <w:rFonts w:ascii="Times New Roman" w:hAnsi="Times New Roman" w:cs="Times New Roman"/>
        </w:rPr>
        <w:t xml:space="preserve"> </w:t>
      </w:r>
      <w:r w:rsidR="00961B0F">
        <w:rPr>
          <w:noProof/>
        </w:rPr>
        <w:pict w14:anchorId="32FC6881">
          <v:rect id="_x0000_s1026" style="position:absolute;left:0;text-align:left;margin-left:0;margin-top:0;width:3276.75pt;height:.1pt;z-index:251666432;mso-position-horizontal:left;mso-position-horizontal-relative:text;mso-position-vertical-relative:text" o:hralign="center" o:hrstd="t" o:hr="t" fillcolor="#a0a0a0" stroked="f">
            <w10:wrap type="square" side="right"/>
          </v:rect>
        </w:pict>
      </w:r>
      <w:r w:rsidR="00F540B5" w:rsidRPr="0056009A">
        <w:rPr>
          <w:rFonts w:ascii="Times New Roman" w:hAnsi="Times New Roman" w:cs="Times New Roman"/>
        </w:rPr>
        <w:br w:type="textWrapping" w:clear="all"/>
      </w:r>
    </w:p>
    <w:p w14:paraId="6918DD20" w14:textId="6DCF3707" w:rsidR="00C11A68" w:rsidRPr="0056009A" w:rsidRDefault="00C11A68" w:rsidP="00C3704E">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Heavy metal concentrations in the liver of </w:t>
      </w:r>
      <w:r w:rsidRPr="0056009A">
        <w:rPr>
          <w:rFonts w:ascii="Times New Roman" w:hAnsi="Times New Roman" w:cs="Times New Roman"/>
          <w:i/>
          <w:iCs/>
        </w:rPr>
        <w:t>O. niloticus</w:t>
      </w:r>
      <w:r w:rsidRPr="0056009A">
        <w:rPr>
          <w:rFonts w:ascii="Times New Roman" w:hAnsi="Times New Roman" w:cs="Times New Roman"/>
        </w:rPr>
        <w:t xml:space="preserve"> and </w:t>
      </w:r>
      <w:r w:rsidRPr="0056009A">
        <w:rPr>
          <w:rFonts w:ascii="Times New Roman" w:hAnsi="Times New Roman" w:cs="Times New Roman"/>
          <w:i/>
          <w:iCs/>
        </w:rPr>
        <w:t>C. striata</w:t>
      </w:r>
      <w:r w:rsidRPr="0056009A">
        <w:rPr>
          <w:rFonts w:ascii="Times New Roman" w:hAnsi="Times New Roman" w:cs="Times New Roman"/>
        </w:rPr>
        <w:t xml:space="preserve"> were:</w:t>
      </w:r>
      <w:r w:rsidR="00C3704E">
        <w:rPr>
          <w:rFonts w:ascii="Times New Roman" w:hAnsi="Times New Roman" w:cs="Times New Roman"/>
        </w:rPr>
        <w:t xml:space="preserve"> </w:t>
      </w:r>
      <w:r w:rsidRPr="0056009A">
        <w:rPr>
          <w:rFonts w:ascii="Times New Roman" w:hAnsi="Times New Roman" w:cs="Times New Roman"/>
          <w:i/>
          <w:iCs/>
        </w:rPr>
        <w:t>O. niloticus</w:t>
      </w:r>
      <w:r w:rsidRPr="0056009A">
        <w:rPr>
          <w:rFonts w:ascii="Times New Roman" w:hAnsi="Times New Roman" w:cs="Times New Roman"/>
        </w:rPr>
        <w:t>: Cr – 0.80 ± 0.02 mg/L, Cu – 0.37 ± 0.015 mg/L, Pb – 0.16 ± 0.01 mg/L</w:t>
      </w:r>
      <w:r w:rsidR="00C3704E">
        <w:rPr>
          <w:rFonts w:ascii="Times New Roman" w:hAnsi="Times New Roman" w:cs="Times New Roman"/>
        </w:rPr>
        <w:t xml:space="preserve"> </w:t>
      </w:r>
      <w:r w:rsidRPr="0056009A">
        <w:rPr>
          <w:rFonts w:ascii="Times New Roman" w:hAnsi="Times New Roman" w:cs="Times New Roman"/>
          <w:i/>
          <w:iCs/>
        </w:rPr>
        <w:t>C. striata</w:t>
      </w:r>
      <w:r w:rsidRPr="0056009A">
        <w:rPr>
          <w:rFonts w:ascii="Times New Roman" w:hAnsi="Times New Roman" w:cs="Times New Roman"/>
        </w:rPr>
        <w:t>: Cr – 0.57 ± 0.035 mg/L, Cu – 0.20 ± 0.04 mg/L, Pb – 0.07 ± 0.02 mg/L</w:t>
      </w:r>
    </w:p>
    <w:p w14:paraId="55B08EFE" w14:textId="56FB1207" w:rsidR="00C11A68" w:rsidRPr="0056009A" w:rsidRDefault="00C11A68" w:rsidP="00C3704E">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Again, the order of accumulation was Cr &gt; Cu &gt; Pb. The liver of </w:t>
      </w:r>
      <w:r w:rsidRPr="0056009A">
        <w:rPr>
          <w:rFonts w:ascii="Times New Roman" w:hAnsi="Times New Roman" w:cs="Times New Roman"/>
          <w:i/>
          <w:iCs/>
        </w:rPr>
        <w:t>O. niloticus</w:t>
      </w:r>
      <w:r w:rsidRPr="0056009A">
        <w:rPr>
          <w:rFonts w:ascii="Times New Roman" w:hAnsi="Times New Roman" w:cs="Times New Roman"/>
        </w:rPr>
        <w:t xml:space="preserve"> and </w:t>
      </w:r>
      <w:r w:rsidRPr="0056009A">
        <w:rPr>
          <w:rFonts w:ascii="Times New Roman" w:hAnsi="Times New Roman" w:cs="Times New Roman"/>
          <w:i/>
          <w:iCs/>
        </w:rPr>
        <w:t>C. striata</w:t>
      </w:r>
      <w:r w:rsidRPr="0056009A">
        <w:rPr>
          <w:rFonts w:ascii="Times New Roman" w:hAnsi="Times New Roman" w:cs="Times New Roman"/>
        </w:rPr>
        <w:t xml:space="preserve"> accounted for 31.9% and 24.6% of total metal accumulation, respectively.</w:t>
      </w:r>
      <w:r w:rsidR="00C3704E">
        <w:rPr>
          <w:rFonts w:ascii="Times New Roman" w:hAnsi="Times New Roman" w:cs="Times New Roman"/>
        </w:rPr>
        <w:t xml:space="preserve"> T</w:t>
      </w:r>
      <w:r w:rsidRPr="0056009A">
        <w:rPr>
          <w:rFonts w:ascii="Times New Roman" w:hAnsi="Times New Roman" w:cs="Times New Roman"/>
        </w:rPr>
        <w:t>he liver is a vital organ responsible for metabolism, detoxification, and excretion of pollutants. It is highly sensitive to contamination and often used as a biomarker in pollution studies (</w:t>
      </w:r>
      <w:r w:rsidR="00C81530">
        <w:rPr>
          <w:rFonts w:ascii="Times New Roman" w:hAnsi="Times New Roman" w:cs="Times New Roman"/>
        </w:rPr>
        <w:t>28)</w:t>
      </w:r>
      <w:r w:rsidR="00A17A93">
        <w:rPr>
          <w:rFonts w:ascii="Times New Roman" w:hAnsi="Times New Roman" w:cs="Times New Roman"/>
        </w:rPr>
        <w:t>.</w:t>
      </w:r>
      <w:r w:rsidR="00C81530">
        <w:rPr>
          <w:rFonts w:ascii="Times New Roman" w:hAnsi="Times New Roman" w:cs="Times New Roman"/>
        </w:rPr>
        <w:t xml:space="preserve"> </w:t>
      </w:r>
      <w:r w:rsidRPr="0056009A">
        <w:rPr>
          <w:rFonts w:ascii="Times New Roman" w:hAnsi="Times New Roman" w:cs="Times New Roman"/>
        </w:rPr>
        <w:t xml:space="preserve">Cr accumulation was higher in the liver of </w:t>
      </w:r>
      <w:r w:rsidRPr="0056009A">
        <w:rPr>
          <w:rFonts w:ascii="Times New Roman" w:hAnsi="Times New Roman" w:cs="Times New Roman"/>
          <w:i/>
          <w:iCs/>
        </w:rPr>
        <w:t>O. niloticus</w:t>
      </w:r>
      <w:r w:rsidRPr="0056009A">
        <w:rPr>
          <w:rFonts w:ascii="Times New Roman" w:hAnsi="Times New Roman" w:cs="Times New Roman"/>
        </w:rPr>
        <w:t>, consistent with its omnivorous feeding habit.</w:t>
      </w:r>
    </w:p>
    <w:p w14:paraId="1CECF3C8" w14:textId="0F743C44" w:rsidR="00C11A68" w:rsidRPr="0056009A" w:rsidRDefault="00C11A68" w:rsidP="00C3704E">
      <w:pPr>
        <w:spacing w:line="360" w:lineRule="auto"/>
        <w:ind w:left="567" w:firstLine="720"/>
        <w:jc w:val="both"/>
        <w:rPr>
          <w:rFonts w:ascii="Times New Roman" w:hAnsi="Times New Roman" w:cs="Times New Roman"/>
        </w:rPr>
      </w:pPr>
      <w:r w:rsidRPr="0056009A">
        <w:rPr>
          <w:rFonts w:ascii="Times New Roman" w:hAnsi="Times New Roman" w:cs="Times New Roman"/>
        </w:rPr>
        <w:t>Interestingly, some studies (</w:t>
      </w:r>
      <w:r w:rsidR="00C81530">
        <w:rPr>
          <w:rFonts w:ascii="Times New Roman" w:hAnsi="Times New Roman" w:cs="Times New Roman"/>
        </w:rPr>
        <w:t xml:space="preserve">29,30) </w:t>
      </w:r>
      <w:r w:rsidRPr="0056009A">
        <w:rPr>
          <w:rFonts w:ascii="Times New Roman" w:hAnsi="Times New Roman" w:cs="Times New Roman"/>
        </w:rPr>
        <w:t xml:space="preserve">show contrasting patterns where other species like </w:t>
      </w:r>
      <w:r w:rsidRPr="0056009A">
        <w:rPr>
          <w:rFonts w:ascii="Times New Roman" w:hAnsi="Times New Roman" w:cs="Times New Roman"/>
          <w:i/>
          <w:iCs/>
        </w:rPr>
        <w:t>Clarias fuscus</w:t>
      </w:r>
      <w:r w:rsidRPr="0056009A">
        <w:rPr>
          <w:rFonts w:ascii="Times New Roman" w:hAnsi="Times New Roman" w:cs="Times New Roman"/>
        </w:rPr>
        <w:t xml:space="preserve"> and </w:t>
      </w:r>
      <w:r w:rsidRPr="0056009A">
        <w:rPr>
          <w:rFonts w:ascii="Times New Roman" w:hAnsi="Times New Roman" w:cs="Times New Roman"/>
          <w:i/>
          <w:iCs/>
        </w:rPr>
        <w:t>Channa striatus</w:t>
      </w:r>
      <w:r w:rsidRPr="0056009A">
        <w:rPr>
          <w:rFonts w:ascii="Times New Roman" w:hAnsi="Times New Roman" w:cs="Times New Roman"/>
        </w:rPr>
        <w:t xml:space="preserve"> exhibit lower or higher Cr accumulation based on species-specific preferences or metabolic processing.</w:t>
      </w:r>
      <w:r w:rsidR="00C3704E">
        <w:rPr>
          <w:rFonts w:ascii="Times New Roman" w:hAnsi="Times New Roman" w:cs="Times New Roman"/>
        </w:rPr>
        <w:t xml:space="preserve"> </w:t>
      </w:r>
      <w:r w:rsidRPr="0056009A">
        <w:rPr>
          <w:rFonts w:ascii="Times New Roman" w:hAnsi="Times New Roman" w:cs="Times New Roman"/>
        </w:rPr>
        <w:t xml:space="preserve">Copper concentrations were highest in the liver due to the presence of </w:t>
      </w:r>
      <w:proofErr w:type="spellStart"/>
      <w:r w:rsidRPr="0056009A">
        <w:rPr>
          <w:rFonts w:ascii="Times New Roman" w:hAnsi="Times New Roman" w:cs="Times New Roman"/>
        </w:rPr>
        <w:t>metallothioneins</w:t>
      </w:r>
      <w:proofErr w:type="spellEnd"/>
      <w:r w:rsidRPr="0056009A">
        <w:rPr>
          <w:rFonts w:ascii="Times New Roman" w:hAnsi="Times New Roman" w:cs="Times New Roman"/>
        </w:rPr>
        <w:t>—proteins that bind and regulate metal ions in vertebrates (</w:t>
      </w:r>
      <w:r w:rsidR="00C81530">
        <w:rPr>
          <w:rFonts w:ascii="Times New Roman" w:hAnsi="Times New Roman" w:cs="Times New Roman"/>
        </w:rPr>
        <w:t>27,31)</w:t>
      </w:r>
      <w:r w:rsidR="00A17A93">
        <w:rPr>
          <w:rFonts w:ascii="Times New Roman" w:hAnsi="Times New Roman" w:cs="Times New Roman"/>
        </w:rPr>
        <w:t>.</w:t>
      </w:r>
      <w:r w:rsidR="00C81530">
        <w:rPr>
          <w:rFonts w:ascii="Times New Roman" w:hAnsi="Times New Roman" w:cs="Times New Roman"/>
        </w:rPr>
        <w:t xml:space="preserve"> </w:t>
      </w:r>
      <w:r w:rsidRPr="0056009A">
        <w:rPr>
          <w:rFonts w:ascii="Times New Roman" w:hAnsi="Times New Roman" w:cs="Times New Roman"/>
        </w:rPr>
        <w:t xml:space="preserve">Fish exposed to elevated metal levels produce more </w:t>
      </w:r>
      <w:proofErr w:type="spellStart"/>
      <w:r w:rsidRPr="0056009A">
        <w:rPr>
          <w:rFonts w:ascii="Times New Roman" w:hAnsi="Times New Roman" w:cs="Times New Roman"/>
        </w:rPr>
        <w:t>metallothioneins</w:t>
      </w:r>
      <w:proofErr w:type="spellEnd"/>
      <w:r w:rsidRPr="0056009A">
        <w:rPr>
          <w:rFonts w:ascii="Times New Roman" w:hAnsi="Times New Roman" w:cs="Times New Roman"/>
        </w:rPr>
        <w:t xml:space="preserve"> to manage detoxification and maintain homeostasis.</w:t>
      </w:r>
    </w:p>
    <w:p w14:paraId="4950F0BC" w14:textId="004EE1D0" w:rsidR="00C11A68" w:rsidRPr="0056009A" w:rsidRDefault="00C11A68"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t>Several studies support dietary Cu as a significant contributor to liver Cu levels (</w:t>
      </w:r>
      <w:r w:rsidR="00C81530">
        <w:rPr>
          <w:rFonts w:ascii="Times New Roman" w:hAnsi="Times New Roman" w:cs="Times New Roman"/>
        </w:rPr>
        <w:t>32,33,34)</w:t>
      </w:r>
      <w:r w:rsidR="00A17A93">
        <w:rPr>
          <w:rFonts w:ascii="Times New Roman" w:hAnsi="Times New Roman" w:cs="Times New Roman"/>
        </w:rPr>
        <w:t>.</w:t>
      </w:r>
      <w:r w:rsidR="00C81530">
        <w:rPr>
          <w:rFonts w:ascii="Times New Roman" w:hAnsi="Times New Roman" w:cs="Times New Roman"/>
        </w:rPr>
        <w:t xml:space="preserve"> </w:t>
      </w:r>
      <w:r w:rsidRPr="0056009A">
        <w:rPr>
          <w:rFonts w:ascii="Times New Roman" w:hAnsi="Times New Roman" w:cs="Times New Roman"/>
        </w:rPr>
        <w:t>However, some studies (</w:t>
      </w:r>
      <w:r w:rsidR="00C81530">
        <w:rPr>
          <w:rFonts w:ascii="Times New Roman" w:hAnsi="Times New Roman" w:cs="Times New Roman"/>
        </w:rPr>
        <w:t>35)</w:t>
      </w:r>
      <w:r w:rsidR="00A17A93">
        <w:rPr>
          <w:rFonts w:ascii="Times New Roman" w:hAnsi="Times New Roman" w:cs="Times New Roman"/>
        </w:rPr>
        <w:t xml:space="preserve"> were </w:t>
      </w:r>
      <w:r w:rsidRPr="0056009A">
        <w:rPr>
          <w:rFonts w:ascii="Times New Roman" w:hAnsi="Times New Roman" w:cs="Times New Roman"/>
        </w:rPr>
        <w:t>report</w:t>
      </w:r>
      <w:r w:rsidR="00A17A93">
        <w:rPr>
          <w:rFonts w:ascii="Times New Roman" w:hAnsi="Times New Roman" w:cs="Times New Roman"/>
        </w:rPr>
        <w:t>ed</w:t>
      </w:r>
      <w:r w:rsidRPr="0056009A">
        <w:rPr>
          <w:rFonts w:ascii="Times New Roman" w:hAnsi="Times New Roman" w:cs="Times New Roman"/>
        </w:rPr>
        <w:t xml:space="preserve"> low Cu levels in fish liver, reflecting environmental or species-specific differences.</w:t>
      </w:r>
    </w:p>
    <w:p w14:paraId="7B08EEA8" w14:textId="362D2BB9" w:rsidR="00B6076D" w:rsidRDefault="00C11A68" w:rsidP="006C778B">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Lead accumulation in liver tissue was higher than in muscle or gills. However, Pb is less efficiently bound by </w:t>
      </w:r>
      <w:proofErr w:type="spellStart"/>
      <w:r w:rsidRPr="0056009A">
        <w:rPr>
          <w:rFonts w:ascii="Times New Roman" w:hAnsi="Times New Roman" w:cs="Times New Roman"/>
        </w:rPr>
        <w:t>metallothioneins</w:t>
      </w:r>
      <w:proofErr w:type="spellEnd"/>
      <w:r w:rsidRPr="0056009A">
        <w:rPr>
          <w:rFonts w:ascii="Times New Roman" w:hAnsi="Times New Roman" w:cs="Times New Roman"/>
        </w:rPr>
        <w:t>, possibly explaining its variability across species (</w:t>
      </w:r>
      <w:r w:rsidR="00A3214E">
        <w:rPr>
          <w:rFonts w:ascii="Times New Roman" w:hAnsi="Times New Roman" w:cs="Times New Roman"/>
        </w:rPr>
        <w:t>36)</w:t>
      </w:r>
      <w:r w:rsidRPr="0056009A">
        <w:rPr>
          <w:rFonts w:ascii="Times New Roman" w:hAnsi="Times New Roman" w:cs="Times New Roman"/>
        </w:rPr>
        <w:t xml:space="preserve">. Higher Pb concentrations in the liver of </w:t>
      </w:r>
      <w:r w:rsidRPr="0056009A">
        <w:rPr>
          <w:rFonts w:ascii="Times New Roman" w:hAnsi="Times New Roman" w:cs="Times New Roman"/>
          <w:i/>
          <w:iCs/>
        </w:rPr>
        <w:t>O. niloticus</w:t>
      </w:r>
      <w:r w:rsidRPr="0056009A">
        <w:rPr>
          <w:rFonts w:ascii="Times New Roman" w:hAnsi="Times New Roman" w:cs="Times New Roman"/>
        </w:rPr>
        <w:t xml:space="preserve"> than </w:t>
      </w:r>
      <w:r w:rsidRPr="0056009A">
        <w:rPr>
          <w:rFonts w:ascii="Times New Roman" w:hAnsi="Times New Roman" w:cs="Times New Roman"/>
          <w:i/>
          <w:iCs/>
        </w:rPr>
        <w:t>C. striata</w:t>
      </w:r>
      <w:r w:rsidRPr="0056009A">
        <w:rPr>
          <w:rFonts w:ascii="Times New Roman" w:hAnsi="Times New Roman" w:cs="Times New Roman"/>
        </w:rPr>
        <w:t xml:space="preserve"> may be attributed to diet and exposure levels (</w:t>
      </w:r>
      <w:r w:rsidR="00A3214E">
        <w:rPr>
          <w:rFonts w:ascii="Times New Roman" w:hAnsi="Times New Roman" w:cs="Times New Roman"/>
        </w:rPr>
        <w:t>37)</w:t>
      </w:r>
      <w:r w:rsidR="00A17A93">
        <w:rPr>
          <w:rFonts w:ascii="Times New Roman" w:hAnsi="Times New Roman" w:cs="Times New Roman"/>
        </w:rPr>
        <w:t xml:space="preserve">. </w:t>
      </w:r>
      <w:r w:rsidRPr="0056009A">
        <w:rPr>
          <w:rFonts w:ascii="Times New Roman" w:hAnsi="Times New Roman" w:cs="Times New Roman"/>
        </w:rPr>
        <w:t>Filter-feeding or benthic-feeding habits can increase exposure to Pb-contaminated sediments and organisms.</w:t>
      </w:r>
      <w:r w:rsidR="006C778B">
        <w:rPr>
          <w:rFonts w:ascii="Times New Roman" w:hAnsi="Times New Roman" w:cs="Times New Roman"/>
        </w:rPr>
        <w:t xml:space="preserve"> </w:t>
      </w:r>
    </w:p>
    <w:p w14:paraId="79A5FFA7" w14:textId="4E75D966" w:rsidR="00C11A68" w:rsidRPr="0056009A" w:rsidRDefault="00C11A68" w:rsidP="00C3704E">
      <w:pPr>
        <w:spacing w:line="360" w:lineRule="auto"/>
        <w:ind w:left="567" w:firstLine="720"/>
        <w:jc w:val="both"/>
        <w:rPr>
          <w:rFonts w:ascii="Times New Roman" w:hAnsi="Times New Roman" w:cs="Times New Roman"/>
        </w:rPr>
      </w:pPr>
      <w:r w:rsidRPr="0056009A">
        <w:rPr>
          <w:rFonts w:ascii="Times New Roman" w:hAnsi="Times New Roman" w:cs="Times New Roman"/>
        </w:rPr>
        <w:t>Heavy metal concentrations in the gills were:</w:t>
      </w:r>
      <w:r w:rsidR="00C3704E">
        <w:rPr>
          <w:rFonts w:ascii="Times New Roman" w:hAnsi="Times New Roman" w:cs="Times New Roman"/>
        </w:rPr>
        <w:t xml:space="preserve"> </w:t>
      </w:r>
      <w:r w:rsidRPr="0056009A">
        <w:rPr>
          <w:rFonts w:ascii="Times New Roman" w:hAnsi="Times New Roman" w:cs="Times New Roman"/>
          <w:i/>
          <w:iCs/>
        </w:rPr>
        <w:t>O. niloticus</w:t>
      </w:r>
      <w:r w:rsidRPr="0056009A">
        <w:rPr>
          <w:rFonts w:ascii="Times New Roman" w:hAnsi="Times New Roman" w:cs="Times New Roman"/>
        </w:rPr>
        <w:t>: Cr – 1.02 ± 0.01 mg/L, Cu – 0.15 ± 0.02 mg/L, Pb – 0.04 ± 0.025 mg/</w:t>
      </w:r>
      <w:proofErr w:type="gramStart"/>
      <w:r w:rsidRPr="0056009A">
        <w:rPr>
          <w:rFonts w:ascii="Times New Roman" w:hAnsi="Times New Roman" w:cs="Times New Roman"/>
        </w:rPr>
        <w:t>L</w:t>
      </w:r>
      <w:r w:rsidR="00C3704E">
        <w:rPr>
          <w:rFonts w:ascii="Times New Roman" w:hAnsi="Times New Roman" w:cs="Times New Roman"/>
        </w:rPr>
        <w:t xml:space="preserve"> ;</w:t>
      </w:r>
      <w:proofErr w:type="gramEnd"/>
      <w:r w:rsidR="00C3704E">
        <w:rPr>
          <w:rFonts w:ascii="Times New Roman" w:hAnsi="Times New Roman" w:cs="Times New Roman"/>
        </w:rPr>
        <w:t xml:space="preserve"> </w:t>
      </w:r>
      <w:r w:rsidRPr="0056009A">
        <w:rPr>
          <w:rFonts w:ascii="Times New Roman" w:hAnsi="Times New Roman" w:cs="Times New Roman"/>
          <w:i/>
          <w:iCs/>
        </w:rPr>
        <w:t>C. striata</w:t>
      </w:r>
      <w:r w:rsidRPr="0056009A">
        <w:rPr>
          <w:rFonts w:ascii="Times New Roman" w:hAnsi="Times New Roman" w:cs="Times New Roman"/>
        </w:rPr>
        <w:t>: Cr – 1.06 ± 0.015 mg/L, Cu – 0.11 ± 0.02 mg/L, Pb – 0.02 ± 0.01 mg/L</w:t>
      </w:r>
      <w:r w:rsidR="00C3704E">
        <w:rPr>
          <w:rFonts w:ascii="Times New Roman" w:hAnsi="Times New Roman" w:cs="Times New Roman"/>
        </w:rPr>
        <w:t xml:space="preserve">. </w:t>
      </w:r>
      <w:r w:rsidRPr="0056009A">
        <w:rPr>
          <w:rFonts w:ascii="Times New Roman" w:hAnsi="Times New Roman" w:cs="Times New Roman"/>
        </w:rPr>
        <w:t xml:space="preserve">In both species, the order of accumulation </w:t>
      </w:r>
      <w:r w:rsidRPr="0056009A">
        <w:rPr>
          <w:rFonts w:ascii="Times New Roman" w:hAnsi="Times New Roman" w:cs="Times New Roman"/>
        </w:rPr>
        <w:lastRenderedPageBreak/>
        <w:t xml:space="preserve">remained Cr &gt; Cu &gt; Pb. The gills of </w:t>
      </w:r>
      <w:r w:rsidRPr="0056009A">
        <w:rPr>
          <w:rFonts w:ascii="Times New Roman" w:hAnsi="Times New Roman" w:cs="Times New Roman"/>
          <w:i/>
          <w:iCs/>
        </w:rPr>
        <w:t>O. niloticus</w:t>
      </w:r>
      <w:r w:rsidRPr="0056009A">
        <w:rPr>
          <w:rFonts w:ascii="Times New Roman" w:hAnsi="Times New Roman" w:cs="Times New Roman"/>
        </w:rPr>
        <w:t xml:space="preserve"> and </w:t>
      </w:r>
      <w:r w:rsidRPr="0056009A">
        <w:rPr>
          <w:rFonts w:ascii="Times New Roman" w:hAnsi="Times New Roman" w:cs="Times New Roman"/>
          <w:i/>
          <w:iCs/>
        </w:rPr>
        <w:t>C. striata</w:t>
      </w:r>
      <w:r w:rsidRPr="0056009A">
        <w:rPr>
          <w:rFonts w:ascii="Times New Roman" w:hAnsi="Times New Roman" w:cs="Times New Roman"/>
        </w:rPr>
        <w:t xml:space="preserve"> contributed 29.1% and 34.9% of total heavy metal accumulation, respectively.</w:t>
      </w:r>
    </w:p>
    <w:p w14:paraId="6D7DAD23" w14:textId="47B38D64" w:rsidR="00C11A68" w:rsidRPr="0056009A" w:rsidRDefault="00C11A68" w:rsidP="00A3214E">
      <w:pPr>
        <w:spacing w:line="360" w:lineRule="auto"/>
        <w:ind w:left="567" w:firstLine="720"/>
        <w:jc w:val="both"/>
        <w:rPr>
          <w:rFonts w:ascii="Times New Roman" w:hAnsi="Times New Roman" w:cs="Times New Roman"/>
        </w:rPr>
      </w:pPr>
      <w:r w:rsidRPr="0056009A">
        <w:rPr>
          <w:rFonts w:ascii="Times New Roman" w:hAnsi="Times New Roman" w:cs="Times New Roman"/>
        </w:rPr>
        <w:t>Gills are the primary interface between fish and the aquatic environment, playing key roles in respiration, osmoregulation, and excretion. Their direct exposure to waterborne pollutants makes them highly susceptible to metal accumulation (</w:t>
      </w:r>
      <w:r w:rsidR="00A3214E">
        <w:rPr>
          <w:rFonts w:ascii="Times New Roman" w:hAnsi="Times New Roman" w:cs="Times New Roman"/>
        </w:rPr>
        <w:t>27)</w:t>
      </w:r>
      <w:r w:rsidR="00A17A93">
        <w:rPr>
          <w:rFonts w:ascii="Times New Roman" w:hAnsi="Times New Roman" w:cs="Times New Roman"/>
        </w:rPr>
        <w:t>.</w:t>
      </w:r>
      <w:r w:rsidRPr="0056009A">
        <w:rPr>
          <w:rFonts w:ascii="Times New Roman" w:hAnsi="Times New Roman" w:cs="Times New Roman"/>
        </w:rPr>
        <w:t xml:space="preserve"> Due to the negative charge of the gill epithelium, positively charged metal ions readily bind and accumulate, potentially leading to structural damage and impaired function.</w:t>
      </w:r>
      <w:r w:rsidR="00A3214E">
        <w:rPr>
          <w:rFonts w:ascii="Times New Roman" w:hAnsi="Times New Roman" w:cs="Times New Roman"/>
        </w:rPr>
        <w:t xml:space="preserve"> </w:t>
      </w:r>
      <w:r w:rsidRPr="0056009A">
        <w:rPr>
          <w:rFonts w:ascii="Times New Roman" w:hAnsi="Times New Roman" w:cs="Times New Roman"/>
        </w:rPr>
        <w:t>C</w:t>
      </w:r>
      <w:r w:rsidR="00C3704E">
        <w:rPr>
          <w:rFonts w:ascii="Times New Roman" w:hAnsi="Times New Roman" w:cs="Times New Roman"/>
        </w:rPr>
        <w:t>hromium</w:t>
      </w:r>
      <w:r w:rsidRPr="0056009A">
        <w:rPr>
          <w:rFonts w:ascii="Times New Roman" w:hAnsi="Times New Roman" w:cs="Times New Roman"/>
        </w:rPr>
        <w:t xml:space="preserve"> accumulation in gills was the second-highest after muscle. This is influenced by environmental factors such as water </w:t>
      </w:r>
      <w:proofErr w:type="spellStart"/>
      <w:r w:rsidRPr="0056009A">
        <w:rPr>
          <w:rFonts w:ascii="Times New Roman" w:hAnsi="Times New Roman" w:cs="Times New Roman"/>
        </w:rPr>
        <w:t>pH.</w:t>
      </w:r>
      <w:proofErr w:type="spellEnd"/>
      <w:r w:rsidRPr="0056009A">
        <w:rPr>
          <w:rFonts w:ascii="Times New Roman" w:hAnsi="Times New Roman" w:cs="Times New Roman"/>
        </w:rPr>
        <w:t xml:space="preserve"> At lower pH (6.5), Cr accumulation is greater in gills; at higher pH (7.8), it shifts to internal organs (</w:t>
      </w:r>
      <w:r w:rsidR="00A3214E">
        <w:rPr>
          <w:rFonts w:ascii="Times New Roman" w:hAnsi="Times New Roman" w:cs="Times New Roman"/>
        </w:rPr>
        <w:t>38,39)</w:t>
      </w:r>
      <w:r w:rsidRPr="0056009A">
        <w:rPr>
          <w:rFonts w:ascii="Times New Roman" w:hAnsi="Times New Roman" w:cs="Times New Roman"/>
        </w:rPr>
        <w:t xml:space="preserve">. </w:t>
      </w:r>
    </w:p>
    <w:p w14:paraId="77427CF2" w14:textId="42E59FEF" w:rsidR="00C11A68" w:rsidRPr="0056009A" w:rsidRDefault="00C11A68" w:rsidP="00C3704E">
      <w:pPr>
        <w:spacing w:line="360" w:lineRule="auto"/>
        <w:ind w:left="567" w:firstLine="720"/>
        <w:jc w:val="both"/>
        <w:rPr>
          <w:rFonts w:ascii="Times New Roman" w:hAnsi="Times New Roman" w:cs="Times New Roman"/>
        </w:rPr>
      </w:pPr>
      <w:r w:rsidRPr="0056009A">
        <w:rPr>
          <w:rFonts w:ascii="Times New Roman" w:hAnsi="Times New Roman" w:cs="Times New Roman"/>
        </w:rPr>
        <w:t>Salinity also affects metal uptake; uptake is higher in freshwater due to increased water influx in hyperosmotic fish (</w:t>
      </w:r>
      <w:r w:rsidR="00A3214E">
        <w:rPr>
          <w:rFonts w:ascii="Times New Roman" w:hAnsi="Times New Roman" w:cs="Times New Roman"/>
        </w:rPr>
        <w:t>40,41)</w:t>
      </w:r>
      <w:r w:rsidR="00A17A93">
        <w:rPr>
          <w:rFonts w:ascii="Times New Roman" w:hAnsi="Times New Roman" w:cs="Times New Roman"/>
        </w:rPr>
        <w:t xml:space="preserve">. </w:t>
      </w:r>
      <w:r w:rsidRPr="0056009A">
        <w:rPr>
          <w:rFonts w:ascii="Times New Roman" w:hAnsi="Times New Roman" w:cs="Times New Roman"/>
        </w:rPr>
        <w:t>This may partly explain interspecies variation in Cr uptake.</w:t>
      </w:r>
      <w:r w:rsidR="00C3704E">
        <w:rPr>
          <w:rFonts w:ascii="Times New Roman" w:hAnsi="Times New Roman" w:cs="Times New Roman"/>
        </w:rPr>
        <w:t xml:space="preserve"> </w:t>
      </w:r>
      <w:r w:rsidRPr="0056009A">
        <w:rPr>
          <w:rFonts w:ascii="Times New Roman" w:hAnsi="Times New Roman" w:cs="Times New Roman"/>
        </w:rPr>
        <w:t xml:space="preserve">Copper levels in gills were lower than in liver or muscle. </w:t>
      </w:r>
      <w:r w:rsidR="00A3214E">
        <w:rPr>
          <w:rFonts w:ascii="Times New Roman" w:hAnsi="Times New Roman" w:cs="Times New Roman"/>
        </w:rPr>
        <w:t>D</w:t>
      </w:r>
      <w:r w:rsidRPr="0056009A">
        <w:rPr>
          <w:rFonts w:ascii="Times New Roman" w:hAnsi="Times New Roman" w:cs="Times New Roman"/>
        </w:rPr>
        <w:t>ietary intake is a more significant source of Cu than water. Omnivorous fish, with a more diverse diet, accumulate more Cu compared to carnivores. Cu binding in gills is further influenced by mucous production and metallothionein expression (</w:t>
      </w:r>
      <w:r w:rsidR="00A3214E">
        <w:rPr>
          <w:rFonts w:ascii="Times New Roman" w:hAnsi="Times New Roman" w:cs="Times New Roman"/>
        </w:rPr>
        <w:t>32,42)</w:t>
      </w:r>
      <w:r w:rsidR="00A17A93">
        <w:rPr>
          <w:rFonts w:ascii="Times New Roman" w:hAnsi="Times New Roman" w:cs="Times New Roman"/>
        </w:rPr>
        <w:t>.</w:t>
      </w:r>
    </w:p>
    <w:p w14:paraId="07A08E4E" w14:textId="0E6D4BAA" w:rsidR="00C11A68" w:rsidRPr="0056009A" w:rsidRDefault="00C11A68" w:rsidP="00A3214E">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Lead concentrations in gills were higher in </w:t>
      </w:r>
      <w:r w:rsidRPr="0056009A">
        <w:rPr>
          <w:rFonts w:ascii="Times New Roman" w:hAnsi="Times New Roman" w:cs="Times New Roman"/>
          <w:i/>
          <w:iCs/>
        </w:rPr>
        <w:t>O. niloticus</w:t>
      </w:r>
      <w:r w:rsidRPr="0056009A">
        <w:rPr>
          <w:rFonts w:ascii="Times New Roman" w:hAnsi="Times New Roman" w:cs="Times New Roman"/>
        </w:rPr>
        <w:t xml:space="preserve"> than </w:t>
      </w:r>
      <w:r w:rsidRPr="0056009A">
        <w:rPr>
          <w:rFonts w:ascii="Times New Roman" w:hAnsi="Times New Roman" w:cs="Times New Roman"/>
          <w:i/>
          <w:iCs/>
        </w:rPr>
        <w:t>C. striata</w:t>
      </w:r>
      <w:r w:rsidRPr="0056009A">
        <w:rPr>
          <w:rFonts w:ascii="Times New Roman" w:hAnsi="Times New Roman" w:cs="Times New Roman"/>
        </w:rPr>
        <w:t xml:space="preserve"> (0.04 vs. 0.02 mg/L). Pb primarily enters fish through the gills and is slowly excreted, leading to bioaccumulation (</w:t>
      </w:r>
      <w:r w:rsidR="00A3214E">
        <w:rPr>
          <w:rFonts w:ascii="Times New Roman" w:hAnsi="Times New Roman" w:cs="Times New Roman"/>
        </w:rPr>
        <w:t>43)</w:t>
      </w:r>
      <w:r w:rsidR="00A17A93">
        <w:rPr>
          <w:rFonts w:ascii="Times New Roman" w:hAnsi="Times New Roman" w:cs="Times New Roman"/>
        </w:rPr>
        <w:t>.</w:t>
      </w:r>
      <w:r w:rsidRPr="0056009A">
        <w:rPr>
          <w:rFonts w:ascii="Times New Roman" w:hAnsi="Times New Roman" w:cs="Times New Roman"/>
        </w:rPr>
        <w:t xml:space="preserve"> Studies on </w:t>
      </w:r>
      <w:r w:rsidRPr="0056009A">
        <w:rPr>
          <w:rFonts w:ascii="Times New Roman" w:hAnsi="Times New Roman" w:cs="Times New Roman"/>
          <w:i/>
          <w:iCs/>
        </w:rPr>
        <w:t>Oreochromis niloticus</w:t>
      </w:r>
      <w:r w:rsidRPr="0056009A">
        <w:rPr>
          <w:rFonts w:ascii="Times New Roman" w:hAnsi="Times New Roman" w:cs="Times New Roman"/>
        </w:rPr>
        <w:t xml:space="preserve"> (</w:t>
      </w:r>
      <w:r w:rsidR="00A3214E">
        <w:rPr>
          <w:rFonts w:ascii="Times New Roman" w:hAnsi="Times New Roman" w:cs="Times New Roman"/>
        </w:rPr>
        <w:t xml:space="preserve">44,45) </w:t>
      </w:r>
      <w:r w:rsidRPr="0056009A">
        <w:rPr>
          <w:rFonts w:ascii="Times New Roman" w:hAnsi="Times New Roman" w:cs="Times New Roman"/>
        </w:rPr>
        <w:t xml:space="preserve">confirm the gills as a key site of Pb uptake. Further support comes from studies on </w:t>
      </w:r>
      <w:proofErr w:type="spellStart"/>
      <w:r w:rsidRPr="0056009A">
        <w:rPr>
          <w:rFonts w:ascii="Times New Roman" w:hAnsi="Times New Roman" w:cs="Times New Roman"/>
          <w:i/>
          <w:iCs/>
        </w:rPr>
        <w:t>Catla</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catla</w:t>
      </w:r>
      <w:proofErr w:type="spellEnd"/>
      <w:r w:rsidRPr="0056009A">
        <w:rPr>
          <w:rFonts w:ascii="Times New Roman" w:hAnsi="Times New Roman" w:cs="Times New Roman"/>
        </w:rPr>
        <w:t xml:space="preserve"> (</w:t>
      </w:r>
      <w:r w:rsidR="00D16409">
        <w:rPr>
          <w:rFonts w:ascii="Times New Roman" w:hAnsi="Times New Roman" w:cs="Times New Roman"/>
        </w:rPr>
        <w:t>46)</w:t>
      </w:r>
      <w:r w:rsidR="00A17A93">
        <w:rPr>
          <w:rFonts w:ascii="Times New Roman" w:hAnsi="Times New Roman" w:cs="Times New Roman"/>
        </w:rPr>
        <w:t xml:space="preserve">, </w:t>
      </w:r>
      <w:r w:rsidRPr="0056009A">
        <w:rPr>
          <w:rFonts w:ascii="Times New Roman" w:hAnsi="Times New Roman" w:cs="Times New Roman"/>
        </w:rPr>
        <w:t>and bioaccumulation models (</w:t>
      </w:r>
      <w:r w:rsidR="00D16409">
        <w:rPr>
          <w:rFonts w:ascii="Times New Roman" w:hAnsi="Times New Roman" w:cs="Times New Roman"/>
        </w:rPr>
        <w:t>47)</w:t>
      </w:r>
      <w:r w:rsidR="00A17A93">
        <w:rPr>
          <w:rFonts w:ascii="Times New Roman" w:hAnsi="Times New Roman" w:cs="Times New Roman"/>
        </w:rPr>
        <w:t xml:space="preserve">. </w:t>
      </w:r>
      <w:r w:rsidRPr="0056009A">
        <w:rPr>
          <w:rFonts w:ascii="Times New Roman" w:hAnsi="Times New Roman" w:cs="Times New Roman"/>
        </w:rPr>
        <w:t>These findings underscore the importance of gill tissue in heavy metal uptake and highlight the need for regular biomonitoring of fish species, particularly omnivorous ones, as effective indicators of aquatic pollution.</w:t>
      </w:r>
    </w:p>
    <w:p w14:paraId="154A1BB6" w14:textId="77777777" w:rsidR="00F540B5" w:rsidRPr="0056009A" w:rsidRDefault="00F540B5"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t>Conclusion</w:t>
      </w:r>
    </w:p>
    <w:p w14:paraId="5715D9FA" w14:textId="77777777" w:rsidR="00F540B5" w:rsidRPr="0056009A" w:rsidRDefault="00F540B5" w:rsidP="00F540B5">
      <w:pPr>
        <w:spacing w:line="360" w:lineRule="auto"/>
        <w:ind w:left="567" w:firstLine="720"/>
        <w:jc w:val="both"/>
        <w:rPr>
          <w:rFonts w:ascii="Times New Roman" w:hAnsi="Times New Roman" w:cs="Times New Roman"/>
        </w:rPr>
      </w:pPr>
      <w:r w:rsidRPr="0056009A">
        <w:rPr>
          <w:rFonts w:ascii="Times New Roman" w:hAnsi="Times New Roman" w:cs="Times New Roman"/>
        </w:rPr>
        <w:t xml:space="preserve">This study reveals that chromium (Cr), copper (Cu), and lead (Pb) accumulate in </w:t>
      </w:r>
      <w:r w:rsidRPr="0056009A">
        <w:rPr>
          <w:rFonts w:ascii="Times New Roman" w:hAnsi="Times New Roman" w:cs="Times New Roman"/>
          <w:i/>
          <w:iCs/>
        </w:rPr>
        <w:t>Oreochromis niloticus</w:t>
      </w:r>
      <w:r w:rsidRPr="0056009A">
        <w:rPr>
          <w:rFonts w:ascii="Times New Roman" w:hAnsi="Times New Roman" w:cs="Times New Roman"/>
        </w:rPr>
        <w:t xml:space="preserve"> and </w:t>
      </w:r>
      <w:proofErr w:type="spellStart"/>
      <w:r w:rsidRPr="0056009A">
        <w:rPr>
          <w:rFonts w:ascii="Times New Roman" w:hAnsi="Times New Roman" w:cs="Times New Roman"/>
          <w:i/>
          <w:iCs/>
        </w:rPr>
        <w:t>Channa</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striata</w:t>
      </w:r>
      <w:proofErr w:type="spellEnd"/>
      <w:r w:rsidRPr="0056009A">
        <w:rPr>
          <w:rFonts w:ascii="Times New Roman" w:hAnsi="Times New Roman" w:cs="Times New Roman"/>
        </w:rPr>
        <w:t xml:space="preserve"> from </w:t>
      </w:r>
      <w:proofErr w:type="spellStart"/>
      <w:r w:rsidRPr="0056009A">
        <w:rPr>
          <w:rFonts w:ascii="Times New Roman" w:hAnsi="Times New Roman" w:cs="Times New Roman"/>
        </w:rPr>
        <w:t>Poondi</w:t>
      </w:r>
      <w:proofErr w:type="spellEnd"/>
      <w:r w:rsidRPr="0056009A">
        <w:rPr>
          <w:rFonts w:ascii="Times New Roman" w:hAnsi="Times New Roman" w:cs="Times New Roman"/>
        </w:rPr>
        <w:t xml:space="preserve"> Lake, with the order of accumulation being Cr &gt; Cu &gt; Pb. Chromium showed the highest levels, especially in muscle tissue, and exceeded WHO/FAO safety limits. </w:t>
      </w:r>
      <w:r w:rsidRPr="0056009A">
        <w:rPr>
          <w:rFonts w:ascii="Times New Roman" w:hAnsi="Times New Roman" w:cs="Times New Roman"/>
          <w:i/>
          <w:iCs/>
        </w:rPr>
        <w:t>O. niloticus</w:t>
      </w:r>
      <w:r w:rsidRPr="0056009A">
        <w:rPr>
          <w:rFonts w:ascii="Times New Roman" w:hAnsi="Times New Roman" w:cs="Times New Roman"/>
        </w:rPr>
        <w:t xml:space="preserve"> accumulated more metals than </w:t>
      </w:r>
      <w:r w:rsidRPr="0056009A">
        <w:rPr>
          <w:rFonts w:ascii="Times New Roman" w:hAnsi="Times New Roman" w:cs="Times New Roman"/>
          <w:i/>
          <w:iCs/>
        </w:rPr>
        <w:t>C. striata</w:t>
      </w:r>
      <w:r w:rsidRPr="0056009A">
        <w:rPr>
          <w:rFonts w:ascii="Times New Roman" w:hAnsi="Times New Roman" w:cs="Times New Roman"/>
        </w:rPr>
        <w:t>. While Cu and Pb were within safe limits, the high Cr levels pose health risks, highlighting the need for regular monitoring and pollution control.</w:t>
      </w:r>
    </w:p>
    <w:p w14:paraId="1C44064C" w14:textId="77777777" w:rsidR="00A17A93" w:rsidRDefault="00A17A93" w:rsidP="00F540B5">
      <w:pPr>
        <w:spacing w:line="360" w:lineRule="auto"/>
        <w:jc w:val="both"/>
        <w:rPr>
          <w:rFonts w:ascii="Times New Roman" w:hAnsi="Times New Roman" w:cs="Times New Roman"/>
        </w:rPr>
      </w:pPr>
    </w:p>
    <w:p w14:paraId="1A7E78FB" w14:textId="11FC6F3C" w:rsidR="00F540B5" w:rsidRDefault="00F540B5" w:rsidP="00F540B5">
      <w:pPr>
        <w:spacing w:line="360" w:lineRule="auto"/>
        <w:jc w:val="both"/>
        <w:rPr>
          <w:rFonts w:ascii="Times New Roman" w:hAnsi="Times New Roman" w:cs="Times New Roman"/>
        </w:rPr>
      </w:pPr>
      <w:r w:rsidRPr="0056009A">
        <w:rPr>
          <w:rFonts w:ascii="Times New Roman" w:hAnsi="Times New Roman" w:cs="Times New Roman"/>
        </w:rPr>
        <w:lastRenderedPageBreak/>
        <w:t>REFERENCES:</w:t>
      </w:r>
    </w:p>
    <w:p w14:paraId="06BBD3C3" w14:textId="77777777" w:rsidR="005538BA" w:rsidRDefault="005538BA" w:rsidP="005538BA">
      <w:pPr>
        <w:pStyle w:val="ListParagraph"/>
        <w:numPr>
          <w:ilvl w:val="0"/>
          <w:numId w:val="4"/>
        </w:numPr>
        <w:spacing w:before="240" w:line="360" w:lineRule="auto"/>
        <w:jc w:val="both"/>
        <w:rPr>
          <w:rFonts w:ascii="Times New Roman" w:hAnsi="Times New Roman" w:cs="Times New Roman"/>
        </w:rPr>
      </w:pPr>
      <w:proofErr w:type="spellStart"/>
      <w:r w:rsidRPr="0056009A">
        <w:rPr>
          <w:rFonts w:ascii="Times New Roman" w:hAnsi="Times New Roman" w:cs="Times New Roman"/>
        </w:rPr>
        <w:t>Mahurpawar</w:t>
      </w:r>
      <w:proofErr w:type="spellEnd"/>
      <w:r w:rsidRPr="0056009A">
        <w:rPr>
          <w:rFonts w:ascii="Times New Roman" w:hAnsi="Times New Roman" w:cs="Times New Roman"/>
        </w:rPr>
        <w:t xml:space="preserve">, M. (2015). Effects of heavy metals on human health. </w:t>
      </w:r>
      <w:r w:rsidRPr="0056009A">
        <w:rPr>
          <w:rFonts w:ascii="Times New Roman" w:hAnsi="Times New Roman" w:cs="Times New Roman"/>
          <w:i/>
          <w:iCs/>
        </w:rPr>
        <w:t>International Journal of Research-</w:t>
      </w:r>
      <w:proofErr w:type="spellStart"/>
      <w:r w:rsidRPr="0056009A">
        <w:rPr>
          <w:rFonts w:ascii="Times New Roman" w:hAnsi="Times New Roman" w:cs="Times New Roman"/>
          <w:i/>
          <w:iCs/>
        </w:rPr>
        <w:t>Granthaalayah</w:t>
      </w:r>
      <w:proofErr w:type="spellEnd"/>
      <w:r w:rsidRPr="0056009A">
        <w:rPr>
          <w:rFonts w:ascii="Times New Roman" w:hAnsi="Times New Roman" w:cs="Times New Roman"/>
        </w:rPr>
        <w:t>, 530(516): 1–7.</w:t>
      </w:r>
    </w:p>
    <w:p w14:paraId="05720D1E" w14:textId="77777777" w:rsidR="005538BA" w:rsidRPr="0056009A" w:rsidRDefault="005538BA" w:rsidP="005538BA">
      <w:pPr>
        <w:pStyle w:val="ListParagraph"/>
        <w:numPr>
          <w:ilvl w:val="0"/>
          <w:numId w:val="4"/>
        </w:numPr>
        <w:spacing w:line="360" w:lineRule="auto"/>
        <w:jc w:val="both"/>
        <w:rPr>
          <w:rFonts w:ascii="Times New Roman" w:hAnsi="Times New Roman" w:cs="Times New Roman"/>
        </w:rPr>
      </w:pPr>
      <w:proofErr w:type="spellStart"/>
      <w:r w:rsidRPr="0056009A">
        <w:rPr>
          <w:rFonts w:ascii="Times New Roman" w:hAnsi="Times New Roman" w:cs="Times New Roman"/>
        </w:rPr>
        <w:t>Agbugui</w:t>
      </w:r>
      <w:proofErr w:type="spellEnd"/>
      <w:r w:rsidRPr="0056009A">
        <w:rPr>
          <w:rFonts w:ascii="Times New Roman" w:hAnsi="Times New Roman" w:cs="Times New Roman"/>
        </w:rPr>
        <w:t xml:space="preserve">, M. O. and Abe, G. O. (2022). Heavy Metals in Fish: Bioaccumulation       and Health. </w:t>
      </w:r>
      <w:r w:rsidRPr="0056009A">
        <w:rPr>
          <w:rFonts w:ascii="Times New Roman" w:hAnsi="Times New Roman" w:cs="Times New Roman"/>
          <w:i/>
          <w:iCs/>
        </w:rPr>
        <w:t>British Journal of Earth Sciences Research</w:t>
      </w:r>
      <w:r w:rsidRPr="0056009A">
        <w:rPr>
          <w:rFonts w:ascii="Times New Roman" w:hAnsi="Times New Roman" w:cs="Times New Roman"/>
        </w:rPr>
        <w:t>, 10(1): 47-66.</w:t>
      </w:r>
    </w:p>
    <w:p w14:paraId="06867496" w14:textId="77777777" w:rsidR="005538BA" w:rsidRPr="005538BA" w:rsidRDefault="005538BA" w:rsidP="005538BA">
      <w:pPr>
        <w:pStyle w:val="ListParagraph"/>
        <w:numPr>
          <w:ilvl w:val="0"/>
          <w:numId w:val="4"/>
        </w:numPr>
        <w:spacing w:line="360" w:lineRule="auto"/>
        <w:jc w:val="both"/>
        <w:rPr>
          <w:rFonts w:ascii="Times New Roman" w:hAnsi="Times New Roman" w:cs="Times New Roman"/>
        </w:rPr>
      </w:pPr>
      <w:proofErr w:type="spellStart"/>
      <w:r w:rsidRPr="0056009A">
        <w:rPr>
          <w:rFonts w:ascii="Times New Roman" w:hAnsi="Times New Roman" w:cs="Times New Roman"/>
          <w:shd w:val="clear" w:color="auto" w:fill="FFFFFF"/>
        </w:rPr>
        <w:t>Khayatzadeh</w:t>
      </w:r>
      <w:proofErr w:type="spellEnd"/>
      <w:r w:rsidRPr="0056009A">
        <w:rPr>
          <w:rFonts w:ascii="Times New Roman" w:hAnsi="Times New Roman" w:cs="Times New Roman"/>
          <w:shd w:val="clear" w:color="auto" w:fill="FFFFFF"/>
        </w:rPr>
        <w:t>, J and Abbasi, E. (2010). The effects of heavy metals on aquatic animals. In </w:t>
      </w:r>
      <w:r w:rsidRPr="0056009A">
        <w:rPr>
          <w:rFonts w:ascii="Times New Roman" w:hAnsi="Times New Roman" w:cs="Times New Roman"/>
          <w:i/>
          <w:iCs/>
          <w:shd w:val="clear" w:color="auto" w:fill="FFFFFF"/>
        </w:rPr>
        <w:t>The</w:t>
      </w:r>
      <w:r w:rsidRPr="0056009A">
        <w:rPr>
          <w:rFonts w:ascii="Times New Roman" w:hAnsi="Times New Roman" w:cs="Times New Roman"/>
          <w:shd w:val="clear" w:color="auto" w:fill="FFFFFF"/>
        </w:rPr>
        <w:t xml:space="preserve"> </w:t>
      </w:r>
      <w:r w:rsidRPr="0056009A">
        <w:rPr>
          <w:rFonts w:ascii="Times New Roman" w:hAnsi="Times New Roman" w:cs="Times New Roman"/>
          <w:i/>
          <w:iCs/>
          <w:shd w:val="clear" w:color="auto" w:fill="FFFFFF"/>
        </w:rPr>
        <w:t>1st international applied geological congress</w:t>
      </w:r>
      <w:r w:rsidRPr="0056009A">
        <w:rPr>
          <w:rFonts w:ascii="Times New Roman" w:hAnsi="Times New Roman" w:cs="Times New Roman"/>
          <w:shd w:val="clear" w:color="auto" w:fill="FFFFFF"/>
        </w:rPr>
        <w:t xml:space="preserve">, department of geology, </w:t>
      </w:r>
      <w:proofErr w:type="spellStart"/>
      <w:r w:rsidRPr="0056009A">
        <w:rPr>
          <w:rFonts w:ascii="Times New Roman" w:hAnsi="Times New Roman" w:cs="Times New Roman"/>
          <w:shd w:val="clear" w:color="auto" w:fill="FFFFFF"/>
        </w:rPr>
        <w:t>islamic</w:t>
      </w:r>
      <w:proofErr w:type="spellEnd"/>
      <w:r w:rsidRPr="0056009A">
        <w:rPr>
          <w:rFonts w:ascii="Times New Roman" w:hAnsi="Times New Roman" w:cs="Times New Roman"/>
          <w:shd w:val="clear" w:color="auto" w:fill="FFFFFF"/>
        </w:rPr>
        <w:t xml:space="preserve"> </w:t>
      </w:r>
      <w:proofErr w:type="spellStart"/>
      <w:r w:rsidRPr="0056009A">
        <w:rPr>
          <w:rFonts w:ascii="Times New Roman" w:hAnsi="Times New Roman" w:cs="Times New Roman"/>
          <w:shd w:val="clear" w:color="auto" w:fill="FFFFFF"/>
        </w:rPr>
        <w:t>azad</w:t>
      </w:r>
      <w:proofErr w:type="spellEnd"/>
      <w:r w:rsidRPr="0056009A">
        <w:rPr>
          <w:rFonts w:ascii="Times New Roman" w:hAnsi="Times New Roman" w:cs="Times New Roman"/>
          <w:shd w:val="clear" w:color="auto" w:fill="FFFFFF"/>
        </w:rPr>
        <w:t xml:space="preserve"> university–</w:t>
      </w:r>
      <w:proofErr w:type="spellStart"/>
      <w:r w:rsidRPr="0056009A">
        <w:rPr>
          <w:rFonts w:ascii="Times New Roman" w:hAnsi="Times New Roman" w:cs="Times New Roman"/>
          <w:shd w:val="clear" w:color="auto" w:fill="FFFFFF"/>
        </w:rPr>
        <w:t>mashad</w:t>
      </w:r>
      <w:proofErr w:type="spellEnd"/>
      <w:r w:rsidRPr="0056009A">
        <w:rPr>
          <w:rFonts w:ascii="Times New Roman" w:hAnsi="Times New Roman" w:cs="Times New Roman"/>
          <w:shd w:val="clear" w:color="auto" w:fill="FFFFFF"/>
        </w:rPr>
        <w:t xml:space="preserve"> branch, Iran, 1: 6-28.</w:t>
      </w:r>
    </w:p>
    <w:p w14:paraId="78E914D6" w14:textId="77777777" w:rsidR="005538BA" w:rsidRPr="0056009A" w:rsidRDefault="005538BA" w:rsidP="005538BA">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Mehmood, M.  A., Qadri, H., Bhat, R.  A., Rashid, A., Ganie, S.  A., Dar, G.  H                      and Shafiq-</w:t>
      </w:r>
      <w:proofErr w:type="spellStart"/>
      <w:r w:rsidRPr="0056009A">
        <w:rPr>
          <w:rFonts w:ascii="Times New Roman" w:hAnsi="Times New Roman" w:cs="Times New Roman"/>
        </w:rPr>
        <w:t>ur</w:t>
      </w:r>
      <w:proofErr w:type="spellEnd"/>
      <w:r w:rsidRPr="0056009A">
        <w:rPr>
          <w:rFonts w:ascii="Times New Roman" w:hAnsi="Times New Roman" w:cs="Times New Roman"/>
        </w:rPr>
        <w:t xml:space="preserve">-Rehman. (2019). Heavy metal contamination in two commercial fish species of a trans-Himalayan freshwater ecosystem. </w:t>
      </w:r>
      <w:r w:rsidRPr="0056009A">
        <w:rPr>
          <w:rFonts w:ascii="Times New Roman" w:hAnsi="Times New Roman" w:cs="Times New Roman"/>
          <w:i/>
          <w:iCs/>
        </w:rPr>
        <w:t xml:space="preserve">Environmental Monitoring and Assessment, </w:t>
      </w:r>
      <w:r w:rsidRPr="0056009A">
        <w:rPr>
          <w:rFonts w:ascii="Times New Roman" w:hAnsi="Times New Roman" w:cs="Times New Roman"/>
        </w:rPr>
        <w:t xml:space="preserve">191: 104. </w:t>
      </w:r>
    </w:p>
    <w:p w14:paraId="199E6FE5" w14:textId="77777777" w:rsidR="005538BA" w:rsidRPr="0056009A" w:rsidRDefault="005538BA" w:rsidP="005538BA">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Jia, Y., Wang, L., Qu, Z., Wang, C and Yang, Z. (2017). Effects on heavy metal accumulation in freshwater fishes: species, tissues, and sizes. </w:t>
      </w:r>
      <w:r w:rsidRPr="0056009A">
        <w:rPr>
          <w:rFonts w:ascii="Times New Roman" w:hAnsi="Times New Roman" w:cs="Times New Roman"/>
          <w:i/>
          <w:iCs/>
        </w:rPr>
        <w:t>Environmental Science and Pollution Research</w:t>
      </w:r>
      <w:r w:rsidRPr="0056009A">
        <w:rPr>
          <w:rFonts w:ascii="Times New Roman" w:hAnsi="Times New Roman" w:cs="Times New Roman"/>
        </w:rPr>
        <w:t>, 24: 9379-9386.</w:t>
      </w:r>
    </w:p>
    <w:p w14:paraId="0BD9BF2D" w14:textId="77777777" w:rsidR="005538BA" w:rsidRPr="0056009A" w:rsidRDefault="005538BA" w:rsidP="005538BA">
      <w:pPr>
        <w:pStyle w:val="ListParagraph"/>
        <w:numPr>
          <w:ilvl w:val="0"/>
          <w:numId w:val="4"/>
        </w:numPr>
        <w:spacing w:line="360" w:lineRule="auto"/>
        <w:jc w:val="both"/>
        <w:rPr>
          <w:rFonts w:ascii="Times New Roman" w:hAnsi="Times New Roman" w:cs="Times New Roman"/>
        </w:rPr>
      </w:pPr>
      <w:proofErr w:type="spellStart"/>
      <w:r w:rsidRPr="0056009A">
        <w:rPr>
          <w:rFonts w:ascii="Times New Roman" w:hAnsi="Times New Roman" w:cs="Times New Roman"/>
          <w:shd w:val="clear" w:color="auto" w:fill="FFFFFF"/>
        </w:rPr>
        <w:t>Squadrone</w:t>
      </w:r>
      <w:proofErr w:type="spellEnd"/>
      <w:r w:rsidRPr="0056009A">
        <w:rPr>
          <w:rFonts w:ascii="Times New Roman" w:hAnsi="Times New Roman" w:cs="Times New Roman"/>
          <w:shd w:val="clear" w:color="auto" w:fill="FFFFFF"/>
        </w:rPr>
        <w:t xml:space="preserve">, S., </w:t>
      </w:r>
      <w:proofErr w:type="spellStart"/>
      <w:r w:rsidRPr="0056009A">
        <w:rPr>
          <w:rFonts w:ascii="Times New Roman" w:hAnsi="Times New Roman" w:cs="Times New Roman"/>
          <w:shd w:val="clear" w:color="auto" w:fill="FFFFFF"/>
        </w:rPr>
        <w:t>Prearo</w:t>
      </w:r>
      <w:proofErr w:type="spellEnd"/>
      <w:r w:rsidRPr="0056009A">
        <w:rPr>
          <w:rFonts w:ascii="Times New Roman" w:hAnsi="Times New Roman" w:cs="Times New Roman"/>
          <w:shd w:val="clear" w:color="auto" w:fill="FFFFFF"/>
        </w:rPr>
        <w:t>, M., Brizio, P., Gavinelli, S., Pellegrino, M., Scanzio, T and Abete, M. C. (2013). Heavy metals distribution in muscle, liver, kidney and gill of European catfish (</w:t>
      </w:r>
      <w:proofErr w:type="spellStart"/>
      <w:r w:rsidRPr="0056009A">
        <w:rPr>
          <w:rFonts w:ascii="Times New Roman" w:hAnsi="Times New Roman" w:cs="Times New Roman"/>
          <w:i/>
          <w:iCs/>
          <w:shd w:val="clear" w:color="auto" w:fill="FFFFFF"/>
        </w:rPr>
        <w:t>Silurus</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glanis</w:t>
      </w:r>
      <w:proofErr w:type="spellEnd"/>
      <w:r w:rsidRPr="0056009A">
        <w:rPr>
          <w:rFonts w:ascii="Times New Roman" w:hAnsi="Times New Roman" w:cs="Times New Roman"/>
          <w:shd w:val="clear" w:color="auto" w:fill="FFFFFF"/>
        </w:rPr>
        <w:t>) from Italian Rivers. </w:t>
      </w:r>
      <w:r w:rsidRPr="0056009A">
        <w:rPr>
          <w:rFonts w:ascii="Times New Roman" w:hAnsi="Times New Roman" w:cs="Times New Roman"/>
          <w:i/>
          <w:iCs/>
          <w:shd w:val="clear" w:color="auto" w:fill="FFFFFF"/>
        </w:rPr>
        <w:t>Chemosphere</w:t>
      </w:r>
      <w:r w:rsidRPr="0056009A">
        <w:rPr>
          <w:rFonts w:ascii="Times New Roman" w:hAnsi="Times New Roman" w:cs="Times New Roman"/>
          <w:shd w:val="clear" w:color="auto" w:fill="FFFFFF"/>
        </w:rPr>
        <w:t>, 90(2): 358-365</w:t>
      </w:r>
    </w:p>
    <w:p w14:paraId="1394DE8B" w14:textId="77777777" w:rsidR="00002CC1" w:rsidRPr="0056009A" w:rsidRDefault="00002CC1" w:rsidP="00002CC1">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Duan, Y., Li, Q., Zhang, L., Huang, Z., Zhao, Z., Zhao, H., Du, J and Zhou, J. (2022).  Toxic metals in rice-fish co-culture systems and human health. </w:t>
      </w:r>
      <w:r w:rsidRPr="0056009A">
        <w:rPr>
          <w:rFonts w:ascii="Times New Roman" w:hAnsi="Times New Roman" w:cs="Times New Roman"/>
          <w:i/>
          <w:iCs/>
        </w:rPr>
        <w:t>Ecotoxicology and Environmental Safety</w:t>
      </w:r>
      <w:r w:rsidRPr="0056009A">
        <w:rPr>
          <w:rFonts w:ascii="Times New Roman" w:hAnsi="Times New Roman" w:cs="Times New Roman"/>
        </w:rPr>
        <w:t>, 241: 113797.</w:t>
      </w:r>
    </w:p>
    <w:p w14:paraId="32BC079F" w14:textId="77777777" w:rsidR="00002CC1" w:rsidRPr="0056009A" w:rsidRDefault="00002CC1" w:rsidP="00002CC1">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Shahjahan, M., Taslima, K., Rahman, M. S., Al-Emran, M. D., Alam, S. I and </w:t>
      </w:r>
      <w:proofErr w:type="spellStart"/>
      <w:r w:rsidRPr="0056009A">
        <w:rPr>
          <w:rFonts w:ascii="Times New Roman" w:hAnsi="Times New Roman" w:cs="Times New Roman"/>
          <w:shd w:val="clear" w:color="auto" w:fill="FFFFFF"/>
        </w:rPr>
        <w:t>Faggio</w:t>
      </w:r>
      <w:proofErr w:type="spellEnd"/>
      <w:r w:rsidRPr="0056009A">
        <w:rPr>
          <w:rFonts w:ascii="Times New Roman" w:hAnsi="Times New Roman" w:cs="Times New Roman"/>
          <w:shd w:val="clear" w:color="auto" w:fill="FFFFFF"/>
        </w:rPr>
        <w:t>, C. (2022). Effects of heavy metals on fish physiology–a review. </w:t>
      </w:r>
      <w:r w:rsidRPr="0056009A">
        <w:rPr>
          <w:rFonts w:ascii="Times New Roman" w:hAnsi="Times New Roman" w:cs="Times New Roman"/>
          <w:i/>
          <w:iCs/>
          <w:shd w:val="clear" w:color="auto" w:fill="FFFFFF"/>
        </w:rPr>
        <w:t>Chemosphere</w:t>
      </w:r>
      <w:r w:rsidRPr="0056009A">
        <w:rPr>
          <w:rFonts w:ascii="Times New Roman" w:hAnsi="Times New Roman" w:cs="Times New Roman"/>
          <w:shd w:val="clear" w:color="auto" w:fill="FFFFFF"/>
        </w:rPr>
        <w:t>, </w:t>
      </w:r>
      <w:proofErr w:type="gramStart"/>
      <w:r w:rsidRPr="0056009A">
        <w:rPr>
          <w:rFonts w:ascii="Times New Roman" w:hAnsi="Times New Roman" w:cs="Times New Roman"/>
          <w:shd w:val="clear" w:color="auto" w:fill="FFFFFF"/>
        </w:rPr>
        <w:t>300,:</w:t>
      </w:r>
      <w:proofErr w:type="gramEnd"/>
      <w:r w:rsidRPr="0056009A">
        <w:rPr>
          <w:rFonts w:ascii="Times New Roman" w:hAnsi="Times New Roman" w:cs="Times New Roman"/>
          <w:shd w:val="clear" w:color="auto" w:fill="FFFFFF"/>
        </w:rPr>
        <w:t xml:space="preserve"> 134519.</w:t>
      </w:r>
    </w:p>
    <w:p w14:paraId="58DEBB03" w14:textId="77777777" w:rsidR="00626012" w:rsidRPr="0056009A" w:rsidRDefault="00626012" w:rsidP="00626012">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Kalay, M and Canli, M. (2000). Elimination of essential (Cu, Zn) and non-essential (Cd, Pb) metals from tissues of a freshwater fish Tilapia </w:t>
      </w:r>
      <w:proofErr w:type="spellStart"/>
      <w:r w:rsidRPr="0056009A">
        <w:rPr>
          <w:rFonts w:ascii="Times New Roman" w:hAnsi="Times New Roman" w:cs="Times New Roman"/>
          <w:shd w:val="clear" w:color="auto" w:fill="FFFFFF"/>
        </w:rPr>
        <w:t>zilli</w:t>
      </w:r>
      <w:proofErr w:type="spellEnd"/>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Turkish Journal of Zoology</w:t>
      </w:r>
      <w:r w:rsidRPr="0056009A">
        <w:rPr>
          <w:rFonts w:ascii="Times New Roman" w:hAnsi="Times New Roman" w:cs="Times New Roman"/>
          <w:shd w:val="clear" w:color="auto" w:fill="FFFFFF"/>
        </w:rPr>
        <w:t>, 24(4): 429-436.</w:t>
      </w:r>
    </w:p>
    <w:p w14:paraId="1265F4E1" w14:textId="4E7D6453" w:rsidR="00626012" w:rsidRPr="0056009A" w:rsidRDefault="00626012" w:rsidP="00626012">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shd w:val="clear" w:color="auto" w:fill="FFFFFF"/>
        </w:rPr>
        <w:t xml:space="preserve">Iskra, R. and </w:t>
      </w:r>
      <w:proofErr w:type="spellStart"/>
      <w:r w:rsidRPr="0056009A">
        <w:rPr>
          <w:rFonts w:ascii="Times New Roman" w:hAnsi="Times New Roman" w:cs="Times New Roman"/>
          <w:shd w:val="clear" w:color="auto" w:fill="FFFFFF"/>
        </w:rPr>
        <w:t>Antonyak</w:t>
      </w:r>
      <w:proofErr w:type="spellEnd"/>
      <w:r w:rsidRPr="0056009A">
        <w:rPr>
          <w:rFonts w:ascii="Times New Roman" w:hAnsi="Times New Roman" w:cs="Times New Roman"/>
          <w:shd w:val="clear" w:color="auto" w:fill="FFFFFF"/>
        </w:rPr>
        <w:t>, H. (2018). Chromium in health and longevity. </w:t>
      </w:r>
      <w:r w:rsidRPr="0056009A">
        <w:rPr>
          <w:rFonts w:ascii="Times New Roman" w:hAnsi="Times New Roman" w:cs="Times New Roman"/>
          <w:i/>
          <w:iCs/>
          <w:shd w:val="clear" w:color="auto" w:fill="FFFFFF"/>
        </w:rPr>
        <w:t xml:space="preserve">Trace Elements and Minerals in Health and Longevity. </w:t>
      </w:r>
      <w:r w:rsidRPr="0056009A">
        <w:rPr>
          <w:rFonts w:ascii="Times New Roman" w:hAnsi="Times New Roman" w:cs="Times New Roman"/>
        </w:rPr>
        <w:t xml:space="preserve"> </w:t>
      </w:r>
      <w:r w:rsidRPr="0056009A">
        <w:rPr>
          <w:rFonts w:ascii="Times New Roman" w:hAnsi="Times New Roman" w:cs="Times New Roman"/>
          <w:i/>
          <w:iCs/>
        </w:rPr>
        <w:t>Springer,</w:t>
      </w:r>
      <w:r w:rsidRPr="0056009A">
        <w:rPr>
          <w:rFonts w:ascii="Times New Roman" w:hAnsi="Times New Roman" w:cs="Times New Roman"/>
        </w:rPr>
        <w:t xml:space="preserve"> 8: 133-162</w:t>
      </w:r>
      <w:r>
        <w:rPr>
          <w:rFonts w:ascii="Times New Roman" w:hAnsi="Times New Roman" w:cs="Times New Roman"/>
        </w:rPr>
        <w:t>.</w:t>
      </w:r>
    </w:p>
    <w:p w14:paraId="577310E7" w14:textId="14763AA9" w:rsidR="00626012" w:rsidRPr="0056009A" w:rsidRDefault="00626012" w:rsidP="00626012">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Chakraborty, B. K. (2023). Effect of pesticide and heavy metal toxicants on fish and human health. </w:t>
      </w:r>
      <w:r w:rsidRPr="0056009A">
        <w:rPr>
          <w:rFonts w:ascii="Times New Roman" w:hAnsi="Times New Roman" w:cs="Times New Roman"/>
          <w:i/>
          <w:iCs/>
        </w:rPr>
        <w:t>Journal of Crop and Weed,</w:t>
      </w:r>
      <w:r w:rsidRPr="0056009A">
        <w:rPr>
          <w:rFonts w:ascii="Times New Roman" w:hAnsi="Times New Roman" w:cs="Times New Roman"/>
        </w:rPr>
        <w:t xml:space="preserve"> 19(1): 110-118.</w:t>
      </w:r>
    </w:p>
    <w:p w14:paraId="77B77C26" w14:textId="77777777" w:rsidR="00626012" w:rsidRPr="0056009A" w:rsidRDefault="00626012" w:rsidP="00626012">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Dondu, M., Ozdemir, N., </w:t>
      </w:r>
      <w:proofErr w:type="spellStart"/>
      <w:r w:rsidRPr="0056009A">
        <w:rPr>
          <w:rFonts w:ascii="Times New Roman" w:hAnsi="Times New Roman" w:cs="Times New Roman"/>
        </w:rPr>
        <w:t>Demirak</w:t>
      </w:r>
      <w:proofErr w:type="spellEnd"/>
      <w:r w:rsidRPr="0056009A">
        <w:rPr>
          <w:rFonts w:ascii="Times New Roman" w:hAnsi="Times New Roman" w:cs="Times New Roman"/>
        </w:rPr>
        <w:t xml:space="preserve">, A., Keskin, F and Zeynalova, N. (2022). Bioaccumulation and human health risk assessment of some heavy metals in sediments, </w:t>
      </w:r>
      <w:proofErr w:type="spellStart"/>
      <w:r w:rsidRPr="0056009A">
        <w:rPr>
          <w:rFonts w:ascii="Times New Roman" w:hAnsi="Times New Roman" w:cs="Times New Roman"/>
          <w:i/>
          <w:iCs/>
        </w:rPr>
        <w:lastRenderedPageBreak/>
        <w:t>sparus</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aurata</w:t>
      </w:r>
      <w:proofErr w:type="spellEnd"/>
      <w:r w:rsidRPr="0056009A">
        <w:rPr>
          <w:rFonts w:ascii="Times New Roman" w:hAnsi="Times New Roman" w:cs="Times New Roman"/>
        </w:rPr>
        <w:t xml:space="preserve"> and </w:t>
      </w:r>
      <w:proofErr w:type="spellStart"/>
      <w:r w:rsidRPr="0056009A">
        <w:rPr>
          <w:rFonts w:ascii="Times New Roman" w:hAnsi="Times New Roman" w:cs="Times New Roman"/>
          <w:i/>
          <w:iCs/>
        </w:rPr>
        <w:t>salicornia</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europaea</w:t>
      </w:r>
      <w:proofErr w:type="spellEnd"/>
      <w:r w:rsidRPr="0056009A">
        <w:rPr>
          <w:rFonts w:ascii="Times New Roman" w:hAnsi="Times New Roman" w:cs="Times New Roman"/>
        </w:rPr>
        <w:t xml:space="preserve"> in </w:t>
      </w:r>
      <w:proofErr w:type="spellStart"/>
      <w:r w:rsidRPr="0056009A">
        <w:rPr>
          <w:rFonts w:ascii="Times New Roman" w:hAnsi="Times New Roman" w:cs="Times New Roman"/>
        </w:rPr>
        <w:t>gulluk</w:t>
      </w:r>
      <w:proofErr w:type="spellEnd"/>
      <w:r w:rsidRPr="0056009A">
        <w:rPr>
          <w:rFonts w:ascii="Times New Roman" w:hAnsi="Times New Roman" w:cs="Times New Roman"/>
        </w:rPr>
        <w:t xml:space="preserve"> lagoon, the south of </w:t>
      </w:r>
      <w:proofErr w:type="spellStart"/>
      <w:r w:rsidRPr="0056009A">
        <w:rPr>
          <w:rFonts w:ascii="Times New Roman" w:hAnsi="Times New Roman" w:cs="Times New Roman"/>
        </w:rPr>
        <w:t>aegean</w:t>
      </w:r>
      <w:proofErr w:type="spellEnd"/>
      <w:r w:rsidRPr="0056009A">
        <w:rPr>
          <w:rFonts w:ascii="Times New Roman" w:hAnsi="Times New Roman" w:cs="Times New Roman"/>
        </w:rPr>
        <w:t xml:space="preserve"> sea. </w:t>
      </w:r>
      <w:r w:rsidRPr="0056009A">
        <w:rPr>
          <w:rFonts w:ascii="Times New Roman" w:hAnsi="Times New Roman" w:cs="Times New Roman"/>
          <w:i/>
          <w:iCs/>
        </w:rPr>
        <w:t>Environmental Science and Pollution Research</w:t>
      </w:r>
      <w:r w:rsidRPr="0056009A">
        <w:rPr>
          <w:rFonts w:ascii="Times New Roman" w:hAnsi="Times New Roman" w:cs="Times New Roman"/>
        </w:rPr>
        <w:t>. 3</w:t>
      </w:r>
      <w:r w:rsidRPr="0056009A">
        <w:rPr>
          <w:rFonts w:ascii="Times New Roman" w:hAnsi="Times New Roman" w:cs="Times New Roman"/>
          <w:shd w:val="clear" w:color="auto" w:fill="FFFFFF"/>
        </w:rPr>
        <w:t>0(7): 18227-18243.</w:t>
      </w:r>
    </w:p>
    <w:p w14:paraId="57C4B4E5" w14:textId="77777777" w:rsidR="00626012" w:rsidRPr="0056009A" w:rsidRDefault="00626012" w:rsidP="00626012">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Baby, J., Raj, J. S., Biby, E. T., </w:t>
      </w:r>
      <w:proofErr w:type="spellStart"/>
      <w:r w:rsidRPr="0056009A">
        <w:rPr>
          <w:rFonts w:ascii="Times New Roman" w:hAnsi="Times New Roman" w:cs="Times New Roman"/>
          <w:shd w:val="clear" w:color="auto" w:fill="FFFFFF"/>
        </w:rPr>
        <w:t>Sankarganesh</w:t>
      </w:r>
      <w:proofErr w:type="spellEnd"/>
      <w:r w:rsidRPr="0056009A">
        <w:rPr>
          <w:rFonts w:ascii="Times New Roman" w:hAnsi="Times New Roman" w:cs="Times New Roman"/>
          <w:shd w:val="clear" w:color="auto" w:fill="FFFFFF"/>
        </w:rPr>
        <w:t xml:space="preserve">, P., Jeevitha, M. V., Ajisha, S. U </w:t>
      </w:r>
      <w:proofErr w:type="gramStart"/>
      <w:r w:rsidRPr="0056009A">
        <w:rPr>
          <w:rFonts w:ascii="Times New Roman" w:hAnsi="Times New Roman" w:cs="Times New Roman"/>
          <w:shd w:val="clear" w:color="auto" w:fill="FFFFFF"/>
        </w:rPr>
        <w:t>and  Rajan</w:t>
      </w:r>
      <w:proofErr w:type="gramEnd"/>
      <w:r w:rsidRPr="0056009A">
        <w:rPr>
          <w:rFonts w:ascii="Times New Roman" w:hAnsi="Times New Roman" w:cs="Times New Roman"/>
          <w:shd w:val="clear" w:color="auto" w:fill="FFFFFF"/>
        </w:rPr>
        <w:t>, S. S. (2010). Toxic effect of heavy metals on aquatic environment. </w:t>
      </w:r>
      <w:r w:rsidRPr="0056009A">
        <w:rPr>
          <w:rFonts w:ascii="Times New Roman" w:hAnsi="Times New Roman" w:cs="Times New Roman"/>
          <w:i/>
          <w:iCs/>
          <w:shd w:val="clear" w:color="auto" w:fill="FFFFFF"/>
        </w:rPr>
        <w:t>International Journal of Biological and Chemical Sciences</w:t>
      </w:r>
      <w:r w:rsidRPr="0056009A">
        <w:rPr>
          <w:rFonts w:ascii="Times New Roman" w:hAnsi="Times New Roman" w:cs="Times New Roman"/>
          <w:shd w:val="clear" w:color="auto" w:fill="FFFFFF"/>
        </w:rPr>
        <w:t>, 4(4): 938-952.</w:t>
      </w:r>
    </w:p>
    <w:p w14:paraId="4028F320" w14:textId="77777777" w:rsidR="00626012" w:rsidRPr="0056009A" w:rsidRDefault="00626012" w:rsidP="00626012">
      <w:pPr>
        <w:pStyle w:val="ListParagraph"/>
        <w:numPr>
          <w:ilvl w:val="0"/>
          <w:numId w:val="4"/>
        </w:numPr>
        <w:spacing w:line="360" w:lineRule="auto"/>
        <w:jc w:val="both"/>
        <w:rPr>
          <w:rFonts w:ascii="Times New Roman" w:hAnsi="Times New Roman" w:cs="Times New Roman"/>
          <w:shd w:val="clear" w:color="auto" w:fill="FFFFFF"/>
        </w:rPr>
      </w:pPr>
      <w:proofErr w:type="spellStart"/>
      <w:r w:rsidRPr="0056009A">
        <w:rPr>
          <w:rFonts w:ascii="Times New Roman" w:hAnsi="Times New Roman" w:cs="Times New Roman"/>
          <w:shd w:val="clear" w:color="auto" w:fill="FFFFFF"/>
        </w:rPr>
        <w:t>Lipy</w:t>
      </w:r>
      <w:proofErr w:type="spellEnd"/>
      <w:r w:rsidRPr="0056009A">
        <w:rPr>
          <w:rFonts w:ascii="Times New Roman" w:hAnsi="Times New Roman" w:cs="Times New Roman"/>
          <w:shd w:val="clear" w:color="auto" w:fill="FFFFFF"/>
        </w:rPr>
        <w:t xml:space="preserve">, E. P., Hakim, M., Mohanta, L. C., Islam, D., </w:t>
      </w:r>
      <w:proofErr w:type="spellStart"/>
      <w:r w:rsidRPr="0056009A">
        <w:rPr>
          <w:rFonts w:ascii="Times New Roman" w:hAnsi="Times New Roman" w:cs="Times New Roman"/>
          <w:shd w:val="clear" w:color="auto" w:fill="FFFFFF"/>
        </w:rPr>
        <w:t>Lyzu</w:t>
      </w:r>
      <w:proofErr w:type="spellEnd"/>
      <w:r w:rsidRPr="0056009A">
        <w:rPr>
          <w:rFonts w:ascii="Times New Roman" w:hAnsi="Times New Roman" w:cs="Times New Roman"/>
          <w:shd w:val="clear" w:color="auto" w:fill="FFFFFF"/>
        </w:rPr>
        <w:t xml:space="preserve">, C., Roy, D. C and Abu Sayed, M. (2021). Assessment of heavy metal concentration in water, sediment and common fish species of </w:t>
      </w:r>
      <w:proofErr w:type="spellStart"/>
      <w:r w:rsidRPr="0056009A">
        <w:rPr>
          <w:rFonts w:ascii="Times New Roman" w:hAnsi="Times New Roman" w:cs="Times New Roman"/>
          <w:shd w:val="clear" w:color="auto" w:fill="FFFFFF"/>
        </w:rPr>
        <w:t>Dhaleshwari</w:t>
      </w:r>
      <w:proofErr w:type="spellEnd"/>
      <w:r w:rsidRPr="0056009A">
        <w:rPr>
          <w:rFonts w:ascii="Times New Roman" w:hAnsi="Times New Roman" w:cs="Times New Roman"/>
          <w:shd w:val="clear" w:color="auto" w:fill="FFFFFF"/>
        </w:rPr>
        <w:t xml:space="preserve"> River in Bangladesh and their health implications. </w:t>
      </w:r>
      <w:r w:rsidRPr="0056009A">
        <w:rPr>
          <w:rFonts w:ascii="Times New Roman" w:hAnsi="Times New Roman" w:cs="Times New Roman"/>
          <w:i/>
          <w:iCs/>
          <w:shd w:val="clear" w:color="auto" w:fill="FFFFFF"/>
        </w:rPr>
        <w:t>Biological Trace Element Research</w:t>
      </w:r>
      <w:r w:rsidRPr="0056009A">
        <w:rPr>
          <w:rFonts w:ascii="Times New Roman" w:hAnsi="Times New Roman" w:cs="Times New Roman"/>
          <w:shd w:val="clear" w:color="auto" w:fill="FFFFFF"/>
        </w:rPr>
        <w:t>, 199: 4295-4307.</w:t>
      </w:r>
    </w:p>
    <w:p w14:paraId="1C55AB44" w14:textId="77777777" w:rsidR="00626012" w:rsidRPr="0056009A" w:rsidRDefault="00626012" w:rsidP="00626012">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color w:val="222222"/>
          <w:shd w:val="clear" w:color="auto" w:fill="FFFFFF"/>
        </w:rPr>
        <w:t xml:space="preserve">Devi, A., Balasubramanian, A., Neeraja, T., Ramalingaiah, D and Jesintha, N. (2024). An Annotated Checklist of Fish Faunal Diversity of Sathiyamoorthy Sagar Reservoir, Tamil Nadu, India.  </w:t>
      </w:r>
      <w:r w:rsidRPr="0056009A">
        <w:rPr>
          <w:rFonts w:ascii="Times New Roman" w:hAnsi="Times New Roman" w:cs="Times New Roman"/>
          <w:i/>
          <w:iCs/>
          <w:color w:val="222222"/>
          <w:shd w:val="clear" w:color="auto" w:fill="FFFFFF"/>
        </w:rPr>
        <w:t>Uttar Predesh Journal of Zoology</w:t>
      </w:r>
      <w:r w:rsidRPr="0056009A">
        <w:rPr>
          <w:rFonts w:ascii="Times New Roman" w:hAnsi="Times New Roman" w:cs="Times New Roman"/>
          <w:color w:val="222222"/>
          <w:shd w:val="clear" w:color="auto" w:fill="FFFFFF"/>
        </w:rPr>
        <w:t>, 45(14): 332-339.</w:t>
      </w:r>
    </w:p>
    <w:p w14:paraId="177D984E" w14:textId="77777777" w:rsidR="00533964"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Sangwan, P., </w:t>
      </w:r>
      <w:proofErr w:type="spellStart"/>
      <w:r w:rsidRPr="0056009A">
        <w:rPr>
          <w:rFonts w:ascii="Times New Roman" w:hAnsi="Times New Roman" w:cs="Times New Roman"/>
        </w:rPr>
        <w:t>Yoonpundh</w:t>
      </w:r>
      <w:proofErr w:type="spellEnd"/>
      <w:r w:rsidRPr="0056009A">
        <w:rPr>
          <w:rFonts w:ascii="Times New Roman" w:hAnsi="Times New Roman" w:cs="Times New Roman"/>
        </w:rPr>
        <w:t xml:space="preserve">, R and </w:t>
      </w:r>
      <w:proofErr w:type="spellStart"/>
      <w:r w:rsidRPr="0056009A">
        <w:rPr>
          <w:rFonts w:ascii="Times New Roman" w:hAnsi="Times New Roman" w:cs="Times New Roman"/>
        </w:rPr>
        <w:t>Taparhudee</w:t>
      </w:r>
      <w:proofErr w:type="spellEnd"/>
      <w:r w:rsidRPr="0056009A">
        <w:rPr>
          <w:rFonts w:ascii="Times New Roman" w:hAnsi="Times New Roman" w:cs="Times New Roman"/>
        </w:rPr>
        <w:t>, W. (2019). The Effect of Water Temperature on the Swimming Speed of Nile Tilapia (</w:t>
      </w:r>
      <w:r w:rsidRPr="0056009A">
        <w:rPr>
          <w:rFonts w:ascii="Times New Roman" w:hAnsi="Times New Roman" w:cs="Times New Roman"/>
          <w:i/>
          <w:iCs/>
        </w:rPr>
        <w:t>Oreochromis niloticus</w:t>
      </w:r>
      <w:r w:rsidRPr="0056009A">
        <w:rPr>
          <w:rFonts w:ascii="Times New Roman" w:hAnsi="Times New Roman" w:cs="Times New Roman"/>
        </w:rPr>
        <w:t>) Using Computer Vision Technique</w:t>
      </w:r>
      <w:r w:rsidRPr="0056009A">
        <w:rPr>
          <w:rFonts w:ascii="Times New Roman" w:hAnsi="Times New Roman" w:cs="Times New Roman"/>
          <w:i/>
          <w:iCs/>
        </w:rPr>
        <w:t>. RMUTSB Academic Journal</w:t>
      </w:r>
      <w:r w:rsidRPr="0056009A">
        <w:rPr>
          <w:rFonts w:ascii="Times New Roman" w:hAnsi="Times New Roman" w:cs="Times New Roman"/>
        </w:rPr>
        <w:t>, 7(2): 142-155.</w:t>
      </w:r>
    </w:p>
    <w:p w14:paraId="6A506A84" w14:textId="77777777" w:rsidR="00533964" w:rsidRPr="0056009A"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Stauffer, Jr. JR., Chirwa, E. R., Jere, W., </w:t>
      </w:r>
      <w:proofErr w:type="spellStart"/>
      <w:r w:rsidRPr="0056009A">
        <w:rPr>
          <w:rFonts w:ascii="Times New Roman" w:hAnsi="Times New Roman" w:cs="Times New Roman"/>
        </w:rPr>
        <w:t>Konings</w:t>
      </w:r>
      <w:proofErr w:type="spellEnd"/>
      <w:r w:rsidRPr="0056009A">
        <w:rPr>
          <w:rFonts w:ascii="Times New Roman" w:hAnsi="Times New Roman" w:cs="Times New Roman"/>
        </w:rPr>
        <w:t xml:space="preserve"> A. F, Tweddle D and Weyl, O. (2022). Nile tilapia, </w:t>
      </w:r>
      <w:r w:rsidRPr="0056009A">
        <w:rPr>
          <w:rFonts w:ascii="Times New Roman" w:hAnsi="Times New Roman" w:cs="Times New Roman"/>
          <w:i/>
          <w:iCs/>
        </w:rPr>
        <w:t xml:space="preserve">Oreochromis </w:t>
      </w:r>
      <w:proofErr w:type="spellStart"/>
      <w:r w:rsidRPr="0056009A">
        <w:rPr>
          <w:rFonts w:ascii="Times New Roman" w:hAnsi="Times New Roman" w:cs="Times New Roman"/>
          <w:i/>
          <w:iCs/>
        </w:rPr>
        <w:t>niloticus</w:t>
      </w:r>
      <w:proofErr w:type="spellEnd"/>
      <w:r w:rsidRPr="0056009A">
        <w:rPr>
          <w:rFonts w:ascii="Times New Roman" w:hAnsi="Times New Roman" w:cs="Times New Roman"/>
        </w:rPr>
        <w:t xml:space="preserve"> (Teleostei: </w:t>
      </w:r>
      <w:proofErr w:type="spellStart"/>
      <w:r w:rsidRPr="0056009A">
        <w:rPr>
          <w:rFonts w:ascii="Times New Roman" w:hAnsi="Times New Roman" w:cs="Times New Roman"/>
        </w:rPr>
        <w:t>Cichlidae</w:t>
      </w:r>
      <w:proofErr w:type="spellEnd"/>
      <w:r w:rsidRPr="0056009A">
        <w:rPr>
          <w:rFonts w:ascii="Times New Roman" w:hAnsi="Times New Roman" w:cs="Times New Roman"/>
        </w:rPr>
        <w:t xml:space="preserve">): </w:t>
      </w:r>
      <w:proofErr w:type="spellStart"/>
      <w:r w:rsidRPr="0056009A">
        <w:rPr>
          <w:rFonts w:ascii="Times New Roman" w:hAnsi="Times New Roman" w:cs="Times New Roman"/>
        </w:rPr>
        <w:t>Athreat</w:t>
      </w:r>
      <w:proofErr w:type="spellEnd"/>
      <w:r w:rsidRPr="0056009A">
        <w:rPr>
          <w:rFonts w:ascii="Times New Roman" w:hAnsi="Times New Roman" w:cs="Times New Roman"/>
        </w:rPr>
        <w:t xml:space="preserve"> to native fishes of Lake Malawi? </w:t>
      </w:r>
      <w:proofErr w:type="spellStart"/>
      <w:r w:rsidRPr="0056009A">
        <w:rPr>
          <w:rFonts w:ascii="Times New Roman" w:hAnsi="Times New Roman" w:cs="Times New Roman"/>
          <w:i/>
          <w:iCs/>
        </w:rPr>
        <w:t>Biol</w:t>
      </w:r>
      <w:proofErr w:type="spellEnd"/>
      <w:r w:rsidRPr="0056009A">
        <w:rPr>
          <w:rFonts w:ascii="Times New Roman" w:hAnsi="Times New Roman" w:cs="Times New Roman"/>
          <w:i/>
          <w:iCs/>
        </w:rPr>
        <w:t xml:space="preserve"> Invasions</w:t>
      </w:r>
      <w:r w:rsidRPr="0056009A">
        <w:rPr>
          <w:rFonts w:ascii="Times New Roman" w:hAnsi="Times New Roman" w:cs="Times New Roman"/>
        </w:rPr>
        <w:t xml:space="preserve"> 24 (6): 1585-1597. </w:t>
      </w:r>
    </w:p>
    <w:p w14:paraId="1D143E1C" w14:textId="77777777" w:rsidR="00533964" w:rsidRPr="0056009A"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Nguyen, N. T. T and Duong, T. Y. (2016). Morphological and genetic differences between cultured and wild populations of </w:t>
      </w:r>
      <w:r w:rsidRPr="0056009A">
        <w:rPr>
          <w:rFonts w:ascii="Times New Roman" w:hAnsi="Times New Roman" w:cs="Times New Roman"/>
          <w:i/>
          <w:iCs/>
        </w:rPr>
        <w:t>Channa striata</w:t>
      </w:r>
      <w:r w:rsidRPr="0056009A">
        <w:rPr>
          <w:rFonts w:ascii="Times New Roman" w:hAnsi="Times New Roman" w:cs="Times New Roman"/>
        </w:rPr>
        <w:t xml:space="preserve"> in Viet Nam </w:t>
      </w:r>
      <w:proofErr w:type="spellStart"/>
      <w:r w:rsidRPr="0056009A">
        <w:rPr>
          <w:rFonts w:ascii="Times New Roman" w:hAnsi="Times New Roman" w:cs="Times New Roman"/>
        </w:rPr>
        <w:t>andits</w:t>
      </w:r>
      <w:proofErr w:type="spellEnd"/>
      <w:r w:rsidRPr="0056009A">
        <w:rPr>
          <w:rFonts w:ascii="Times New Roman" w:hAnsi="Times New Roman" w:cs="Times New Roman"/>
        </w:rPr>
        <w:t xml:space="preserve"> phylogenetic relationship with other </w:t>
      </w:r>
      <w:r w:rsidRPr="0056009A">
        <w:rPr>
          <w:rFonts w:ascii="Times New Roman" w:hAnsi="Times New Roman" w:cs="Times New Roman"/>
          <w:i/>
          <w:iCs/>
        </w:rPr>
        <w:t>Channa species</w:t>
      </w:r>
      <w:r w:rsidRPr="0056009A">
        <w:rPr>
          <w:rFonts w:ascii="Times New Roman" w:hAnsi="Times New Roman" w:cs="Times New Roman"/>
        </w:rPr>
        <w:t xml:space="preserve">. </w:t>
      </w:r>
      <w:proofErr w:type="spellStart"/>
      <w:r w:rsidRPr="0056009A">
        <w:rPr>
          <w:rFonts w:ascii="Times New Roman" w:hAnsi="Times New Roman" w:cs="Times New Roman"/>
          <w:i/>
          <w:iCs/>
        </w:rPr>
        <w:t>Songklanakarin</w:t>
      </w:r>
      <w:proofErr w:type="spellEnd"/>
      <w:r w:rsidRPr="0056009A">
        <w:rPr>
          <w:rFonts w:ascii="Times New Roman" w:hAnsi="Times New Roman" w:cs="Times New Roman"/>
          <w:i/>
          <w:iCs/>
        </w:rPr>
        <w:t xml:space="preserve"> Journal of Science and Technology</w:t>
      </w:r>
      <w:r w:rsidRPr="0056009A">
        <w:rPr>
          <w:rFonts w:ascii="Times New Roman" w:hAnsi="Times New Roman" w:cs="Times New Roman"/>
        </w:rPr>
        <w:t>, 38: 427–434.</w:t>
      </w:r>
    </w:p>
    <w:p w14:paraId="65787FF1" w14:textId="6CD07706" w:rsidR="00533964" w:rsidRPr="0056009A"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Shruthi, K., Kumar, D. R and Chari, T. J. (2024). Comparative study of “herbivores (</w:t>
      </w:r>
      <w:proofErr w:type="spellStart"/>
      <w:r w:rsidRPr="0056009A">
        <w:rPr>
          <w:rFonts w:ascii="Times New Roman" w:hAnsi="Times New Roman" w:cs="Times New Roman"/>
          <w:i/>
          <w:iCs/>
        </w:rPr>
        <w:t>Labeo</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rohita</w:t>
      </w:r>
      <w:proofErr w:type="spellEnd"/>
      <w:r w:rsidRPr="0056009A">
        <w:rPr>
          <w:rFonts w:ascii="Times New Roman" w:hAnsi="Times New Roman" w:cs="Times New Roman"/>
        </w:rPr>
        <w:t>) and carnivorous (</w:t>
      </w:r>
      <w:r w:rsidRPr="0056009A">
        <w:rPr>
          <w:rFonts w:ascii="Times New Roman" w:hAnsi="Times New Roman" w:cs="Times New Roman"/>
          <w:i/>
          <w:iCs/>
        </w:rPr>
        <w:t>Channa striata</w:t>
      </w:r>
      <w:r w:rsidRPr="0056009A">
        <w:rPr>
          <w:rFonts w:ascii="Times New Roman" w:hAnsi="Times New Roman" w:cs="Times New Roman"/>
        </w:rPr>
        <w:t xml:space="preserve">) fishes”. </w:t>
      </w:r>
      <w:r w:rsidRPr="0056009A">
        <w:rPr>
          <w:rFonts w:ascii="Times New Roman" w:hAnsi="Times New Roman" w:cs="Times New Roman"/>
          <w:i/>
          <w:iCs/>
        </w:rPr>
        <w:t xml:space="preserve">International Journal of Science and Research Archive, </w:t>
      </w:r>
      <w:r w:rsidRPr="0056009A">
        <w:rPr>
          <w:rFonts w:ascii="Times New Roman" w:hAnsi="Times New Roman" w:cs="Times New Roman"/>
        </w:rPr>
        <w:t>13(1): 361-369.</w:t>
      </w:r>
    </w:p>
    <w:p w14:paraId="1CC48218" w14:textId="77777777" w:rsidR="00533964" w:rsidRPr="0056009A"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Muslimin, B., </w:t>
      </w:r>
      <w:proofErr w:type="spellStart"/>
      <w:r w:rsidRPr="0056009A">
        <w:rPr>
          <w:rFonts w:ascii="Times New Roman" w:hAnsi="Times New Roman" w:cs="Times New Roman"/>
        </w:rPr>
        <w:t>Retnoaji</w:t>
      </w:r>
      <w:proofErr w:type="spellEnd"/>
      <w:r w:rsidRPr="0056009A">
        <w:rPr>
          <w:rFonts w:ascii="Times New Roman" w:hAnsi="Times New Roman" w:cs="Times New Roman"/>
        </w:rPr>
        <w:t xml:space="preserve">, B., </w:t>
      </w:r>
      <w:proofErr w:type="spellStart"/>
      <w:r w:rsidRPr="0056009A">
        <w:rPr>
          <w:rFonts w:ascii="Times New Roman" w:hAnsi="Times New Roman" w:cs="Times New Roman"/>
        </w:rPr>
        <w:t>Khotimah</w:t>
      </w:r>
      <w:proofErr w:type="spellEnd"/>
      <w:r w:rsidRPr="0056009A">
        <w:rPr>
          <w:rFonts w:ascii="Times New Roman" w:hAnsi="Times New Roman" w:cs="Times New Roman"/>
        </w:rPr>
        <w:t xml:space="preserve">, K., Sari, M. P., </w:t>
      </w:r>
      <w:proofErr w:type="spellStart"/>
      <w:r w:rsidRPr="0056009A">
        <w:rPr>
          <w:rFonts w:ascii="Times New Roman" w:hAnsi="Times New Roman" w:cs="Times New Roman"/>
        </w:rPr>
        <w:t>Prasetyo</w:t>
      </w:r>
      <w:proofErr w:type="spellEnd"/>
      <w:r w:rsidRPr="0056009A">
        <w:rPr>
          <w:rFonts w:ascii="Times New Roman" w:hAnsi="Times New Roman" w:cs="Times New Roman"/>
        </w:rPr>
        <w:t xml:space="preserve">, A. P and </w:t>
      </w:r>
      <w:proofErr w:type="spellStart"/>
      <w:r w:rsidRPr="0056009A">
        <w:rPr>
          <w:rFonts w:ascii="Times New Roman" w:hAnsi="Times New Roman" w:cs="Times New Roman"/>
        </w:rPr>
        <w:t>Yonarta</w:t>
      </w:r>
      <w:proofErr w:type="spellEnd"/>
      <w:r w:rsidRPr="0056009A">
        <w:rPr>
          <w:rFonts w:ascii="Times New Roman" w:hAnsi="Times New Roman" w:cs="Times New Roman"/>
        </w:rPr>
        <w:t>, D. (2024). Phylogenetic, growth performance and protein growth hormone of snakehead fish (</w:t>
      </w:r>
      <w:r w:rsidRPr="0056009A">
        <w:rPr>
          <w:rFonts w:ascii="Times New Roman" w:hAnsi="Times New Roman" w:cs="Times New Roman"/>
          <w:i/>
          <w:iCs/>
        </w:rPr>
        <w:t>Channa striata</w:t>
      </w:r>
      <w:r w:rsidRPr="0056009A">
        <w:rPr>
          <w:rFonts w:ascii="Times New Roman" w:hAnsi="Times New Roman" w:cs="Times New Roman"/>
        </w:rPr>
        <w:t xml:space="preserve">) from wild stock in Sumatra, Indonesia. In </w:t>
      </w:r>
      <w:r w:rsidRPr="0056009A">
        <w:rPr>
          <w:rFonts w:ascii="Times New Roman" w:hAnsi="Times New Roman" w:cs="Times New Roman"/>
          <w:i/>
          <w:iCs/>
        </w:rPr>
        <w:t>IOP Conference Series: Earth and Environmental Science</w:t>
      </w:r>
      <w:r w:rsidRPr="0056009A">
        <w:rPr>
          <w:rFonts w:ascii="Times New Roman" w:hAnsi="Times New Roman" w:cs="Times New Roman"/>
        </w:rPr>
        <w:t xml:space="preserve">, 1392(1): 012003. </w:t>
      </w:r>
    </w:p>
    <w:p w14:paraId="0582B2BA" w14:textId="77777777" w:rsidR="00533964" w:rsidRPr="0056009A" w:rsidRDefault="00533964" w:rsidP="00533964">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shd w:val="clear" w:color="auto" w:fill="FFFFFF"/>
        </w:rPr>
        <w:t xml:space="preserve">Siraj, M., Shaheen, M., </w:t>
      </w:r>
      <w:proofErr w:type="spellStart"/>
      <w:r w:rsidRPr="0056009A">
        <w:rPr>
          <w:rFonts w:ascii="Times New Roman" w:hAnsi="Times New Roman" w:cs="Times New Roman"/>
          <w:shd w:val="clear" w:color="auto" w:fill="FFFFFF"/>
        </w:rPr>
        <w:t>Sthanadar</w:t>
      </w:r>
      <w:proofErr w:type="spellEnd"/>
      <w:r w:rsidRPr="0056009A">
        <w:rPr>
          <w:rFonts w:ascii="Times New Roman" w:hAnsi="Times New Roman" w:cs="Times New Roman"/>
          <w:shd w:val="clear" w:color="auto" w:fill="FFFFFF"/>
        </w:rPr>
        <w:t xml:space="preserve">, A. A., Khan, A., </w:t>
      </w:r>
      <w:proofErr w:type="spellStart"/>
      <w:r w:rsidRPr="0056009A">
        <w:rPr>
          <w:rFonts w:ascii="Times New Roman" w:hAnsi="Times New Roman" w:cs="Times New Roman"/>
          <w:shd w:val="clear" w:color="auto" w:fill="FFFFFF"/>
        </w:rPr>
        <w:t>Chivers</w:t>
      </w:r>
      <w:proofErr w:type="spellEnd"/>
      <w:r w:rsidRPr="0056009A">
        <w:rPr>
          <w:rFonts w:ascii="Times New Roman" w:hAnsi="Times New Roman" w:cs="Times New Roman"/>
          <w:shd w:val="clear" w:color="auto" w:fill="FFFFFF"/>
        </w:rPr>
        <w:t xml:space="preserve">, D. P and Yousafzai, A. M. (2014). A comparative study of bioaccumulation of heavy metals in two fresh water species, </w:t>
      </w:r>
      <w:proofErr w:type="spellStart"/>
      <w:r w:rsidRPr="0056009A">
        <w:rPr>
          <w:rFonts w:ascii="Times New Roman" w:hAnsi="Times New Roman" w:cs="Times New Roman"/>
          <w:i/>
          <w:iCs/>
          <w:shd w:val="clear" w:color="auto" w:fill="FFFFFF"/>
        </w:rPr>
        <w:t>Aorichthys</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seenghala</w:t>
      </w:r>
      <w:proofErr w:type="spellEnd"/>
      <w:r w:rsidRPr="0056009A">
        <w:rPr>
          <w:rFonts w:ascii="Times New Roman" w:hAnsi="Times New Roman" w:cs="Times New Roman"/>
          <w:shd w:val="clear" w:color="auto" w:fill="FFFFFF"/>
        </w:rPr>
        <w:t xml:space="preserve"> and </w:t>
      </w:r>
      <w:proofErr w:type="spellStart"/>
      <w:r w:rsidRPr="0056009A">
        <w:rPr>
          <w:rFonts w:ascii="Times New Roman" w:hAnsi="Times New Roman" w:cs="Times New Roman"/>
          <w:i/>
          <w:iCs/>
          <w:shd w:val="clear" w:color="auto" w:fill="FFFFFF"/>
        </w:rPr>
        <w:t>Ompok</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bimaculatous</w:t>
      </w:r>
      <w:proofErr w:type="spellEnd"/>
      <w:r w:rsidRPr="0056009A">
        <w:rPr>
          <w:rFonts w:ascii="Times New Roman" w:hAnsi="Times New Roman" w:cs="Times New Roman"/>
          <w:shd w:val="clear" w:color="auto" w:fill="FFFFFF"/>
        </w:rPr>
        <w:t xml:space="preserve"> at River Kabul, Khyber Pakhtunkhwa, Pakistan. </w:t>
      </w:r>
      <w:r w:rsidRPr="0056009A">
        <w:rPr>
          <w:rFonts w:ascii="Times New Roman" w:hAnsi="Times New Roman" w:cs="Times New Roman"/>
          <w:i/>
          <w:iCs/>
          <w:shd w:val="clear" w:color="auto" w:fill="FFFFFF"/>
        </w:rPr>
        <w:t>Journal of Biodiversity and Environmental Sciences</w:t>
      </w:r>
      <w:r w:rsidRPr="0056009A">
        <w:rPr>
          <w:rFonts w:ascii="Times New Roman" w:hAnsi="Times New Roman" w:cs="Times New Roman"/>
          <w:shd w:val="clear" w:color="auto" w:fill="FFFFFF"/>
        </w:rPr>
        <w:t>, 4(3): 40-54.</w:t>
      </w:r>
    </w:p>
    <w:p w14:paraId="6240B643" w14:textId="77777777" w:rsidR="00533964" w:rsidRPr="0056009A" w:rsidRDefault="00533964" w:rsidP="00533964">
      <w:pPr>
        <w:pStyle w:val="ListParagraph"/>
        <w:numPr>
          <w:ilvl w:val="0"/>
          <w:numId w:val="4"/>
        </w:numPr>
        <w:tabs>
          <w:tab w:val="left" w:pos="945"/>
        </w:tabs>
        <w:spacing w:before="240"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lastRenderedPageBreak/>
        <w:t>Sanyal, T., Kaviraj, A and Saha, S. (2017). Toxicity and bioaccumulation of chromium in some freshwater fish. </w:t>
      </w:r>
      <w:r w:rsidRPr="0056009A">
        <w:rPr>
          <w:rFonts w:ascii="Times New Roman" w:hAnsi="Times New Roman" w:cs="Times New Roman"/>
          <w:i/>
          <w:iCs/>
          <w:shd w:val="clear" w:color="auto" w:fill="FFFFFF"/>
        </w:rPr>
        <w:t>Human and Ecological Risk Assessment: An International Journal</w:t>
      </w:r>
      <w:r w:rsidRPr="0056009A">
        <w:rPr>
          <w:rFonts w:ascii="Times New Roman" w:hAnsi="Times New Roman" w:cs="Times New Roman"/>
          <w:shd w:val="clear" w:color="auto" w:fill="FFFFFF"/>
        </w:rPr>
        <w:t>, 23(7): 1655-1667.</w:t>
      </w:r>
    </w:p>
    <w:p w14:paraId="3FFBA059" w14:textId="6CB04D16" w:rsidR="00533964" w:rsidRPr="0056009A" w:rsidRDefault="00533964" w:rsidP="00533964">
      <w:pPr>
        <w:pStyle w:val="ListParagraph"/>
        <w:numPr>
          <w:ilvl w:val="0"/>
          <w:numId w:val="4"/>
        </w:numPr>
        <w:tabs>
          <w:tab w:val="left" w:pos="945"/>
        </w:tabs>
        <w:spacing w:before="240"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Voigt, C. L., Da Silva, C. P., Doria, H. B., Randi, M. A. F., De Oliveira Ribeiro, C. A and De Campos, S. X. (2015). Bioconcentration and bioaccumulation of metal in freshwater Neotropical fish </w:t>
      </w:r>
      <w:proofErr w:type="spellStart"/>
      <w:r w:rsidRPr="0056009A">
        <w:rPr>
          <w:rFonts w:ascii="Times New Roman" w:hAnsi="Times New Roman" w:cs="Times New Roman"/>
          <w:i/>
          <w:iCs/>
          <w:shd w:val="clear" w:color="auto" w:fill="FFFFFF"/>
        </w:rPr>
        <w:t>Geophagus</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brasiliensis</w:t>
      </w:r>
      <w:proofErr w:type="spellEnd"/>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Environmental Science and Pollution Research</w:t>
      </w:r>
      <w:r w:rsidRPr="0056009A">
        <w:rPr>
          <w:rFonts w:ascii="Times New Roman" w:hAnsi="Times New Roman" w:cs="Times New Roman"/>
          <w:shd w:val="clear" w:color="auto" w:fill="FFFFFF"/>
        </w:rPr>
        <w:t>, 22: 8242-8252.</w:t>
      </w:r>
    </w:p>
    <w:p w14:paraId="1EAFD4F0" w14:textId="77777777" w:rsidR="00533964" w:rsidRPr="0056009A" w:rsidRDefault="00533964" w:rsidP="00533964">
      <w:pPr>
        <w:pStyle w:val="ListParagraph"/>
        <w:numPr>
          <w:ilvl w:val="0"/>
          <w:numId w:val="4"/>
        </w:numPr>
        <w:tabs>
          <w:tab w:val="left" w:pos="945"/>
        </w:tabs>
        <w:spacing w:before="240" w:line="360" w:lineRule="auto"/>
        <w:jc w:val="both"/>
        <w:rPr>
          <w:rFonts w:ascii="Times New Roman" w:hAnsi="Times New Roman" w:cs="Times New Roman"/>
          <w:shd w:val="clear" w:color="auto" w:fill="FFFFFF"/>
        </w:rPr>
      </w:pPr>
      <w:proofErr w:type="spellStart"/>
      <w:r w:rsidRPr="0056009A">
        <w:rPr>
          <w:rFonts w:ascii="Times New Roman" w:hAnsi="Times New Roman" w:cs="Times New Roman"/>
          <w:shd w:val="clear" w:color="auto" w:fill="FFFFFF"/>
        </w:rPr>
        <w:t>Andreji</w:t>
      </w:r>
      <w:proofErr w:type="spellEnd"/>
      <w:r w:rsidRPr="0056009A">
        <w:rPr>
          <w:rFonts w:ascii="Times New Roman" w:hAnsi="Times New Roman" w:cs="Times New Roman"/>
          <w:shd w:val="clear" w:color="auto" w:fill="FFFFFF"/>
        </w:rPr>
        <w:t xml:space="preserve">, J., </w:t>
      </w:r>
      <w:proofErr w:type="spellStart"/>
      <w:r w:rsidRPr="0056009A">
        <w:rPr>
          <w:rFonts w:ascii="Times New Roman" w:hAnsi="Times New Roman" w:cs="Times New Roman"/>
          <w:shd w:val="clear" w:color="auto" w:fill="FFFFFF"/>
        </w:rPr>
        <w:t>Stranai</w:t>
      </w:r>
      <w:proofErr w:type="spellEnd"/>
      <w:r w:rsidRPr="0056009A">
        <w:rPr>
          <w:rFonts w:ascii="Times New Roman" w:hAnsi="Times New Roman" w:cs="Times New Roman"/>
          <w:shd w:val="clear" w:color="auto" w:fill="FFFFFF"/>
        </w:rPr>
        <w:t xml:space="preserve">, I., </w:t>
      </w:r>
      <w:proofErr w:type="spellStart"/>
      <w:r w:rsidRPr="0056009A">
        <w:rPr>
          <w:rFonts w:ascii="Times New Roman" w:hAnsi="Times New Roman" w:cs="Times New Roman"/>
          <w:shd w:val="clear" w:color="auto" w:fill="FFFFFF"/>
        </w:rPr>
        <w:t>Massanyi</w:t>
      </w:r>
      <w:proofErr w:type="spellEnd"/>
      <w:r w:rsidRPr="0056009A">
        <w:rPr>
          <w:rFonts w:ascii="Times New Roman" w:hAnsi="Times New Roman" w:cs="Times New Roman"/>
          <w:shd w:val="clear" w:color="auto" w:fill="FFFFFF"/>
        </w:rPr>
        <w:t>, P and Valent, M. (2006). Accumulation of some metals in muscles of five fish species from lower Nitra River. </w:t>
      </w:r>
      <w:r w:rsidRPr="0056009A">
        <w:rPr>
          <w:rFonts w:ascii="Times New Roman" w:hAnsi="Times New Roman" w:cs="Times New Roman"/>
          <w:i/>
          <w:iCs/>
          <w:shd w:val="clear" w:color="auto" w:fill="FFFFFF"/>
        </w:rPr>
        <w:t>Journal of Environmental Science and Health, Part A</w:t>
      </w:r>
      <w:r w:rsidRPr="0056009A">
        <w:rPr>
          <w:rFonts w:ascii="Times New Roman" w:hAnsi="Times New Roman" w:cs="Times New Roman"/>
          <w:shd w:val="clear" w:color="auto" w:fill="FFFFFF"/>
        </w:rPr>
        <w:t>, 41(11): 2607-2622.</w:t>
      </w:r>
    </w:p>
    <w:p w14:paraId="43980787" w14:textId="77777777" w:rsidR="00533964" w:rsidRPr="0056009A" w:rsidRDefault="00533964" w:rsidP="00533964">
      <w:pPr>
        <w:pStyle w:val="ListParagraph"/>
        <w:numPr>
          <w:ilvl w:val="0"/>
          <w:numId w:val="4"/>
        </w:numPr>
        <w:spacing w:line="360" w:lineRule="auto"/>
        <w:jc w:val="both"/>
        <w:rPr>
          <w:rFonts w:ascii="Times New Roman" w:hAnsi="Times New Roman" w:cs="Times New Roman"/>
          <w:i/>
          <w:iCs/>
        </w:rPr>
      </w:pPr>
      <w:r w:rsidRPr="0056009A">
        <w:rPr>
          <w:rFonts w:ascii="Times New Roman" w:hAnsi="Times New Roman" w:cs="Times New Roman"/>
        </w:rPr>
        <w:t xml:space="preserve">Benavides, A. G., Cancino, J. M., Ojeda F. P. (1994). Ontogenetic change in the diet of </w:t>
      </w:r>
      <w:proofErr w:type="spellStart"/>
      <w:r w:rsidRPr="0056009A">
        <w:rPr>
          <w:rFonts w:ascii="Times New Roman" w:hAnsi="Times New Roman" w:cs="Times New Roman"/>
        </w:rPr>
        <w:t>Aplodactylus</w:t>
      </w:r>
      <w:proofErr w:type="spellEnd"/>
      <w:r w:rsidRPr="0056009A">
        <w:rPr>
          <w:rFonts w:ascii="Times New Roman" w:hAnsi="Times New Roman" w:cs="Times New Roman"/>
        </w:rPr>
        <w:t xml:space="preserve"> punctatus (Pisces: </w:t>
      </w:r>
      <w:proofErr w:type="spellStart"/>
      <w:r w:rsidRPr="0056009A">
        <w:rPr>
          <w:rFonts w:ascii="Times New Roman" w:hAnsi="Times New Roman" w:cs="Times New Roman"/>
        </w:rPr>
        <w:t>Aplodactylidae</w:t>
      </w:r>
      <w:proofErr w:type="spellEnd"/>
      <w:r w:rsidRPr="0056009A">
        <w:rPr>
          <w:rFonts w:ascii="Times New Roman" w:hAnsi="Times New Roman" w:cs="Times New Roman"/>
        </w:rPr>
        <w:t xml:space="preserve">): an </w:t>
      </w:r>
      <w:proofErr w:type="spellStart"/>
      <w:r w:rsidRPr="0056009A">
        <w:rPr>
          <w:rFonts w:ascii="Times New Roman" w:hAnsi="Times New Roman" w:cs="Times New Roman"/>
        </w:rPr>
        <w:t>ecophysiological</w:t>
      </w:r>
      <w:proofErr w:type="spellEnd"/>
      <w:r w:rsidRPr="0056009A">
        <w:rPr>
          <w:rFonts w:ascii="Times New Roman" w:hAnsi="Times New Roman" w:cs="Times New Roman"/>
        </w:rPr>
        <w:t xml:space="preserve"> explanation. </w:t>
      </w:r>
      <w:r w:rsidRPr="0056009A">
        <w:rPr>
          <w:rFonts w:ascii="Times New Roman" w:hAnsi="Times New Roman" w:cs="Times New Roman"/>
          <w:i/>
          <w:iCs/>
        </w:rPr>
        <w:t>Marine Biology</w:t>
      </w:r>
      <w:r w:rsidRPr="0056009A">
        <w:rPr>
          <w:rFonts w:ascii="Times New Roman" w:hAnsi="Times New Roman" w:cs="Times New Roman"/>
        </w:rPr>
        <w:t>,118: 1–5.</w:t>
      </w:r>
    </w:p>
    <w:p w14:paraId="4ADAF15B" w14:textId="77777777" w:rsidR="00C81530" w:rsidRPr="0056009A" w:rsidRDefault="00C81530" w:rsidP="00C81530">
      <w:pPr>
        <w:pStyle w:val="ListParagraph"/>
        <w:numPr>
          <w:ilvl w:val="0"/>
          <w:numId w:val="4"/>
        </w:numPr>
        <w:tabs>
          <w:tab w:val="left" w:pos="945"/>
        </w:tabs>
        <w:spacing w:before="240" w:line="360" w:lineRule="auto"/>
        <w:jc w:val="both"/>
        <w:rPr>
          <w:rFonts w:ascii="Times New Roman" w:hAnsi="Times New Roman" w:cs="Times New Roman"/>
        </w:rPr>
      </w:pPr>
      <w:r w:rsidRPr="0056009A">
        <w:rPr>
          <w:rFonts w:ascii="Times New Roman" w:hAnsi="Times New Roman" w:cs="Times New Roman"/>
        </w:rPr>
        <w:t xml:space="preserve">Begum, A., Amin, N., </w:t>
      </w:r>
      <w:proofErr w:type="spellStart"/>
      <w:r w:rsidRPr="0056009A">
        <w:rPr>
          <w:rFonts w:ascii="Times New Roman" w:hAnsi="Times New Roman" w:cs="Times New Roman"/>
        </w:rPr>
        <w:t>Kaneco</w:t>
      </w:r>
      <w:proofErr w:type="spellEnd"/>
      <w:r w:rsidRPr="0056009A">
        <w:rPr>
          <w:rFonts w:ascii="Times New Roman" w:hAnsi="Times New Roman" w:cs="Times New Roman"/>
        </w:rPr>
        <w:t xml:space="preserve">, S and </w:t>
      </w:r>
      <w:proofErr w:type="spellStart"/>
      <w:r w:rsidRPr="0056009A">
        <w:rPr>
          <w:rFonts w:ascii="Times New Roman" w:hAnsi="Times New Roman" w:cs="Times New Roman"/>
        </w:rPr>
        <w:t>Ohta</w:t>
      </w:r>
      <w:proofErr w:type="spellEnd"/>
      <w:r w:rsidRPr="0056009A">
        <w:rPr>
          <w:rFonts w:ascii="Times New Roman" w:hAnsi="Times New Roman" w:cs="Times New Roman"/>
        </w:rPr>
        <w:t xml:space="preserve"> K. (2005). Selected elemental composition of the muscle tissue of three species, of fish, </w:t>
      </w:r>
      <w:r w:rsidRPr="0056009A">
        <w:rPr>
          <w:rFonts w:ascii="Times New Roman" w:hAnsi="Times New Roman" w:cs="Times New Roman"/>
          <w:i/>
          <w:iCs/>
        </w:rPr>
        <w:t xml:space="preserve">Tilapia </w:t>
      </w:r>
      <w:proofErr w:type="spellStart"/>
      <w:r w:rsidRPr="0056009A">
        <w:rPr>
          <w:rFonts w:ascii="Times New Roman" w:hAnsi="Times New Roman" w:cs="Times New Roman"/>
          <w:i/>
          <w:iCs/>
        </w:rPr>
        <w:t>nilotica</w:t>
      </w:r>
      <w:proofErr w:type="spellEnd"/>
      <w:r w:rsidRPr="0056009A">
        <w:rPr>
          <w:rFonts w:ascii="Times New Roman" w:hAnsi="Times New Roman" w:cs="Times New Roman"/>
        </w:rPr>
        <w:t xml:space="preserve">, </w:t>
      </w:r>
      <w:proofErr w:type="spellStart"/>
      <w:r w:rsidRPr="0056009A">
        <w:rPr>
          <w:rFonts w:ascii="Times New Roman" w:hAnsi="Times New Roman" w:cs="Times New Roman"/>
          <w:i/>
          <w:iCs/>
        </w:rPr>
        <w:t>Cirrhina</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mrigala</w:t>
      </w:r>
      <w:proofErr w:type="spellEnd"/>
      <w:r w:rsidRPr="0056009A">
        <w:rPr>
          <w:rFonts w:ascii="Times New Roman" w:hAnsi="Times New Roman" w:cs="Times New Roman"/>
        </w:rPr>
        <w:t xml:space="preserve"> and </w:t>
      </w:r>
      <w:proofErr w:type="spellStart"/>
      <w:r w:rsidRPr="0056009A">
        <w:rPr>
          <w:rFonts w:ascii="Times New Roman" w:hAnsi="Times New Roman" w:cs="Times New Roman"/>
          <w:i/>
          <w:iCs/>
        </w:rPr>
        <w:t>Clarius</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batrachus</w:t>
      </w:r>
      <w:proofErr w:type="spellEnd"/>
      <w:r w:rsidRPr="0056009A">
        <w:rPr>
          <w:rFonts w:ascii="Times New Roman" w:hAnsi="Times New Roman" w:cs="Times New Roman"/>
        </w:rPr>
        <w:t xml:space="preserve">, from the fresh water Dhanmondi Lake in Bangladesh. </w:t>
      </w:r>
      <w:r w:rsidRPr="0056009A">
        <w:rPr>
          <w:rFonts w:ascii="Times New Roman" w:hAnsi="Times New Roman" w:cs="Times New Roman"/>
          <w:i/>
          <w:iCs/>
        </w:rPr>
        <w:t xml:space="preserve">Food Chemistry, </w:t>
      </w:r>
      <w:r w:rsidRPr="0056009A">
        <w:rPr>
          <w:rFonts w:ascii="Times New Roman" w:hAnsi="Times New Roman" w:cs="Times New Roman"/>
        </w:rPr>
        <w:t>93: 439-443.</w:t>
      </w:r>
    </w:p>
    <w:p w14:paraId="4F6B0109"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rPr>
        <w:t>P</w:t>
      </w:r>
      <w:r w:rsidRPr="0056009A">
        <w:rPr>
          <w:rFonts w:ascii="Times New Roman" w:hAnsi="Times New Roman" w:cs="Times New Roman"/>
          <w:shd w:val="clear" w:color="auto" w:fill="FFFFFF"/>
        </w:rPr>
        <w:t xml:space="preserve">apagiannis, I., </w:t>
      </w:r>
      <w:proofErr w:type="spellStart"/>
      <w:r w:rsidRPr="0056009A">
        <w:rPr>
          <w:rFonts w:ascii="Times New Roman" w:hAnsi="Times New Roman" w:cs="Times New Roman"/>
          <w:shd w:val="clear" w:color="auto" w:fill="FFFFFF"/>
        </w:rPr>
        <w:t>Kagalou</w:t>
      </w:r>
      <w:proofErr w:type="spellEnd"/>
      <w:r w:rsidRPr="0056009A">
        <w:rPr>
          <w:rFonts w:ascii="Times New Roman" w:hAnsi="Times New Roman" w:cs="Times New Roman"/>
          <w:shd w:val="clear" w:color="auto" w:fill="FFFFFF"/>
        </w:rPr>
        <w:t xml:space="preserve">, I., Leonardos, J., Petridis, D and </w:t>
      </w:r>
      <w:proofErr w:type="spellStart"/>
      <w:r w:rsidRPr="0056009A">
        <w:rPr>
          <w:rFonts w:ascii="Times New Roman" w:hAnsi="Times New Roman" w:cs="Times New Roman"/>
          <w:shd w:val="clear" w:color="auto" w:fill="FFFFFF"/>
        </w:rPr>
        <w:t>Kalfakakou</w:t>
      </w:r>
      <w:proofErr w:type="spellEnd"/>
      <w:r w:rsidRPr="0056009A">
        <w:rPr>
          <w:rFonts w:ascii="Times New Roman" w:hAnsi="Times New Roman" w:cs="Times New Roman"/>
          <w:shd w:val="clear" w:color="auto" w:fill="FFFFFF"/>
        </w:rPr>
        <w:t xml:space="preserve">, V. (2004). Copper and zinc in four freshwater fish species from Lake </w:t>
      </w:r>
      <w:proofErr w:type="spellStart"/>
      <w:r w:rsidRPr="0056009A">
        <w:rPr>
          <w:rFonts w:ascii="Times New Roman" w:hAnsi="Times New Roman" w:cs="Times New Roman"/>
          <w:shd w:val="clear" w:color="auto" w:fill="FFFFFF"/>
        </w:rPr>
        <w:t>Pamvotis</w:t>
      </w:r>
      <w:proofErr w:type="spellEnd"/>
      <w:r w:rsidRPr="0056009A">
        <w:rPr>
          <w:rFonts w:ascii="Times New Roman" w:hAnsi="Times New Roman" w:cs="Times New Roman"/>
          <w:shd w:val="clear" w:color="auto" w:fill="FFFFFF"/>
        </w:rPr>
        <w:t xml:space="preserve"> (Greece). </w:t>
      </w:r>
      <w:r w:rsidRPr="0056009A">
        <w:rPr>
          <w:rFonts w:ascii="Times New Roman" w:hAnsi="Times New Roman" w:cs="Times New Roman"/>
          <w:i/>
          <w:iCs/>
          <w:shd w:val="clear" w:color="auto" w:fill="FFFFFF"/>
        </w:rPr>
        <w:t>Environment international</w:t>
      </w:r>
      <w:r w:rsidRPr="0056009A">
        <w:rPr>
          <w:rFonts w:ascii="Times New Roman" w:hAnsi="Times New Roman" w:cs="Times New Roman"/>
          <w:shd w:val="clear" w:color="auto" w:fill="FFFFFF"/>
        </w:rPr>
        <w:t>, 30(3): 357-362.</w:t>
      </w:r>
    </w:p>
    <w:p w14:paraId="411E9361"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Authman, M. M., Ibrahim, S. A., EI-</w:t>
      </w:r>
      <w:proofErr w:type="spellStart"/>
      <w:r w:rsidRPr="0056009A">
        <w:rPr>
          <w:rFonts w:ascii="Times New Roman" w:hAnsi="Times New Roman" w:cs="Times New Roman"/>
        </w:rPr>
        <w:t>Kasheif</w:t>
      </w:r>
      <w:proofErr w:type="spellEnd"/>
      <w:r w:rsidRPr="0056009A">
        <w:rPr>
          <w:rFonts w:ascii="Times New Roman" w:hAnsi="Times New Roman" w:cs="Times New Roman"/>
        </w:rPr>
        <w:t>, M. A and Gaber, H. S. (2013). Heavy metals pollution and their effects on gills and liver of the Nile Catfish inhabiting EI-</w:t>
      </w:r>
      <w:proofErr w:type="spellStart"/>
      <w:r w:rsidRPr="0056009A">
        <w:rPr>
          <w:rFonts w:ascii="Times New Roman" w:hAnsi="Times New Roman" w:cs="Times New Roman"/>
        </w:rPr>
        <w:t>Rahawy</w:t>
      </w:r>
      <w:proofErr w:type="spellEnd"/>
      <w:r w:rsidRPr="0056009A">
        <w:rPr>
          <w:rFonts w:ascii="Times New Roman" w:hAnsi="Times New Roman" w:cs="Times New Roman"/>
        </w:rPr>
        <w:t xml:space="preserve"> Drain, Egypt. </w:t>
      </w:r>
      <w:r w:rsidRPr="0056009A">
        <w:rPr>
          <w:rFonts w:ascii="Times New Roman" w:hAnsi="Times New Roman" w:cs="Times New Roman"/>
          <w:i/>
          <w:iCs/>
        </w:rPr>
        <w:t xml:space="preserve">Global </w:t>
      </w:r>
      <w:proofErr w:type="spellStart"/>
      <w:r w:rsidRPr="0056009A">
        <w:rPr>
          <w:rFonts w:ascii="Times New Roman" w:hAnsi="Times New Roman" w:cs="Times New Roman"/>
          <w:i/>
          <w:iCs/>
        </w:rPr>
        <w:t>Veterinaria</w:t>
      </w:r>
      <w:proofErr w:type="spellEnd"/>
      <w:r w:rsidRPr="0056009A">
        <w:rPr>
          <w:rFonts w:ascii="Times New Roman" w:hAnsi="Times New Roman" w:cs="Times New Roman"/>
          <w:i/>
          <w:iCs/>
        </w:rPr>
        <w:t>,</w:t>
      </w:r>
      <w:r w:rsidRPr="0056009A">
        <w:rPr>
          <w:rFonts w:ascii="Times New Roman" w:hAnsi="Times New Roman" w:cs="Times New Roman"/>
        </w:rPr>
        <w:t xml:space="preserve"> 10(2): 103-15.</w:t>
      </w:r>
    </w:p>
    <w:p w14:paraId="0E2D501A"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shd w:val="clear" w:color="auto" w:fill="FFFFFF"/>
        </w:rPr>
        <w:t>Wagner, A and Boman, J. (2003). Biomonitoring of trace elements in muscle and liver tissue of freshwater fish. </w:t>
      </w:r>
      <w:proofErr w:type="spellStart"/>
      <w:r w:rsidRPr="0056009A">
        <w:rPr>
          <w:rFonts w:ascii="Times New Roman" w:hAnsi="Times New Roman" w:cs="Times New Roman"/>
          <w:i/>
          <w:iCs/>
          <w:shd w:val="clear" w:color="auto" w:fill="FFFFFF"/>
        </w:rPr>
        <w:t>Spectrochimica</w:t>
      </w:r>
      <w:proofErr w:type="spellEnd"/>
      <w:r w:rsidRPr="0056009A">
        <w:rPr>
          <w:rFonts w:ascii="Times New Roman" w:hAnsi="Times New Roman" w:cs="Times New Roman"/>
          <w:i/>
          <w:iCs/>
          <w:shd w:val="clear" w:color="auto" w:fill="FFFFFF"/>
        </w:rPr>
        <w:t xml:space="preserve"> Acta Part B: Atomic Spectroscopy</w:t>
      </w:r>
      <w:r w:rsidRPr="0056009A">
        <w:rPr>
          <w:rFonts w:ascii="Times New Roman" w:hAnsi="Times New Roman" w:cs="Times New Roman"/>
          <w:shd w:val="clear" w:color="auto" w:fill="FFFFFF"/>
        </w:rPr>
        <w:t>, 58(12): 2215-2226</w:t>
      </w:r>
    </w:p>
    <w:p w14:paraId="7D461230"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Mastan, S. A. (2014). Heavy metals concentration in various tissues of two freshwater fishes, </w:t>
      </w:r>
      <w:proofErr w:type="spellStart"/>
      <w:r w:rsidRPr="0056009A">
        <w:rPr>
          <w:rFonts w:ascii="Times New Roman" w:hAnsi="Times New Roman" w:cs="Times New Roman"/>
          <w:i/>
          <w:iCs/>
          <w:shd w:val="clear" w:color="auto" w:fill="FFFFFF"/>
        </w:rPr>
        <w:t>Labeo</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rohita</w:t>
      </w:r>
      <w:proofErr w:type="spellEnd"/>
      <w:r w:rsidRPr="0056009A">
        <w:rPr>
          <w:rFonts w:ascii="Times New Roman" w:hAnsi="Times New Roman" w:cs="Times New Roman"/>
          <w:shd w:val="clear" w:color="auto" w:fill="FFFFFF"/>
        </w:rPr>
        <w:t xml:space="preserve"> and </w:t>
      </w:r>
      <w:proofErr w:type="spellStart"/>
      <w:r w:rsidRPr="0056009A">
        <w:rPr>
          <w:rFonts w:ascii="Times New Roman" w:hAnsi="Times New Roman" w:cs="Times New Roman"/>
          <w:i/>
          <w:iCs/>
          <w:shd w:val="clear" w:color="auto" w:fill="FFFFFF"/>
        </w:rPr>
        <w:t>Channa</w:t>
      </w:r>
      <w:proofErr w:type="spellEnd"/>
      <w:r w:rsidRPr="0056009A">
        <w:rPr>
          <w:rFonts w:ascii="Times New Roman" w:hAnsi="Times New Roman" w:cs="Times New Roman"/>
          <w:i/>
          <w:iCs/>
          <w:shd w:val="clear" w:color="auto" w:fill="FFFFFF"/>
        </w:rPr>
        <w:t xml:space="preserve"> striatus</w:t>
      </w:r>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African Journal of Environmental Science and Technology</w:t>
      </w:r>
      <w:r w:rsidRPr="0056009A">
        <w:rPr>
          <w:rFonts w:ascii="Times New Roman" w:hAnsi="Times New Roman" w:cs="Times New Roman"/>
          <w:shd w:val="clear" w:color="auto" w:fill="FFFFFF"/>
        </w:rPr>
        <w:t>, 8(2): 166-170.</w:t>
      </w:r>
    </w:p>
    <w:p w14:paraId="58CE5C0B"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shd w:val="clear" w:color="auto" w:fill="FFFFFF"/>
        </w:rPr>
      </w:pPr>
      <w:proofErr w:type="spellStart"/>
      <w:r w:rsidRPr="0056009A">
        <w:rPr>
          <w:rFonts w:ascii="Times New Roman" w:hAnsi="Times New Roman" w:cs="Times New Roman"/>
          <w:shd w:val="clear" w:color="auto" w:fill="FFFFFF"/>
        </w:rPr>
        <w:t>Carpene</w:t>
      </w:r>
      <w:proofErr w:type="spellEnd"/>
      <w:r w:rsidRPr="0056009A">
        <w:rPr>
          <w:rFonts w:ascii="Times New Roman" w:hAnsi="Times New Roman" w:cs="Times New Roman"/>
          <w:shd w:val="clear" w:color="auto" w:fill="FFFFFF"/>
        </w:rPr>
        <w:t xml:space="preserve">, E and </w:t>
      </w:r>
      <w:proofErr w:type="spellStart"/>
      <w:r w:rsidRPr="0056009A">
        <w:rPr>
          <w:rFonts w:ascii="Times New Roman" w:hAnsi="Times New Roman" w:cs="Times New Roman"/>
          <w:shd w:val="clear" w:color="auto" w:fill="FFFFFF"/>
        </w:rPr>
        <w:t>Vasak</w:t>
      </w:r>
      <w:proofErr w:type="spellEnd"/>
      <w:r w:rsidRPr="0056009A">
        <w:rPr>
          <w:rFonts w:ascii="Times New Roman" w:hAnsi="Times New Roman" w:cs="Times New Roman"/>
          <w:shd w:val="clear" w:color="auto" w:fill="FFFFFF"/>
        </w:rPr>
        <w:t xml:space="preserve">, M. (1989). Hepatic </w:t>
      </w:r>
      <w:proofErr w:type="spellStart"/>
      <w:r w:rsidRPr="0056009A">
        <w:rPr>
          <w:rFonts w:ascii="Times New Roman" w:hAnsi="Times New Roman" w:cs="Times New Roman"/>
          <w:shd w:val="clear" w:color="auto" w:fill="FFFFFF"/>
        </w:rPr>
        <w:t>metallothioneins</w:t>
      </w:r>
      <w:proofErr w:type="spellEnd"/>
      <w:r w:rsidRPr="0056009A">
        <w:rPr>
          <w:rFonts w:ascii="Times New Roman" w:hAnsi="Times New Roman" w:cs="Times New Roman"/>
          <w:shd w:val="clear" w:color="auto" w:fill="FFFFFF"/>
        </w:rPr>
        <w:t xml:space="preserve"> from goldfish (</w:t>
      </w:r>
      <w:proofErr w:type="spellStart"/>
      <w:r w:rsidRPr="0056009A">
        <w:rPr>
          <w:rFonts w:ascii="Times New Roman" w:hAnsi="Times New Roman" w:cs="Times New Roman"/>
          <w:i/>
          <w:iCs/>
          <w:shd w:val="clear" w:color="auto" w:fill="FFFFFF"/>
        </w:rPr>
        <w:t>Carassius</w:t>
      </w:r>
      <w:proofErr w:type="spellEnd"/>
      <w:r w:rsidRPr="0056009A">
        <w:rPr>
          <w:rFonts w:ascii="Times New Roman" w:hAnsi="Times New Roman" w:cs="Times New Roman"/>
          <w:i/>
          <w:iCs/>
          <w:shd w:val="clear" w:color="auto" w:fill="FFFFFF"/>
        </w:rPr>
        <w:t xml:space="preserve"> auratus L.).</w:t>
      </w:r>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Comparative Biochemistry and Physiology Part B: Comparative Biochemistry</w:t>
      </w:r>
      <w:r w:rsidRPr="0056009A">
        <w:rPr>
          <w:rFonts w:ascii="Times New Roman" w:hAnsi="Times New Roman" w:cs="Times New Roman"/>
          <w:shd w:val="clear" w:color="auto" w:fill="FFFFFF"/>
        </w:rPr>
        <w:t>, 92(3): 463-468.</w:t>
      </w:r>
    </w:p>
    <w:p w14:paraId="79C0CF13"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Moore, J. W and Ramamoorthy, S. (1984). Heavy Metals in Natural Waters: Applied Monitoring and Impact Assessment. </w:t>
      </w:r>
      <w:r w:rsidRPr="0056009A">
        <w:rPr>
          <w:rFonts w:ascii="Times New Roman" w:hAnsi="Times New Roman" w:cs="Times New Roman"/>
          <w:i/>
          <w:iCs/>
        </w:rPr>
        <w:t>Springer-Verlag</w:t>
      </w:r>
      <w:r w:rsidRPr="0056009A">
        <w:rPr>
          <w:rFonts w:ascii="Times New Roman" w:hAnsi="Times New Roman" w:cs="Times New Roman"/>
        </w:rPr>
        <w:t xml:space="preserve">, </w:t>
      </w:r>
      <w:r w:rsidRPr="0056009A">
        <w:rPr>
          <w:rFonts w:ascii="Times New Roman" w:hAnsi="Times New Roman" w:cs="Times New Roman"/>
          <w:i/>
          <w:iCs/>
        </w:rPr>
        <w:t>New York, USA</w:t>
      </w:r>
      <w:r w:rsidRPr="0056009A">
        <w:rPr>
          <w:rFonts w:ascii="Times New Roman" w:hAnsi="Times New Roman" w:cs="Times New Roman"/>
        </w:rPr>
        <w:t>. 268.</w:t>
      </w:r>
    </w:p>
    <w:p w14:paraId="50E12D1E"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lastRenderedPageBreak/>
        <w:t xml:space="preserve">Knox, D., Cowey, C. B and Adron, J. W. (1982). Effects of dietary copper and copper: zinc ratio on rainbow trout </w:t>
      </w:r>
      <w:r w:rsidRPr="0056009A">
        <w:rPr>
          <w:rFonts w:ascii="Times New Roman" w:hAnsi="Times New Roman" w:cs="Times New Roman"/>
          <w:i/>
          <w:iCs/>
          <w:shd w:val="clear" w:color="auto" w:fill="FFFFFF"/>
        </w:rPr>
        <w:t xml:space="preserve">Salmo </w:t>
      </w:r>
      <w:proofErr w:type="spellStart"/>
      <w:r w:rsidRPr="0056009A">
        <w:rPr>
          <w:rFonts w:ascii="Times New Roman" w:hAnsi="Times New Roman" w:cs="Times New Roman"/>
          <w:i/>
          <w:iCs/>
          <w:shd w:val="clear" w:color="auto" w:fill="FFFFFF"/>
        </w:rPr>
        <w:t>gairdneri</w:t>
      </w:r>
      <w:proofErr w:type="spellEnd"/>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Aquaculture</w:t>
      </w:r>
      <w:r w:rsidRPr="0056009A">
        <w:rPr>
          <w:rFonts w:ascii="Times New Roman" w:hAnsi="Times New Roman" w:cs="Times New Roman"/>
          <w:shd w:val="clear" w:color="auto" w:fill="FFFFFF"/>
        </w:rPr>
        <w:t>, 27(2): 111-119.</w:t>
      </w:r>
    </w:p>
    <w:p w14:paraId="47258388" w14:textId="77777777" w:rsidR="00C81530" w:rsidRPr="0056009A" w:rsidRDefault="00C81530" w:rsidP="00C81530">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Miller, P. A., Lanno, R. P., McMaster, M. E and Dixon, D. G. (1993). Relative contributions of dietary and waterborne copper to tissue copper burdens and waterborne-copper tolerance in rainbow trout (</w:t>
      </w:r>
      <w:r w:rsidRPr="0056009A">
        <w:rPr>
          <w:rFonts w:ascii="Times New Roman" w:hAnsi="Times New Roman" w:cs="Times New Roman"/>
          <w:i/>
          <w:iCs/>
          <w:shd w:val="clear" w:color="auto" w:fill="FFFFFF"/>
        </w:rPr>
        <w:t>Oncorhynchus mykiss</w:t>
      </w:r>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Canadian Journal of Fisheries and Aquatic Sciences</w:t>
      </w:r>
      <w:r w:rsidRPr="0056009A">
        <w:rPr>
          <w:rFonts w:ascii="Times New Roman" w:hAnsi="Times New Roman" w:cs="Times New Roman"/>
          <w:shd w:val="clear" w:color="auto" w:fill="FFFFFF"/>
        </w:rPr>
        <w:t>, 50(8): 1683-1689.</w:t>
      </w:r>
    </w:p>
    <w:p w14:paraId="5063E3B4"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Subotic, S., Spasic, S., </w:t>
      </w:r>
      <w:proofErr w:type="spellStart"/>
      <w:r w:rsidRPr="0056009A">
        <w:rPr>
          <w:rFonts w:ascii="Times New Roman" w:hAnsi="Times New Roman" w:cs="Times New Roman"/>
          <w:shd w:val="clear" w:color="auto" w:fill="FFFFFF"/>
        </w:rPr>
        <w:t>Visnjic-Jeftic</w:t>
      </w:r>
      <w:proofErr w:type="spellEnd"/>
      <w:r w:rsidRPr="0056009A">
        <w:rPr>
          <w:rFonts w:ascii="Times New Roman" w:hAnsi="Times New Roman" w:cs="Times New Roman"/>
          <w:shd w:val="clear" w:color="auto" w:fill="FFFFFF"/>
        </w:rPr>
        <w:t xml:space="preserve">, Z., </w:t>
      </w:r>
      <w:proofErr w:type="spellStart"/>
      <w:r w:rsidRPr="0056009A">
        <w:rPr>
          <w:rFonts w:ascii="Times New Roman" w:hAnsi="Times New Roman" w:cs="Times New Roman"/>
          <w:shd w:val="clear" w:color="auto" w:fill="FFFFFF"/>
        </w:rPr>
        <w:t>Hegedis</w:t>
      </w:r>
      <w:proofErr w:type="spellEnd"/>
      <w:r w:rsidRPr="0056009A">
        <w:rPr>
          <w:rFonts w:ascii="Times New Roman" w:hAnsi="Times New Roman" w:cs="Times New Roman"/>
          <w:shd w:val="clear" w:color="auto" w:fill="FFFFFF"/>
        </w:rPr>
        <w:t xml:space="preserve"> </w:t>
      </w:r>
      <w:proofErr w:type="spellStart"/>
      <w:r w:rsidRPr="0056009A">
        <w:rPr>
          <w:rFonts w:ascii="Times New Roman" w:hAnsi="Times New Roman" w:cs="Times New Roman"/>
          <w:shd w:val="clear" w:color="auto" w:fill="FFFFFF"/>
        </w:rPr>
        <w:t>Subotic</w:t>
      </w:r>
      <w:proofErr w:type="spellEnd"/>
      <w:r w:rsidRPr="0056009A">
        <w:rPr>
          <w:rFonts w:ascii="Times New Roman" w:hAnsi="Times New Roman" w:cs="Times New Roman"/>
          <w:shd w:val="clear" w:color="auto" w:fill="FFFFFF"/>
        </w:rPr>
        <w:t xml:space="preserve">, S., Spasic, S., </w:t>
      </w:r>
      <w:proofErr w:type="spellStart"/>
      <w:r w:rsidRPr="0056009A">
        <w:rPr>
          <w:rFonts w:ascii="Times New Roman" w:hAnsi="Times New Roman" w:cs="Times New Roman"/>
          <w:shd w:val="clear" w:color="auto" w:fill="FFFFFF"/>
        </w:rPr>
        <w:t>Visnjic-Jeftic</w:t>
      </w:r>
      <w:proofErr w:type="spellEnd"/>
      <w:r w:rsidRPr="0056009A">
        <w:rPr>
          <w:rFonts w:ascii="Times New Roman" w:hAnsi="Times New Roman" w:cs="Times New Roman"/>
          <w:shd w:val="clear" w:color="auto" w:fill="FFFFFF"/>
        </w:rPr>
        <w:t xml:space="preserve">, Z., </w:t>
      </w:r>
      <w:proofErr w:type="spellStart"/>
      <w:r w:rsidRPr="0056009A">
        <w:rPr>
          <w:rFonts w:ascii="Times New Roman" w:hAnsi="Times New Roman" w:cs="Times New Roman"/>
          <w:shd w:val="clear" w:color="auto" w:fill="FFFFFF"/>
        </w:rPr>
        <w:t>Hegedis</w:t>
      </w:r>
      <w:proofErr w:type="spellEnd"/>
      <w:r w:rsidRPr="0056009A">
        <w:rPr>
          <w:rFonts w:ascii="Times New Roman" w:hAnsi="Times New Roman" w:cs="Times New Roman"/>
          <w:shd w:val="clear" w:color="auto" w:fill="FFFFFF"/>
        </w:rPr>
        <w:t xml:space="preserve"> M. (2013). Heavy metal and trace element bioaccumulation in target tissues of four edible fish species from the Danube </w:t>
      </w:r>
      <w:proofErr w:type="spellStart"/>
      <w:r w:rsidRPr="0056009A">
        <w:rPr>
          <w:rFonts w:ascii="Times New Roman" w:hAnsi="Times New Roman" w:cs="Times New Roman"/>
          <w:shd w:val="clear" w:color="auto" w:fill="FFFFFF"/>
        </w:rPr>
        <w:t>Rive</w:t>
      </w:r>
      <w:proofErr w:type="spellEnd"/>
      <w:r w:rsidRPr="0056009A">
        <w:rPr>
          <w:rFonts w:ascii="Times New Roman" w:hAnsi="Times New Roman" w:cs="Times New Roman"/>
          <w:shd w:val="clear" w:color="auto" w:fill="FFFFFF"/>
        </w:rPr>
        <w:t xml:space="preserve"> (Serbia). </w:t>
      </w:r>
      <w:r w:rsidRPr="0056009A">
        <w:rPr>
          <w:rFonts w:ascii="Times New Roman" w:hAnsi="Times New Roman" w:cs="Times New Roman"/>
          <w:i/>
          <w:iCs/>
          <w:shd w:val="clear" w:color="auto" w:fill="FFFFFF"/>
        </w:rPr>
        <w:t>Ecotoxicology and environmental safety</w:t>
      </w:r>
      <w:r w:rsidRPr="0056009A">
        <w:rPr>
          <w:rFonts w:ascii="Times New Roman" w:hAnsi="Times New Roman" w:cs="Times New Roman"/>
          <w:shd w:val="clear" w:color="auto" w:fill="FFFFFF"/>
        </w:rPr>
        <w:t>, 98: 196-202.</w:t>
      </w:r>
    </w:p>
    <w:p w14:paraId="03A1C931"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Ploetz, D. M., Fitts, B. E and Rice, T. M. (2007). Differential accumulation of heavy metals in muscle and liver of a marine fish (King Mackerel, </w:t>
      </w:r>
      <w:r w:rsidRPr="0056009A">
        <w:rPr>
          <w:rFonts w:ascii="Times New Roman" w:hAnsi="Times New Roman" w:cs="Times New Roman"/>
          <w:i/>
          <w:iCs/>
          <w:shd w:val="clear" w:color="auto" w:fill="FFFFFF"/>
        </w:rPr>
        <w:t>Scomberomorus cavalla Cuvier</w:t>
      </w:r>
      <w:r w:rsidRPr="0056009A">
        <w:rPr>
          <w:rFonts w:ascii="Times New Roman" w:hAnsi="Times New Roman" w:cs="Times New Roman"/>
          <w:shd w:val="clear" w:color="auto" w:fill="FFFFFF"/>
        </w:rPr>
        <w:t>) from the Northern Gulf of Mexico, USA. </w:t>
      </w:r>
      <w:r w:rsidRPr="0056009A">
        <w:rPr>
          <w:rFonts w:ascii="Times New Roman" w:hAnsi="Times New Roman" w:cs="Times New Roman"/>
          <w:i/>
          <w:iCs/>
          <w:shd w:val="clear" w:color="auto" w:fill="FFFFFF"/>
        </w:rPr>
        <w:t>Bulletin of environmental contamination and toxicology</w:t>
      </w:r>
      <w:r w:rsidRPr="0056009A">
        <w:rPr>
          <w:rFonts w:ascii="Times New Roman" w:hAnsi="Times New Roman" w:cs="Times New Roman"/>
          <w:shd w:val="clear" w:color="auto" w:fill="FFFFFF"/>
        </w:rPr>
        <w:t>, 78: 134-137.</w:t>
      </w:r>
    </w:p>
    <w:p w14:paraId="362CC2D4"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Canli, M and Atli, G. (2003). The relationships between heavy metal (Cd, Cr, Cu, Fe, Pb, Zn) levels and the size of six Mediterranean fish species. </w:t>
      </w:r>
      <w:r w:rsidRPr="0056009A">
        <w:rPr>
          <w:rFonts w:ascii="Times New Roman" w:hAnsi="Times New Roman" w:cs="Times New Roman"/>
          <w:i/>
          <w:iCs/>
          <w:shd w:val="clear" w:color="auto" w:fill="FFFFFF"/>
        </w:rPr>
        <w:t>Environmental pollution</w:t>
      </w:r>
      <w:r w:rsidRPr="0056009A">
        <w:rPr>
          <w:rFonts w:ascii="Times New Roman" w:hAnsi="Times New Roman" w:cs="Times New Roman"/>
          <w:shd w:val="clear" w:color="auto" w:fill="FFFFFF"/>
        </w:rPr>
        <w:t>, 121(1): 129-136.</w:t>
      </w:r>
    </w:p>
    <w:p w14:paraId="25BC3700"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Avenant-Oldewage, A and Marx, H. M (2000). Bioaccumulation of chromium, copper and iron in the organs and tissues of </w:t>
      </w:r>
      <w:proofErr w:type="spellStart"/>
      <w:r w:rsidRPr="0056009A">
        <w:rPr>
          <w:rFonts w:ascii="Times New Roman" w:hAnsi="Times New Roman" w:cs="Times New Roman"/>
          <w:i/>
          <w:iCs/>
        </w:rPr>
        <w:t>Clarias</w:t>
      </w:r>
      <w:proofErr w:type="spellEnd"/>
      <w:r w:rsidRPr="0056009A">
        <w:rPr>
          <w:rFonts w:ascii="Times New Roman" w:hAnsi="Times New Roman" w:cs="Times New Roman"/>
          <w:i/>
          <w:iCs/>
        </w:rPr>
        <w:t xml:space="preserve"> </w:t>
      </w:r>
      <w:proofErr w:type="spellStart"/>
      <w:r w:rsidRPr="0056009A">
        <w:rPr>
          <w:rFonts w:ascii="Times New Roman" w:hAnsi="Times New Roman" w:cs="Times New Roman"/>
          <w:i/>
          <w:iCs/>
        </w:rPr>
        <w:t>gariepinus</w:t>
      </w:r>
      <w:proofErr w:type="spellEnd"/>
      <w:r w:rsidRPr="0056009A">
        <w:rPr>
          <w:rFonts w:ascii="Times New Roman" w:hAnsi="Times New Roman" w:cs="Times New Roman"/>
        </w:rPr>
        <w:t xml:space="preserve"> in the </w:t>
      </w:r>
      <w:proofErr w:type="spellStart"/>
      <w:r w:rsidRPr="0056009A">
        <w:rPr>
          <w:rFonts w:ascii="Times New Roman" w:hAnsi="Times New Roman" w:cs="Times New Roman"/>
        </w:rPr>
        <w:t>Olifants</w:t>
      </w:r>
      <w:proofErr w:type="spellEnd"/>
      <w:r w:rsidRPr="0056009A">
        <w:rPr>
          <w:rFonts w:ascii="Times New Roman" w:hAnsi="Times New Roman" w:cs="Times New Roman"/>
        </w:rPr>
        <w:t xml:space="preserve"> River, Kruger National Park. </w:t>
      </w:r>
      <w:r w:rsidRPr="0056009A">
        <w:rPr>
          <w:rFonts w:ascii="Times New Roman" w:hAnsi="Times New Roman" w:cs="Times New Roman"/>
          <w:i/>
          <w:iCs/>
        </w:rPr>
        <w:t>Water Sanit</w:t>
      </w:r>
      <w:r w:rsidRPr="0056009A">
        <w:rPr>
          <w:rFonts w:ascii="Times New Roman" w:hAnsi="Times New Roman" w:cs="Times New Roman"/>
        </w:rPr>
        <w:t xml:space="preserve"> 26(4): 569–582.</w:t>
      </w:r>
    </w:p>
    <w:p w14:paraId="4AA84812"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rPr>
        <w:t xml:space="preserve">Van der Putte, I., J. Lubbers and Z. Kolar, (1981). Effect of pH on uptake, tissue distribution and retention of hexavalent chromium in rainbow trout </w:t>
      </w:r>
      <w:r w:rsidRPr="0056009A">
        <w:rPr>
          <w:rFonts w:ascii="Times New Roman" w:hAnsi="Times New Roman" w:cs="Times New Roman"/>
          <w:i/>
          <w:iCs/>
        </w:rPr>
        <w:t xml:space="preserve">(Salmo </w:t>
      </w:r>
      <w:proofErr w:type="spellStart"/>
      <w:r w:rsidRPr="0056009A">
        <w:rPr>
          <w:rFonts w:ascii="Times New Roman" w:hAnsi="Times New Roman" w:cs="Times New Roman"/>
          <w:i/>
          <w:iCs/>
        </w:rPr>
        <w:t>gairdneri</w:t>
      </w:r>
      <w:proofErr w:type="spellEnd"/>
      <w:r w:rsidRPr="0056009A">
        <w:rPr>
          <w:rFonts w:ascii="Times New Roman" w:hAnsi="Times New Roman" w:cs="Times New Roman"/>
          <w:i/>
          <w:iCs/>
        </w:rPr>
        <w:t>)</w:t>
      </w:r>
      <w:r w:rsidRPr="0056009A">
        <w:rPr>
          <w:rFonts w:ascii="Times New Roman" w:hAnsi="Times New Roman" w:cs="Times New Roman"/>
        </w:rPr>
        <w:t xml:space="preserve">. </w:t>
      </w:r>
      <w:r w:rsidRPr="0056009A">
        <w:rPr>
          <w:rFonts w:ascii="Times New Roman" w:hAnsi="Times New Roman" w:cs="Times New Roman"/>
          <w:i/>
          <w:iCs/>
        </w:rPr>
        <w:t>Aquatic Toxicology</w:t>
      </w:r>
      <w:r w:rsidRPr="0056009A">
        <w:rPr>
          <w:rFonts w:ascii="Times New Roman" w:hAnsi="Times New Roman" w:cs="Times New Roman"/>
        </w:rPr>
        <w:t>, 1: 3-18.</w:t>
      </w:r>
    </w:p>
    <w:p w14:paraId="48670D60"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Barron, M. G. (1990). Bioaccumulation: Will water born organic chemicals accumulate in aquatic animals?  </w:t>
      </w:r>
      <w:r w:rsidRPr="0056009A">
        <w:rPr>
          <w:rFonts w:ascii="Times New Roman" w:hAnsi="Times New Roman" w:cs="Times New Roman"/>
          <w:i/>
          <w:iCs/>
        </w:rPr>
        <w:t>Environmental Science and Technology.</w:t>
      </w:r>
      <w:r w:rsidRPr="0056009A">
        <w:rPr>
          <w:rFonts w:ascii="Times New Roman" w:hAnsi="Times New Roman" w:cs="Times New Roman"/>
        </w:rPr>
        <w:t xml:space="preserve"> 24(11): 1612-1618.</w:t>
      </w:r>
    </w:p>
    <w:p w14:paraId="3BBFC2BF" w14:textId="39C1BE67" w:rsidR="00A3214E" w:rsidRPr="0056009A" w:rsidRDefault="00A3214E" w:rsidP="00A3214E">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Phillips D. J. H. (1980). Quantitative Aquatic Biological Indicators: Their Use to Monitor Trace Metal and Organochlorine pollution. </w:t>
      </w:r>
      <w:r w:rsidRPr="0056009A">
        <w:rPr>
          <w:rFonts w:ascii="Times New Roman" w:hAnsi="Times New Roman" w:cs="Times New Roman"/>
          <w:i/>
          <w:iCs/>
        </w:rPr>
        <w:t>Applied Science Publishers</w:t>
      </w:r>
      <w:r w:rsidRPr="0056009A">
        <w:rPr>
          <w:rFonts w:ascii="Times New Roman" w:hAnsi="Times New Roman" w:cs="Times New Roman"/>
        </w:rPr>
        <w:t>, London, 488.</w:t>
      </w:r>
    </w:p>
    <w:p w14:paraId="2A0256F0" w14:textId="77777777" w:rsidR="00A3214E" w:rsidRPr="0042158B"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42158B">
        <w:rPr>
          <w:rFonts w:ascii="Times New Roman" w:hAnsi="Times New Roman" w:cs="Times New Roman"/>
        </w:rPr>
        <w:t>Noel-</w:t>
      </w:r>
      <w:proofErr w:type="spellStart"/>
      <w:r w:rsidRPr="0042158B">
        <w:rPr>
          <w:rFonts w:ascii="Times New Roman" w:hAnsi="Times New Roman" w:cs="Times New Roman"/>
        </w:rPr>
        <w:t>Lambot</w:t>
      </w:r>
      <w:proofErr w:type="spellEnd"/>
      <w:r w:rsidRPr="0042158B">
        <w:rPr>
          <w:rFonts w:ascii="Times New Roman" w:hAnsi="Times New Roman" w:cs="Times New Roman"/>
        </w:rPr>
        <w:t xml:space="preserve"> F, </w:t>
      </w:r>
      <w:proofErr w:type="spellStart"/>
      <w:r w:rsidRPr="0042158B">
        <w:rPr>
          <w:rFonts w:ascii="Times New Roman" w:hAnsi="Times New Roman" w:cs="Times New Roman"/>
        </w:rPr>
        <w:t>Gerday</w:t>
      </w:r>
      <w:proofErr w:type="spellEnd"/>
      <w:r w:rsidRPr="0042158B">
        <w:rPr>
          <w:rFonts w:ascii="Times New Roman" w:hAnsi="Times New Roman" w:cs="Times New Roman"/>
        </w:rPr>
        <w:t xml:space="preserve"> C. H and </w:t>
      </w:r>
      <w:proofErr w:type="spellStart"/>
      <w:r w:rsidRPr="0042158B">
        <w:rPr>
          <w:rFonts w:ascii="Times New Roman" w:hAnsi="Times New Roman" w:cs="Times New Roman"/>
        </w:rPr>
        <w:t>Disteche</w:t>
      </w:r>
      <w:proofErr w:type="spellEnd"/>
      <w:r w:rsidRPr="0042158B">
        <w:rPr>
          <w:rFonts w:ascii="Times New Roman" w:hAnsi="Times New Roman" w:cs="Times New Roman"/>
        </w:rPr>
        <w:t xml:space="preserve"> A. (1978). Distribution of Cd, Zn, and Cu in liver and gills of the eel </w:t>
      </w:r>
      <w:r w:rsidRPr="0042158B">
        <w:rPr>
          <w:rFonts w:ascii="Times New Roman" w:hAnsi="Times New Roman" w:cs="Times New Roman"/>
          <w:i/>
          <w:iCs/>
        </w:rPr>
        <w:t xml:space="preserve">Anguilla </w:t>
      </w:r>
      <w:proofErr w:type="spellStart"/>
      <w:r w:rsidRPr="0042158B">
        <w:rPr>
          <w:rFonts w:ascii="Times New Roman" w:hAnsi="Times New Roman" w:cs="Times New Roman"/>
          <w:i/>
          <w:iCs/>
        </w:rPr>
        <w:t>anguilla</w:t>
      </w:r>
      <w:proofErr w:type="spellEnd"/>
      <w:r w:rsidRPr="0042158B">
        <w:rPr>
          <w:rFonts w:ascii="Times New Roman" w:hAnsi="Times New Roman" w:cs="Times New Roman"/>
        </w:rPr>
        <w:t xml:space="preserve"> with special reference to </w:t>
      </w:r>
      <w:proofErr w:type="spellStart"/>
      <w:r w:rsidRPr="0042158B">
        <w:rPr>
          <w:rFonts w:ascii="Times New Roman" w:hAnsi="Times New Roman" w:cs="Times New Roman"/>
        </w:rPr>
        <w:t>metallothioneins</w:t>
      </w:r>
      <w:proofErr w:type="spellEnd"/>
      <w:r w:rsidRPr="0042158B">
        <w:rPr>
          <w:rFonts w:ascii="Times New Roman" w:hAnsi="Times New Roman" w:cs="Times New Roman"/>
        </w:rPr>
        <w:t xml:space="preserve">. </w:t>
      </w:r>
      <w:r w:rsidRPr="0042158B">
        <w:rPr>
          <w:rFonts w:ascii="Times New Roman" w:hAnsi="Times New Roman" w:cs="Times New Roman"/>
          <w:i/>
          <w:iCs/>
        </w:rPr>
        <w:t xml:space="preserve">Comparative Biochemistry </w:t>
      </w:r>
      <w:proofErr w:type="gramStart"/>
      <w:r w:rsidRPr="0042158B">
        <w:rPr>
          <w:rFonts w:ascii="Times New Roman" w:hAnsi="Times New Roman" w:cs="Times New Roman"/>
          <w:i/>
          <w:iCs/>
        </w:rPr>
        <w:t>and  Physiology</w:t>
      </w:r>
      <w:proofErr w:type="gramEnd"/>
      <w:r w:rsidRPr="0042158B">
        <w:rPr>
          <w:rFonts w:ascii="Times New Roman" w:hAnsi="Times New Roman" w:cs="Times New Roman"/>
        </w:rPr>
        <w:t>, 61(1) 177-187.</w:t>
      </w:r>
    </w:p>
    <w:p w14:paraId="49DB25F4" w14:textId="77777777" w:rsidR="00A3214E" w:rsidRPr="0056009A" w:rsidRDefault="00A3214E" w:rsidP="00A3214E">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shd w:val="clear" w:color="auto" w:fill="FFFFFF"/>
        </w:rPr>
        <w:t>Qadir, A and Malik, R. N. (2011). Heavy metals in eight edible fish species from two polluted tributaries (</w:t>
      </w:r>
      <w:proofErr w:type="spellStart"/>
      <w:r w:rsidRPr="0056009A">
        <w:rPr>
          <w:rFonts w:ascii="Times New Roman" w:hAnsi="Times New Roman" w:cs="Times New Roman"/>
          <w:shd w:val="clear" w:color="auto" w:fill="FFFFFF"/>
        </w:rPr>
        <w:t>Aik</w:t>
      </w:r>
      <w:proofErr w:type="spellEnd"/>
      <w:r w:rsidRPr="0056009A">
        <w:rPr>
          <w:rFonts w:ascii="Times New Roman" w:hAnsi="Times New Roman" w:cs="Times New Roman"/>
          <w:shd w:val="clear" w:color="auto" w:fill="FFFFFF"/>
        </w:rPr>
        <w:t xml:space="preserve"> and </w:t>
      </w:r>
      <w:proofErr w:type="spellStart"/>
      <w:r w:rsidRPr="0056009A">
        <w:rPr>
          <w:rFonts w:ascii="Times New Roman" w:hAnsi="Times New Roman" w:cs="Times New Roman"/>
          <w:shd w:val="clear" w:color="auto" w:fill="FFFFFF"/>
        </w:rPr>
        <w:t>Palkhu</w:t>
      </w:r>
      <w:proofErr w:type="spellEnd"/>
      <w:r w:rsidRPr="0056009A">
        <w:rPr>
          <w:rFonts w:ascii="Times New Roman" w:hAnsi="Times New Roman" w:cs="Times New Roman"/>
          <w:shd w:val="clear" w:color="auto" w:fill="FFFFFF"/>
        </w:rPr>
        <w:t>) of the River Chenab, Pakistan. </w:t>
      </w:r>
      <w:r w:rsidRPr="0056009A">
        <w:rPr>
          <w:rFonts w:ascii="Times New Roman" w:hAnsi="Times New Roman" w:cs="Times New Roman"/>
          <w:i/>
          <w:iCs/>
          <w:shd w:val="clear" w:color="auto" w:fill="FFFFFF"/>
        </w:rPr>
        <w:t>Biological trace element research</w:t>
      </w:r>
      <w:r w:rsidRPr="0056009A">
        <w:rPr>
          <w:rFonts w:ascii="Times New Roman" w:hAnsi="Times New Roman" w:cs="Times New Roman"/>
          <w:shd w:val="clear" w:color="auto" w:fill="FFFFFF"/>
        </w:rPr>
        <w:t>, </w:t>
      </w:r>
      <w:r w:rsidRPr="0056009A">
        <w:rPr>
          <w:rFonts w:ascii="Times New Roman" w:hAnsi="Times New Roman" w:cs="Times New Roman"/>
          <w:i/>
          <w:iCs/>
          <w:shd w:val="clear" w:color="auto" w:fill="FFFFFF"/>
        </w:rPr>
        <w:t>143</w:t>
      </w:r>
      <w:r w:rsidRPr="0056009A">
        <w:rPr>
          <w:rFonts w:ascii="Times New Roman" w:hAnsi="Times New Roman" w:cs="Times New Roman"/>
          <w:shd w:val="clear" w:color="auto" w:fill="FFFFFF"/>
        </w:rPr>
        <w:t>: 1524-1540.</w:t>
      </w:r>
    </w:p>
    <w:p w14:paraId="0F83D2D5" w14:textId="77777777" w:rsidR="00A3214E" w:rsidRPr="0042158B" w:rsidRDefault="00A3214E" w:rsidP="00A3214E">
      <w:pPr>
        <w:pStyle w:val="ListParagraph"/>
        <w:numPr>
          <w:ilvl w:val="0"/>
          <w:numId w:val="4"/>
        </w:numPr>
        <w:spacing w:line="360" w:lineRule="auto"/>
        <w:jc w:val="both"/>
        <w:rPr>
          <w:rFonts w:ascii="Times New Roman" w:hAnsi="Times New Roman" w:cs="Times New Roman"/>
          <w:shd w:val="clear" w:color="auto" w:fill="FFFFFF"/>
        </w:rPr>
      </w:pPr>
      <w:r w:rsidRPr="0042158B">
        <w:rPr>
          <w:rFonts w:ascii="Times New Roman" w:hAnsi="Times New Roman" w:cs="Times New Roman"/>
          <w:shd w:val="clear" w:color="auto" w:fill="FFFFFF"/>
        </w:rPr>
        <w:lastRenderedPageBreak/>
        <w:t xml:space="preserve">Olawusi-Peters, O. O., Ayo-Olalusi, C. I and Adeyemi, T. V. (2014). Bioaccumulation of some trace element (Zn, Fe, Pb and Cu) in the gills and tissues of </w:t>
      </w:r>
      <w:proofErr w:type="spellStart"/>
      <w:r w:rsidRPr="0042158B">
        <w:rPr>
          <w:rFonts w:ascii="Times New Roman" w:hAnsi="Times New Roman" w:cs="Times New Roman"/>
          <w:i/>
          <w:iCs/>
          <w:shd w:val="clear" w:color="auto" w:fill="FFFFFF"/>
        </w:rPr>
        <w:t>Clarias</w:t>
      </w:r>
      <w:proofErr w:type="spellEnd"/>
      <w:r w:rsidRPr="0042158B">
        <w:rPr>
          <w:rFonts w:ascii="Times New Roman" w:hAnsi="Times New Roman" w:cs="Times New Roman"/>
          <w:i/>
          <w:iCs/>
          <w:shd w:val="clear" w:color="auto" w:fill="FFFFFF"/>
        </w:rPr>
        <w:t xml:space="preserve"> </w:t>
      </w:r>
      <w:proofErr w:type="spellStart"/>
      <w:r w:rsidRPr="0042158B">
        <w:rPr>
          <w:rFonts w:ascii="Times New Roman" w:hAnsi="Times New Roman" w:cs="Times New Roman"/>
          <w:i/>
          <w:iCs/>
          <w:shd w:val="clear" w:color="auto" w:fill="FFFFFF"/>
        </w:rPr>
        <w:t>gariepinus</w:t>
      </w:r>
      <w:proofErr w:type="spellEnd"/>
      <w:r w:rsidRPr="0042158B">
        <w:rPr>
          <w:rFonts w:ascii="Times New Roman" w:hAnsi="Times New Roman" w:cs="Times New Roman"/>
          <w:shd w:val="clear" w:color="auto" w:fill="FFFFFF"/>
        </w:rPr>
        <w:t xml:space="preserve"> and </w:t>
      </w:r>
      <w:r w:rsidRPr="0042158B">
        <w:rPr>
          <w:rFonts w:ascii="Times New Roman" w:hAnsi="Times New Roman" w:cs="Times New Roman"/>
          <w:i/>
          <w:iCs/>
          <w:shd w:val="clear" w:color="auto" w:fill="FFFFFF"/>
        </w:rPr>
        <w:t xml:space="preserve">Oreochromis </w:t>
      </w:r>
      <w:proofErr w:type="spellStart"/>
      <w:r w:rsidRPr="0042158B">
        <w:rPr>
          <w:rFonts w:ascii="Times New Roman" w:hAnsi="Times New Roman" w:cs="Times New Roman"/>
          <w:i/>
          <w:iCs/>
          <w:shd w:val="clear" w:color="auto" w:fill="FFFFFF"/>
        </w:rPr>
        <w:t>niloticus</w:t>
      </w:r>
      <w:proofErr w:type="spellEnd"/>
      <w:r w:rsidRPr="0042158B">
        <w:rPr>
          <w:rFonts w:ascii="Times New Roman" w:hAnsi="Times New Roman" w:cs="Times New Roman"/>
          <w:shd w:val="clear" w:color="auto" w:fill="FFFFFF"/>
        </w:rPr>
        <w:t xml:space="preserve"> in River </w:t>
      </w:r>
      <w:proofErr w:type="spellStart"/>
      <w:r w:rsidRPr="0042158B">
        <w:rPr>
          <w:rFonts w:ascii="Times New Roman" w:hAnsi="Times New Roman" w:cs="Times New Roman"/>
          <w:shd w:val="clear" w:color="auto" w:fill="FFFFFF"/>
        </w:rPr>
        <w:t>Ogbese</w:t>
      </w:r>
      <w:proofErr w:type="spellEnd"/>
      <w:r w:rsidRPr="0042158B">
        <w:rPr>
          <w:rFonts w:ascii="Times New Roman" w:hAnsi="Times New Roman" w:cs="Times New Roman"/>
          <w:shd w:val="clear" w:color="auto" w:fill="FFFFFF"/>
        </w:rPr>
        <w:t>, Ondo State, Nigeria. </w:t>
      </w:r>
      <w:r w:rsidRPr="0042158B">
        <w:rPr>
          <w:rFonts w:ascii="Times New Roman" w:hAnsi="Times New Roman" w:cs="Times New Roman"/>
          <w:i/>
          <w:iCs/>
          <w:shd w:val="clear" w:color="auto" w:fill="FFFFFF"/>
        </w:rPr>
        <w:t>Journal of Environmental chemistry and Ecotoxicology</w:t>
      </w:r>
      <w:r w:rsidRPr="0042158B">
        <w:rPr>
          <w:rFonts w:ascii="Times New Roman" w:hAnsi="Times New Roman" w:cs="Times New Roman"/>
          <w:shd w:val="clear" w:color="auto" w:fill="FFFFFF"/>
        </w:rPr>
        <w:t>, 6(2): 13-19.</w:t>
      </w:r>
    </w:p>
    <w:p w14:paraId="1BCCC2A9" w14:textId="77777777" w:rsidR="00D16409" w:rsidRPr="0056009A" w:rsidRDefault="00D16409" w:rsidP="00D16409">
      <w:pPr>
        <w:pStyle w:val="ListParagraph"/>
        <w:numPr>
          <w:ilvl w:val="0"/>
          <w:numId w:val="4"/>
        </w:numPr>
        <w:spacing w:line="360" w:lineRule="auto"/>
        <w:jc w:val="both"/>
        <w:rPr>
          <w:rFonts w:ascii="Times New Roman" w:hAnsi="Times New Roman" w:cs="Times New Roman"/>
        </w:rPr>
      </w:pPr>
      <w:proofErr w:type="spellStart"/>
      <w:r w:rsidRPr="0056009A">
        <w:rPr>
          <w:rFonts w:ascii="Times New Roman" w:hAnsi="Times New Roman" w:cs="Times New Roman"/>
        </w:rPr>
        <w:t>Yousalfzai</w:t>
      </w:r>
      <w:proofErr w:type="spellEnd"/>
      <w:r w:rsidRPr="0056009A">
        <w:rPr>
          <w:rFonts w:ascii="Times New Roman" w:hAnsi="Times New Roman" w:cs="Times New Roman"/>
        </w:rPr>
        <w:t xml:space="preserve"> AM and </w:t>
      </w:r>
      <w:proofErr w:type="spellStart"/>
      <w:r w:rsidRPr="0056009A">
        <w:rPr>
          <w:rFonts w:ascii="Times New Roman" w:hAnsi="Times New Roman" w:cs="Times New Roman"/>
        </w:rPr>
        <w:t>Shakoori</w:t>
      </w:r>
      <w:proofErr w:type="spellEnd"/>
      <w:r w:rsidRPr="0056009A">
        <w:rPr>
          <w:rFonts w:ascii="Times New Roman" w:hAnsi="Times New Roman" w:cs="Times New Roman"/>
        </w:rPr>
        <w:t xml:space="preserve"> AR. (2008). Heavy metal accumulation in the gills of an endangered South Asian fresh water fish as an indicator of aquatic pollution. </w:t>
      </w:r>
      <w:r w:rsidRPr="0056009A">
        <w:rPr>
          <w:rFonts w:ascii="Times New Roman" w:hAnsi="Times New Roman" w:cs="Times New Roman"/>
          <w:i/>
          <w:iCs/>
        </w:rPr>
        <w:t>Pakistan Journal of Zoology</w:t>
      </w:r>
      <w:r w:rsidRPr="0056009A">
        <w:rPr>
          <w:rFonts w:ascii="Times New Roman" w:hAnsi="Times New Roman" w:cs="Times New Roman"/>
        </w:rPr>
        <w:t>, 40(6): 423–430.</w:t>
      </w:r>
    </w:p>
    <w:p w14:paraId="03FD0D94" w14:textId="77777777" w:rsidR="00D16409" w:rsidRPr="0056009A" w:rsidRDefault="00D16409" w:rsidP="00D16409">
      <w:pPr>
        <w:pStyle w:val="ListParagraph"/>
        <w:numPr>
          <w:ilvl w:val="0"/>
          <w:numId w:val="4"/>
        </w:numPr>
        <w:spacing w:line="360" w:lineRule="auto"/>
        <w:jc w:val="both"/>
        <w:rPr>
          <w:rFonts w:ascii="Times New Roman" w:hAnsi="Times New Roman" w:cs="Times New Roman"/>
          <w:shd w:val="clear" w:color="auto" w:fill="FFFFFF"/>
        </w:rPr>
      </w:pPr>
      <w:r w:rsidRPr="0056009A">
        <w:rPr>
          <w:rFonts w:ascii="Times New Roman" w:hAnsi="Times New Roman" w:cs="Times New Roman"/>
          <w:shd w:val="clear" w:color="auto" w:fill="FFFFFF"/>
        </w:rPr>
        <w:t xml:space="preserve">Ahmed, M. S and Bibi, S. (2010). Uptake and bioaccumulation of water borne lead (Pb) in the fingerlings of a freshwater cyprinid, </w:t>
      </w:r>
      <w:proofErr w:type="spellStart"/>
      <w:r w:rsidRPr="0056009A">
        <w:rPr>
          <w:rFonts w:ascii="Times New Roman" w:hAnsi="Times New Roman" w:cs="Times New Roman"/>
          <w:i/>
          <w:iCs/>
          <w:shd w:val="clear" w:color="auto" w:fill="FFFFFF"/>
        </w:rPr>
        <w:t>Catla</w:t>
      </w:r>
      <w:proofErr w:type="spellEnd"/>
      <w:r w:rsidRPr="0056009A">
        <w:rPr>
          <w:rFonts w:ascii="Times New Roman" w:hAnsi="Times New Roman" w:cs="Times New Roman"/>
          <w:i/>
          <w:iCs/>
          <w:shd w:val="clear" w:color="auto" w:fill="FFFFFF"/>
        </w:rPr>
        <w:t xml:space="preserve"> </w:t>
      </w:r>
      <w:proofErr w:type="spellStart"/>
      <w:r w:rsidRPr="0056009A">
        <w:rPr>
          <w:rFonts w:ascii="Times New Roman" w:hAnsi="Times New Roman" w:cs="Times New Roman"/>
          <w:i/>
          <w:iCs/>
          <w:shd w:val="clear" w:color="auto" w:fill="FFFFFF"/>
        </w:rPr>
        <w:t>catla</w:t>
      </w:r>
      <w:proofErr w:type="spellEnd"/>
      <w:r w:rsidRPr="0056009A">
        <w:rPr>
          <w:rFonts w:ascii="Times New Roman" w:hAnsi="Times New Roman" w:cs="Times New Roman"/>
          <w:i/>
          <w:iCs/>
          <w:shd w:val="clear" w:color="auto" w:fill="FFFFFF"/>
        </w:rPr>
        <w:t xml:space="preserve"> L. </w:t>
      </w:r>
      <w:r w:rsidRPr="0056009A">
        <w:rPr>
          <w:rFonts w:ascii="Times New Roman" w:hAnsi="Times New Roman" w:cs="Times New Roman"/>
          <w:i/>
          <w:iCs/>
        </w:rPr>
        <w:t xml:space="preserve">The Journal of Animal and Plant Sciences, </w:t>
      </w:r>
      <w:r w:rsidRPr="0056009A">
        <w:rPr>
          <w:rFonts w:ascii="Times New Roman" w:hAnsi="Times New Roman" w:cs="Times New Roman"/>
        </w:rPr>
        <w:t>20(3): 201-207.</w:t>
      </w:r>
    </w:p>
    <w:p w14:paraId="31103E13" w14:textId="77777777" w:rsidR="00D16409" w:rsidRPr="0056009A" w:rsidRDefault="00D16409" w:rsidP="00D16409">
      <w:pPr>
        <w:pStyle w:val="ListParagraph"/>
        <w:numPr>
          <w:ilvl w:val="0"/>
          <w:numId w:val="4"/>
        </w:numPr>
        <w:spacing w:line="360" w:lineRule="auto"/>
        <w:jc w:val="both"/>
        <w:rPr>
          <w:rFonts w:ascii="Times New Roman" w:hAnsi="Times New Roman" w:cs="Times New Roman"/>
        </w:rPr>
      </w:pPr>
      <w:r w:rsidRPr="0056009A">
        <w:rPr>
          <w:rFonts w:ascii="Times New Roman" w:hAnsi="Times New Roman" w:cs="Times New Roman"/>
        </w:rPr>
        <w:t xml:space="preserve">DiToro, D. M., Allen, H. E., Bergman, H. L., Meyer, J. S., Paquin, P. R and Santore, R. C. (2001). Biotic Ligand model of the acute toxicity of metal. </w:t>
      </w:r>
      <w:r w:rsidRPr="0056009A">
        <w:rPr>
          <w:rFonts w:ascii="Times New Roman" w:hAnsi="Times New Roman" w:cs="Times New Roman"/>
          <w:i/>
          <w:iCs/>
        </w:rPr>
        <w:t>Environmental Toxicology and Chemistry</w:t>
      </w:r>
      <w:r w:rsidRPr="0056009A">
        <w:rPr>
          <w:rFonts w:ascii="Times New Roman" w:hAnsi="Times New Roman" w:cs="Times New Roman"/>
        </w:rPr>
        <w:t>, 20: 2383-2396.</w:t>
      </w:r>
    </w:p>
    <w:p w14:paraId="19B96875" w14:textId="77777777" w:rsidR="005538BA" w:rsidRPr="0056009A" w:rsidRDefault="005538BA" w:rsidP="00D16409">
      <w:pPr>
        <w:pStyle w:val="ListParagraph"/>
        <w:spacing w:line="360" w:lineRule="auto"/>
        <w:ind w:left="643"/>
        <w:jc w:val="both"/>
        <w:rPr>
          <w:rFonts w:ascii="Times New Roman" w:hAnsi="Times New Roman" w:cs="Times New Roman"/>
        </w:rPr>
      </w:pPr>
    </w:p>
    <w:p w14:paraId="58BA8637" w14:textId="77777777" w:rsidR="005538BA" w:rsidRPr="0056009A" w:rsidRDefault="005538BA" w:rsidP="00F540B5">
      <w:pPr>
        <w:spacing w:line="360" w:lineRule="auto"/>
        <w:jc w:val="both"/>
        <w:rPr>
          <w:rFonts w:ascii="Times New Roman" w:hAnsi="Times New Roman" w:cs="Times New Roman"/>
        </w:rPr>
      </w:pPr>
    </w:p>
    <w:sectPr w:rsidR="005538BA" w:rsidRPr="005600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8B89" w14:textId="77777777" w:rsidR="00961B0F" w:rsidRDefault="00961B0F" w:rsidP="0003111D">
      <w:pPr>
        <w:spacing w:after="0" w:line="240" w:lineRule="auto"/>
      </w:pPr>
      <w:r>
        <w:separator/>
      </w:r>
    </w:p>
  </w:endnote>
  <w:endnote w:type="continuationSeparator" w:id="0">
    <w:p w14:paraId="7B22BCC2" w14:textId="77777777" w:rsidR="00961B0F" w:rsidRDefault="00961B0F" w:rsidP="0003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83E9" w14:textId="77777777" w:rsidR="0003111D" w:rsidRDefault="00031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EE04" w14:textId="77777777" w:rsidR="0003111D" w:rsidRDefault="00031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3DF4" w14:textId="77777777" w:rsidR="0003111D" w:rsidRDefault="0003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EDC9" w14:textId="77777777" w:rsidR="00961B0F" w:rsidRDefault="00961B0F" w:rsidP="0003111D">
      <w:pPr>
        <w:spacing w:after="0" w:line="240" w:lineRule="auto"/>
      </w:pPr>
      <w:r>
        <w:separator/>
      </w:r>
    </w:p>
  </w:footnote>
  <w:footnote w:type="continuationSeparator" w:id="0">
    <w:p w14:paraId="469D90FA" w14:textId="77777777" w:rsidR="00961B0F" w:rsidRDefault="00961B0F" w:rsidP="0003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755B" w14:textId="75E0B33B" w:rsidR="0003111D" w:rsidRDefault="0003111D">
    <w:pPr>
      <w:pStyle w:val="Header"/>
    </w:pPr>
    <w:r>
      <w:rPr>
        <w:noProof/>
      </w:rPr>
      <w:pict w14:anchorId="41D07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48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5AA3" w14:textId="65B0DE51" w:rsidR="0003111D" w:rsidRDefault="0003111D">
    <w:pPr>
      <w:pStyle w:val="Header"/>
    </w:pPr>
    <w:r>
      <w:rPr>
        <w:noProof/>
      </w:rPr>
      <w:pict w14:anchorId="1E2DF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48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21A9" w14:textId="31CB3A53" w:rsidR="0003111D" w:rsidRDefault="0003111D">
    <w:pPr>
      <w:pStyle w:val="Header"/>
    </w:pPr>
    <w:r>
      <w:rPr>
        <w:noProof/>
      </w:rPr>
      <w:pict w14:anchorId="179B0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48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0B47"/>
    <w:multiLevelType w:val="multilevel"/>
    <w:tmpl w:val="A680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1AB4"/>
    <w:multiLevelType w:val="multilevel"/>
    <w:tmpl w:val="538A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459D5"/>
    <w:multiLevelType w:val="hybridMultilevel"/>
    <w:tmpl w:val="A8869990"/>
    <w:lvl w:ilvl="0" w:tplc="C908CB8C">
      <w:start w:val="1"/>
      <w:numFmt w:val="decimal"/>
      <w:lvlText w:val="%1."/>
      <w:lvlJc w:val="left"/>
      <w:pPr>
        <w:ind w:left="643" w:hanging="360"/>
      </w:pPr>
      <w:rPr>
        <w:rFonts w:ascii="Times New Roman" w:eastAsiaTheme="minorHAnsi" w:hAnsi="Times New Roman" w:cs="Times New Roman"/>
        <w:b/>
        <w:bCs/>
      </w:rPr>
    </w:lvl>
    <w:lvl w:ilvl="1" w:tplc="40090019">
      <w:start w:val="1"/>
      <w:numFmt w:val="lowerLetter"/>
      <w:lvlText w:val="%2."/>
      <w:lvlJc w:val="left"/>
      <w:pPr>
        <w:ind w:left="1363" w:hanging="360"/>
      </w:pPr>
    </w:lvl>
    <w:lvl w:ilvl="2" w:tplc="4009001B">
      <w:start w:val="1"/>
      <w:numFmt w:val="lowerRoman"/>
      <w:lvlText w:val="%3."/>
      <w:lvlJc w:val="right"/>
      <w:pPr>
        <w:ind w:left="2083" w:hanging="180"/>
      </w:pPr>
    </w:lvl>
    <w:lvl w:ilvl="3" w:tplc="4009000F">
      <w:start w:val="1"/>
      <w:numFmt w:val="decimal"/>
      <w:lvlText w:val="%4."/>
      <w:lvlJc w:val="left"/>
      <w:pPr>
        <w:ind w:left="2803" w:hanging="360"/>
      </w:pPr>
    </w:lvl>
    <w:lvl w:ilvl="4" w:tplc="40090019">
      <w:start w:val="1"/>
      <w:numFmt w:val="lowerLetter"/>
      <w:lvlText w:val="%5."/>
      <w:lvlJc w:val="left"/>
      <w:pPr>
        <w:ind w:left="3523" w:hanging="360"/>
      </w:pPr>
    </w:lvl>
    <w:lvl w:ilvl="5" w:tplc="4009001B">
      <w:start w:val="1"/>
      <w:numFmt w:val="lowerRoman"/>
      <w:lvlText w:val="%6."/>
      <w:lvlJc w:val="right"/>
      <w:pPr>
        <w:ind w:left="4243" w:hanging="180"/>
      </w:pPr>
    </w:lvl>
    <w:lvl w:ilvl="6" w:tplc="4009000F">
      <w:start w:val="1"/>
      <w:numFmt w:val="decimal"/>
      <w:lvlText w:val="%7."/>
      <w:lvlJc w:val="left"/>
      <w:pPr>
        <w:ind w:left="4963" w:hanging="360"/>
      </w:pPr>
    </w:lvl>
    <w:lvl w:ilvl="7" w:tplc="40090019">
      <w:start w:val="1"/>
      <w:numFmt w:val="lowerLetter"/>
      <w:lvlText w:val="%8."/>
      <w:lvlJc w:val="left"/>
      <w:pPr>
        <w:ind w:left="5683" w:hanging="360"/>
      </w:pPr>
    </w:lvl>
    <w:lvl w:ilvl="8" w:tplc="4009001B">
      <w:start w:val="1"/>
      <w:numFmt w:val="lowerRoman"/>
      <w:lvlText w:val="%9."/>
      <w:lvlJc w:val="right"/>
      <w:pPr>
        <w:ind w:left="6403" w:hanging="180"/>
      </w:pPr>
    </w:lvl>
  </w:abstractNum>
  <w:abstractNum w:abstractNumId="3" w15:restartNumberingAfterBreak="0">
    <w:nsid w:val="66021E7B"/>
    <w:multiLevelType w:val="multilevel"/>
    <w:tmpl w:val="0D3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5F"/>
    <w:rsid w:val="000012A3"/>
    <w:rsid w:val="00002CC1"/>
    <w:rsid w:val="0003111D"/>
    <w:rsid w:val="00062C30"/>
    <w:rsid w:val="002A0C22"/>
    <w:rsid w:val="003642D4"/>
    <w:rsid w:val="00390B39"/>
    <w:rsid w:val="003B083D"/>
    <w:rsid w:val="00533964"/>
    <w:rsid w:val="005538BA"/>
    <w:rsid w:val="0056009A"/>
    <w:rsid w:val="00615504"/>
    <w:rsid w:val="00626012"/>
    <w:rsid w:val="00653D2E"/>
    <w:rsid w:val="006A508D"/>
    <w:rsid w:val="006C778B"/>
    <w:rsid w:val="00800DFC"/>
    <w:rsid w:val="00893681"/>
    <w:rsid w:val="00961B0F"/>
    <w:rsid w:val="0096625C"/>
    <w:rsid w:val="00A17A93"/>
    <w:rsid w:val="00A3214E"/>
    <w:rsid w:val="00AE3D5F"/>
    <w:rsid w:val="00B007AA"/>
    <w:rsid w:val="00B348D5"/>
    <w:rsid w:val="00B6076D"/>
    <w:rsid w:val="00C11A68"/>
    <w:rsid w:val="00C21F9B"/>
    <w:rsid w:val="00C3704E"/>
    <w:rsid w:val="00C54DE5"/>
    <w:rsid w:val="00C81530"/>
    <w:rsid w:val="00C81C1A"/>
    <w:rsid w:val="00D16409"/>
    <w:rsid w:val="00E5184E"/>
    <w:rsid w:val="00E72BF5"/>
    <w:rsid w:val="00EC56D2"/>
    <w:rsid w:val="00ED0E3F"/>
    <w:rsid w:val="00EE6863"/>
    <w:rsid w:val="00F0054E"/>
    <w:rsid w:val="00F540B5"/>
    <w:rsid w:val="00F765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28737"/>
  <w15:chartTrackingRefBased/>
  <w15:docId w15:val="{7521A4E5-9B0D-40F2-BDCD-9BA9B94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D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D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D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D5F"/>
    <w:rPr>
      <w:rFonts w:eastAsiaTheme="majorEastAsia" w:cstheme="majorBidi"/>
      <w:color w:val="272727" w:themeColor="text1" w:themeTint="D8"/>
    </w:rPr>
  </w:style>
  <w:style w:type="paragraph" w:styleId="Title">
    <w:name w:val="Title"/>
    <w:basedOn w:val="Normal"/>
    <w:next w:val="Normal"/>
    <w:link w:val="TitleChar"/>
    <w:uiPriority w:val="10"/>
    <w:qFormat/>
    <w:rsid w:val="00AE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D5F"/>
    <w:pPr>
      <w:spacing w:before="160"/>
      <w:jc w:val="center"/>
    </w:pPr>
    <w:rPr>
      <w:i/>
      <w:iCs/>
      <w:color w:val="404040" w:themeColor="text1" w:themeTint="BF"/>
    </w:rPr>
  </w:style>
  <w:style w:type="character" w:customStyle="1" w:styleId="QuoteChar">
    <w:name w:val="Quote Char"/>
    <w:basedOn w:val="DefaultParagraphFont"/>
    <w:link w:val="Quote"/>
    <w:uiPriority w:val="29"/>
    <w:rsid w:val="00AE3D5F"/>
    <w:rPr>
      <w:i/>
      <w:iCs/>
      <w:color w:val="404040" w:themeColor="text1" w:themeTint="BF"/>
    </w:rPr>
  </w:style>
  <w:style w:type="paragraph" w:styleId="ListParagraph">
    <w:name w:val="List Paragraph"/>
    <w:basedOn w:val="Normal"/>
    <w:uiPriority w:val="34"/>
    <w:qFormat/>
    <w:rsid w:val="00AE3D5F"/>
    <w:pPr>
      <w:ind w:left="720"/>
      <w:contextualSpacing/>
    </w:pPr>
  </w:style>
  <w:style w:type="character" w:styleId="IntenseEmphasis">
    <w:name w:val="Intense Emphasis"/>
    <w:basedOn w:val="DefaultParagraphFont"/>
    <w:uiPriority w:val="21"/>
    <w:qFormat/>
    <w:rsid w:val="00AE3D5F"/>
    <w:rPr>
      <w:i/>
      <w:iCs/>
      <w:color w:val="2F5496" w:themeColor="accent1" w:themeShade="BF"/>
    </w:rPr>
  </w:style>
  <w:style w:type="paragraph" w:styleId="IntenseQuote">
    <w:name w:val="Intense Quote"/>
    <w:basedOn w:val="Normal"/>
    <w:next w:val="Normal"/>
    <w:link w:val="IntenseQuoteChar"/>
    <w:uiPriority w:val="30"/>
    <w:qFormat/>
    <w:rsid w:val="00AE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D5F"/>
    <w:rPr>
      <w:i/>
      <w:iCs/>
      <w:color w:val="2F5496" w:themeColor="accent1" w:themeShade="BF"/>
    </w:rPr>
  </w:style>
  <w:style w:type="character" w:styleId="IntenseReference">
    <w:name w:val="Intense Reference"/>
    <w:basedOn w:val="DefaultParagraphFont"/>
    <w:uiPriority w:val="32"/>
    <w:qFormat/>
    <w:rsid w:val="00AE3D5F"/>
    <w:rPr>
      <w:b/>
      <w:bCs/>
      <w:smallCaps/>
      <w:color w:val="2F5496" w:themeColor="accent1" w:themeShade="BF"/>
      <w:spacing w:val="5"/>
    </w:rPr>
  </w:style>
  <w:style w:type="table" w:customStyle="1" w:styleId="TableGrid0">
    <w:name w:val="Table Grid_0"/>
    <w:basedOn w:val="TableNormal"/>
    <w:uiPriority w:val="39"/>
    <w:rsid w:val="00AE3D5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B39"/>
    <w:rPr>
      <w:color w:val="0563C1" w:themeColor="hyperlink"/>
      <w:u w:val="single"/>
    </w:rPr>
  </w:style>
  <w:style w:type="character" w:styleId="UnresolvedMention">
    <w:name w:val="Unresolved Mention"/>
    <w:basedOn w:val="DefaultParagraphFont"/>
    <w:uiPriority w:val="99"/>
    <w:semiHidden/>
    <w:unhideWhenUsed/>
    <w:rsid w:val="00390B39"/>
    <w:rPr>
      <w:color w:val="605E5C"/>
      <w:shd w:val="clear" w:color="auto" w:fill="E1DFDD"/>
    </w:rPr>
  </w:style>
  <w:style w:type="paragraph" w:styleId="Header">
    <w:name w:val="header"/>
    <w:basedOn w:val="Normal"/>
    <w:link w:val="HeaderChar"/>
    <w:uiPriority w:val="99"/>
    <w:unhideWhenUsed/>
    <w:rsid w:val="0003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1D"/>
  </w:style>
  <w:style w:type="paragraph" w:styleId="Footer">
    <w:name w:val="footer"/>
    <w:basedOn w:val="Normal"/>
    <w:link w:val="FooterChar"/>
    <w:uiPriority w:val="99"/>
    <w:unhideWhenUsed/>
    <w:rsid w:val="0003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2938">
      <w:bodyDiv w:val="1"/>
      <w:marLeft w:val="0"/>
      <w:marRight w:val="0"/>
      <w:marTop w:val="0"/>
      <w:marBottom w:val="0"/>
      <w:divBdr>
        <w:top w:val="none" w:sz="0" w:space="0" w:color="auto"/>
        <w:left w:val="none" w:sz="0" w:space="0" w:color="auto"/>
        <w:bottom w:val="none" w:sz="0" w:space="0" w:color="auto"/>
        <w:right w:val="none" w:sz="0" w:space="0" w:color="auto"/>
      </w:divBdr>
    </w:div>
    <w:div w:id="338240102">
      <w:bodyDiv w:val="1"/>
      <w:marLeft w:val="0"/>
      <w:marRight w:val="0"/>
      <w:marTop w:val="0"/>
      <w:marBottom w:val="0"/>
      <w:divBdr>
        <w:top w:val="none" w:sz="0" w:space="0" w:color="auto"/>
        <w:left w:val="none" w:sz="0" w:space="0" w:color="auto"/>
        <w:bottom w:val="none" w:sz="0" w:space="0" w:color="auto"/>
        <w:right w:val="none" w:sz="0" w:space="0" w:color="auto"/>
      </w:divBdr>
    </w:div>
    <w:div w:id="697240296">
      <w:bodyDiv w:val="1"/>
      <w:marLeft w:val="0"/>
      <w:marRight w:val="0"/>
      <w:marTop w:val="0"/>
      <w:marBottom w:val="0"/>
      <w:divBdr>
        <w:top w:val="none" w:sz="0" w:space="0" w:color="auto"/>
        <w:left w:val="none" w:sz="0" w:space="0" w:color="auto"/>
        <w:bottom w:val="none" w:sz="0" w:space="0" w:color="auto"/>
        <w:right w:val="none" w:sz="0" w:space="0" w:color="auto"/>
      </w:divBdr>
    </w:div>
    <w:div w:id="973674684">
      <w:bodyDiv w:val="1"/>
      <w:marLeft w:val="0"/>
      <w:marRight w:val="0"/>
      <w:marTop w:val="0"/>
      <w:marBottom w:val="0"/>
      <w:divBdr>
        <w:top w:val="none" w:sz="0" w:space="0" w:color="auto"/>
        <w:left w:val="none" w:sz="0" w:space="0" w:color="auto"/>
        <w:bottom w:val="none" w:sz="0" w:space="0" w:color="auto"/>
        <w:right w:val="none" w:sz="0" w:space="0" w:color="auto"/>
      </w:divBdr>
    </w:div>
    <w:div w:id="1656839503">
      <w:bodyDiv w:val="1"/>
      <w:marLeft w:val="0"/>
      <w:marRight w:val="0"/>
      <w:marTop w:val="0"/>
      <w:marBottom w:val="0"/>
      <w:divBdr>
        <w:top w:val="none" w:sz="0" w:space="0" w:color="auto"/>
        <w:left w:val="none" w:sz="0" w:space="0" w:color="auto"/>
        <w:bottom w:val="none" w:sz="0" w:space="0" w:color="auto"/>
        <w:right w:val="none" w:sz="0" w:space="0" w:color="auto"/>
      </w:divBdr>
    </w:div>
    <w:div w:id="1671758529">
      <w:bodyDiv w:val="1"/>
      <w:marLeft w:val="0"/>
      <w:marRight w:val="0"/>
      <w:marTop w:val="0"/>
      <w:marBottom w:val="0"/>
      <w:divBdr>
        <w:top w:val="none" w:sz="0" w:space="0" w:color="auto"/>
        <w:left w:val="none" w:sz="0" w:space="0" w:color="auto"/>
        <w:bottom w:val="none" w:sz="0" w:space="0" w:color="auto"/>
        <w:right w:val="none" w:sz="0" w:space="0" w:color="auto"/>
      </w:divBdr>
    </w:div>
    <w:div w:id="1928075038">
      <w:bodyDiv w:val="1"/>
      <w:marLeft w:val="0"/>
      <w:marRight w:val="0"/>
      <w:marTop w:val="0"/>
      <w:marBottom w:val="0"/>
      <w:divBdr>
        <w:top w:val="none" w:sz="0" w:space="0" w:color="auto"/>
        <w:left w:val="none" w:sz="0" w:space="0" w:color="auto"/>
        <w:bottom w:val="none" w:sz="0" w:space="0" w:color="auto"/>
        <w:right w:val="none" w:sz="0" w:space="0" w:color="auto"/>
      </w:divBdr>
    </w:div>
    <w:div w:id="19660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3890</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SK</dc:creator>
  <cp:keywords/>
  <dc:description/>
  <cp:lastModifiedBy>SDI 1084</cp:lastModifiedBy>
  <cp:revision>28</cp:revision>
  <dcterms:created xsi:type="dcterms:W3CDTF">2025-06-30T12:04:00Z</dcterms:created>
  <dcterms:modified xsi:type="dcterms:W3CDTF">2025-08-30T14:04:00Z</dcterms:modified>
</cp:coreProperties>
</file>