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A27" w:rsidRPr="00B25F6E" w:rsidRDefault="00185A27">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2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0625"/>
      </w:tblGrid>
      <w:tr w:rsidR="00185A27" w:rsidRPr="00B25F6E">
        <w:trPr>
          <w:trHeight w:val="290"/>
        </w:trPr>
        <w:tc>
          <w:tcPr>
            <w:tcW w:w="2160" w:type="dxa"/>
          </w:tcPr>
          <w:p w:rsidR="00185A27" w:rsidRPr="00B25F6E" w:rsidRDefault="00B80419">
            <w:pPr>
              <w:pBdr>
                <w:top w:val="nil"/>
                <w:left w:val="nil"/>
                <w:bottom w:val="nil"/>
                <w:right w:val="nil"/>
                <w:between w:val="nil"/>
              </w:pBdr>
              <w:ind w:left="90"/>
              <w:rPr>
                <w:rFonts w:ascii="Arial" w:eastAsia="Cambria" w:hAnsi="Arial" w:cs="Arial"/>
                <w:color w:val="000000"/>
                <w:sz w:val="20"/>
                <w:szCs w:val="20"/>
              </w:rPr>
            </w:pPr>
            <w:r w:rsidRPr="00B25F6E">
              <w:rPr>
                <w:rFonts w:ascii="Arial" w:eastAsia="Cambria" w:hAnsi="Arial" w:cs="Arial"/>
                <w:color w:val="000000"/>
                <w:sz w:val="20"/>
                <w:szCs w:val="20"/>
              </w:rPr>
              <w:t>Name:</w:t>
            </w:r>
          </w:p>
        </w:tc>
        <w:bookmarkStart w:id="0" w:name="_gjdgxs" w:colFirst="0" w:colLast="0"/>
        <w:bookmarkEnd w:id="0"/>
        <w:tc>
          <w:tcPr>
            <w:tcW w:w="10625" w:type="dxa"/>
            <w:tcMar>
              <w:top w:w="0" w:type="dxa"/>
              <w:left w:w="108" w:type="dxa"/>
              <w:bottom w:w="0" w:type="dxa"/>
              <w:right w:w="108" w:type="dxa"/>
            </w:tcMar>
            <w:vAlign w:val="center"/>
          </w:tcPr>
          <w:p w:rsidR="00185A27" w:rsidRPr="00B25F6E" w:rsidRDefault="00B80419">
            <w:pPr>
              <w:pBdr>
                <w:top w:val="nil"/>
                <w:left w:val="nil"/>
                <w:bottom w:val="nil"/>
                <w:right w:val="nil"/>
                <w:between w:val="nil"/>
              </w:pBdr>
              <w:rPr>
                <w:rFonts w:ascii="Arial" w:eastAsia="Cambria" w:hAnsi="Arial" w:cs="Arial"/>
                <w:color w:val="000000"/>
                <w:sz w:val="20"/>
                <w:szCs w:val="20"/>
              </w:rPr>
            </w:pPr>
            <w:r w:rsidRPr="00B25F6E">
              <w:rPr>
                <w:rFonts w:ascii="Arial" w:hAnsi="Arial" w:cs="Arial"/>
                <w:sz w:val="20"/>
                <w:szCs w:val="20"/>
              </w:rPr>
              <w:fldChar w:fldCharType="begin"/>
            </w:r>
            <w:r w:rsidRPr="00B25F6E">
              <w:rPr>
                <w:rFonts w:ascii="Arial" w:hAnsi="Arial" w:cs="Arial"/>
                <w:sz w:val="20"/>
                <w:szCs w:val="20"/>
              </w:rPr>
              <w:instrText xml:space="preserve"> HYPERLINK "http://www.mbimph.com/journal/1" \h </w:instrText>
            </w:r>
            <w:r w:rsidRPr="00B25F6E">
              <w:rPr>
                <w:rFonts w:ascii="Arial" w:hAnsi="Arial" w:cs="Arial"/>
                <w:sz w:val="20"/>
                <w:szCs w:val="20"/>
              </w:rPr>
              <w:fldChar w:fldCharType="separate"/>
            </w:r>
            <w:r w:rsidRPr="00B25F6E">
              <w:rPr>
                <w:rFonts w:ascii="Arial" w:eastAsia="Cambria" w:hAnsi="Arial" w:cs="Arial"/>
                <w:b/>
                <w:color w:val="0000FF"/>
                <w:sz w:val="20"/>
                <w:szCs w:val="20"/>
                <w:u w:val="single"/>
              </w:rPr>
              <w:t>UTTAR PRADESH JOURNAL OF ZOOLOGY</w:t>
            </w:r>
            <w:r w:rsidRPr="00B25F6E">
              <w:rPr>
                <w:rFonts w:ascii="Arial" w:eastAsia="Cambria" w:hAnsi="Arial" w:cs="Arial"/>
                <w:b/>
                <w:color w:val="0000FF"/>
                <w:sz w:val="20"/>
                <w:szCs w:val="20"/>
                <w:u w:val="single"/>
              </w:rPr>
              <w:fldChar w:fldCharType="end"/>
            </w:r>
          </w:p>
        </w:tc>
      </w:tr>
      <w:tr w:rsidR="00185A27" w:rsidRPr="00B25F6E">
        <w:trPr>
          <w:trHeight w:val="290"/>
        </w:trPr>
        <w:tc>
          <w:tcPr>
            <w:tcW w:w="2160" w:type="dxa"/>
          </w:tcPr>
          <w:p w:rsidR="00185A27" w:rsidRPr="00B25F6E" w:rsidRDefault="00B80419">
            <w:pPr>
              <w:pBdr>
                <w:top w:val="nil"/>
                <w:left w:val="nil"/>
                <w:bottom w:val="nil"/>
                <w:right w:val="nil"/>
                <w:between w:val="nil"/>
              </w:pBdr>
              <w:ind w:left="90"/>
              <w:rPr>
                <w:rFonts w:ascii="Arial" w:eastAsia="Cambria" w:hAnsi="Arial" w:cs="Arial"/>
                <w:color w:val="000000"/>
                <w:sz w:val="20"/>
                <w:szCs w:val="20"/>
              </w:rPr>
            </w:pPr>
            <w:r w:rsidRPr="00B25F6E">
              <w:rPr>
                <w:rFonts w:ascii="Arial" w:eastAsia="Cambria" w:hAnsi="Arial" w:cs="Arial"/>
                <w:color w:val="000000"/>
                <w:sz w:val="20"/>
                <w:szCs w:val="20"/>
              </w:rPr>
              <w:t>Manuscript Number:</w:t>
            </w:r>
          </w:p>
        </w:tc>
        <w:tc>
          <w:tcPr>
            <w:tcW w:w="10625" w:type="dxa"/>
            <w:tcMar>
              <w:top w:w="0" w:type="dxa"/>
              <w:left w:w="108" w:type="dxa"/>
              <w:bottom w:w="0" w:type="dxa"/>
              <w:right w:w="108" w:type="dxa"/>
            </w:tcMar>
            <w:vAlign w:val="center"/>
          </w:tcPr>
          <w:p w:rsidR="00185A27" w:rsidRPr="00B25F6E" w:rsidRDefault="00B80419">
            <w:pPr>
              <w:pBdr>
                <w:top w:val="nil"/>
                <w:left w:val="nil"/>
                <w:bottom w:val="nil"/>
                <w:right w:val="nil"/>
                <w:between w:val="nil"/>
              </w:pBdr>
              <w:rPr>
                <w:rFonts w:ascii="Arial" w:eastAsia="Cambria" w:hAnsi="Arial" w:cs="Arial"/>
                <w:color w:val="000000"/>
                <w:sz w:val="20"/>
                <w:szCs w:val="20"/>
              </w:rPr>
            </w:pPr>
            <w:r w:rsidRPr="00B25F6E">
              <w:rPr>
                <w:rFonts w:ascii="Arial" w:eastAsia="Cambria" w:hAnsi="Arial" w:cs="Arial"/>
                <w:b/>
                <w:color w:val="000000"/>
                <w:sz w:val="20"/>
                <w:szCs w:val="20"/>
              </w:rPr>
              <w:t>Ms_UPJOZ_5266</w:t>
            </w:r>
          </w:p>
        </w:tc>
      </w:tr>
      <w:tr w:rsidR="00185A27" w:rsidRPr="00B25F6E">
        <w:trPr>
          <w:trHeight w:val="650"/>
        </w:trPr>
        <w:tc>
          <w:tcPr>
            <w:tcW w:w="2160" w:type="dxa"/>
          </w:tcPr>
          <w:p w:rsidR="00185A27" w:rsidRPr="00B25F6E" w:rsidRDefault="00B80419">
            <w:pPr>
              <w:pBdr>
                <w:top w:val="nil"/>
                <w:left w:val="nil"/>
                <w:bottom w:val="nil"/>
                <w:right w:val="nil"/>
                <w:between w:val="nil"/>
              </w:pBdr>
              <w:ind w:left="90"/>
              <w:rPr>
                <w:rFonts w:ascii="Arial" w:eastAsia="Cambria" w:hAnsi="Arial" w:cs="Arial"/>
                <w:color w:val="000000"/>
                <w:sz w:val="20"/>
                <w:szCs w:val="20"/>
              </w:rPr>
            </w:pPr>
            <w:r w:rsidRPr="00B25F6E">
              <w:rPr>
                <w:rFonts w:ascii="Arial" w:eastAsia="Cambria" w:hAnsi="Arial" w:cs="Arial"/>
                <w:color w:val="000000"/>
                <w:sz w:val="20"/>
                <w:szCs w:val="20"/>
              </w:rPr>
              <w:t xml:space="preserve">Title of the Manuscript: </w:t>
            </w:r>
          </w:p>
        </w:tc>
        <w:tc>
          <w:tcPr>
            <w:tcW w:w="10625" w:type="dxa"/>
            <w:tcMar>
              <w:top w:w="0" w:type="dxa"/>
              <w:left w:w="108" w:type="dxa"/>
              <w:bottom w:w="0" w:type="dxa"/>
              <w:right w:w="108" w:type="dxa"/>
            </w:tcMar>
            <w:vAlign w:val="center"/>
          </w:tcPr>
          <w:p w:rsidR="00185A27" w:rsidRPr="00B25F6E" w:rsidRDefault="00B80419">
            <w:pPr>
              <w:pBdr>
                <w:top w:val="nil"/>
                <w:left w:val="nil"/>
                <w:bottom w:val="nil"/>
                <w:right w:val="nil"/>
                <w:between w:val="nil"/>
              </w:pBdr>
              <w:rPr>
                <w:rFonts w:ascii="Arial" w:eastAsia="Cambria" w:hAnsi="Arial" w:cs="Arial"/>
                <w:color w:val="000000"/>
                <w:sz w:val="20"/>
                <w:szCs w:val="20"/>
              </w:rPr>
            </w:pPr>
            <w:r w:rsidRPr="00B25F6E">
              <w:rPr>
                <w:rFonts w:ascii="Arial" w:eastAsia="Cambria" w:hAnsi="Arial" w:cs="Arial"/>
                <w:b/>
                <w:color w:val="000000"/>
                <w:sz w:val="20"/>
                <w:szCs w:val="20"/>
              </w:rPr>
              <w:t xml:space="preserve">Seven pelagic-neritic fish species from the </w:t>
            </w:r>
            <w:proofErr w:type="spellStart"/>
            <w:r w:rsidRPr="00B25F6E">
              <w:rPr>
                <w:rFonts w:ascii="Arial" w:eastAsia="Cambria" w:hAnsi="Arial" w:cs="Arial"/>
                <w:b/>
                <w:color w:val="000000"/>
                <w:sz w:val="20"/>
                <w:szCs w:val="20"/>
              </w:rPr>
              <w:t>Leiognathidae</w:t>
            </w:r>
            <w:proofErr w:type="spellEnd"/>
            <w:r w:rsidRPr="00B25F6E">
              <w:rPr>
                <w:rFonts w:ascii="Arial" w:eastAsia="Cambria" w:hAnsi="Arial" w:cs="Arial"/>
                <w:b/>
                <w:color w:val="000000"/>
                <w:sz w:val="20"/>
                <w:szCs w:val="20"/>
              </w:rPr>
              <w:t xml:space="preserve"> family at the </w:t>
            </w:r>
            <w:proofErr w:type="spellStart"/>
            <w:r w:rsidRPr="00B25F6E">
              <w:rPr>
                <w:rFonts w:ascii="Arial" w:eastAsia="Cambria" w:hAnsi="Arial" w:cs="Arial"/>
                <w:b/>
                <w:color w:val="000000"/>
                <w:sz w:val="20"/>
                <w:szCs w:val="20"/>
              </w:rPr>
              <w:t>Sundarban</w:t>
            </w:r>
            <w:proofErr w:type="spellEnd"/>
            <w:r w:rsidRPr="00B25F6E">
              <w:rPr>
                <w:rFonts w:ascii="Arial" w:eastAsia="Cambria" w:hAnsi="Arial" w:cs="Arial"/>
                <w:b/>
                <w:color w:val="000000"/>
                <w:sz w:val="20"/>
                <w:szCs w:val="20"/>
              </w:rPr>
              <w:t xml:space="preserve"> delta estuarine mouth of the Bay of Bengal in West Bengal, India: condition factor, length-weight correlations, and morphometric features</w:t>
            </w:r>
          </w:p>
        </w:tc>
      </w:tr>
      <w:tr w:rsidR="00185A27" w:rsidRPr="00B25F6E">
        <w:trPr>
          <w:trHeight w:val="332"/>
        </w:trPr>
        <w:tc>
          <w:tcPr>
            <w:tcW w:w="2160" w:type="dxa"/>
          </w:tcPr>
          <w:p w:rsidR="00185A27" w:rsidRPr="00B25F6E" w:rsidRDefault="00B80419">
            <w:pPr>
              <w:pBdr>
                <w:top w:val="nil"/>
                <w:left w:val="nil"/>
                <w:bottom w:val="nil"/>
                <w:right w:val="nil"/>
                <w:between w:val="nil"/>
              </w:pBdr>
              <w:ind w:left="90"/>
              <w:rPr>
                <w:rFonts w:ascii="Arial" w:eastAsia="Cambria" w:hAnsi="Arial" w:cs="Arial"/>
                <w:color w:val="000000"/>
                <w:sz w:val="20"/>
                <w:szCs w:val="20"/>
              </w:rPr>
            </w:pPr>
            <w:r w:rsidRPr="00B25F6E">
              <w:rPr>
                <w:rFonts w:ascii="Arial" w:eastAsia="Cambria" w:hAnsi="Arial" w:cs="Arial"/>
                <w:color w:val="000000"/>
                <w:sz w:val="20"/>
                <w:szCs w:val="20"/>
              </w:rPr>
              <w:t>Type of the Article</w:t>
            </w:r>
          </w:p>
        </w:tc>
        <w:tc>
          <w:tcPr>
            <w:tcW w:w="10625" w:type="dxa"/>
            <w:tcMar>
              <w:top w:w="0" w:type="dxa"/>
              <w:left w:w="108" w:type="dxa"/>
              <w:bottom w:w="0" w:type="dxa"/>
              <w:right w:w="108" w:type="dxa"/>
            </w:tcMar>
            <w:vAlign w:val="center"/>
          </w:tcPr>
          <w:p w:rsidR="00185A27" w:rsidRPr="00B25F6E" w:rsidRDefault="00B80419">
            <w:pPr>
              <w:pBdr>
                <w:top w:val="nil"/>
                <w:left w:val="nil"/>
                <w:bottom w:val="nil"/>
                <w:right w:val="nil"/>
                <w:between w:val="nil"/>
              </w:pBdr>
              <w:rPr>
                <w:rFonts w:ascii="Arial" w:eastAsia="Cambria" w:hAnsi="Arial" w:cs="Arial"/>
                <w:color w:val="000000"/>
                <w:sz w:val="20"/>
                <w:szCs w:val="20"/>
              </w:rPr>
            </w:pPr>
            <w:r w:rsidRPr="00B25F6E">
              <w:rPr>
                <w:rFonts w:ascii="Arial" w:eastAsia="Cambria" w:hAnsi="Arial" w:cs="Arial"/>
                <w:b/>
                <w:color w:val="000000"/>
                <w:sz w:val="20"/>
                <w:szCs w:val="20"/>
              </w:rPr>
              <w:t>Original Research Article</w:t>
            </w:r>
          </w:p>
        </w:tc>
      </w:tr>
    </w:tbl>
    <w:p w:rsidR="00185A27" w:rsidRPr="00B25F6E" w:rsidRDefault="00185A27" w:rsidP="00872176">
      <w:pPr>
        <w:pBdr>
          <w:top w:val="nil"/>
          <w:left w:val="nil"/>
          <w:bottom w:val="nil"/>
          <w:right w:val="nil"/>
          <w:between w:val="nil"/>
        </w:pBdr>
        <w:jc w:val="both"/>
        <w:rPr>
          <w:rFonts w:ascii="Arial" w:eastAsia="Cambria" w:hAnsi="Arial" w:cs="Arial"/>
          <w:color w:val="000000"/>
          <w:sz w:val="20"/>
          <w:szCs w:val="20"/>
          <w:u w:val="single"/>
        </w:rPr>
      </w:pPr>
    </w:p>
    <w:p w:rsidR="00185A27" w:rsidRPr="00B25F6E" w:rsidRDefault="00185A27" w:rsidP="00872176">
      <w:pPr>
        <w:pBdr>
          <w:top w:val="nil"/>
          <w:left w:val="nil"/>
          <w:bottom w:val="nil"/>
          <w:right w:val="nil"/>
          <w:between w:val="nil"/>
        </w:pBdr>
        <w:jc w:val="both"/>
        <w:rPr>
          <w:rFonts w:ascii="Arial" w:eastAsia="Cambria" w:hAnsi="Arial" w:cs="Arial"/>
          <w:color w:val="000000"/>
          <w:sz w:val="20"/>
          <w:szCs w:val="20"/>
          <w:u w:val="single"/>
        </w:rPr>
      </w:pPr>
      <w:bookmarkStart w:id="1" w:name="_30j0zll" w:colFirst="0" w:colLast="0"/>
      <w:bookmarkEnd w:id="1"/>
    </w:p>
    <w:p w:rsidR="00185A27" w:rsidRPr="00B25F6E" w:rsidRDefault="00185A27">
      <w:pPr>
        <w:rPr>
          <w:rFonts w:ascii="Arial" w:hAnsi="Arial" w:cs="Arial"/>
          <w:sz w:val="20"/>
          <w:szCs w:val="20"/>
        </w:rPr>
      </w:pPr>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185A27" w:rsidRPr="00B25F6E">
        <w:tc>
          <w:tcPr>
            <w:tcW w:w="13176" w:type="dxa"/>
            <w:gridSpan w:val="3"/>
            <w:tcBorders>
              <w:top w:val="nil"/>
              <w:left w:val="nil"/>
              <w:right w:val="nil"/>
            </w:tcBorders>
          </w:tcPr>
          <w:p w:rsidR="00185A27" w:rsidRPr="00B25F6E" w:rsidRDefault="00B80419">
            <w:pPr>
              <w:keepNext/>
              <w:rPr>
                <w:rFonts w:ascii="Arial" w:hAnsi="Arial" w:cs="Arial"/>
                <w:sz w:val="20"/>
                <w:szCs w:val="20"/>
              </w:rPr>
            </w:pPr>
            <w:r w:rsidRPr="00B25F6E">
              <w:rPr>
                <w:rFonts w:ascii="Arial" w:hAnsi="Arial" w:cs="Arial"/>
                <w:b/>
                <w:sz w:val="20"/>
                <w:szCs w:val="20"/>
                <w:highlight w:val="yellow"/>
              </w:rPr>
              <w:t>PART  1:</w:t>
            </w:r>
            <w:r w:rsidRPr="00B25F6E">
              <w:rPr>
                <w:rFonts w:ascii="Arial" w:hAnsi="Arial" w:cs="Arial"/>
                <w:b/>
                <w:sz w:val="20"/>
                <w:szCs w:val="20"/>
              </w:rPr>
              <w:t xml:space="preserve"> Comments</w:t>
            </w:r>
          </w:p>
          <w:p w:rsidR="00185A27" w:rsidRPr="00B25F6E" w:rsidRDefault="00185A27">
            <w:pPr>
              <w:rPr>
                <w:rFonts w:ascii="Arial" w:hAnsi="Arial" w:cs="Arial"/>
                <w:sz w:val="20"/>
                <w:szCs w:val="20"/>
              </w:rPr>
            </w:pPr>
          </w:p>
        </w:tc>
      </w:tr>
      <w:tr w:rsidR="00185A27" w:rsidRPr="00B25F6E">
        <w:tc>
          <w:tcPr>
            <w:tcW w:w="3334" w:type="dxa"/>
          </w:tcPr>
          <w:p w:rsidR="00185A27" w:rsidRPr="00B25F6E" w:rsidRDefault="00185A27">
            <w:pPr>
              <w:keepNext/>
              <w:rPr>
                <w:rFonts w:ascii="Arial" w:hAnsi="Arial" w:cs="Arial"/>
                <w:sz w:val="20"/>
                <w:szCs w:val="20"/>
              </w:rPr>
            </w:pPr>
          </w:p>
        </w:tc>
        <w:tc>
          <w:tcPr>
            <w:tcW w:w="5829" w:type="dxa"/>
          </w:tcPr>
          <w:p w:rsidR="00185A27" w:rsidRPr="00B25F6E" w:rsidRDefault="00B80419">
            <w:pPr>
              <w:keepNext/>
              <w:rPr>
                <w:rFonts w:ascii="Arial" w:hAnsi="Arial" w:cs="Arial"/>
                <w:sz w:val="20"/>
                <w:szCs w:val="20"/>
              </w:rPr>
            </w:pPr>
            <w:r w:rsidRPr="00B25F6E">
              <w:rPr>
                <w:rFonts w:ascii="Arial" w:hAnsi="Arial" w:cs="Arial"/>
                <w:b/>
                <w:sz w:val="20"/>
                <w:szCs w:val="20"/>
              </w:rPr>
              <w:t>Reviewer’s comment</w:t>
            </w:r>
          </w:p>
          <w:p w:rsidR="00185A27" w:rsidRPr="00B25F6E" w:rsidRDefault="00B80419">
            <w:pPr>
              <w:keepNext/>
              <w:rPr>
                <w:rFonts w:ascii="Arial" w:hAnsi="Arial" w:cs="Arial"/>
                <w:sz w:val="20"/>
                <w:szCs w:val="20"/>
              </w:rPr>
            </w:pPr>
            <w:r w:rsidRPr="00B25F6E">
              <w:rPr>
                <w:rFonts w:ascii="Arial" w:hAnsi="Arial" w:cs="Arial"/>
                <w:b/>
                <w:sz w:val="20"/>
                <w:szCs w:val="20"/>
                <w:highlight w:val="yellow"/>
              </w:rPr>
              <w:t>Artificial Intelligence (AI) generated or assisted review comments are strictly prohibited during peer review.</w:t>
            </w:r>
          </w:p>
        </w:tc>
        <w:tc>
          <w:tcPr>
            <w:tcW w:w="4013" w:type="dxa"/>
          </w:tcPr>
          <w:p w:rsidR="00185A27" w:rsidRPr="00B25F6E" w:rsidRDefault="00B80419">
            <w:pPr>
              <w:keepNext/>
              <w:rPr>
                <w:rFonts w:ascii="Arial" w:hAnsi="Arial" w:cs="Arial"/>
                <w:sz w:val="20"/>
                <w:szCs w:val="20"/>
              </w:rPr>
            </w:pPr>
            <w:r w:rsidRPr="00B25F6E">
              <w:rPr>
                <w:rFonts w:ascii="Arial" w:hAnsi="Arial" w:cs="Arial"/>
                <w:b/>
                <w:sz w:val="20"/>
                <w:szCs w:val="20"/>
              </w:rPr>
              <w:t xml:space="preserve">Author’s Feedback </w:t>
            </w:r>
            <w:r w:rsidRPr="00B25F6E">
              <w:rPr>
                <w:rFonts w:ascii="Arial" w:hAnsi="Arial" w:cs="Arial"/>
                <w:sz w:val="20"/>
                <w:szCs w:val="20"/>
              </w:rPr>
              <w:t>(It is mandatory that authors should write his/her feedback here)</w:t>
            </w:r>
          </w:p>
          <w:p w:rsidR="00185A27" w:rsidRPr="00B25F6E" w:rsidRDefault="00185A27">
            <w:pPr>
              <w:keepNext/>
              <w:rPr>
                <w:rFonts w:ascii="Arial" w:hAnsi="Arial" w:cs="Arial"/>
                <w:sz w:val="20"/>
                <w:szCs w:val="20"/>
              </w:rPr>
            </w:pPr>
          </w:p>
        </w:tc>
      </w:tr>
      <w:tr w:rsidR="00185A27" w:rsidRPr="00B25F6E">
        <w:trPr>
          <w:trHeight w:val="1264"/>
        </w:trPr>
        <w:tc>
          <w:tcPr>
            <w:tcW w:w="3334" w:type="dxa"/>
          </w:tcPr>
          <w:p w:rsidR="00185A27" w:rsidRPr="00B25F6E" w:rsidRDefault="00B80419">
            <w:pPr>
              <w:ind w:left="360"/>
              <w:rPr>
                <w:rFonts w:ascii="Arial" w:hAnsi="Arial" w:cs="Arial"/>
                <w:sz w:val="20"/>
                <w:szCs w:val="20"/>
              </w:rPr>
            </w:pPr>
            <w:r w:rsidRPr="00B25F6E">
              <w:rPr>
                <w:rFonts w:ascii="Arial" w:hAnsi="Arial" w:cs="Arial"/>
                <w:b/>
                <w:sz w:val="20"/>
                <w:szCs w:val="20"/>
              </w:rPr>
              <w:t>Please write a few sentences regarding the importance of this manuscript for the scientific community. A minimum of 3-4 sentences may be required for this part.</w:t>
            </w:r>
          </w:p>
          <w:p w:rsidR="00185A27" w:rsidRPr="00B25F6E" w:rsidRDefault="00185A27">
            <w:pPr>
              <w:ind w:left="360"/>
              <w:rPr>
                <w:rFonts w:ascii="Arial" w:hAnsi="Arial" w:cs="Arial"/>
                <w:sz w:val="20"/>
                <w:szCs w:val="20"/>
              </w:rPr>
            </w:pPr>
          </w:p>
        </w:tc>
        <w:tc>
          <w:tcPr>
            <w:tcW w:w="5829" w:type="dxa"/>
          </w:tcPr>
          <w:p w:rsidR="00185A27" w:rsidRPr="00B25F6E" w:rsidRDefault="00B80419">
            <w:pPr>
              <w:jc w:val="both"/>
              <w:rPr>
                <w:rFonts w:ascii="Arial" w:hAnsi="Arial" w:cs="Arial"/>
                <w:sz w:val="20"/>
                <w:szCs w:val="20"/>
              </w:rPr>
            </w:pPr>
            <w:r w:rsidRPr="00B25F6E">
              <w:rPr>
                <w:rFonts w:ascii="Arial" w:hAnsi="Arial" w:cs="Arial"/>
                <w:sz w:val="20"/>
                <w:szCs w:val="20"/>
              </w:rPr>
              <w:t xml:space="preserve">This manuscript provides valuable baseline information on the condition factor, length–weight relationships, and morphometric characteristics of seven pelagic–neritic fish species from the family </w:t>
            </w:r>
            <w:proofErr w:type="spellStart"/>
            <w:r w:rsidRPr="00B25F6E">
              <w:rPr>
                <w:rFonts w:ascii="Arial" w:hAnsi="Arial" w:cs="Arial"/>
                <w:sz w:val="20"/>
                <w:szCs w:val="20"/>
              </w:rPr>
              <w:t>Leiognathidae</w:t>
            </w:r>
            <w:proofErr w:type="spellEnd"/>
            <w:r w:rsidRPr="00B25F6E">
              <w:rPr>
                <w:rFonts w:ascii="Arial" w:hAnsi="Arial" w:cs="Arial"/>
                <w:sz w:val="20"/>
                <w:szCs w:val="20"/>
              </w:rPr>
              <w:t xml:space="preserve"> in the </w:t>
            </w:r>
            <w:proofErr w:type="spellStart"/>
            <w:r w:rsidRPr="00B25F6E">
              <w:rPr>
                <w:rFonts w:ascii="Arial" w:hAnsi="Arial" w:cs="Arial"/>
                <w:sz w:val="20"/>
                <w:szCs w:val="20"/>
              </w:rPr>
              <w:t>Sundarban</w:t>
            </w:r>
            <w:proofErr w:type="spellEnd"/>
            <w:r w:rsidRPr="00B25F6E">
              <w:rPr>
                <w:rFonts w:ascii="Arial" w:hAnsi="Arial" w:cs="Arial"/>
                <w:sz w:val="20"/>
                <w:szCs w:val="20"/>
              </w:rPr>
              <w:t xml:space="preserve"> delta estuarine mouth, a region of high ecological and fishery significance. Such data are essential for understanding species growth patterns, population health, and habitat utilization, which can inform sustainable fisheries management in the Bay of Bengal. By documenting these biological parameters in a biodiverse yet vulnerable ecosystem, the study contributes to regional biodiversity assessments and supports conservation planning. Furthermore, the findings can serve as reference points for future monitoring programs, comparative studies, and climate change impact assessments in estuarine and coastal fisheries.</w:t>
            </w:r>
          </w:p>
          <w:p w:rsidR="00185A27" w:rsidRPr="00B25F6E" w:rsidRDefault="00185A27">
            <w:pPr>
              <w:rPr>
                <w:rFonts w:ascii="Arial" w:hAnsi="Arial" w:cs="Arial"/>
                <w:sz w:val="20"/>
                <w:szCs w:val="20"/>
              </w:rPr>
            </w:pPr>
          </w:p>
          <w:p w:rsidR="00185A27" w:rsidRPr="00B25F6E" w:rsidRDefault="00185A27">
            <w:pPr>
              <w:rPr>
                <w:rFonts w:ascii="Arial" w:hAnsi="Arial" w:cs="Arial"/>
                <w:sz w:val="20"/>
                <w:szCs w:val="20"/>
              </w:rPr>
            </w:pPr>
          </w:p>
        </w:tc>
        <w:tc>
          <w:tcPr>
            <w:tcW w:w="4013" w:type="dxa"/>
          </w:tcPr>
          <w:p w:rsidR="00185A27" w:rsidRPr="00B25F6E" w:rsidRDefault="00185A27">
            <w:pPr>
              <w:keepNext/>
              <w:rPr>
                <w:rFonts w:ascii="Arial" w:hAnsi="Arial" w:cs="Arial"/>
                <w:sz w:val="20"/>
                <w:szCs w:val="20"/>
              </w:rPr>
            </w:pPr>
          </w:p>
        </w:tc>
      </w:tr>
      <w:tr w:rsidR="00185A27" w:rsidRPr="00B25F6E">
        <w:trPr>
          <w:trHeight w:val="1262"/>
        </w:trPr>
        <w:tc>
          <w:tcPr>
            <w:tcW w:w="3334" w:type="dxa"/>
          </w:tcPr>
          <w:p w:rsidR="00185A27" w:rsidRPr="00B25F6E" w:rsidRDefault="00B80419">
            <w:pPr>
              <w:ind w:left="360"/>
              <w:rPr>
                <w:rFonts w:ascii="Arial" w:hAnsi="Arial" w:cs="Arial"/>
                <w:sz w:val="20"/>
                <w:szCs w:val="20"/>
              </w:rPr>
            </w:pPr>
            <w:r w:rsidRPr="00B25F6E">
              <w:rPr>
                <w:rFonts w:ascii="Arial" w:hAnsi="Arial" w:cs="Arial"/>
                <w:b/>
                <w:sz w:val="20"/>
                <w:szCs w:val="20"/>
              </w:rPr>
              <w:t>Is the title of the article suitable?</w:t>
            </w:r>
          </w:p>
          <w:p w:rsidR="00185A27" w:rsidRPr="00B25F6E" w:rsidRDefault="00B80419">
            <w:pPr>
              <w:ind w:left="360"/>
              <w:rPr>
                <w:rFonts w:ascii="Arial" w:hAnsi="Arial" w:cs="Arial"/>
                <w:sz w:val="20"/>
                <w:szCs w:val="20"/>
              </w:rPr>
            </w:pPr>
            <w:r w:rsidRPr="00B25F6E">
              <w:rPr>
                <w:rFonts w:ascii="Arial" w:hAnsi="Arial" w:cs="Arial"/>
                <w:b/>
                <w:sz w:val="20"/>
                <w:szCs w:val="20"/>
              </w:rPr>
              <w:t>(If not please suggest an alternative title)</w:t>
            </w:r>
          </w:p>
          <w:p w:rsidR="00185A27" w:rsidRPr="00B25F6E" w:rsidRDefault="00185A27">
            <w:pPr>
              <w:keepNext/>
              <w:rPr>
                <w:rFonts w:ascii="Arial" w:hAnsi="Arial" w:cs="Arial"/>
                <w:sz w:val="20"/>
                <w:szCs w:val="20"/>
                <w:u w:val="single"/>
              </w:rPr>
            </w:pPr>
          </w:p>
        </w:tc>
        <w:tc>
          <w:tcPr>
            <w:tcW w:w="5829" w:type="dxa"/>
          </w:tcPr>
          <w:p w:rsidR="00185A27" w:rsidRPr="00B25F6E" w:rsidRDefault="00B80419">
            <w:pPr>
              <w:rPr>
                <w:rFonts w:ascii="Arial" w:hAnsi="Arial" w:cs="Arial"/>
                <w:sz w:val="20"/>
                <w:szCs w:val="20"/>
              </w:rPr>
            </w:pPr>
            <w:r w:rsidRPr="00B25F6E">
              <w:rPr>
                <w:rFonts w:ascii="Arial" w:hAnsi="Arial" w:cs="Arial"/>
                <w:sz w:val="20"/>
                <w:szCs w:val="20"/>
              </w:rPr>
              <w:t xml:space="preserve">The title of the </w:t>
            </w:r>
            <w:proofErr w:type="gramStart"/>
            <w:r w:rsidRPr="00B25F6E">
              <w:rPr>
                <w:rFonts w:ascii="Arial" w:hAnsi="Arial" w:cs="Arial"/>
                <w:sz w:val="20"/>
                <w:szCs w:val="20"/>
              </w:rPr>
              <w:t>article  is</w:t>
            </w:r>
            <w:proofErr w:type="gramEnd"/>
            <w:r w:rsidRPr="00B25F6E">
              <w:rPr>
                <w:rFonts w:ascii="Arial" w:hAnsi="Arial" w:cs="Arial"/>
                <w:sz w:val="20"/>
                <w:szCs w:val="20"/>
              </w:rPr>
              <w:t xml:space="preserve"> suitable.</w:t>
            </w:r>
          </w:p>
        </w:tc>
        <w:tc>
          <w:tcPr>
            <w:tcW w:w="4013" w:type="dxa"/>
          </w:tcPr>
          <w:p w:rsidR="00185A27" w:rsidRPr="00B25F6E" w:rsidRDefault="00185A27">
            <w:pPr>
              <w:keepNext/>
              <w:rPr>
                <w:rFonts w:ascii="Arial" w:hAnsi="Arial" w:cs="Arial"/>
                <w:sz w:val="20"/>
                <w:szCs w:val="20"/>
              </w:rPr>
            </w:pPr>
          </w:p>
        </w:tc>
      </w:tr>
      <w:tr w:rsidR="00185A27" w:rsidRPr="00B25F6E">
        <w:trPr>
          <w:trHeight w:val="1262"/>
        </w:trPr>
        <w:tc>
          <w:tcPr>
            <w:tcW w:w="3334" w:type="dxa"/>
          </w:tcPr>
          <w:p w:rsidR="00185A27" w:rsidRPr="00B25F6E" w:rsidRDefault="00B80419">
            <w:pPr>
              <w:keepNext/>
              <w:ind w:left="360"/>
              <w:rPr>
                <w:rFonts w:ascii="Arial" w:hAnsi="Arial" w:cs="Arial"/>
                <w:sz w:val="20"/>
                <w:szCs w:val="20"/>
              </w:rPr>
            </w:pPr>
            <w:r w:rsidRPr="00B25F6E">
              <w:rPr>
                <w:rFonts w:ascii="Arial" w:hAnsi="Arial" w:cs="Arial"/>
                <w:b/>
                <w:sz w:val="20"/>
                <w:szCs w:val="20"/>
              </w:rPr>
              <w:lastRenderedPageBreak/>
              <w:t>Is the abstract of the article comprehensive? Do you suggest the addition (or deletion) of some points in this section? Please write your suggestions here.</w:t>
            </w:r>
          </w:p>
          <w:p w:rsidR="00185A27" w:rsidRPr="00B25F6E" w:rsidRDefault="00185A27">
            <w:pPr>
              <w:keepNext/>
              <w:rPr>
                <w:rFonts w:ascii="Arial" w:hAnsi="Arial" w:cs="Arial"/>
                <w:sz w:val="20"/>
                <w:szCs w:val="20"/>
                <w:u w:val="single"/>
              </w:rPr>
            </w:pPr>
          </w:p>
        </w:tc>
        <w:tc>
          <w:tcPr>
            <w:tcW w:w="5829" w:type="dxa"/>
          </w:tcPr>
          <w:p w:rsidR="00185A27" w:rsidRPr="00B25F6E" w:rsidRDefault="00B80419">
            <w:pPr>
              <w:rPr>
                <w:rFonts w:ascii="Arial" w:hAnsi="Arial" w:cs="Arial"/>
                <w:sz w:val="20"/>
                <w:szCs w:val="20"/>
              </w:rPr>
            </w:pPr>
            <w:r w:rsidRPr="00B25F6E">
              <w:rPr>
                <w:rFonts w:ascii="Arial" w:hAnsi="Arial" w:cs="Arial"/>
                <w:sz w:val="20"/>
                <w:szCs w:val="20"/>
              </w:rPr>
              <w:t>Yes, comprehensive.</w:t>
            </w:r>
          </w:p>
        </w:tc>
        <w:tc>
          <w:tcPr>
            <w:tcW w:w="4013" w:type="dxa"/>
          </w:tcPr>
          <w:p w:rsidR="00185A27" w:rsidRPr="00B25F6E" w:rsidRDefault="00185A27">
            <w:pPr>
              <w:keepNext/>
              <w:rPr>
                <w:rFonts w:ascii="Arial" w:hAnsi="Arial" w:cs="Arial"/>
                <w:sz w:val="20"/>
                <w:szCs w:val="20"/>
              </w:rPr>
            </w:pPr>
          </w:p>
        </w:tc>
      </w:tr>
      <w:tr w:rsidR="00185A27" w:rsidRPr="00B25F6E">
        <w:trPr>
          <w:trHeight w:val="704"/>
        </w:trPr>
        <w:tc>
          <w:tcPr>
            <w:tcW w:w="3334" w:type="dxa"/>
          </w:tcPr>
          <w:p w:rsidR="00185A27" w:rsidRPr="00B25F6E" w:rsidRDefault="00B80419">
            <w:pPr>
              <w:keepNext/>
              <w:ind w:left="360"/>
              <w:rPr>
                <w:rFonts w:ascii="Arial" w:eastAsia="Helvetica Neue" w:hAnsi="Arial" w:cs="Arial"/>
                <w:sz w:val="20"/>
                <w:szCs w:val="20"/>
                <w:u w:val="single"/>
              </w:rPr>
            </w:pPr>
            <w:r w:rsidRPr="00B25F6E">
              <w:rPr>
                <w:rFonts w:ascii="Arial" w:hAnsi="Arial" w:cs="Arial"/>
                <w:b/>
                <w:sz w:val="20"/>
                <w:szCs w:val="20"/>
              </w:rPr>
              <w:t>Is the manuscript scientifically, correct? Please write here.</w:t>
            </w:r>
          </w:p>
        </w:tc>
        <w:tc>
          <w:tcPr>
            <w:tcW w:w="5829" w:type="dxa"/>
          </w:tcPr>
          <w:p w:rsidR="00185A27" w:rsidRPr="00B25F6E" w:rsidRDefault="00B80419">
            <w:pPr>
              <w:rPr>
                <w:rFonts w:ascii="Arial" w:hAnsi="Arial" w:cs="Arial"/>
                <w:sz w:val="20"/>
                <w:szCs w:val="20"/>
              </w:rPr>
            </w:pPr>
            <w:r w:rsidRPr="00B25F6E">
              <w:rPr>
                <w:rFonts w:ascii="Arial" w:hAnsi="Arial" w:cs="Arial"/>
                <w:sz w:val="20"/>
                <w:szCs w:val="20"/>
              </w:rPr>
              <w:t>The manuscript is scientifically, correct.</w:t>
            </w:r>
          </w:p>
        </w:tc>
        <w:tc>
          <w:tcPr>
            <w:tcW w:w="4013" w:type="dxa"/>
          </w:tcPr>
          <w:p w:rsidR="00185A27" w:rsidRPr="00B25F6E" w:rsidRDefault="00185A27">
            <w:pPr>
              <w:keepNext/>
              <w:rPr>
                <w:rFonts w:ascii="Arial" w:hAnsi="Arial" w:cs="Arial"/>
                <w:sz w:val="20"/>
                <w:szCs w:val="20"/>
              </w:rPr>
            </w:pPr>
          </w:p>
        </w:tc>
      </w:tr>
      <w:tr w:rsidR="00185A27" w:rsidRPr="00B25F6E">
        <w:trPr>
          <w:trHeight w:val="703"/>
        </w:trPr>
        <w:tc>
          <w:tcPr>
            <w:tcW w:w="3334" w:type="dxa"/>
          </w:tcPr>
          <w:p w:rsidR="00185A27" w:rsidRPr="00B25F6E" w:rsidRDefault="00B80419">
            <w:pPr>
              <w:ind w:left="360"/>
              <w:rPr>
                <w:rFonts w:ascii="Arial" w:hAnsi="Arial" w:cs="Arial"/>
                <w:sz w:val="20"/>
                <w:szCs w:val="20"/>
              </w:rPr>
            </w:pPr>
            <w:r w:rsidRPr="00B25F6E">
              <w:rPr>
                <w:rFonts w:ascii="Arial" w:hAnsi="Arial" w:cs="Arial"/>
                <w:b/>
                <w:sz w:val="20"/>
                <w:szCs w:val="20"/>
              </w:rPr>
              <w:t>Are the references sufficient and recent? If you have suggestions of additional references, please mention them in the review form.</w:t>
            </w:r>
          </w:p>
        </w:tc>
        <w:tc>
          <w:tcPr>
            <w:tcW w:w="5829" w:type="dxa"/>
          </w:tcPr>
          <w:p w:rsidR="00185A27" w:rsidRPr="00B25F6E" w:rsidRDefault="00B80419">
            <w:pPr>
              <w:rPr>
                <w:rFonts w:ascii="Arial" w:hAnsi="Arial" w:cs="Arial"/>
                <w:sz w:val="20"/>
                <w:szCs w:val="20"/>
              </w:rPr>
            </w:pPr>
            <w:r w:rsidRPr="00B25F6E">
              <w:rPr>
                <w:rFonts w:ascii="Arial" w:hAnsi="Arial" w:cs="Arial"/>
                <w:sz w:val="20"/>
                <w:szCs w:val="20"/>
              </w:rPr>
              <w:t>Yes, the references are sufficient and recent.</w:t>
            </w:r>
          </w:p>
        </w:tc>
        <w:tc>
          <w:tcPr>
            <w:tcW w:w="4013" w:type="dxa"/>
          </w:tcPr>
          <w:p w:rsidR="00185A27" w:rsidRPr="00B25F6E" w:rsidRDefault="00185A27">
            <w:pPr>
              <w:keepNext/>
              <w:rPr>
                <w:rFonts w:ascii="Arial" w:hAnsi="Arial" w:cs="Arial"/>
                <w:sz w:val="20"/>
                <w:szCs w:val="20"/>
              </w:rPr>
            </w:pPr>
          </w:p>
        </w:tc>
      </w:tr>
      <w:tr w:rsidR="00185A27" w:rsidRPr="00B25F6E">
        <w:trPr>
          <w:trHeight w:val="386"/>
        </w:trPr>
        <w:tc>
          <w:tcPr>
            <w:tcW w:w="3334" w:type="dxa"/>
          </w:tcPr>
          <w:p w:rsidR="00185A27" w:rsidRPr="00B25F6E" w:rsidRDefault="00B80419">
            <w:pPr>
              <w:keepNext/>
              <w:ind w:left="360"/>
              <w:rPr>
                <w:rFonts w:ascii="Arial" w:hAnsi="Arial" w:cs="Arial"/>
                <w:sz w:val="20"/>
                <w:szCs w:val="20"/>
              </w:rPr>
            </w:pPr>
            <w:r w:rsidRPr="00B25F6E">
              <w:rPr>
                <w:rFonts w:ascii="Arial" w:hAnsi="Arial" w:cs="Arial"/>
                <w:b/>
                <w:sz w:val="20"/>
                <w:szCs w:val="20"/>
              </w:rPr>
              <w:t>Is the language/English quality of the article suitable for scholarly communications?</w:t>
            </w:r>
          </w:p>
          <w:p w:rsidR="00185A27" w:rsidRPr="00B25F6E" w:rsidRDefault="00185A27">
            <w:pPr>
              <w:rPr>
                <w:rFonts w:ascii="Arial" w:hAnsi="Arial" w:cs="Arial"/>
                <w:sz w:val="20"/>
                <w:szCs w:val="20"/>
              </w:rPr>
            </w:pPr>
          </w:p>
        </w:tc>
        <w:tc>
          <w:tcPr>
            <w:tcW w:w="5829" w:type="dxa"/>
          </w:tcPr>
          <w:p w:rsidR="00185A27" w:rsidRPr="00B25F6E" w:rsidRDefault="00B80419">
            <w:pPr>
              <w:rPr>
                <w:rFonts w:ascii="Arial" w:hAnsi="Arial" w:cs="Arial"/>
                <w:sz w:val="20"/>
                <w:szCs w:val="20"/>
              </w:rPr>
            </w:pPr>
            <w:r w:rsidRPr="00B25F6E">
              <w:rPr>
                <w:rFonts w:ascii="Arial" w:hAnsi="Arial" w:cs="Arial"/>
                <w:sz w:val="20"/>
                <w:szCs w:val="20"/>
              </w:rPr>
              <w:t>English quality of the article is suitable for scholarly communications.</w:t>
            </w:r>
          </w:p>
        </w:tc>
        <w:tc>
          <w:tcPr>
            <w:tcW w:w="4013" w:type="dxa"/>
          </w:tcPr>
          <w:p w:rsidR="00185A27" w:rsidRPr="00B25F6E" w:rsidRDefault="00185A27">
            <w:pPr>
              <w:rPr>
                <w:rFonts w:ascii="Arial" w:hAnsi="Arial" w:cs="Arial"/>
                <w:sz w:val="20"/>
                <w:szCs w:val="20"/>
              </w:rPr>
            </w:pPr>
          </w:p>
        </w:tc>
      </w:tr>
      <w:tr w:rsidR="00185A27" w:rsidRPr="00B25F6E" w:rsidTr="00B25F6E">
        <w:trPr>
          <w:trHeight w:val="710"/>
        </w:trPr>
        <w:tc>
          <w:tcPr>
            <w:tcW w:w="3334" w:type="dxa"/>
          </w:tcPr>
          <w:p w:rsidR="00185A27" w:rsidRPr="00B25F6E" w:rsidRDefault="00B80419">
            <w:pPr>
              <w:keepNext/>
              <w:rPr>
                <w:rFonts w:ascii="Arial" w:hAnsi="Arial" w:cs="Arial"/>
                <w:sz w:val="20"/>
                <w:szCs w:val="20"/>
              </w:rPr>
            </w:pPr>
            <w:r w:rsidRPr="00B25F6E">
              <w:rPr>
                <w:rFonts w:ascii="Arial" w:hAnsi="Arial" w:cs="Arial"/>
                <w:b/>
                <w:sz w:val="20"/>
                <w:szCs w:val="20"/>
                <w:u w:val="single"/>
              </w:rPr>
              <w:t>Optional/General</w:t>
            </w:r>
            <w:r w:rsidRPr="00B25F6E">
              <w:rPr>
                <w:rFonts w:ascii="Arial" w:hAnsi="Arial" w:cs="Arial"/>
                <w:b/>
                <w:sz w:val="20"/>
                <w:szCs w:val="20"/>
              </w:rPr>
              <w:t xml:space="preserve"> </w:t>
            </w:r>
            <w:r w:rsidRPr="00B25F6E">
              <w:rPr>
                <w:rFonts w:ascii="Arial" w:hAnsi="Arial" w:cs="Arial"/>
                <w:sz w:val="20"/>
                <w:szCs w:val="20"/>
              </w:rPr>
              <w:t>comments</w:t>
            </w:r>
          </w:p>
          <w:p w:rsidR="00185A27" w:rsidRPr="00B25F6E" w:rsidRDefault="00185A27">
            <w:pPr>
              <w:keepNext/>
              <w:rPr>
                <w:rFonts w:ascii="Arial" w:hAnsi="Arial" w:cs="Arial"/>
                <w:sz w:val="20"/>
                <w:szCs w:val="20"/>
              </w:rPr>
            </w:pPr>
          </w:p>
        </w:tc>
        <w:tc>
          <w:tcPr>
            <w:tcW w:w="5829" w:type="dxa"/>
          </w:tcPr>
          <w:p w:rsidR="00185A27" w:rsidRPr="00B25F6E" w:rsidRDefault="00B80419">
            <w:pPr>
              <w:rPr>
                <w:rFonts w:ascii="Arial" w:hAnsi="Arial" w:cs="Arial"/>
                <w:sz w:val="20"/>
                <w:szCs w:val="20"/>
              </w:rPr>
            </w:pPr>
            <w:r w:rsidRPr="00B25F6E">
              <w:rPr>
                <w:rFonts w:ascii="Arial" w:hAnsi="Arial" w:cs="Arial"/>
                <w:sz w:val="20"/>
                <w:szCs w:val="20"/>
              </w:rPr>
              <w:t>The manuscript is good and it is important for the scientific community.</w:t>
            </w:r>
          </w:p>
        </w:tc>
        <w:tc>
          <w:tcPr>
            <w:tcW w:w="4013" w:type="dxa"/>
          </w:tcPr>
          <w:p w:rsidR="00185A27" w:rsidRPr="00B25F6E" w:rsidRDefault="00185A27">
            <w:pPr>
              <w:rPr>
                <w:rFonts w:ascii="Arial" w:hAnsi="Arial" w:cs="Arial"/>
                <w:sz w:val="20"/>
                <w:szCs w:val="20"/>
              </w:rPr>
            </w:pPr>
          </w:p>
        </w:tc>
      </w:tr>
    </w:tbl>
    <w:p w:rsidR="00185A27" w:rsidRPr="00B25F6E" w:rsidRDefault="00185A27">
      <w:pPr>
        <w:jc w:val="both"/>
        <w:rPr>
          <w:rFonts w:ascii="Arial" w:hAnsi="Arial" w:cs="Arial"/>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872176" w:rsidRPr="00B25F6E" w:rsidTr="0087217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72176" w:rsidRPr="00B25F6E" w:rsidRDefault="00872176">
            <w:pPr>
              <w:spacing w:line="276" w:lineRule="auto"/>
              <w:rPr>
                <w:rFonts w:ascii="Arial" w:eastAsia="Arial Unicode MS" w:hAnsi="Arial" w:cs="Arial"/>
                <w:b/>
                <w:sz w:val="20"/>
                <w:szCs w:val="20"/>
                <w:u w:val="single"/>
              </w:rPr>
            </w:pPr>
            <w:bookmarkStart w:id="2" w:name="_Hlk156057883"/>
            <w:bookmarkStart w:id="3" w:name="_Hlk156057704"/>
            <w:r w:rsidRPr="00B25F6E">
              <w:rPr>
                <w:rFonts w:ascii="Arial" w:eastAsia="Arial Unicode MS" w:hAnsi="Arial" w:cs="Arial"/>
                <w:b/>
                <w:sz w:val="20"/>
                <w:szCs w:val="20"/>
                <w:highlight w:val="yellow"/>
                <w:u w:val="single"/>
              </w:rPr>
              <w:t>PART  2:</w:t>
            </w:r>
            <w:r w:rsidRPr="00B25F6E">
              <w:rPr>
                <w:rFonts w:ascii="Arial" w:eastAsia="Arial Unicode MS" w:hAnsi="Arial" w:cs="Arial"/>
                <w:b/>
                <w:sz w:val="20"/>
                <w:szCs w:val="20"/>
                <w:u w:val="single"/>
              </w:rPr>
              <w:t xml:space="preserve"> </w:t>
            </w:r>
          </w:p>
          <w:p w:rsidR="00872176" w:rsidRPr="00B25F6E" w:rsidRDefault="00872176">
            <w:pPr>
              <w:spacing w:line="276" w:lineRule="auto"/>
              <w:rPr>
                <w:rFonts w:ascii="Arial" w:eastAsia="Arial Unicode MS" w:hAnsi="Arial" w:cs="Arial"/>
                <w:b/>
                <w:sz w:val="20"/>
                <w:szCs w:val="20"/>
                <w:u w:val="single"/>
              </w:rPr>
            </w:pPr>
          </w:p>
        </w:tc>
      </w:tr>
      <w:tr w:rsidR="00872176" w:rsidRPr="00B25F6E" w:rsidTr="0087217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72176" w:rsidRPr="00B25F6E" w:rsidRDefault="00872176">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72176" w:rsidRPr="00B25F6E" w:rsidRDefault="00872176">
            <w:pPr>
              <w:keepNext/>
              <w:spacing w:line="276" w:lineRule="auto"/>
              <w:outlineLvl w:val="1"/>
              <w:rPr>
                <w:rFonts w:ascii="Arial" w:eastAsia="MS Mincho" w:hAnsi="Arial" w:cs="Arial"/>
                <w:b/>
                <w:bCs/>
                <w:sz w:val="20"/>
                <w:szCs w:val="20"/>
              </w:rPr>
            </w:pPr>
            <w:r w:rsidRPr="00B25F6E">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72176" w:rsidRPr="00B25F6E" w:rsidRDefault="00872176">
            <w:pPr>
              <w:spacing w:after="160" w:line="252" w:lineRule="auto"/>
              <w:rPr>
                <w:rFonts w:ascii="Arial" w:eastAsia="Calibri" w:hAnsi="Arial" w:cs="Arial"/>
                <w:kern w:val="2"/>
                <w:sz w:val="20"/>
                <w:szCs w:val="20"/>
                <w:lang w:val="en-IN"/>
              </w:rPr>
            </w:pPr>
            <w:r w:rsidRPr="00B25F6E">
              <w:rPr>
                <w:rFonts w:ascii="Arial" w:eastAsia="Calibri" w:hAnsi="Arial" w:cs="Arial"/>
                <w:b/>
                <w:kern w:val="2"/>
                <w:sz w:val="20"/>
                <w:szCs w:val="20"/>
                <w:lang w:val="en-IN"/>
              </w:rPr>
              <w:t>Author’s Feedback</w:t>
            </w:r>
            <w:r w:rsidRPr="00B25F6E">
              <w:rPr>
                <w:rFonts w:ascii="Arial" w:eastAsia="Calibri" w:hAnsi="Arial" w:cs="Arial"/>
                <w:kern w:val="2"/>
                <w:sz w:val="20"/>
                <w:szCs w:val="20"/>
                <w:lang w:val="en-IN"/>
              </w:rPr>
              <w:t xml:space="preserve"> (It is mandatory that authors should write his/her feedback here)</w:t>
            </w:r>
          </w:p>
          <w:p w:rsidR="00872176" w:rsidRPr="00B25F6E" w:rsidRDefault="00872176">
            <w:pPr>
              <w:keepNext/>
              <w:spacing w:line="276" w:lineRule="auto"/>
              <w:outlineLvl w:val="1"/>
              <w:rPr>
                <w:rFonts w:ascii="Arial" w:eastAsia="MS Mincho" w:hAnsi="Arial" w:cs="Arial"/>
                <w:bCs/>
                <w:sz w:val="20"/>
                <w:szCs w:val="20"/>
              </w:rPr>
            </w:pPr>
          </w:p>
        </w:tc>
      </w:tr>
      <w:tr w:rsidR="00872176" w:rsidRPr="00B25F6E" w:rsidTr="0087217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72176" w:rsidRPr="00B25F6E" w:rsidRDefault="00872176">
            <w:pPr>
              <w:spacing w:line="276" w:lineRule="auto"/>
              <w:rPr>
                <w:rFonts w:ascii="Arial" w:eastAsia="Arial Unicode MS" w:hAnsi="Arial" w:cs="Arial"/>
                <w:b/>
                <w:sz w:val="20"/>
                <w:szCs w:val="20"/>
              </w:rPr>
            </w:pPr>
            <w:r w:rsidRPr="00B25F6E">
              <w:rPr>
                <w:rFonts w:ascii="Arial" w:eastAsia="Arial Unicode MS" w:hAnsi="Arial" w:cs="Arial"/>
                <w:b/>
                <w:sz w:val="20"/>
                <w:szCs w:val="20"/>
              </w:rPr>
              <w:t xml:space="preserve">Are there ethical issues in this manuscript? </w:t>
            </w:r>
          </w:p>
          <w:p w:rsidR="00872176" w:rsidRPr="00B25F6E" w:rsidRDefault="00872176">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72176" w:rsidRPr="00B25F6E" w:rsidRDefault="00872176">
            <w:pPr>
              <w:spacing w:line="276" w:lineRule="auto"/>
              <w:rPr>
                <w:rFonts w:ascii="Arial" w:eastAsia="Arial Unicode MS" w:hAnsi="Arial" w:cs="Arial"/>
                <w:i/>
                <w:iCs/>
                <w:sz w:val="20"/>
                <w:szCs w:val="20"/>
                <w:u w:val="single"/>
              </w:rPr>
            </w:pPr>
            <w:r w:rsidRPr="00B25F6E">
              <w:rPr>
                <w:rFonts w:ascii="Arial" w:eastAsia="Arial Unicode MS" w:hAnsi="Arial" w:cs="Arial"/>
                <w:i/>
                <w:iCs/>
                <w:sz w:val="20"/>
                <w:szCs w:val="20"/>
                <w:u w:val="single"/>
              </w:rPr>
              <w:t xml:space="preserve">(If yes, </w:t>
            </w:r>
            <w:proofErr w:type="gramStart"/>
            <w:r w:rsidRPr="00B25F6E">
              <w:rPr>
                <w:rFonts w:ascii="Arial" w:eastAsia="Arial Unicode MS" w:hAnsi="Arial" w:cs="Arial"/>
                <w:i/>
                <w:iCs/>
                <w:sz w:val="20"/>
                <w:szCs w:val="20"/>
                <w:u w:val="single"/>
              </w:rPr>
              <w:t>Kindly</w:t>
            </w:r>
            <w:proofErr w:type="gramEnd"/>
            <w:r w:rsidRPr="00B25F6E">
              <w:rPr>
                <w:rFonts w:ascii="Arial" w:eastAsia="Arial Unicode MS" w:hAnsi="Arial" w:cs="Arial"/>
                <w:i/>
                <w:iCs/>
                <w:sz w:val="20"/>
                <w:szCs w:val="20"/>
                <w:u w:val="single"/>
              </w:rPr>
              <w:t xml:space="preserve"> please write down the ethical issues here in details)</w:t>
            </w:r>
          </w:p>
          <w:p w:rsidR="00872176" w:rsidRPr="00B25F6E" w:rsidRDefault="00872176">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72176" w:rsidRPr="00B25F6E" w:rsidRDefault="00872176">
            <w:pPr>
              <w:spacing w:line="276" w:lineRule="auto"/>
              <w:rPr>
                <w:rFonts w:ascii="Arial" w:eastAsia="Arial Unicode MS" w:hAnsi="Arial" w:cs="Arial"/>
                <w:sz w:val="20"/>
                <w:szCs w:val="20"/>
              </w:rPr>
            </w:pPr>
          </w:p>
          <w:p w:rsidR="00872176" w:rsidRPr="00B25F6E" w:rsidRDefault="00872176">
            <w:pPr>
              <w:spacing w:line="276" w:lineRule="auto"/>
              <w:rPr>
                <w:rFonts w:ascii="Arial" w:eastAsia="Arial Unicode MS" w:hAnsi="Arial" w:cs="Arial"/>
                <w:sz w:val="20"/>
                <w:szCs w:val="20"/>
              </w:rPr>
            </w:pPr>
          </w:p>
          <w:p w:rsidR="00872176" w:rsidRPr="00B25F6E" w:rsidRDefault="00872176">
            <w:pPr>
              <w:spacing w:line="276" w:lineRule="auto"/>
              <w:rPr>
                <w:rFonts w:ascii="Arial" w:eastAsia="Arial Unicode MS" w:hAnsi="Arial" w:cs="Arial"/>
                <w:sz w:val="20"/>
                <w:szCs w:val="20"/>
              </w:rPr>
            </w:pPr>
          </w:p>
        </w:tc>
      </w:tr>
      <w:bookmarkEnd w:id="2"/>
      <w:bookmarkEnd w:id="3"/>
    </w:tbl>
    <w:p w:rsidR="00185A27" w:rsidRPr="00B25F6E" w:rsidRDefault="00185A27" w:rsidP="008172AF">
      <w:pPr>
        <w:rPr>
          <w:rFonts w:ascii="Arial" w:hAnsi="Arial" w:cs="Arial"/>
          <w:sz w:val="20"/>
          <w:szCs w:val="20"/>
          <w:u w:val="single"/>
        </w:rPr>
      </w:pPr>
    </w:p>
    <w:p w:rsidR="00B25F6E" w:rsidRPr="00B25F6E" w:rsidRDefault="00B25F6E" w:rsidP="00B25F6E">
      <w:pPr>
        <w:rPr>
          <w:rFonts w:ascii="Arial" w:hAnsi="Arial" w:cs="Arial"/>
          <w:b/>
          <w:sz w:val="20"/>
          <w:szCs w:val="20"/>
          <w:lang w:val="en-US"/>
        </w:rPr>
      </w:pPr>
      <w:bookmarkStart w:id="4" w:name="_Hlk206596502"/>
    </w:p>
    <w:p w:rsidR="00B25F6E" w:rsidRPr="00B25F6E" w:rsidRDefault="00B25F6E" w:rsidP="00B25F6E">
      <w:pPr>
        <w:rPr>
          <w:rFonts w:ascii="Arial" w:hAnsi="Arial" w:cs="Arial"/>
          <w:b/>
          <w:sz w:val="20"/>
          <w:szCs w:val="20"/>
          <w:u w:val="single"/>
          <w:lang w:val="en-US"/>
        </w:rPr>
      </w:pPr>
      <w:r w:rsidRPr="00B25F6E">
        <w:rPr>
          <w:rFonts w:ascii="Arial" w:hAnsi="Arial" w:cs="Arial"/>
          <w:b/>
          <w:sz w:val="20"/>
          <w:szCs w:val="20"/>
          <w:u w:val="single"/>
          <w:lang w:val="en-US"/>
        </w:rPr>
        <w:t>Reviewer details:</w:t>
      </w:r>
    </w:p>
    <w:bookmarkEnd w:id="4"/>
    <w:p w:rsidR="00B25F6E" w:rsidRPr="00B25F6E" w:rsidRDefault="00B25F6E" w:rsidP="008172AF">
      <w:pPr>
        <w:rPr>
          <w:rFonts w:ascii="Arial" w:hAnsi="Arial" w:cs="Arial"/>
          <w:sz w:val="20"/>
          <w:szCs w:val="20"/>
          <w:u w:val="single"/>
        </w:rPr>
      </w:pPr>
    </w:p>
    <w:p w:rsidR="00B25F6E" w:rsidRPr="00B25F6E" w:rsidRDefault="00B25F6E" w:rsidP="00B25F6E">
      <w:pPr>
        <w:rPr>
          <w:rFonts w:ascii="Arial" w:hAnsi="Arial" w:cs="Arial"/>
          <w:b/>
          <w:sz w:val="20"/>
          <w:szCs w:val="20"/>
        </w:rPr>
      </w:pPr>
      <w:bookmarkStart w:id="5" w:name="_Hlk206596564"/>
      <w:bookmarkStart w:id="6" w:name="_GoBack"/>
      <w:r w:rsidRPr="00B25F6E">
        <w:rPr>
          <w:rFonts w:ascii="Arial" w:hAnsi="Arial" w:cs="Arial"/>
          <w:b/>
          <w:sz w:val="20"/>
          <w:szCs w:val="20"/>
        </w:rPr>
        <w:t xml:space="preserve">Sushil </w:t>
      </w:r>
      <w:proofErr w:type="spellStart"/>
      <w:r w:rsidRPr="00B25F6E">
        <w:rPr>
          <w:rFonts w:ascii="Arial" w:hAnsi="Arial" w:cs="Arial"/>
          <w:b/>
          <w:sz w:val="20"/>
          <w:szCs w:val="20"/>
        </w:rPr>
        <w:t>Bera</w:t>
      </w:r>
      <w:proofErr w:type="spellEnd"/>
      <w:r w:rsidRPr="00B25F6E">
        <w:rPr>
          <w:rFonts w:ascii="Arial" w:hAnsi="Arial" w:cs="Arial"/>
          <w:b/>
          <w:sz w:val="20"/>
          <w:szCs w:val="20"/>
        </w:rPr>
        <w:t xml:space="preserve">, </w:t>
      </w:r>
      <w:proofErr w:type="spellStart"/>
      <w:r w:rsidRPr="00B25F6E">
        <w:rPr>
          <w:rFonts w:ascii="Arial" w:hAnsi="Arial" w:cs="Arial"/>
          <w:b/>
          <w:sz w:val="20"/>
          <w:szCs w:val="20"/>
        </w:rPr>
        <w:t>Khejuri</w:t>
      </w:r>
      <w:proofErr w:type="spellEnd"/>
      <w:r w:rsidRPr="00B25F6E">
        <w:rPr>
          <w:rFonts w:ascii="Arial" w:hAnsi="Arial" w:cs="Arial"/>
          <w:b/>
          <w:sz w:val="20"/>
          <w:szCs w:val="20"/>
        </w:rPr>
        <w:t xml:space="preserve"> College</w:t>
      </w:r>
      <w:r w:rsidRPr="00B25F6E">
        <w:rPr>
          <w:rFonts w:ascii="Arial" w:hAnsi="Arial" w:cs="Arial"/>
          <w:b/>
          <w:sz w:val="20"/>
          <w:szCs w:val="20"/>
        </w:rPr>
        <w:t xml:space="preserve">, </w:t>
      </w:r>
      <w:r w:rsidRPr="00B25F6E">
        <w:rPr>
          <w:rFonts w:ascii="Arial" w:hAnsi="Arial" w:cs="Arial"/>
          <w:b/>
          <w:sz w:val="20"/>
          <w:szCs w:val="20"/>
        </w:rPr>
        <w:t>India</w:t>
      </w:r>
      <w:bookmarkEnd w:id="5"/>
      <w:bookmarkEnd w:id="6"/>
    </w:p>
    <w:sectPr w:rsidR="00B25F6E" w:rsidRPr="00B25F6E">
      <w:headerReference w:type="default" r:id="rId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99C" w:rsidRDefault="0036599C">
      <w:r>
        <w:separator/>
      </w:r>
    </w:p>
  </w:endnote>
  <w:endnote w:type="continuationSeparator" w:id="0">
    <w:p w:rsidR="0036599C" w:rsidRDefault="0036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99C" w:rsidRDefault="0036599C">
      <w:r>
        <w:separator/>
      </w:r>
    </w:p>
  </w:footnote>
  <w:footnote w:type="continuationSeparator" w:id="0">
    <w:p w:rsidR="0036599C" w:rsidRDefault="0036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A27" w:rsidRDefault="00185A27">
    <w:pPr>
      <w:spacing w:after="280"/>
      <w:jc w:val="center"/>
      <w:rPr>
        <w:rFonts w:ascii="Arial" w:eastAsia="Arial" w:hAnsi="Arial" w:cs="Arial"/>
        <w:color w:val="003399"/>
        <w:u w:val="single"/>
      </w:rPr>
    </w:pPr>
  </w:p>
  <w:p w:rsidR="00185A27" w:rsidRDefault="00185A27">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27"/>
    <w:rsid w:val="00185A27"/>
    <w:rsid w:val="0036599C"/>
    <w:rsid w:val="008172AF"/>
    <w:rsid w:val="00872176"/>
    <w:rsid w:val="00AD1FBC"/>
    <w:rsid w:val="00B25F6E"/>
    <w:rsid w:val="00B51E48"/>
    <w:rsid w:val="00B8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0CBE"/>
  <w15:docId w15:val="{3BB4D641-0566-4EDB-AFA3-55EC4C07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AD1FBC"/>
    <w:rPr>
      <w:color w:val="0000FF" w:themeColor="hyperlink"/>
      <w:u w:val="single"/>
    </w:rPr>
  </w:style>
  <w:style w:type="character" w:styleId="UnresolvedMention">
    <w:name w:val="Unresolved Mention"/>
    <w:basedOn w:val="DefaultParagraphFont"/>
    <w:uiPriority w:val="99"/>
    <w:semiHidden/>
    <w:unhideWhenUsed/>
    <w:rsid w:val="00AD1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23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2025-08-14T11:10:00Z</dcterms:created>
  <dcterms:modified xsi:type="dcterms:W3CDTF">2025-08-20T10:05:00Z</dcterms:modified>
</cp:coreProperties>
</file>