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2160"/>
        <w:gridCol w:w="10625"/>
      </w:tblGrid>
      <w:tr w:rsidR="00F55ADC" w:rsidRPr="004B12BE">
        <w:trPr>
          <w:trHeight w:val="290"/>
        </w:trPr>
        <w:tc>
          <w:tcPr>
            <w:tcW w:w="2160" w:type="dxa"/>
            <w:shd w:val="clear" w:color="auto" w:fill="auto"/>
          </w:tcPr>
          <w:p w:rsidR="00F55ADC" w:rsidRPr="004B12BE" w:rsidRDefault="00C342DE">
            <w:pPr>
              <w:pStyle w:val="BodyText"/>
              <w:ind w:left="90"/>
              <w:jc w:val="left"/>
              <w:rPr>
                <w:rFonts w:ascii="Arial" w:hAnsi="Arial" w:cs="Arial"/>
                <w:bCs/>
                <w:sz w:val="20"/>
                <w:szCs w:val="20"/>
                <w:lang w:val="en-GB"/>
              </w:rPr>
            </w:pPr>
            <w:r w:rsidRPr="004B12BE">
              <w:rPr>
                <w:rFonts w:ascii="Arial" w:hAnsi="Arial" w:cs="Arial"/>
                <w:bCs/>
                <w:sz w:val="20"/>
                <w:szCs w:val="20"/>
                <w:lang w:val="en-GB"/>
              </w:rPr>
              <w:t>Journal Name:</w:t>
            </w:r>
          </w:p>
        </w:tc>
        <w:tc>
          <w:tcPr>
            <w:tcW w:w="10625" w:type="dxa"/>
            <w:shd w:val="clear" w:color="auto" w:fill="auto"/>
            <w:tcMar>
              <w:top w:w="0" w:type="dxa"/>
              <w:left w:w="108" w:type="dxa"/>
              <w:bottom w:w="0" w:type="dxa"/>
              <w:right w:w="108" w:type="dxa"/>
            </w:tcMar>
            <w:vAlign w:val="center"/>
          </w:tcPr>
          <w:p w:rsidR="00F55ADC" w:rsidRPr="004B12BE" w:rsidRDefault="00C342DE">
            <w:pPr>
              <w:pStyle w:val="NormalWeb"/>
              <w:spacing w:before="0" w:beforeAutospacing="0" w:after="0" w:afterAutospacing="0"/>
              <w:rPr>
                <w:rFonts w:ascii="Arial" w:hAnsi="Arial" w:cs="Arial"/>
                <w:b/>
                <w:bCs/>
                <w:sz w:val="20"/>
                <w:szCs w:val="20"/>
                <w:lang w:val="en-GB"/>
              </w:rPr>
            </w:pPr>
            <w:hyperlink r:id="rId7" w:history="1">
              <w:r w:rsidRPr="004B12BE">
                <w:rPr>
                  <w:rStyle w:val="Hyperlink"/>
                  <w:rFonts w:ascii="Arial" w:hAnsi="Arial" w:cs="Arial"/>
                  <w:b/>
                  <w:bCs/>
                  <w:sz w:val="20"/>
                  <w:szCs w:val="20"/>
                </w:rPr>
                <w:t>Asian Journal of Advances in Medical Science</w:t>
              </w:r>
            </w:hyperlink>
          </w:p>
        </w:tc>
      </w:tr>
      <w:tr w:rsidR="00F55ADC" w:rsidRPr="004B12BE">
        <w:trPr>
          <w:trHeight w:val="290"/>
        </w:trPr>
        <w:tc>
          <w:tcPr>
            <w:tcW w:w="2160" w:type="dxa"/>
            <w:shd w:val="clear" w:color="auto" w:fill="auto"/>
          </w:tcPr>
          <w:p w:rsidR="00F55ADC" w:rsidRPr="004B12BE" w:rsidRDefault="00C342DE">
            <w:pPr>
              <w:pStyle w:val="BodyText"/>
              <w:ind w:left="90"/>
              <w:jc w:val="left"/>
              <w:rPr>
                <w:rFonts w:ascii="Arial" w:hAnsi="Arial" w:cs="Arial"/>
                <w:bCs/>
                <w:sz w:val="20"/>
                <w:szCs w:val="20"/>
                <w:lang w:val="en-GB"/>
              </w:rPr>
            </w:pPr>
            <w:r w:rsidRPr="004B12BE">
              <w:rPr>
                <w:rFonts w:ascii="Arial" w:hAnsi="Arial" w:cs="Arial"/>
                <w:bCs/>
                <w:sz w:val="20"/>
                <w:szCs w:val="20"/>
                <w:lang w:val="en-GB"/>
              </w:rPr>
              <w:t>Manuscript Number:</w:t>
            </w:r>
          </w:p>
        </w:tc>
        <w:tc>
          <w:tcPr>
            <w:tcW w:w="10625" w:type="dxa"/>
            <w:shd w:val="clear" w:color="auto" w:fill="auto"/>
            <w:tcMar>
              <w:top w:w="0" w:type="dxa"/>
              <w:left w:w="108" w:type="dxa"/>
              <w:bottom w:w="0" w:type="dxa"/>
              <w:right w:w="108" w:type="dxa"/>
            </w:tcMar>
            <w:vAlign w:val="center"/>
          </w:tcPr>
          <w:p w:rsidR="00F55ADC" w:rsidRPr="004B12BE" w:rsidRDefault="00C342DE">
            <w:pPr>
              <w:pStyle w:val="NormalWeb"/>
              <w:spacing w:before="0" w:beforeAutospacing="0" w:after="0" w:afterAutospacing="0"/>
              <w:rPr>
                <w:rFonts w:ascii="Arial" w:hAnsi="Arial" w:cs="Arial"/>
                <w:b/>
                <w:bCs/>
                <w:sz w:val="20"/>
                <w:szCs w:val="20"/>
                <w:lang w:val="en-GB"/>
              </w:rPr>
            </w:pPr>
            <w:r w:rsidRPr="004B12BE">
              <w:rPr>
                <w:rFonts w:ascii="Arial" w:hAnsi="Arial" w:cs="Arial"/>
                <w:b/>
                <w:bCs/>
                <w:sz w:val="20"/>
                <w:szCs w:val="20"/>
                <w:lang w:val="en-GB"/>
              </w:rPr>
              <w:t>Ms_AJOAIMS_5232</w:t>
            </w:r>
          </w:p>
        </w:tc>
      </w:tr>
      <w:tr w:rsidR="00F55ADC" w:rsidRPr="004B12BE">
        <w:trPr>
          <w:trHeight w:val="650"/>
        </w:trPr>
        <w:tc>
          <w:tcPr>
            <w:tcW w:w="2160" w:type="dxa"/>
            <w:shd w:val="clear" w:color="auto" w:fill="auto"/>
          </w:tcPr>
          <w:p w:rsidR="00F55ADC" w:rsidRPr="004B12BE" w:rsidRDefault="00C342DE">
            <w:pPr>
              <w:pStyle w:val="BodyText"/>
              <w:ind w:left="90"/>
              <w:jc w:val="left"/>
              <w:rPr>
                <w:rFonts w:ascii="Arial" w:hAnsi="Arial" w:cs="Arial"/>
                <w:bCs/>
                <w:sz w:val="20"/>
                <w:szCs w:val="20"/>
                <w:lang w:val="en-GB"/>
              </w:rPr>
            </w:pPr>
            <w:r w:rsidRPr="004B12BE">
              <w:rPr>
                <w:rFonts w:ascii="Arial" w:hAnsi="Arial" w:cs="Arial"/>
                <w:bCs/>
                <w:sz w:val="20"/>
                <w:szCs w:val="20"/>
                <w:lang w:val="en-GB"/>
              </w:rPr>
              <w:t xml:space="preserve">Title of the Manuscript: </w:t>
            </w:r>
          </w:p>
        </w:tc>
        <w:tc>
          <w:tcPr>
            <w:tcW w:w="10625" w:type="dxa"/>
            <w:shd w:val="clear" w:color="auto" w:fill="auto"/>
            <w:tcMar>
              <w:top w:w="0" w:type="dxa"/>
              <w:left w:w="108" w:type="dxa"/>
              <w:bottom w:w="0" w:type="dxa"/>
              <w:right w:w="108" w:type="dxa"/>
            </w:tcMar>
            <w:vAlign w:val="center"/>
          </w:tcPr>
          <w:p w:rsidR="00F55ADC" w:rsidRPr="004B12BE" w:rsidRDefault="00C342DE">
            <w:pPr>
              <w:pStyle w:val="NormalWeb"/>
              <w:spacing w:before="0" w:beforeAutospacing="0" w:after="0" w:afterAutospacing="0"/>
              <w:rPr>
                <w:rFonts w:ascii="Arial" w:hAnsi="Arial" w:cs="Arial"/>
                <w:b/>
                <w:sz w:val="20"/>
                <w:szCs w:val="20"/>
                <w:lang w:val="en-GB"/>
              </w:rPr>
            </w:pPr>
            <w:bookmarkStart w:id="0" w:name="_Hlk205458796"/>
            <w:r w:rsidRPr="004B12BE">
              <w:rPr>
                <w:rFonts w:ascii="Arial" w:hAnsi="Arial" w:cs="Arial"/>
                <w:b/>
                <w:sz w:val="20"/>
                <w:szCs w:val="20"/>
                <w:lang w:val="en-GB"/>
              </w:rPr>
              <w:t xml:space="preserve">In Silico Network Pharmacology Analysis and Molecular Docking studies of </w:t>
            </w:r>
            <w:r w:rsidRPr="004B12BE">
              <w:rPr>
                <w:rFonts w:ascii="Arial" w:hAnsi="Arial" w:cs="Arial"/>
                <w:b/>
                <w:sz w:val="20"/>
                <w:szCs w:val="20"/>
                <w:lang w:val="en-GB"/>
              </w:rPr>
              <w:t xml:space="preserve">Phytochemicals in leaves of Orthosiphon </w:t>
            </w:r>
            <w:proofErr w:type="spellStart"/>
            <w:r w:rsidRPr="004B12BE">
              <w:rPr>
                <w:rFonts w:ascii="Arial" w:hAnsi="Arial" w:cs="Arial"/>
                <w:b/>
                <w:sz w:val="20"/>
                <w:szCs w:val="20"/>
                <w:lang w:val="en-GB"/>
              </w:rPr>
              <w:t>aristatus</w:t>
            </w:r>
            <w:proofErr w:type="spellEnd"/>
            <w:r w:rsidRPr="004B12BE">
              <w:rPr>
                <w:rFonts w:ascii="Arial" w:hAnsi="Arial" w:cs="Arial"/>
                <w:b/>
                <w:sz w:val="20"/>
                <w:szCs w:val="20"/>
                <w:lang w:val="en-GB"/>
              </w:rPr>
              <w:t xml:space="preserve"> (</w:t>
            </w:r>
            <w:proofErr w:type="spellStart"/>
            <w:r w:rsidRPr="004B12BE">
              <w:rPr>
                <w:rFonts w:ascii="Arial" w:hAnsi="Arial" w:cs="Arial"/>
                <w:b/>
                <w:sz w:val="20"/>
                <w:szCs w:val="20"/>
                <w:lang w:val="en-GB"/>
              </w:rPr>
              <w:t>Poonaimeesai</w:t>
            </w:r>
            <w:proofErr w:type="spellEnd"/>
            <w:r w:rsidRPr="004B12BE">
              <w:rPr>
                <w:rFonts w:ascii="Arial" w:hAnsi="Arial" w:cs="Arial"/>
                <w:b/>
                <w:sz w:val="20"/>
                <w:szCs w:val="20"/>
                <w:lang w:val="en-GB"/>
              </w:rPr>
              <w:t xml:space="preserve">) against Chronic Kidney </w:t>
            </w:r>
            <w:proofErr w:type="gramStart"/>
            <w:r w:rsidRPr="004B12BE">
              <w:rPr>
                <w:rFonts w:ascii="Arial" w:hAnsi="Arial" w:cs="Arial"/>
                <w:b/>
                <w:sz w:val="20"/>
                <w:szCs w:val="20"/>
                <w:lang w:val="en-GB"/>
              </w:rPr>
              <w:t>Disease(</w:t>
            </w:r>
            <w:proofErr w:type="gramEnd"/>
            <w:r w:rsidRPr="004B12BE">
              <w:rPr>
                <w:rFonts w:ascii="Arial" w:hAnsi="Arial" w:cs="Arial"/>
                <w:b/>
                <w:sz w:val="20"/>
                <w:szCs w:val="20"/>
                <w:lang w:val="en-GB"/>
              </w:rPr>
              <w:t>CKD)</w:t>
            </w:r>
            <w:bookmarkEnd w:id="0"/>
          </w:p>
        </w:tc>
      </w:tr>
      <w:tr w:rsidR="00F55ADC" w:rsidRPr="004B12BE">
        <w:trPr>
          <w:trHeight w:val="332"/>
        </w:trPr>
        <w:tc>
          <w:tcPr>
            <w:tcW w:w="2160" w:type="dxa"/>
            <w:shd w:val="clear" w:color="auto" w:fill="auto"/>
          </w:tcPr>
          <w:p w:rsidR="00F55ADC" w:rsidRPr="004B12BE" w:rsidRDefault="00C342DE">
            <w:pPr>
              <w:pStyle w:val="BodyText"/>
              <w:ind w:left="90"/>
              <w:jc w:val="left"/>
              <w:rPr>
                <w:rFonts w:ascii="Arial" w:hAnsi="Arial" w:cs="Arial"/>
                <w:bCs/>
                <w:sz w:val="20"/>
                <w:szCs w:val="20"/>
                <w:lang w:val="en-GB"/>
              </w:rPr>
            </w:pPr>
            <w:r w:rsidRPr="004B12BE">
              <w:rPr>
                <w:rFonts w:ascii="Arial" w:hAnsi="Arial" w:cs="Arial"/>
                <w:bCs/>
                <w:sz w:val="20"/>
                <w:szCs w:val="20"/>
                <w:lang w:val="en-GB"/>
              </w:rPr>
              <w:t>Type of the Article</w:t>
            </w:r>
          </w:p>
        </w:tc>
        <w:tc>
          <w:tcPr>
            <w:tcW w:w="10625" w:type="dxa"/>
            <w:shd w:val="clear" w:color="auto" w:fill="auto"/>
            <w:tcMar>
              <w:top w:w="0" w:type="dxa"/>
              <w:left w:w="108" w:type="dxa"/>
              <w:bottom w:w="0" w:type="dxa"/>
              <w:right w:w="108" w:type="dxa"/>
            </w:tcMar>
            <w:vAlign w:val="center"/>
          </w:tcPr>
          <w:p w:rsidR="00F55ADC" w:rsidRPr="004B12BE" w:rsidRDefault="00F55ADC">
            <w:pPr>
              <w:pStyle w:val="NormalWeb"/>
              <w:spacing w:before="0" w:beforeAutospacing="0" w:after="0" w:afterAutospacing="0"/>
              <w:rPr>
                <w:rFonts w:ascii="Arial" w:hAnsi="Arial" w:cs="Arial"/>
                <w:b/>
                <w:sz w:val="20"/>
                <w:szCs w:val="20"/>
                <w:lang w:val="en-GB"/>
              </w:rPr>
            </w:pPr>
          </w:p>
        </w:tc>
      </w:tr>
    </w:tbl>
    <w:p w:rsidR="00F55ADC" w:rsidRDefault="00F55ADC">
      <w:pPr>
        <w:rPr>
          <w:rFonts w:ascii="Arial" w:hAnsi="Arial" w:cs="Arial"/>
          <w:sz w:val="20"/>
          <w:szCs w:val="20"/>
        </w:rPr>
      </w:pPr>
      <w:bookmarkStart w:id="1" w:name="_Hlk171324449"/>
      <w:bookmarkStart w:id="2" w:name="_Hlk170903434"/>
    </w:p>
    <w:p w:rsidR="004B12BE" w:rsidRPr="004B12BE" w:rsidRDefault="004B12BE">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4"/>
        <w:gridCol w:w="5829"/>
        <w:gridCol w:w="4013"/>
      </w:tblGrid>
      <w:tr w:rsidR="00F55ADC" w:rsidRPr="004B12BE">
        <w:tc>
          <w:tcPr>
            <w:tcW w:w="5000" w:type="pct"/>
            <w:gridSpan w:val="3"/>
            <w:tcBorders>
              <w:top w:val="nil"/>
              <w:left w:val="nil"/>
              <w:right w:val="nil"/>
            </w:tcBorders>
            <w:noWrap/>
          </w:tcPr>
          <w:p w:rsidR="00F55ADC" w:rsidRPr="004B12BE" w:rsidRDefault="00C342DE">
            <w:pPr>
              <w:keepNext/>
              <w:outlineLvl w:val="1"/>
              <w:rPr>
                <w:rFonts w:ascii="Arial" w:eastAsia="MS Mincho" w:hAnsi="Arial" w:cs="Arial"/>
                <w:b/>
                <w:bCs/>
                <w:sz w:val="20"/>
                <w:szCs w:val="20"/>
                <w:lang w:val="en-GB"/>
              </w:rPr>
            </w:pPr>
            <w:r w:rsidRPr="004B12BE">
              <w:rPr>
                <w:rFonts w:ascii="Arial" w:eastAsia="MS Mincho" w:hAnsi="Arial" w:cs="Arial"/>
                <w:b/>
                <w:bCs/>
                <w:sz w:val="20"/>
                <w:szCs w:val="20"/>
                <w:highlight w:val="yellow"/>
                <w:lang w:val="en-GB"/>
              </w:rPr>
              <w:t>PART  1:</w:t>
            </w:r>
            <w:r w:rsidRPr="004B12BE">
              <w:rPr>
                <w:rFonts w:ascii="Arial" w:eastAsia="MS Mincho" w:hAnsi="Arial" w:cs="Arial"/>
                <w:b/>
                <w:bCs/>
                <w:sz w:val="20"/>
                <w:szCs w:val="20"/>
                <w:lang w:val="en-GB"/>
              </w:rPr>
              <w:t xml:space="preserve"> Comments</w:t>
            </w:r>
          </w:p>
          <w:p w:rsidR="00F55ADC" w:rsidRPr="004B12BE" w:rsidRDefault="00F55ADC">
            <w:pPr>
              <w:rPr>
                <w:rFonts w:ascii="Arial" w:hAnsi="Arial" w:cs="Arial"/>
                <w:sz w:val="20"/>
                <w:szCs w:val="20"/>
                <w:lang w:val="en-GB"/>
              </w:rPr>
            </w:pPr>
          </w:p>
        </w:tc>
      </w:tr>
      <w:tr w:rsidR="00F55ADC" w:rsidRPr="004B12BE">
        <w:tc>
          <w:tcPr>
            <w:tcW w:w="1265" w:type="pct"/>
            <w:noWrap/>
          </w:tcPr>
          <w:p w:rsidR="00F55ADC" w:rsidRPr="004B12BE" w:rsidRDefault="00F55ADC">
            <w:pPr>
              <w:keepNext/>
              <w:outlineLvl w:val="1"/>
              <w:rPr>
                <w:rFonts w:ascii="Arial" w:eastAsia="MS Mincho" w:hAnsi="Arial" w:cs="Arial"/>
                <w:b/>
                <w:bCs/>
                <w:sz w:val="20"/>
                <w:szCs w:val="20"/>
                <w:lang w:val="en-GB"/>
              </w:rPr>
            </w:pPr>
          </w:p>
        </w:tc>
        <w:tc>
          <w:tcPr>
            <w:tcW w:w="2212" w:type="pct"/>
          </w:tcPr>
          <w:p w:rsidR="00F55ADC" w:rsidRPr="004B12BE" w:rsidRDefault="00C342DE">
            <w:pPr>
              <w:keepNext/>
              <w:outlineLvl w:val="1"/>
              <w:rPr>
                <w:rFonts w:ascii="Arial" w:eastAsia="MS Mincho" w:hAnsi="Arial" w:cs="Arial"/>
                <w:b/>
                <w:bCs/>
                <w:sz w:val="20"/>
                <w:szCs w:val="20"/>
                <w:lang w:val="en-GB"/>
              </w:rPr>
            </w:pPr>
            <w:r w:rsidRPr="004B12BE">
              <w:rPr>
                <w:rFonts w:ascii="Arial" w:eastAsia="MS Mincho" w:hAnsi="Arial" w:cs="Arial"/>
                <w:b/>
                <w:bCs/>
                <w:sz w:val="20"/>
                <w:szCs w:val="20"/>
                <w:lang w:val="en-GB"/>
              </w:rPr>
              <w:t>Reviewer’s comment</w:t>
            </w:r>
          </w:p>
          <w:p w:rsidR="00F55ADC" w:rsidRPr="004B12BE" w:rsidRDefault="00C342DE">
            <w:pPr>
              <w:keepNext/>
              <w:outlineLvl w:val="1"/>
              <w:rPr>
                <w:rFonts w:ascii="Arial" w:eastAsia="MS Mincho" w:hAnsi="Arial" w:cs="Arial"/>
                <w:b/>
                <w:bCs/>
                <w:sz w:val="20"/>
                <w:szCs w:val="20"/>
                <w:lang w:val="en-GB"/>
              </w:rPr>
            </w:pPr>
            <w:r w:rsidRPr="004B12BE">
              <w:rPr>
                <w:rFonts w:ascii="Arial" w:hAnsi="Arial" w:cs="Arial"/>
                <w:b/>
                <w:bCs/>
                <w:sz w:val="20"/>
                <w:szCs w:val="20"/>
                <w:highlight w:val="yellow"/>
              </w:rPr>
              <w:t xml:space="preserve">Artificial Intelligence (AI) generated or assisted review comments are strictly </w:t>
            </w:r>
            <w:r w:rsidRPr="004B12BE">
              <w:rPr>
                <w:rFonts w:ascii="Arial" w:hAnsi="Arial" w:cs="Arial"/>
                <w:b/>
                <w:bCs/>
                <w:sz w:val="20"/>
                <w:szCs w:val="20"/>
                <w:highlight w:val="yellow"/>
              </w:rPr>
              <w:t>prohibited during peer review.</w:t>
            </w:r>
          </w:p>
        </w:tc>
        <w:tc>
          <w:tcPr>
            <w:tcW w:w="1523" w:type="pct"/>
          </w:tcPr>
          <w:p w:rsidR="00F55ADC" w:rsidRPr="004B12BE" w:rsidRDefault="00C342DE">
            <w:pPr>
              <w:keepNext/>
              <w:outlineLvl w:val="1"/>
              <w:rPr>
                <w:rFonts w:ascii="Arial" w:eastAsia="MS Mincho" w:hAnsi="Arial" w:cs="Arial"/>
                <w:bCs/>
                <w:sz w:val="20"/>
                <w:szCs w:val="20"/>
                <w:lang w:val="en-GB"/>
              </w:rPr>
            </w:pPr>
            <w:r w:rsidRPr="004B12BE">
              <w:rPr>
                <w:rFonts w:ascii="Arial" w:eastAsia="MS Mincho" w:hAnsi="Arial" w:cs="Arial"/>
                <w:b/>
                <w:bCs/>
                <w:sz w:val="20"/>
                <w:szCs w:val="20"/>
                <w:lang w:val="en-GB"/>
              </w:rPr>
              <w:t xml:space="preserve">Author’s Feedback </w:t>
            </w:r>
            <w:r w:rsidRPr="004B12BE">
              <w:rPr>
                <w:rFonts w:ascii="Arial" w:eastAsia="MS Mincho" w:hAnsi="Arial" w:cs="Arial"/>
                <w:sz w:val="20"/>
                <w:szCs w:val="20"/>
                <w:lang w:val="en-GB"/>
              </w:rPr>
              <w:t>(It is mandatory that authors should write his/her feedback here)</w:t>
            </w:r>
          </w:p>
          <w:p w:rsidR="00F55ADC" w:rsidRPr="004B12BE" w:rsidRDefault="00F55ADC">
            <w:pPr>
              <w:keepNext/>
              <w:outlineLvl w:val="1"/>
              <w:rPr>
                <w:rFonts w:ascii="Arial" w:eastAsia="MS Mincho" w:hAnsi="Arial" w:cs="Arial"/>
                <w:bCs/>
                <w:sz w:val="20"/>
                <w:szCs w:val="20"/>
                <w:lang w:val="en-GB"/>
              </w:rPr>
            </w:pPr>
          </w:p>
        </w:tc>
      </w:tr>
      <w:tr w:rsidR="00F55ADC" w:rsidRPr="004B12BE">
        <w:trPr>
          <w:trHeight w:val="1264"/>
        </w:trPr>
        <w:tc>
          <w:tcPr>
            <w:tcW w:w="1265" w:type="pct"/>
            <w:noWrap/>
          </w:tcPr>
          <w:p w:rsidR="00F55ADC" w:rsidRPr="004B12BE" w:rsidRDefault="00C342DE">
            <w:pPr>
              <w:ind w:left="360"/>
              <w:rPr>
                <w:rFonts w:ascii="Arial" w:hAnsi="Arial" w:cs="Arial"/>
                <w:b/>
                <w:bCs/>
                <w:sz w:val="20"/>
                <w:szCs w:val="20"/>
                <w:lang w:val="en-GB"/>
              </w:rPr>
            </w:pPr>
            <w:r w:rsidRPr="004B12BE">
              <w:rPr>
                <w:rFonts w:ascii="Arial" w:hAnsi="Arial" w:cs="Arial"/>
                <w:b/>
                <w:bCs/>
                <w:sz w:val="20"/>
                <w:szCs w:val="20"/>
                <w:lang w:val="en-GB"/>
              </w:rPr>
              <w:t>Please write a few sentences regarding the importance of this manuscript for the scientific community. A minimum of 3-4 sentences may be re</w:t>
            </w:r>
            <w:r w:rsidRPr="004B12BE">
              <w:rPr>
                <w:rFonts w:ascii="Arial" w:hAnsi="Arial" w:cs="Arial"/>
                <w:b/>
                <w:bCs/>
                <w:sz w:val="20"/>
                <w:szCs w:val="20"/>
                <w:lang w:val="en-GB"/>
              </w:rPr>
              <w:t>quired for this part.</w:t>
            </w:r>
          </w:p>
          <w:p w:rsidR="00F55ADC" w:rsidRPr="004B12BE" w:rsidRDefault="00F55ADC">
            <w:pPr>
              <w:ind w:left="360"/>
              <w:rPr>
                <w:rFonts w:ascii="Arial" w:eastAsia="MS Mincho" w:hAnsi="Arial" w:cs="Arial"/>
                <w:b/>
                <w:bCs/>
                <w:sz w:val="20"/>
                <w:szCs w:val="20"/>
                <w:lang w:val="en-GB"/>
              </w:rPr>
            </w:pPr>
          </w:p>
        </w:tc>
        <w:tc>
          <w:tcPr>
            <w:tcW w:w="2212" w:type="pct"/>
          </w:tcPr>
          <w:p w:rsidR="00F55ADC" w:rsidRPr="004B12BE" w:rsidRDefault="00C342DE">
            <w:pPr>
              <w:contextualSpacing/>
              <w:jc w:val="both"/>
              <w:rPr>
                <w:rFonts w:ascii="Arial" w:hAnsi="Arial" w:cs="Arial"/>
                <w:b/>
                <w:bCs/>
                <w:sz w:val="20"/>
                <w:szCs w:val="20"/>
                <w:lang w:val="en-GB"/>
              </w:rPr>
            </w:pPr>
            <w:r w:rsidRPr="004B12BE">
              <w:rPr>
                <w:rFonts w:ascii="Arial" w:hAnsi="Arial" w:cs="Arial"/>
                <w:sz w:val="20"/>
                <w:szCs w:val="20"/>
              </w:rPr>
              <w:t xml:space="preserve">Using an </w:t>
            </w:r>
            <w:proofErr w:type="gramStart"/>
            <w:r w:rsidRPr="004B12BE">
              <w:rPr>
                <w:rFonts w:ascii="Arial" w:hAnsi="Arial" w:cs="Arial"/>
                <w:sz w:val="20"/>
                <w:szCs w:val="20"/>
              </w:rPr>
              <w:t>in silico</w:t>
            </w:r>
            <w:proofErr w:type="gramEnd"/>
            <w:r w:rsidRPr="004B12BE">
              <w:rPr>
                <w:rFonts w:ascii="Arial" w:hAnsi="Arial" w:cs="Arial"/>
                <w:sz w:val="20"/>
                <w:szCs w:val="20"/>
              </w:rPr>
              <w:t xml:space="preserve"> network pharmacology and molecular docking technique, this publication offers important insights into the possible therapeutic role of *Orthosiphon </w:t>
            </w:r>
            <w:proofErr w:type="spellStart"/>
            <w:r w:rsidRPr="004B12BE">
              <w:rPr>
                <w:rFonts w:ascii="Arial" w:hAnsi="Arial" w:cs="Arial"/>
                <w:sz w:val="20"/>
                <w:szCs w:val="20"/>
              </w:rPr>
              <w:t>aristatus</w:t>
            </w:r>
            <w:proofErr w:type="spellEnd"/>
            <w:r w:rsidRPr="004B12BE">
              <w:rPr>
                <w:rFonts w:ascii="Arial" w:hAnsi="Arial" w:cs="Arial"/>
                <w:sz w:val="20"/>
                <w:szCs w:val="20"/>
              </w:rPr>
              <w:t>* (</w:t>
            </w:r>
            <w:proofErr w:type="spellStart"/>
            <w:r w:rsidRPr="004B12BE">
              <w:rPr>
                <w:rFonts w:ascii="Arial" w:hAnsi="Arial" w:cs="Arial"/>
                <w:sz w:val="20"/>
                <w:szCs w:val="20"/>
              </w:rPr>
              <w:t>Poonaimeesai</w:t>
            </w:r>
            <w:proofErr w:type="spellEnd"/>
            <w:r w:rsidRPr="004B12BE">
              <w:rPr>
                <w:rFonts w:ascii="Arial" w:hAnsi="Arial" w:cs="Arial"/>
                <w:sz w:val="20"/>
                <w:szCs w:val="20"/>
              </w:rPr>
              <w:t>) in the treatment of Chronic Kidney Disea</w:t>
            </w:r>
            <w:r w:rsidRPr="004B12BE">
              <w:rPr>
                <w:rFonts w:ascii="Arial" w:hAnsi="Arial" w:cs="Arial"/>
                <w:sz w:val="20"/>
                <w:szCs w:val="20"/>
              </w:rPr>
              <w:t xml:space="preserve">se (CKD). Through the identification of important bioactive chemicals and their interactions with targets associated to chronic kidney disease, the study provides a logical foundation for additional pharmacological and experimental validation. </w:t>
            </w:r>
          </w:p>
        </w:tc>
        <w:tc>
          <w:tcPr>
            <w:tcW w:w="1523" w:type="pct"/>
          </w:tcPr>
          <w:p w:rsidR="00F55ADC" w:rsidRPr="004B12BE" w:rsidRDefault="00F55ADC">
            <w:pPr>
              <w:keepNext/>
              <w:outlineLvl w:val="1"/>
              <w:rPr>
                <w:rFonts w:ascii="Arial" w:eastAsia="MS Mincho" w:hAnsi="Arial" w:cs="Arial"/>
                <w:bCs/>
                <w:sz w:val="20"/>
                <w:szCs w:val="20"/>
                <w:lang w:val="en-GB"/>
              </w:rPr>
            </w:pPr>
          </w:p>
        </w:tc>
      </w:tr>
      <w:tr w:rsidR="00F55ADC" w:rsidRPr="004B12BE">
        <w:trPr>
          <w:trHeight w:val="1262"/>
        </w:trPr>
        <w:tc>
          <w:tcPr>
            <w:tcW w:w="1265" w:type="pct"/>
            <w:noWrap/>
          </w:tcPr>
          <w:p w:rsidR="00F55ADC" w:rsidRPr="004B12BE" w:rsidRDefault="00C342DE">
            <w:pPr>
              <w:ind w:left="360"/>
              <w:rPr>
                <w:rFonts w:ascii="Arial" w:hAnsi="Arial" w:cs="Arial"/>
                <w:b/>
                <w:bCs/>
                <w:sz w:val="20"/>
                <w:szCs w:val="20"/>
                <w:lang w:val="en-GB"/>
              </w:rPr>
            </w:pPr>
            <w:r w:rsidRPr="004B12BE">
              <w:rPr>
                <w:rFonts w:ascii="Arial" w:hAnsi="Arial" w:cs="Arial"/>
                <w:b/>
                <w:bCs/>
                <w:sz w:val="20"/>
                <w:szCs w:val="20"/>
                <w:lang w:val="en-GB"/>
              </w:rPr>
              <w:t xml:space="preserve">Is the </w:t>
            </w:r>
            <w:r w:rsidRPr="004B12BE">
              <w:rPr>
                <w:rFonts w:ascii="Arial" w:hAnsi="Arial" w:cs="Arial"/>
                <w:b/>
                <w:bCs/>
                <w:sz w:val="20"/>
                <w:szCs w:val="20"/>
                <w:lang w:val="en-GB"/>
              </w:rPr>
              <w:t>title of the article suitable?</w:t>
            </w:r>
          </w:p>
          <w:p w:rsidR="00F55ADC" w:rsidRPr="004B12BE" w:rsidRDefault="00C342DE">
            <w:pPr>
              <w:ind w:left="360"/>
              <w:rPr>
                <w:rFonts w:ascii="Arial" w:hAnsi="Arial" w:cs="Arial"/>
                <w:b/>
                <w:bCs/>
                <w:sz w:val="20"/>
                <w:szCs w:val="20"/>
                <w:lang w:val="en-GB"/>
              </w:rPr>
            </w:pPr>
            <w:r w:rsidRPr="004B12BE">
              <w:rPr>
                <w:rFonts w:ascii="Arial" w:hAnsi="Arial" w:cs="Arial"/>
                <w:b/>
                <w:bCs/>
                <w:sz w:val="20"/>
                <w:szCs w:val="20"/>
                <w:lang w:val="en-GB"/>
              </w:rPr>
              <w:t>(If not please suggest an alternative title)</w:t>
            </w:r>
          </w:p>
          <w:p w:rsidR="00F55ADC" w:rsidRPr="004B12BE" w:rsidRDefault="00F55ADC">
            <w:pPr>
              <w:keepNext/>
              <w:outlineLvl w:val="1"/>
              <w:rPr>
                <w:rFonts w:ascii="Arial" w:eastAsia="MS Mincho" w:hAnsi="Arial" w:cs="Arial"/>
                <w:b/>
                <w:bCs/>
                <w:sz w:val="20"/>
                <w:szCs w:val="20"/>
                <w:u w:val="single"/>
                <w:lang w:val="en-GB"/>
              </w:rPr>
            </w:pPr>
          </w:p>
        </w:tc>
        <w:tc>
          <w:tcPr>
            <w:tcW w:w="2212" w:type="pct"/>
          </w:tcPr>
          <w:p w:rsidR="00F55ADC" w:rsidRPr="004B12BE" w:rsidRDefault="00C342DE">
            <w:pPr>
              <w:ind w:left="360"/>
              <w:rPr>
                <w:rFonts w:ascii="Arial" w:hAnsi="Arial" w:cs="Arial"/>
                <w:bCs/>
                <w:sz w:val="20"/>
                <w:szCs w:val="20"/>
                <w:lang w:val="en-GB"/>
              </w:rPr>
            </w:pPr>
            <w:r w:rsidRPr="004B12BE">
              <w:rPr>
                <w:rFonts w:ascii="Arial" w:hAnsi="Arial" w:cs="Arial"/>
                <w:bCs/>
                <w:sz w:val="20"/>
                <w:szCs w:val="20"/>
                <w:lang w:val="en-GB"/>
              </w:rPr>
              <w:t>YES</w:t>
            </w:r>
          </w:p>
        </w:tc>
        <w:tc>
          <w:tcPr>
            <w:tcW w:w="1523" w:type="pct"/>
          </w:tcPr>
          <w:p w:rsidR="00F55ADC" w:rsidRPr="004B12BE" w:rsidRDefault="00F55ADC">
            <w:pPr>
              <w:keepNext/>
              <w:outlineLvl w:val="1"/>
              <w:rPr>
                <w:rFonts w:ascii="Arial" w:eastAsia="MS Mincho" w:hAnsi="Arial" w:cs="Arial"/>
                <w:bCs/>
                <w:sz w:val="20"/>
                <w:szCs w:val="20"/>
                <w:lang w:val="en-GB"/>
              </w:rPr>
            </w:pPr>
          </w:p>
        </w:tc>
      </w:tr>
      <w:tr w:rsidR="00F55ADC" w:rsidRPr="004B12BE">
        <w:trPr>
          <w:trHeight w:val="1262"/>
        </w:trPr>
        <w:tc>
          <w:tcPr>
            <w:tcW w:w="1265" w:type="pct"/>
            <w:noWrap/>
          </w:tcPr>
          <w:p w:rsidR="00F55ADC" w:rsidRPr="004B12BE" w:rsidRDefault="00C342DE">
            <w:pPr>
              <w:keepNext/>
              <w:ind w:left="360"/>
              <w:outlineLvl w:val="1"/>
              <w:rPr>
                <w:rFonts w:ascii="Arial" w:eastAsia="MS Mincho" w:hAnsi="Arial" w:cs="Arial"/>
                <w:b/>
                <w:bCs/>
                <w:sz w:val="20"/>
                <w:szCs w:val="20"/>
                <w:lang w:val="en-GB"/>
              </w:rPr>
            </w:pPr>
            <w:r w:rsidRPr="004B12BE">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F55ADC" w:rsidRPr="004B12BE" w:rsidRDefault="00F55ADC">
            <w:pPr>
              <w:keepNext/>
              <w:outlineLvl w:val="1"/>
              <w:rPr>
                <w:rFonts w:ascii="Arial" w:eastAsia="MS Mincho" w:hAnsi="Arial" w:cs="Arial"/>
                <w:b/>
                <w:bCs/>
                <w:sz w:val="20"/>
                <w:szCs w:val="20"/>
                <w:u w:val="single"/>
                <w:lang w:val="en-GB"/>
              </w:rPr>
            </w:pPr>
          </w:p>
        </w:tc>
        <w:tc>
          <w:tcPr>
            <w:tcW w:w="2212" w:type="pct"/>
          </w:tcPr>
          <w:p w:rsidR="00F55ADC" w:rsidRPr="004B12BE" w:rsidRDefault="00C342DE">
            <w:pPr>
              <w:pStyle w:val="ListParagraph"/>
              <w:spacing w:after="200" w:line="276" w:lineRule="auto"/>
              <w:ind w:left="0"/>
              <w:jc w:val="both"/>
              <w:rPr>
                <w:rFonts w:ascii="Arial" w:hAnsi="Arial" w:cs="Arial"/>
                <w:sz w:val="20"/>
                <w:szCs w:val="20"/>
              </w:rPr>
            </w:pPr>
            <w:r w:rsidRPr="004B12BE">
              <w:rPr>
                <w:rFonts w:ascii="Arial" w:hAnsi="Arial" w:cs="Arial"/>
                <w:sz w:val="20"/>
                <w:szCs w:val="20"/>
              </w:rPr>
              <w:t xml:space="preserve">The abstract </w:t>
            </w:r>
            <w:r w:rsidRPr="004B12BE">
              <w:rPr>
                <w:rFonts w:ascii="Arial" w:hAnsi="Arial" w:cs="Arial"/>
                <w:sz w:val="20"/>
                <w:szCs w:val="20"/>
              </w:rPr>
              <w:t>must be limited to a maximum of 300 words. It should concisely present the objective of the study, the techniques and methodologies employed key findings along with significant data, and the final conclusions. The abstract should be organized using the spe</w:t>
            </w:r>
            <w:r w:rsidRPr="004B12BE">
              <w:rPr>
                <w:rFonts w:ascii="Arial" w:hAnsi="Arial" w:cs="Arial"/>
                <w:sz w:val="20"/>
                <w:szCs w:val="20"/>
              </w:rPr>
              <w:t>cified sub-sections outlined below.</w:t>
            </w:r>
          </w:p>
          <w:p w:rsidR="00F55ADC" w:rsidRPr="004B12BE" w:rsidRDefault="00F55ADC">
            <w:pPr>
              <w:ind w:left="360"/>
              <w:rPr>
                <w:rFonts w:ascii="Arial" w:hAnsi="Arial" w:cs="Arial"/>
                <w:b/>
                <w:bCs/>
                <w:sz w:val="20"/>
                <w:szCs w:val="20"/>
                <w:lang w:val="en-GB"/>
              </w:rPr>
            </w:pPr>
          </w:p>
        </w:tc>
        <w:tc>
          <w:tcPr>
            <w:tcW w:w="1523" w:type="pct"/>
          </w:tcPr>
          <w:p w:rsidR="00F55ADC" w:rsidRPr="004B12BE" w:rsidRDefault="00C342DE">
            <w:pPr>
              <w:keepNext/>
              <w:outlineLvl w:val="1"/>
              <w:rPr>
                <w:rFonts w:ascii="Arial" w:eastAsia="MS Mincho" w:hAnsi="Arial" w:cs="Arial"/>
                <w:bCs/>
                <w:sz w:val="20"/>
                <w:szCs w:val="20"/>
              </w:rPr>
            </w:pPr>
            <w:r w:rsidRPr="004B12BE">
              <w:rPr>
                <w:rFonts w:ascii="Arial" w:eastAsia="MS Mincho" w:hAnsi="Arial" w:cs="Arial"/>
                <w:bCs/>
                <w:sz w:val="20"/>
                <w:szCs w:val="20"/>
              </w:rPr>
              <w:t>Changes noted</w:t>
            </w:r>
          </w:p>
        </w:tc>
      </w:tr>
      <w:tr w:rsidR="00F55ADC" w:rsidRPr="004B12BE">
        <w:trPr>
          <w:trHeight w:val="704"/>
        </w:trPr>
        <w:tc>
          <w:tcPr>
            <w:tcW w:w="1265" w:type="pct"/>
            <w:noWrap/>
          </w:tcPr>
          <w:p w:rsidR="00F55ADC" w:rsidRPr="004B12BE" w:rsidRDefault="00C342DE">
            <w:pPr>
              <w:keepNext/>
              <w:ind w:left="360"/>
              <w:outlineLvl w:val="1"/>
              <w:rPr>
                <w:rFonts w:ascii="Arial" w:eastAsia="MS Mincho" w:hAnsi="Arial" w:cs="Arial"/>
                <w:sz w:val="20"/>
                <w:szCs w:val="20"/>
                <w:u w:val="single"/>
                <w:lang w:val="en-GB"/>
              </w:rPr>
            </w:pPr>
            <w:r w:rsidRPr="004B12BE">
              <w:rPr>
                <w:rFonts w:ascii="Arial" w:eastAsia="MS Mincho" w:hAnsi="Arial" w:cs="Arial"/>
                <w:b/>
                <w:bCs/>
                <w:sz w:val="20"/>
                <w:szCs w:val="20"/>
                <w:lang w:val="en-GB"/>
              </w:rPr>
              <w:t>Is the manuscript scientifically, correct? Please write here.</w:t>
            </w:r>
          </w:p>
        </w:tc>
        <w:tc>
          <w:tcPr>
            <w:tcW w:w="2212" w:type="pct"/>
          </w:tcPr>
          <w:p w:rsidR="00F55ADC" w:rsidRPr="004B12BE" w:rsidRDefault="00C342DE">
            <w:pPr>
              <w:contextualSpacing/>
              <w:rPr>
                <w:rFonts w:ascii="Arial" w:hAnsi="Arial" w:cs="Arial"/>
                <w:bCs/>
                <w:sz w:val="20"/>
                <w:szCs w:val="20"/>
                <w:lang w:val="en-GB"/>
              </w:rPr>
            </w:pPr>
            <w:r w:rsidRPr="004B12BE">
              <w:rPr>
                <w:rFonts w:ascii="Arial" w:hAnsi="Arial" w:cs="Arial"/>
                <w:bCs/>
                <w:sz w:val="20"/>
                <w:szCs w:val="20"/>
                <w:lang w:val="en-GB"/>
              </w:rPr>
              <w:t>YES</w:t>
            </w:r>
          </w:p>
        </w:tc>
        <w:tc>
          <w:tcPr>
            <w:tcW w:w="1523" w:type="pct"/>
          </w:tcPr>
          <w:p w:rsidR="00F55ADC" w:rsidRPr="004B12BE" w:rsidRDefault="00F55ADC">
            <w:pPr>
              <w:keepNext/>
              <w:outlineLvl w:val="1"/>
              <w:rPr>
                <w:rFonts w:ascii="Arial" w:eastAsia="MS Mincho" w:hAnsi="Arial" w:cs="Arial"/>
                <w:bCs/>
                <w:sz w:val="20"/>
                <w:szCs w:val="20"/>
                <w:lang w:val="en-GB"/>
              </w:rPr>
            </w:pPr>
          </w:p>
        </w:tc>
      </w:tr>
      <w:tr w:rsidR="00F55ADC" w:rsidRPr="004B12BE">
        <w:trPr>
          <w:trHeight w:val="703"/>
        </w:trPr>
        <w:tc>
          <w:tcPr>
            <w:tcW w:w="1265" w:type="pct"/>
            <w:noWrap/>
          </w:tcPr>
          <w:p w:rsidR="00F55ADC" w:rsidRPr="004B12BE" w:rsidRDefault="00C342DE">
            <w:pPr>
              <w:ind w:left="360"/>
              <w:rPr>
                <w:rFonts w:ascii="Arial" w:hAnsi="Arial" w:cs="Arial"/>
                <w:b/>
                <w:bCs/>
                <w:sz w:val="20"/>
                <w:szCs w:val="20"/>
                <w:lang w:val="en-GB"/>
              </w:rPr>
            </w:pPr>
            <w:r w:rsidRPr="004B12B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F55ADC" w:rsidRPr="004B12BE" w:rsidRDefault="00C342DE">
            <w:pPr>
              <w:contextualSpacing/>
              <w:rPr>
                <w:rFonts w:ascii="Arial" w:hAnsi="Arial" w:cs="Arial"/>
                <w:bCs/>
                <w:sz w:val="20"/>
                <w:szCs w:val="20"/>
                <w:lang w:val="en-GB"/>
              </w:rPr>
            </w:pPr>
            <w:r w:rsidRPr="004B12BE">
              <w:rPr>
                <w:rFonts w:ascii="Arial" w:hAnsi="Arial" w:cs="Arial"/>
                <w:bCs/>
                <w:sz w:val="20"/>
                <w:szCs w:val="20"/>
                <w:lang w:val="en-GB"/>
              </w:rPr>
              <w:t>YES</w:t>
            </w:r>
          </w:p>
        </w:tc>
        <w:tc>
          <w:tcPr>
            <w:tcW w:w="1523" w:type="pct"/>
          </w:tcPr>
          <w:p w:rsidR="00F55ADC" w:rsidRPr="004B12BE" w:rsidRDefault="00F55ADC">
            <w:pPr>
              <w:keepNext/>
              <w:outlineLvl w:val="1"/>
              <w:rPr>
                <w:rFonts w:ascii="Arial" w:eastAsia="MS Mincho" w:hAnsi="Arial" w:cs="Arial"/>
                <w:bCs/>
                <w:sz w:val="20"/>
                <w:szCs w:val="20"/>
                <w:lang w:val="en-GB"/>
              </w:rPr>
            </w:pPr>
          </w:p>
        </w:tc>
      </w:tr>
      <w:tr w:rsidR="00F55ADC" w:rsidRPr="004B12BE">
        <w:trPr>
          <w:trHeight w:val="386"/>
        </w:trPr>
        <w:tc>
          <w:tcPr>
            <w:tcW w:w="1265" w:type="pct"/>
            <w:noWrap/>
          </w:tcPr>
          <w:p w:rsidR="00F55ADC" w:rsidRPr="004B12BE" w:rsidRDefault="00C342DE">
            <w:pPr>
              <w:keepNext/>
              <w:ind w:left="360"/>
              <w:outlineLvl w:val="1"/>
              <w:rPr>
                <w:rFonts w:ascii="Arial" w:eastAsia="MS Mincho" w:hAnsi="Arial" w:cs="Arial"/>
                <w:b/>
                <w:sz w:val="20"/>
                <w:szCs w:val="20"/>
                <w:lang w:val="en-GB"/>
              </w:rPr>
            </w:pPr>
            <w:r w:rsidRPr="004B12BE">
              <w:rPr>
                <w:rFonts w:ascii="Arial" w:eastAsia="MS Mincho" w:hAnsi="Arial" w:cs="Arial"/>
                <w:b/>
                <w:sz w:val="20"/>
                <w:szCs w:val="20"/>
                <w:lang w:val="en-GB"/>
              </w:rPr>
              <w:lastRenderedPageBreak/>
              <w:t>Is the language/English quality of the article suitable for scholarly communications?</w:t>
            </w:r>
          </w:p>
          <w:p w:rsidR="00F55ADC" w:rsidRPr="004B12BE" w:rsidRDefault="00F55ADC">
            <w:pPr>
              <w:rPr>
                <w:rFonts w:ascii="Arial" w:hAnsi="Arial" w:cs="Arial"/>
                <w:sz w:val="20"/>
                <w:szCs w:val="20"/>
                <w:lang w:val="en-GB"/>
              </w:rPr>
            </w:pPr>
          </w:p>
        </w:tc>
        <w:tc>
          <w:tcPr>
            <w:tcW w:w="2212" w:type="pct"/>
          </w:tcPr>
          <w:p w:rsidR="00F55ADC" w:rsidRPr="004B12BE" w:rsidRDefault="00C342DE">
            <w:pPr>
              <w:rPr>
                <w:rFonts w:ascii="Arial" w:hAnsi="Arial" w:cs="Arial"/>
                <w:sz w:val="20"/>
                <w:szCs w:val="20"/>
                <w:lang w:val="en-GB"/>
              </w:rPr>
            </w:pPr>
            <w:r w:rsidRPr="004B12BE">
              <w:rPr>
                <w:rFonts w:ascii="Arial" w:hAnsi="Arial" w:cs="Arial"/>
                <w:sz w:val="20"/>
                <w:szCs w:val="20"/>
                <w:lang w:val="en-GB"/>
              </w:rPr>
              <w:t>YES</w:t>
            </w:r>
          </w:p>
        </w:tc>
        <w:tc>
          <w:tcPr>
            <w:tcW w:w="1523" w:type="pct"/>
          </w:tcPr>
          <w:p w:rsidR="00F55ADC" w:rsidRPr="004B12BE" w:rsidRDefault="00F55ADC">
            <w:pPr>
              <w:rPr>
                <w:rFonts w:ascii="Arial" w:hAnsi="Arial" w:cs="Arial"/>
                <w:sz w:val="20"/>
                <w:szCs w:val="20"/>
                <w:lang w:val="en-GB"/>
              </w:rPr>
            </w:pPr>
          </w:p>
        </w:tc>
      </w:tr>
      <w:tr w:rsidR="00F55ADC" w:rsidRPr="004B12BE" w:rsidTr="004B12BE">
        <w:trPr>
          <w:trHeight w:val="6344"/>
        </w:trPr>
        <w:tc>
          <w:tcPr>
            <w:tcW w:w="1265" w:type="pct"/>
            <w:noWrap/>
          </w:tcPr>
          <w:p w:rsidR="00F55ADC" w:rsidRPr="004B12BE" w:rsidRDefault="00C342DE">
            <w:pPr>
              <w:keepNext/>
              <w:outlineLvl w:val="1"/>
              <w:rPr>
                <w:rFonts w:ascii="Arial" w:eastAsia="MS Mincho" w:hAnsi="Arial" w:cs="Arial"/>
                <w:sz w:val="20"/>
                <w:szCs w:val="20"/>
                <w:lang w:val="en-GB"/>
              </w:rPr>
            </w:pPr>
            <w:r w:rsidRPr="004B12BE">
              <w:rPr>
                <w:rFonts w:ascii="Arial" w:eastAsia="MS Mincho" w:hAnsi="Arial" w:cs="Arial"/>
                <w:b/>
                <w:sz w:val="20"/>
                <w:szCs w:val="20"/>
                <w:u w:val="single"/>
                <w:lang w:val="en-GB"/>
              </w:rPr>
              <w:t>Optional/General</w:t>
            </w:r>
            <w:r w:rsidRPr="004B12BE">
              <w:rPr>
                <w:rFonts w:ascii="Arial" w:eastAsia="MS Mincho" w:hAnsi="Arial" w:cs="Arial"/>
                <w:b/>
                <w:sz w:val="20"/>
                <w:szCs w:val="20"/>
                <w:lang w:val="en-GB"/>
              </w:rPr>
              <w:t xml:space="preserve"> </w:t>
            </w:r>
            <w:r w:rsidRPr="004B12BE">
              <w:rPr>
                <w:rFonts w:ascii="Arial" w:eastAsia="MS Mincho" w:hAnsi="Arial" w:cs="Arial"/>
                <w:sz w:val="20"/>
                <w:szCs w:val="20"/>
                <w:lang w:val="en-GB"/>
              </w:rPr>
              <w:t>comments</w:t>
            </w:r>
          </w:p>
          <w:p w:rsidR="00F55ADC" w:rsidRPr="004B12BE" w:rsidRDefault="00F55ADC">
            <w:pPr>
              <w:keepNext/>
              <w:outlineLvl w:val="1"/>
              <w:rPr>
                <w:rFonts w:ascii="Arial" w:eastAsia="MS Mincho" w:hAnsi="Arial" w:cs="Arial"/>
                <w:bCs/>
                <w:sz w:val="20"/>
                <w:szCs w:val="20"/>
                <w:lang w:val="en-GB"/>
              </w:rPr>
            </w:pPr>
          </w:p>
        </w:tc>
        <w:tc>
          <w:tcPr>
            <w:tcW w:w="2212" w:type="pct"/>
          </w:tcPr>
          <w:p w:rsidR="00F55ADC" w:rsidRPr="004B12BE" w:rsidRDefault="00F55ADC">
            <w:pPr>
              <w:pStyle w:val="ListParagraph"/>
              <w:rPr>
                <w:rFonts w:ascii="Arial" w:hAnsi="Arial" w:cs="Arial"/>
                <w:b/>
                <w:sz w:val="20"/>
                <w:szCs w:val="20"/>
                <w:shd w:val="clear" w:color="auto" w:fill="FFFFFF"/>
              </w:rPr>
            </w:pPr>
          </w:p>
          <w:p w:rsidR="00F55ADC" w:rsidRPr="004B12BE" w:rsidRDefault="00C342DE">
            <w:pPr>
              <w:pStyle w:val="ListParagraph"/>
              <w:ind w:left="0"/>
              <w:jc w:val="both"/>
              <w:rPr>
                <w:rFonts w:ascii="Arial" w:hAnsi="Arial" w:cs="Arial"/>
                <w:sz w:val="20"/>
                <w:szCs w:val="20"/>
              </w:rPr>
            </w:pPr>
            <w:r w:rsidRPr="004B12BE">
              <w:rPr>
                <w:rFonts w:ascii="Arial" w:hAnsi="Arial" w:cs="Arial"/>
                <w:sz w:val="20"/>
                <w:szCs w:val="20"/>
              </w:rPr>
              <w:t xml:space="preserve">The author is advised to revise the manuscript title "In Silico Network Pharmacology Analysis and Molecular Docking Studies of Phytochemicals from the Leaves of Orthosiphon </w:t>
            </w:r>
            <w:proofErr w:type="spellStart"/>
            <w:r w:rsidRPr="004B12BE">
              <w:rPr>
                <w:rFonts w:ascii="Arial" w:hAnsi="Arial" w:cs="Arial"/>
                <w:sz w:val="20"/>
                <w:szCs w:val="20"/>
              </w:rPr>
              <w:t>aristatus</w:t>
            </w:r>
            <w:proofErr w:type="spellEnd"/>
            <w:r w:rsidRPr="004B12BE">
              <w:rPr>
                <w:rFonts w:ascii="Arial" w:hAnsi="Arial" w:cs="Arial"/>
                <w:sz w:val="20"/>
                <w:szCs w:val="20"/>
              </w:rPr>
              <w:t xml:space="preserve"> (</w:t>
            </w:r>
            <w:proofErr w:type="spellStart"/>
            <w:r w:rsidRPr="004B12BE">
              <w:rPr>
                <w:rFonts w:ascii="Arial" w:hAnsi="Arial" w:cs="Arial"/>
                <w:sz w:val="20"/>
                <w:szCs w:val="20"/>
              </w:rPr>
              <w:t>Poonaimeesai</w:t>
            </w:r>
            <w:proofErr w:type="spellEnd"/>
            <w:r w:rsidRPr="004B12BE">
              <w:rPr>
                <w:rFonts w:ascii="Arial" w:hAnsi="Arial" w:cs="Arial"/>
                <w:sz w:val="20"/>
                <w:szCs w:val="20"/>
              </w:rPr>
              <w:t xml:space="preserve">) Against Chronic Kidney Disease (CKD)" as follows: </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 xml:space="preserve">The </w:t>
            </w:r>
            <w:r w:rsidRPr="004B12BE">
              <w:rPr>
                <w:rFonts w:ascii="Arial" w:hAnsi="Arial" w:cs="Arial"/>
                <w:sz w:val="20"/>
                <w:szCs w:val="20"/>
              </w:rPr>
              <w:t>manuscript text lacks proper alignment; full justification is recommended to enhance readability and maintain formatting standards.</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A terminal punctuation mark (period) is absent at the end of the sentence, which is necessary for grammatical completeness.</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Appropriate typographic formatting (e.g., superscripts) must be applied to chemical or mathematical formulas to ensure accuracy and standard representation.</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 xml:space="preserve">The chemical structure should be rendered using specialized cheminformatics software (e.g., </w:t>
            </w:r>
            <w:proofErr w:type="spellStart"/>
            <w:r w:rsidRPr="004B12BE">
              <w:rPr>
                <w:rFonts w:ascii="Arial" w:hAnsi="Arial" w:cs="Arial"/>
                <w:sz w:val="20"/>
                <w:szCs w:val="20"/>
              </w:rPr>
              <w:t>ChemDra</w:t>
            </w:r>
            <w:r w:rsidRPr="004B12BE">
              <w:rPr>
                <w:rFonts w:ascii="Arial" w:hAnsi="Arial" w:cs="Arial"/>
                <w:sz w:val="20"/>
                <w:szCs w:val="20"/>
              </w:rPr>
              <w:t>w</w:t>
            </w:r>
            <w:proofErr w:type="spellEnd"/>
            <w:r w:rsidRPr="004B12BE">
              <w:rPr>
                <w:rFonts w:ascii="Arial" w:hAnsi="Arial" w:cs="Arial"/>
                <w:sz w:val="20"/>
                <w:szCs w:val="20"/>
              </w:rPr>
              <w:t>) to ensure structural clarity and publication-quality depiction.</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Inadequate inter-word spacing detected; ensure consistent and appropriate spacing to maintain typographic accuracy and professional presentation.</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The abstract must be limited to a maximum o</w:t>
            </w:r>
            <w:r w:rsidRPr="004B12BE">
              <w:rPr>
                <w:rFonts w:ascii="Arial" w:hAnsi="Arial" w:cs="Arial"/>
                <w:sz w:val="20"/>
                <w:szCs w:val="20"/>
              </w:rPr>
              <w:t xml:space="preserve">f 300 words. It should concisely present the objective of the study, the techniques and methodologies employed key findings along with significant data, and the final conclusions. </w:t>
            </w:r>
            <w:r w:rsidRPr="004B12BE">
              <w:rPr>
                <w:rFonts w:ascii="Arial" w:hAnsi="Arial" w:cs="Arial"/>
                <w:sz w:val="20"/>
                <w:szCs w:val="20"/>
              </w:rPr>
              <w:lastRenderedPageBreak/>
              <w:t>The abstract should be organized using the specified sub-sections outlined b</w:t>
            </w:r>
            <w:r w:rsidRPr="004B12BE">
              <w:rPr>
                <w:rFonts w:ascii="Arial" w:hAnsi="Arial" w:cs="Arial"/>
                <w:sz w:val="20"/>
                <w:szCs w:val="20"/>
              </w:rPr>
              <w:t>elow.</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Beginning with the Introduction as Section 1, all subsequent sections should be numbered accordingly (e.g., 2.1, followed by 2.1.1, 2.1.2, 2.2, and so on), allowing for up to three hierarchical levels of subheadings.</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The entire manuscript should be f</w:t>
            </w:r>
            <w:r w:rsidRPr="004B12BE">
              <w:rPr>
                <w:rFonts w:ascii="Arial" w:hAnsi="Arial" w:cs="Arial"/>
                <w:sz w:val="20"/>
                <w:szCs w:val="20"/>
              </w:rPr>
              <w:t>ormatted using Times New Roman font, size 12, with single line spacing throughout.</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Double line spacing should be applied within all tables to ensure clarity and readability of the presented data.</w:t>
            </w:r>
          </w:p>
          <w:p w:rsidR="00F55ADC" w:rsidRPr="004B12BE" w:rsidRDefault="00C342D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The references within the manuscript should be cited using a</w:t>
            </w:r>
            <w:r w:rsidRPr="004B12BE">
              <w:rPr>
                <w:rFonts w:ascii="Arial" w:hAnsi="Arial" w:cs="Arial"/>
                <w:sz w:val="20"/>
                <w:szCs w:val="20"/>
              </w:rPr>
              <w:t xml:space="preserve"> numerical citation style, enclosed in square brackets (e.g., </w:t>
            </w:r>
            <w:proofErr w:type="gramStart"/>
            <w:r w:rsidRPr="004B12BE">
              <w:rPr>
                <w:rFonts w:ascii="Arial" w:hAnsi="Arial" w:cs="Arial"/>
                <w:sz w:val="20"/>
                <w:szCs w:val="20"/>
              </w:rPr>
              <w:t>\[</w:t>
            </w:r>
            <w:proofErr w:type="gramEnd"/>
            <w:r w:rsidRPr="004B12BE">
              <w:rPr>
                <w:rFonts w:ascii="Arial" w:hAnsi="Arial" w:cs="Arial"/>
                <w:sz w:val="20"/>
                <w:szCs w:val="20"/>
              </w:rPr>
              <w:t>1], \[2]), and presented in-line with the text, without superscript or subscript formatting.</w:t>
            </w:r>
          </w:p>
          <w:p w:rsidR="00F55ADC" w:rsidRPr="004B12BE" w:rsidRDefault="00C342DE" w:rsidP="004B12BE">
            <w:pPr>
              <w:pStyle w:val="ListParagraph"/>
              <w:numPr>
                <w:ilvl w:val="0"/>
                <w:numId w:val="1"/>
              </w:numPr>
              <w:spacing w:after="200" w:line="276" w:lineRule="auto"/>
              <w:jc w:val="both"/>
              <w:rPr>
                <w:rFonts w:ascii="Arial" w:hAnsi="Arial" w:cs="Arial"/>
                <w:sz w:val="20"/>
                <w:szCs w:val="20"/>
              </w:rPr>
            </w:pPr>
            <w:r w:rsidRPr="004B12BE">
              <w:rPr>
                <w:rFonts w:ascii="Arial" w:hAnsi="Arial" w:cs="Arial"/>
                <w:sz w:val="20"/>
                <w:szCs w:val="20"/>
              </w:rPr>
              <w:t>The author should pay particular attention to correcting grammatical errors and spelling inconsiste</w:t>
            </w:r>
            <w:r w:rsidRPr="004B12BE">
              <w:rPr>
                <w:rFonts w:ascii="Arial" w:hAnsi="Arial" w:cs="Arial"/>
                <w:sz w:val="20"/>
                <w:szCs w:val="20"/>
              </w:rPr>
              <w:t>ncies throughout the manuscript to ensure clarity, accuracy, and overall scientific quality</w:t>
            </w:r>
          </w:p>
        </w:tc>
        <w:tc>
          <w:tcPr>
            <w:tcW w:w="1523" w:type="pct"/>
          </w:tcPr>
          <w:p w:rsidR="00F55ADC" w:rsidRPr="004B12BE" w:rsidRDefault="00C342DE">
            <w:pPr>
              <w:numPr>
                <w:ilvl w:val="0"/>
                <w:numId w:val="2"/>
              </w:numPr>
              <w:rPr>
                <w:rFonts w:ascii="Arial" w:hAnsi="Arial" w:cs="Arial"/>
                <w:sz w:val="20"/>
                <w:szCs w:val="20"/>
              </w:rPr>
            </w:pPr>
            <w:r w:rsidRPr="004B12BE">
              <w:rPr>
                <w:rFonts w:ascii="Arial" w:hAnsi="Arial" w:cs="Arial"/>
                <w:sz w:val="20"/>
                <w:szCs w:val="20"/>
              </w:rPr>
              <w:lastRenderedPageBreak/>
              <w:t>Entire alignment has been checked and corrected.</w:t>
            </w:r>
          </w:p>
          <w:p w:rsidR="00F55ADC" w:rsidRPr="004B12BE" w:rsidRDefault="00C342DE">
            <w:pPr>
              <w:numPr>
                <w:ilvl w:val="0"/>
                <w:numId w:val="2"/>
              </w:numPr>
              <w:rPr>
                <w:rFonts w:ascii="Arial" w:hAnsi="Arial" w:cs="Arial"/>
                <w:sz w:val="20"/>
                <w:szCs w:val="20"/>
              </w:rPr>
            </w:pPr>
            <w:r w:rsidRPr="004B12BE">
              <w:rPr>
                <w:rFonts w:ascii="Arial" w:hAnsi="Arial" w:cs="Arial"/>
                <w:sz w:val="20"/>
                <w:szCs w:val="20"/>
              </w:rPr>
              <w:t xml:space="preserve">The grammatical errors </w:t>
            </w:r>
            <w:proofErr w:type="gramStart"/>
            <w:r w:rsidRPr="004B12BE">
              <w:rPr>
                <w:rFonts w:ascii="Arial" w:hAnsi="Arial" w:cs="Arial"/>
                <w:sz w:val="20"/>
                <w:szCs w:val="20"/>
              </w:rPr>
              <w:t>has</w:t>
            </w:r>
            <w:proofErr w:type="gramEnd"/>
            <w:r w:rsidRPr="004B12BE">
              <w:rPr>
                <w:rFonts w:ascii="Arial" w:hAnsi="Arial" w:cs="Arial"/>
                <w:sz w:val="20"/>
                <w:szCs w:val="20"/>
              </w:rPr>
              <w:t xml:space="preserve"> been rectified</w:t>
            </w:r>
          </w:p>
          <w:p w:rsidR="00F55ADC" w:rsidRPr="004B12BE" w:rsidRDefault="00F55ADC">
            <w:pPr>
              <w:rPr>
                <w:rFonts w:ascii="Arial" w:hAnsi="Arial" w:cs="Arial"/>
                <w:sz w:val="20"/>
                <w:szCs w:val="20"/>
              </w:rPr>
            </w:pPr>
          </w:p>
        </w:tc>
      </w:tr>
    </w:tbl>
    <w:p w:rsidR="00F55ADC" w:rsidRPr="004B12BE" w:rsidRDefault="00F55ADC">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F55ADC" w:rsidRPr="004B12B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F55ADC" w:rsidRPr="004B12BE" w:rsidRDefault="00C342DE">
            <w:pPr>
              <w:rPr>
                <w:rFonts w:ascii="Arial" w:eastAsia="Arial Unicode MS" w:hAnsi="Arial" w:cs="Arial"/>
                <w:b/>
                <w:sz w:val="20"/>
                <w:szCs w:val="20"/>
                <w:u w:val="single"/>
                <w:lang w:val="en-GB"/>
              </w:rPr>
            </w:pPr>
            <w:bookmarkStart w:id="3" w:name="_Hlk156057704"/>
            <w:bookmarkStart w:id="4" w:name="_Hlk156057883"/>
            <w:r w:rsidRPr="004B12BE">
              <w:rPr>
                <w:rFonts w:ascii="Arial" w:eastAsia="Arial Unicode MS" w:hAnsi="Arial" w:cs="Arial"/>
                <w:b/>
                <w:sz w:val="20"/>
                <w:szCs w:val="20"/>
                <w:highlight w:val="yellow"/>
                <w:u w:val="single"/>
                <w:lang w:val="en-GB"/>
              </w:rPr>
              <w:t>PART  2:</w:t>
            </w:r>
            <w:r w:rsidRPr="004B12BE">
              <w:rPr>
                <w:rFonts w:ascii="Arial" w:eastAsia="Arial Unicode MS" w:hAnsi="Arial" w:cs="Arial"/>
                <w:b/>
                <w:sz w:val="20"/>
                <w:szCs w:val="20"/>
                <w:u w:val="single"/>
                <w:lang w:val="en-GB"/>
              </w:rPr>
              <w:t xml:space="preserve"> </w:t>
            </w:r>
          </w:p>
          <w:p w:rsidR="00F55ADC" w:rsidRPr="004B12BE" w:rsidRDefault="00F55ADC">
            <w:pPr>
              <w:rPr>
                <w:rFonts w:ascii="Arial" w:eastAsia="Arial Unicode MS" w:hAnsi="Arial" w:cs="Arial"/>
                <w:b/>
                <w:sz w:val="20"/>
                <w:szCs w:val="20"/>
                <w:u w:val="single"/>
                <w:lang w:val="en-GB"/>
              </w:rPr>
            </w:pPr>
          </w:p>
        </w:tc>
      </w:tr>
      <w:tr w:rsidR="00F55ADC" w:rsidRPr="004B12BE">
        <w:tc>
          <w:tcPr>
            <w:tcW w:w="1615" w:type="pct"/>
            <w:shd w:val="clear" w:color="auto" w:fill="auto"/>
            <w:noWrap/>
            <w:tcMar>
              <w:top w:w="0" w:type="dxa"/>
              <w:left w:w="108" w:type="dxa"/>
              <w:bottom w:w="0" w:type="dxa"/>
              <w:right w:w="108" w:type="dxa"/>
            </w:tcMar>
            <w:vAlign w:val="center"/>
          </w:tcPr>
          <w:p w:rsidR="00F55ADC" w:rsidRPr="004B12BE" w:rsidRDefault="00F55AD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F55ADC" w:rsidRPr="004B12BE" w:rsidRDefault="00C342DE">
            <w:pPr>
              <w:keepNext/>
              <w:outlineLvl w:val="1"/>
              <w:rPr>
                <w:rFonts w:ascii="Arial" w:eastAsia="MS Mincho" w:hAnsi="Arial" w:cs="Arial"/>
                <w:b/>
                <w:bCs/>
                <w:sz w:val="20"/>
                <w:szCs w:val="20"/>
                <w:lang w:val="en-GB"/>
              </w:rPr>
            </w:pPr>
            <w:r w:rsidRPr="004B12BE">
              <w:rPr>
                <w:rFonts w:ascii="Arial" w:eastAsia="MS Mincho" w:hAnsi="Arial" w:cs="Arial"/>
                <w:b/>
                <w:bCs/>
                <w:sz w:val="20"/>
                <w:szCs w:val="20"/>
                <w:lang w:val="en-GB"/>
              </w:rPr>
              <w:t>Reviewer’s comment</w:t>
            </w:r>
          </w:p>
        </w:tc>
        <w:tc>
          <w:tcPr>
            <w:tcW w:w="1691" w:type="pct"/>
            <w:shd w:val="clear" w:color="auto" w:fill="auto"/>
          </w:tcPr>
          <w:p w:rsidR="00F55ADC" w:rsidRPr="004B12BE" w:rsidRDefault="00C342DE">
            <w:pPr>
              <w:keepNext/>
              <w:outlineLvl w:val="1"/>
              <w:rPr>
                <w:rFonts w:ascii="Arial" w:eastAsia="MS Mincho" w:hAnsi="Arial" w:cs="Arial"/>
                <w:bCs/>
                <w:sz w:val="20"/>
                <w:szCs w:val="20"/>
                <w:lang w:val="en-GB"/>
              </w:rPr>
            </w:pPr>
            <w:r w:rsidRPr="004B12BE">
              <w:rPr>
                <w:rFonts w:ascii="Arial" w:eastAsia="MS Mincho" w:hAnsi="Arial" w:cs="Arial"/>
                <w:b/>
                <w:bCs/>
                <w:sz w:val="20"/>
                <w:szCs w:val="20"/>
                <w:lang w:val="en-GB"/>
              </w:rPr>
              <w:t>Author’s comment</w:t>
            </w:r>
            <w:r w:rsidRPr="004B12BE">
              <w:rPr>
                <w:rFonts w:ascii="Arial" w:eastAsia="MS Mincho" w:hAnsi="Arial" w:cs="Arial"/>
                <w:bCs/>
                <w:sz w:val="20"/>
                <w:szCs w:val="20"/>
                <w:lang w:val="en-GB"/>
              </w:rPr>
              <w:t xml:space="preserve"> </w:t>
            </w:r>
            <w:r w:rsidRPr="004B12BE">
              <w:rPr>
                <w:rFonts w:ascii="Arial" w:eastAsia="MS Mincho" w:hAnsi="Arial" w:cs="Arial"/>
                <w:bCs/>
                <w:i/>
                <w:sz w:val="20"/>
                <w:szCs w:val="20"/>
                <w:lang w:val="en-GB"/>
              </w:rPr>
              <w:t xml:space="preserve">(if agreed </w:t>
            </w:r>
            <w:r w:rsidRPr="004B12BE">
              <w:rPr>
                <w:rFonts w:ascii="Arial" w:eastAsia="MS Mincho" w:hAnsi="Arial" w:cs="Arial"/>
                <w:bCs/>
                <w:i/>
                <w:sz w:val="20"/>
                <w:szCs w:val="20"/>
                <w:lang w:val="en-GB"/>
              </w:rPr>
              <w:t>with reviewer, correct the manuscript and highlight that part in the manuscript. It is mandatory that authors should write his/her feedback here)</w:t>
            </w:r>
          </w:p>
        </w:tc>
      </w:tr>
      <w:tr w:rsidR="00F55ADC" w:rsidRPr="004B12BE" w:rsidTr="004B12BE">
        <w:trPr>
          <w:trHeight w:val="602"/>
        </w:trPr>
        <w:tc>
          <w:tcPr>
            <w:tcW w:w="1615" w:type="pct"/>
            <w:shd w:val="clear" w:color="auto" w:fill="auto"/>
            <w:noWrap/>
            <w:tcMar>
              <w:top w:w="0" w:type="dxa"/>
              <w:left w:w="108" w:type="dxa"/>
              <w:bottom w:w="0" w:type="dxa"/>
              <w:right w:w="108" w:type="dxa"/>
            </w:tcMar>
            <w:vAlign w:val="center"/>
          </w:tcPr>
          <w:p w:rsidR="00F55ADC" w:rsidRPr="004B12BE" w:rsidRDefault="00C342DE">
            <w:pPr>
              <w:rPr>
                <w:rFonts w:ascii="Arial" w:eastAsia="Arial Unicode MS" w:hAnsi="Arial" w:cs="Arial"/>
                <w:b/>
                <w:sz w:val="20"/>
                <w:szCs w:val="20"/>
                <w:lang w:val="en-GB"/>
              </w:rPr>
            </w:pPr>
            <w:r w:rsidRPr="004B12BE">
              <w:rPr>
                <w:rFonts w:ascii="Arial" w:eastAsia="Arial Unicode MS" w:hAnsi="Arial" w:cs="Arial"/>
                <w:b/>
                <w:sz w:val="20"/>
                <w:szCs w:val="20"/>
                <w:lang w:val="en-GB"/>
              </w:rPr>
              <w:t xml:space="preserve">Are there ethical issues in this manuscript? </w:t>
            </w:r>
          </w:p>
          <w:p w:rsidR="00F55ADC" w:rsidRPr="004B12BE" w:rsidRDefault="00F55AD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F55ADC" w:rsidRPr="004B12BE" w:rsidRDefault="00C342DE">
            <w:pPr>
              <w:rPr>
                <w:rFonts w:ascii="Arial" w:eastAsia="Arial Unicode MS" w:hAnsi="Arial" w:cs="Arial"/>
                <w:i/>
                <w:iCs/>
                <w:sz w:val="20"/>
                <w:szCs w:val="20"/>
                <w:u w:val="single"/>
                <w:lang w:val="en-GB"/>
              </w:rPr>
            </w:pPr>
            <w:r w:rsidRPr="004B12BE">
              <w:rPr>
                <w:rFonts w:ascii="Arial" w:eastAsia="Arial Unicode MS" w:hAnsi="Arial" w:cs="Arial"/>
                <w:i/>
                <w:iCs/>
                <w:sz w:val="20"/>
                <w:szCs w:val="20"/>
                <w:u w:val="single"/>
                <w:lang w:val="en-GB"/>
              </w:rPr>
              <w:t xml:space="preserve">(If yes, </w:t>
            </w:r>
            <w:proofErr w:type="gramStart"/>
            <w:r w:rsidRPr="004B12BE">
              <w:rPr>
                <w:rFonts w:ascii="Arial" w:eastAsia="Arial Unicode MS" w:hAnsi="Arial" w:cs="Arial"/>
                <w:i/>
                <w:iCs/>
                <w:sz w:val="20"/>
                <w:szCs w:val="20"/>
                <w:u w:val="single"/>
                <w:lang w:val="en-GB"/>
              </w:rPr>
              <w:t>Kindly</w:t>
            </w:r>
            <w:proofErr w:type="gramEnd"/>
            <w:r w:rsidRPr="004B12BE">
              <w:rPr>
                <w:rFonts w:ascii="Arial" w:eastAsia="Arial Unicode MS" w:hAnsi="Arial" w:cs="Arial"/>
                <w:i/>
                <w:iCs/>
                <w:sz w:val="20"/>
                <w:szCs w:val="20"/>
                <w:u w:val="single"/>
                <w:lang w:val="en-GB"/>
              </w:rPr>
              <w:t xml:space="preserve"> please write down the ethical issues here in </w:t>
            </w:r>
            <w:r w:rsidRPr="004B12BE">
              <w:rPr>
                <w:rFonts w:ascii="Arial" w:eastAsia="Arial Unicode MS" w:hAnsi="Arial" w:cs="Arial"/>
                <w:i/>
                <w:iCs/>
                <w:sz w:val="20"/>
                <w:szCs w:val="20"/>
                <w:u w:val="single"/>
                <w:lang w:val="en-GB"/>
              </w:rPr>
              <w:t>details)</w:t>
            </w:r>
          </w:p>
          <w:p w:rsidR="00F55ADC" w:rsidRPr="004B12BE" w:rsidRDefault="00F55ADC">
            <w:pPr>
              <w:rPr>
                <w:rFonts w:ascii="Arial" w:eastAsia="Arial Unicode MS" w:hAnsi="Arial" w:cs="Arial"/>
                <w:sz w:val="20"/>
                <w:szCs w:val="20"/>
                <w:lang w:val="en-GB"/>
              </w:rPr>
            </w:pPr>
          </w:p>
        </w:tc>
        <w:tc>
          <w:tcPr>
            <w:tcW w:w="1691" w:type="pct"/>
            <w:shd w:val="clear" w:color="auto" w:fill="auto"/>
            <w:vAlign w:val="center"/>
          </w:tcPr>
          <w:p w:rsidR="00F55ADC" w:rsidRPr="004B12BE" w:rsidRDefault="00F55ADC">
            <w:pPr>
              <w:rPr>
                <w:rFonts w:ascii="Arial" w:eastAsia="Arial Unicode MS" w:hAnsi="Arial" w:cs="Arial"/>
                <w:sz w:val="20"/>
                <w:szCs w:val="20"/>
                <w:lang w:val="en-GB"/>
              </w:rPr>
            </w:pPr>
          </w:p>
          <w:p w:rsidR="00F55ADC" w:rsidRPr="004B12BE" w:rsidRDefault="00F55ADC">
            <w:pPr>
              <w:rPr>
                <w:rFonts w:ascii="Arial" w:eastAsia="Arial Unicode MS" w:hAnsi="Arial" w:cs="Arial"/>
                <w:sz w:val="20"/>
                <w:szCs w:val="20"/>
                <w:lang w:val="en-GB"/>
              </w:rPr>
            </w:pPr>
          </w:p>
          <w:p w:rsidR="00F55ADC" w:rsidRPr="004B12BE" w:rsidRDefault="00F55ADC">
            <w:pPr>
              <w:rPr>
                <w:rFonts w:ascii="Arial" w:eastAsia="Arial Unicode MS" w:hAnsi="Arial" w:cs="Arial"/>
                <w:sz w:val="20"/>
                <w:szCs w:val="20"/>
                <w:lang w:val="en-GB"/>
              </w:rPr>
            </w:pPr>
          </w:p>
        </w:tc>
      </w:tr>
    </w:tbl>
    <w:p w:rsidR="00F55ADC" w:rsidRPr="004B12BE" w:rsidRDefault="00F55ADC">
      <w:pPr>
        <w:jc w:val="both"/>
        <w:rPr>
          <w:rFonts w:ascii="Arial" w:eastAsia="MS Mincho" w:hAnsi="Arial" w:cs="Arial"/>
          <w:b/>
          <w:bCs/>
          <w:sz w:val="20"/>
          <w:szCs w:val="20"/>
          <w:u w:val="single"/>
          <w:lang w:val="en-GB"/>
        </w:rPr>
      </w:pPr>
      <w:bookmarkStart w:id="5" w:name="_GoBack"/>
      <w:bookmarkEnd w:id="1"/>
      <w:bookmarkEnd w:id="2"/>
      <w:bookmarkEnd w:id="3"/>
      <w:bookmarkEnd w:id="4"/>
      <w:bookmarkEnd w:id="5"/>
    </w:p>
    <w:sectPr w:rsidR="00F55ADC" w:rsidRPr="004B12BE">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2DE" w:rsidRDefault="00C342DE">
      <w:r>
        <w:separator/>
      </w:r>
    </w:p>
  </w:endnote>
  <w:endnote w:type="continuationSeparator" w:id="0">
    <w:p w:rsidR="00C342DE" w:rsidRDefault="00C3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2DE" w:rsidRDefault="00C342DE">
      <w:r>
        <w:separator/>
      </w:r>
    </w:p>
  </w:footnote>
  <w:footnote w:type="continuationSeparator" w:id="0">
    <w:p w:rsidR="00C342DE" w:rsidRDefault="00C3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ADC" w:rsidRDefault="00F55ADC">
    <w:pPr>
      <w:spacing w:before="100" w:beforeAutospacing="1" w:after="100" w:afterAutospacing="1"/>
      <w:jc w:val="center"/>
      <w:rPr>
        <w:rFonts w:ascii="Arial" w:hAnsi="Arial" w:cs="Arial"/>
        <w:b/>
        <w:bCs/>
        <w:color w:val="003399"/>
        <w:szCs w:val="20"/>
        <w:u w:val="single"/>
        <w:lang w:val="en-GB"/>
      </w:rPr>
    </w:pPr>
  </w:p>
  <w:p w:rsidR="00F55ADC" w:rsidRDefault="00F55ADC">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AC7D03"/>
    <w:multiLevelType w:val="singleLevel"/>
    <w:tmpl w:val="86AC7D0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7D720D"/>
    <w:multiLevelType w:val="multilevel"/>
    <w:tmpl w:val="007D720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72943"/>
    <w:rsid w:val="00084D7C"/>
    <w:rsid w:val="000936AC"/>
    <w:rsid w:val="00095A59"/>
    <w:rsid w:val="000A2134"/>
    <w:rsid w:val="000A5E36"/>
    <w:rsid w:val="000A6F41"/>
    <w:rsid w:val="000B4EE5"/>
    <w:rsid w:val="000B74A1"/>
    <w:rsid w:val="000B757E"/>
    <w:rsid w:val="000C0837"/>
    <w:rsid w:val="000C3B7E"/>
    <w:rsid w:val="000C7CD6"/>
    <w:rsid w:val="000E7AE8"/>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1731"/>
    <w:rsid w:val="001D3A1D"/>
    <w:rsid w:val="001F24FF"/>
    <w:rsid w:val="001F707F"/>
    <w:rsid w:val="002011F3"/>
    <w:rsid w:val="00201B85"/>
    <w:rsid w:val="002105F7"/>
    <w:rsid w:val="00220111"/>
    <w:rsid w:val="0022369C"/>
    <w:rsid w:val="002320EB"/>
    <w:rsid w:val="0023696A"/>
    <w:rsid w:val="002422CB"/>
    <w:rsid w:val="00245E23"/>
    <w:rsid w:val="0025366D"/>
    <w:rsid w:val="00257716"/>
    <w:rsid w:val="00261D08"/>
    <w:rsid w:val="00262634"/>
    <w:rsid w:val="00264F6A"/>
    <w:rsid w:val="00270162"/>
    <w:rsid w:val="00275984"/>
    <w:rsid w:val="00276324"/>
    <w:rsid w:val="00280EC9"/>
    <w:rsid w:val="0028120E"/>
    <w:rsid w:val="00291D08"/>
    <w:rsid w:val="00293482"/>
    <w:rsid w:val="002A5799"/>
    <w:rsid w:val="002A704B"/>
    <w:rsid w:val="002E2339"/>
    <w:rsid w:val="002E6D86"/>
    <w:rsid w:val="002F6935"/>
    <w:rsid w:val="003204B8"/>
    <w:rsid w:val="00325F39"/>
    <w:rsid w:val="0033692F"/>
    <w:rsid w:val="003403C6"/>
    <w:rsid w:val="003A04E7"/>
    <w:rsid w:val="003A6E1A"/>
    <w:rsid w:val="003B2172"/>
    <w:rsid w:val="003C02B9"/>
    <w:rsid w:val="003C3543"/>
    <w:rsid w:val="003C54D9"/>
    <w:rsid w:val="003E746A"/>
    <w:rsid w:val="00407D92"/>
    <w:rsid w:val="00423300"/>
    <w:rsid w:val="0044519B"/>
    <w:rsid w:val="00457AB1"/>
    <w:rsid w:val="00457BC0"/>
    <w:rsid w:val="00462996"/>
    <w:rsid w:val="004909B5"/>
    <w:rsid w:val="00492B6E"/>
    <w:rsid w:val="004B12BE"/>
    <w:rsid w:val="004B4CAD"/>
    <w:rsid w:val="004C3DF1"/>
    <w:rsid w:val="004D2E36"/>
    <w:rsid w:val="00503AB6"/>
    <w:rsid w:val="005047C5"/>
    <w:rsid w:val="00531C82"/>
    <w:rsid w:val="00533FC1"/>
    <w:rsid w:val="00535A4C"/>
    <w:rsid w:val="005444F6"/>
    <w:rsid w:val="0054564B"/>
    <w:rsid w:val="00545A13"/>
    <w:rsid w:val="00546343"/>
    <w:rsid w:val="00552BFF"/>
    <w:rsid w:val="00557CD3"/>
    <w:rsid w:val="00560D3C"/>
    <w:rsid w:val="00567DE0"/>
    <w:rsid w:val="005735A5"/>
    <w:rsid w:val="00580162"/>
    <w:rsid w:val="005805BE"/>
    <w:rsid w:val="00586366"/>
    <w:rsid w:val="005C25A0"/>
    <w:rsid w:val="005C43BD"/>
    <w:rsid w:val="005D230D"/>
    <w:rsid w:val="005F3725"/>
    <w:rsid w:val="006011B8"/>
    <w:rsid w:val="00602F7D"/>
    <w:rsid w:val="00605952"/>
    <w:rsid w:val="00620677"/>
    <w:rsid w:val="00624032"/>
    <w:rsid w:val="00645A56"/>
    <w:rsid w:val="00645DDE"/>
    <w:rsid w:val="00651CE0"/>
    <w:rsid w:val="006532DF"/>
    <w:rsid w:val="0065579D"/>
    <w:rsid w:val="00663792"/>
    <w:rsid w:val="0067046C"/>
    <w:rsid w:val="00680EB4"/>
    <w:rsid w:val="0068446F"/>
    <w:rsid w:val="00696CAD"/>
    <w:rsid w:val="006A5E0B"/>
    <w:rsid w:val="006C3797"/>
    <w:rsid w:val="006D5239"/>
    <w:rsid w:val="006E7D6E"/>
    <w:rsid w:val="00701186"/>
    <w:rsid w:val="00707BE1"/>
    <w:rsid w:val="0072030B"/>
    <w:rsid w:val="007238EB"/>
    <w:rsid w:val="0072770C"/>
    <w:rsid w:val="007317C3"/>
    <w:rsid w:val="0073538B"/>
    <w:rsid w:val="00766889"/>
    <w:rsid w:val="00766A0D"/>
    <w:rsid w:val="00767F8C"/>
    <w:rsid w:val="00774427"/>
    <w:rsid w:val="00780B67"/>
    <w:rsid w:val="007966C4"/>
    <w:rsid w:val="00796EB3"/>
    <w:rsid w:val="007D0246"/>
    <w:rsid w:val="007E2523"/>
    <w:rsid w:val="007E497C"/>
    <w:rsid w:val="007F4B4F"/>
    <w:rsid w:val="007F5873"/>
    <w:rsid w:val="00815F94"/>
    <w:rsid w:val="008224E2"/>
    <w:rsid w:val="00825DC9"/>
    <w:rsid w:val="0082676D"/>
    <w:rsid w:val="00846F1F"/>
    <w:rsid w:val="00864044"/>
    <w:rsid w:val="00877F10"/>
    <w:rsid w:val="00882091"/>
    <w:rsid w:val="00893E75"/>
    <w:rsid w:val="008A5337"/>
    <w:rsid w:val="008C2F62"/>
    <w:rsid w:val="008D020E"/>
    <w:rsid w:val="008F36E4"/>
    <w:rsid w:val="00922E2F"/>
    <w:rsid w:val="009553EC"/>
    <w:rsid w:val="00982766"/>
    <w:rsid w:val="009852C4"/>
    <w:rsid w:val="0099583E"/>
    <w:rsid w:val="009A0242"/>
    <w:rsid w:val="009A59ED"/>
    <w:rsid w:val="009C5642"/>
    <w:rsid w:val="009C5EC7"/>
    <w:rsid w:val="009C61D3"/>
    <w:rsid w:val="009E13C3"/>
    <w:rsid w:val="009E6A30"/>
    <w:rsid w:val="009F136E"/>
    <w:rsid w:val="009F29EB"/>
    <w:rsid w:val="00A001A0"/>
    <w:rsid w:val="00A038E0"/>
    <w:rsid w:val="00A06CCE"/>
    <w:rsid w:val="00A12C83"/>
    <w:rsid w:val="00A31AAC"/>
    <w:rsid w:val="00A32905"/>
    <w:rsid w:val="00A36C95"/>
    <w:rsid w:val="00A37DE3"/>
    <w:rsid w:val="00A419CA"/>
    <w:rsid w:val="00A41B95"/>
    <w:rsid w:val="00A452CA"/>
    <w:rsid w:val="00A519D1"/>
    <w:rsid w:val="00A652B4"/>
    <w:rsid w:val="00A65C50"/>
    <w:rsid w:val="00AA41B3"/>
    <w:rsid w:val="00AB1ED6"/>
    <w:rsid w:val="00AB397D"/>
    <w:rsid w:val="00AB638A"/>
    <w:rsid w:val="00AB6E43"/>
    <w:rsid w:val="00AC1349"/>
    <w:rsid w:val="00AE3ABC"/>
    <w:rsid w:val="00AF3016"/>
    <w:rsid w:val="00B22FE6"/>
    <w:rsid w:val="00B3033D"/>
    <w:rsid w:val="00B62087"/>
    <w:rsid w:val="00B62F41"/>
    <w:rsid w:val="00B760E1"/>
    <w:rsid w:val="00B772FD"/>
    <w:rsid w:val="00B8408A"/>
    <w:rsid w:val="00B91832"/>
    <w:rsid w:val="00BA1AB3"/>
    <w:rsid w:val="00BA6421"/>
    <w:rsid w:val="00BB4FEC"/>
    <w:rsid w:val="00BC402F"/>
    <w:rsid w:val="00BE13EF"/>
    <w:rsid w:val="00BE40A5"/>
    <w:rsid w:val="00BE6454"/>
    <w:rsid w:val="00BF282D"/>
    <w:rsid w:val="00BF75D4"/>
    <w:rsid w:val="00C069B5"/>
    <w:rsid w:val="00C10283"/>
    <w:rsid w:val="00C2162F"/>
    <w:rsid w:val="00C22886"/>
    <w:rsid w:val="00C24FAB"/>
    <w:rsid w:val="00C25C8F"/>
    <w:rsid w:val="00C263C6"/>
    <w:rsid w:val="00C342DE"/>
    <w:rsid w:val="00C635B6"/>
    <w:rsid w:val="00C84097"/>
    <w:rsid w:val="00CA42FE"/>
    <w:rsid w:val="00CB429B"/>
    <w:rsid w:val="00CC59A3"/>
    <w:rsid w:val="00CC7BD0"/>
    <w:rsid w:val="00CD093E"/>
    <w:rsid w:val="00CD1556"/>
    <w:rsid w:val="00CD1FD7"/>
    <w:rsid w:val="00CE5AC7"/>
    <w:rsid w:val="00CF0BBB"/>
    <w:rsid w:val="00CF12AE"/>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B4568"/>
    <w:rsid w:val="00DB7E1B"/>
    <w:rsid w:val="00DC1D81"/>
    <w:rsid w:val="00E451EA"/>
    <w:rsid w:val="00E57F4B"/>
    <w:rsid w:val="00E609B3"/>
    <w:rsid w:val="00E63889"/>
    <w:rsid w:val="00E71C8D"/>
    <w:rsid w:val="00E72360"/>
    <w:rsid w:val="00E972A7"/>
    <w:rsid w:val="00EB3E91"/>
    <w:rsid w:val="00EC6894"/>
    <w:rsid w:val="00ED0959"/>
    <w:rsid w:val="00ED6B12"/>
    <w:rsid w:val="00EF2AA5"/>
    <w:rsid w:val="00EF326D"/>
    <w:rsid w:val="00EF53FE"/>
    <w:rsid w:val="00F2643C"/>
    <w:rsid w:val="00F3669D"/>
    <w:rsid w:val="00F405F8"/>
    <w:rsid w:val="00F4700F"/>
    <w:rsid w:val="00F55ADC"/>
    <w:rsid w:val="00F573EA"/>
    <w:rsid w:val="00F57E9D"/>
    <w:rsid w:val="00F95BA3"/>
    <w:rsid w:val="00FA6528"/>
    <w:rsid w:val="00FC6387"/>
    <w:rsid w:val="00FD70A7"/>
    <w:rsid w:val="00FE06F8"/>
    <w:rsid w:val="00FF09A0"/>
    <w:rsid w:val="00FF2FFF"/>
    <w:rsid w:val="04354274"/>
    <w:rsid w:val="0D0E1C5C"/>
    <w:rsid w:val="1BA334EC"/>
    <w:rsid w:val="7C993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BFA68"/>
  <w15:docId w15:val="{9178E68B-A639-49F5-ADDF-5DC6BB024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Style17">
    <w:name w:val="_Style 17"/>
    <w:hidden/>
    <w:uiPriority w:val="99"/>
    <w:semiHidden/>
    <w:rPr>
      <w:sz w:val="22"/>
      <w:szCs w:val="22"/>
    </w:rPr>
  </w:style>
  <w:style w:type="character" w:customStyle="1" w:styleId="Style18">
    <w:name w:val="_Style 18"/>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703</Words>
  <Characters>4013</Characters>
  <Application>Microsoft Office Word</Application>
  <DocSecurity>0</DocSecurity>
  <Lines>33</Lines>
  <Paragraphs>9</Paragraphs>
  <ScaleCrop>false</ScaleCrop>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85</cp:revision>
  <dcterms:created xsi:type="dcterms:W3CDTF">2011-08-01T09:21:00Z</dcterms:created>
  <dcterms:modified xsi:type="dcterms:W3CDTF">2025-08-11T08:13:00Z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83A27D257A8D4823A4F06BA25AED61C8_13</vt:lpwstr>
  </property>
</Properties>
</file>