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1EBFD" w14:textId="5FBDE1F7" w:rsidR="0037205E" w:rsidRPr="0000215E" w:rsidRDefault="00131852" w:rsidP="003C45A1">
      <w:pPr>
        <w:spacing w:line="240" w:lineRule="auto"/>
        <w:jc w:val="center"/>
        <w:rPr>
          <w:rFonts w:ascii="Times New Roman" w:hAnsi="Times New Roman" w:cs="Times New Roman"/>
          <w:b/>
          <w:bCs/>
          <w:sz w:val="24"/>
          <w:szCs w:val="24"/>
        </w:rPr>
      </w:pPr>
      <w:commentRangeStart w:id="0"/>
      <w:r w:rsidRPr="0000215E">
        <w:rPr>
          <w:rFonts w:ascii="Times New Roman" w:hAnsi="Times New Roman" w:cs="Times New Roman"/>
          <w:b/>
          <w:bCs/>
          <w:sz w:val="24"/>
          <w:szCs w:val="24"/>
        </w:rPr>
        <w:t xml:space="preserve">Perceived Effects of Lassa </w:t>
      </w:r>
      <w:proofErr w:type="gramStart"/>
      <w:r w:rsidRPr="0000215E">
        <w:rPr>
          <w:rFonts w:ascii="Times New Roman" w:hAnsi="Times New Roman" w:cs="Times New Roman"/>
          <w:b/>
          <w:bCs/>
          <w:sz w:val="24"/>
          <w:szCs w:val="24"/>
        </w:rPr>
        <w:t>Fever</w:t>
      </w:r>
      <w:proofErr w:type="gramEnd"/>
      <w:r w:rsidRPr="0000215E">
        <w:rPr>
          <w:rFonts w:ascii="Times New Roman" w:hAnsi="Times New Roman" w:cs="Times New Roman"/>
          <w:b/>
          <w:bCs/>
          <w:sz w:val="24"/>
          <w:szCs w:val="24"/>
        </w:rPr>
        <w:t xml:space="preserve"> Outbreak o</w:t>
      </w:r>
      <w:r w:rsidR="00AB7567" w:rsidRPr="0000215E">
        <w:rPr>
          <w:rFonts w:ascii="Times New Roman" w:hAnsi="Times New Roman" w:cs="Times New Roman"/>
          <w:b/>
          <w:bCs/>
          <w:sz w:val="24"/>
          <w:szCs w:val="24"/>
        </w:rPr>
        <w:t>n Agri</w:t>
      </w:r>
      <w:r w:rsidRPr="0000215E">
        <w:rPr>
          <w:rFonts w:ascii="Times New Roman" w:hAnsi="Times New Roman" w:cs="Times New Roman"/>
          <w:b/>
          <w:bCs/>
          <w:sz w:val="24"/>
          <w:szCs w:val="24"/>
        </w:rPr>
        <w:t>cultural Livelihood Activities and Farm Productivity of Small Holder Farmers i</w:t>
      </w:r>
      <w:r w:rsidR="00AB7567" w:rsidRPr="0000215E">
        <w:rPr>
          <w:rFonts w:ascii="Times New Roman" w:hAnsi="Times New Roman" w:cs="Times New Roman"/>
          <w:b/>
          <w:bCs/>
          <w:sz w:val="24"/>
          <w:szCs w:val="24"/>
        </w:rPr>
        <w:t xml:space="preserve">n </w:t>
      </w:r>
      <w:proofErr w:type="spellStart"/>
      <w:r w:rsidR="00AB7567" w:rsidRPr="0000215E">
        <w:rPr>
          <w:rFonts w:ascii="Times New Roman" w:hAnsi="Times New Roman" w:cs="Times New Roman"/>
          <w:b/>
          <w:bCs/>
          <w:sz w:val="24"/>
          <w:szCs w:val="24"/>
        </w:rPr>
        <w:t>Ebonyi</w:t>
      </w:r>
      <w:proofErr w:type="spellEnd"/>
      <w:r w:rsidR="00AB7567" w:rsidRPr="0000215E">
        <w:rPr>
          <w:rFonts w:ascii="Times New Roman" w:hAnsi="Times New Roman" w:cs="Times New Roman"/>
          <w:b/>
          <w:bCs/>
          <w:sz w:val="24"/>
          <w:szCs w:val="24"/>
        </w:rPr>
        <w:t xml:space="preserve"> State, Nigeria</w:t>
      </w:r>
      <w:commentRangeEnd w:id="0"/>
      <w:r w:rsidR="008E1ACD">
        <w:rPr>
          <w:rStyle w:val="CommentReference"/>
        </w:rPr>
        <w:commentReference w:id="0"/>
      </w:r>
    </w:p>
    <w:p w14:paraId="2F748290" w14:textId="77777777" w:rsidR="00A97D11" w:rsidRDefault="00A97D11" w:rsidP="005766F2">
      <w:pPr>
        <w:jc w:val="both"/>
        <w:rPr>
          <w:rFonts w:ascii="Times New Roman" w:hAnsi="Times New Roman" w:cs="Times New Roman"/>
          <w:sz w:val="24"/>
          <w:szCs w:val="24"/>
        </w:rPr>
      </w:pPr>
    </w:p>
    <w:p w14:paraId="2C8905DE" w14:textId="330595D4" w:rsidR="00547CB8" w:rsidRDefault="00547CB8" w:rsidP="00547CB8">
      <w:pPr>
        <w:tabs>
          <w:tab w:val="left" w:pos="7110"/>
        </w:tabs>
        <w:spacing w:after="0"/>
        <w:rPr>
          <w:rFonts w:ascii="Times New Roman" w:hAnsi="Times New Roman"/>
          <w:b/>
          <w:sz w:val="24"/>
          <w:szCs w:val="24"/>
        </w:rPr>
      </w:pPr>
    </w:p>
    <w:p w14:paraId="4672C485" w14:textId="1BE0EFEF" w:rsidR="00282623" w:rsidRPr="00ED5D52" w:rsidRDefault="00547CB8" w:rsidP="0052315A">
      <w:pPr>
        <w:tabs>
          <w:tab w:val="left" w:pos="7110"/>
        </w:tabs>
        <w:spacing w:after="0"/>
        <w:rPr>
          <w:rFonts w:ascii="Times New Roman" w:hAnsi="Times New Roman"/>
          <w:b/>
          <w:sz w:val="24"/>
          <w:szCs w:val="24"/>
        </w:rPr>
      </w:pPr>
      <w:r>
        <w:rPr>
          <w:rFonts w:ascii="Times New Roman" w:hAnsi="Times New Roman" w:cs="Times New Roman"/>
          <w:b/>
          <w:bCs/>
          <w:sz w:val="24"/>
          <w:szCs w:val="24"/>
        </w:rPr>
        <w:t xml:space="preserve">                                  </w:t>
      </w:r>
      <w:r w:rsidR="0052315A">
        <w:rPr>
          <w:rFonts w:ascii="Times New Roman" w:hAnsi="Times New Roman" w:cs="Times New Roman"/>
          <w:b/>
          <w:bCs/>
          <w:sz w:val="24"/>
          <w:szCs w:val="24"/>
        </w:rPr>
        <w:t xml:space="preserve">                               </w:t>
      </w:r>
      <w:r w:rsidR="00131852" w:rsidRPr="0000215E">
        <w:rPr>
          <w:rFonts w:ascii="Times New Roman" w:hAnsi="Times New Roman" w:cs="Times New Roman"/>
          <w:b/>
          <w:bCs/>
          <w:sz w:val="24"/>
          <w:szCs w:val="24"/>
        </w:rPr>
        <w:t xml:space="preserve"> Abstract</w:t>
      </w:r>
    </w:p>
    <w:p w14:paraId="34A9B2A7" w14:textId="7576AC9C" w:rsidR="00282623" w:rsidRPr="0000215E" w:rsidRDefault="00282623" w:rsidP="00131852">
      <w:pPr>
        <w:spacing w:line="276"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Several studies </w:t>
      </w:r>
      <w:proofErr w:type="gramStart"/>
      <w:r w:rsidRPr="0000215E">
        <w:rPr>
          <w:rFonts w:ascii="Times New Roman" w:hAnsi="Times New Roman" w:cs="Times New Roman"/>
          <w:sz w:val="24"/>
          <w:szCs w:val="24"/>
        </w:rPr>
        <w:t>have been</w:t>
      </w:r>
      <w:r w:rsidR="00131852" w:rsidRPr="0000215E">
        <w:rPr>
          <w:rFonts w:ascii="Times New Roman" w:hAnsi="Times New Roman" w:cs="Times New Roman"/>
          <w:sz w:val="24"/>
          <w:szCs w:val="24"/>
        </w:rPr>
        <w:t xml:space="preserve"> done</w:t>
      </w:r>
      <w:proofErr w:type="gramEnd"/>
      <w:r w:rsidR="00131852" w:rsidRPr="0000215E">
        <w:rPr>
          <w:rFonts w:ascii="Times New Roman" w:hAnsi="Times New Roman" w:cs="Times New Roman"/>
          <w:sz w:val="24"/>
          <w:szCs w:val="24"/>
        </w:rPr>
        <w:t xml:space="preserve"> on Lassa fever in </w:t>
      </w:r>
      <w:proofErr w:type="spellStart"/>
      <w:r w:rsidR="00131852" w:rsidRPr="0000215E">
        <w:rPr>
          <w:rFonts w:ascii="Times New Roman" w:hAnsi="Times New Roman" w:cs="Times New Roman"/>
          <w:sz w:val="24"/>
          <w:szCs w:val="24"/>
        </w:rPr>
        <w:t>Ebonyi</w:t>
      </w:r>
      <w:proofErr w:type="spellEnd"/>
      <w:r w:rsidR="00131852" w:rsidRPr="0000215E">
        <w:rPr>
          <w:rFonts w:ascii="Times New Roman" w:hAnsi="Times New Roman" w:cs="Times New Roman"/>
          <w:sz w:val="24"/>
          <w:szCs w:val="24"/>
        </w:rPr>
        <w:t xml:space="preserve"> S</w:t>
      </w:r>
      <w:r w:rsidRPr="0000215E">
        <w:rPr>
          <w:rFonts w:ascii="Times New Roman" w:hAnsi="Times New Roman" w:cs="Times New Roman"/>
          <w:sz w:val="24"/>
          <w:szCs w:val="24"/>
        </w:rPr>
        <w:t xml:space="preserve">tate, but </w:t>
      </w:r>
      <w:r w:rsidR="00131852" w:rsidRPr="0000215E">
        <w:rPr>
          <w:rFonts w:ascii="Times New Roman" w:hAnsi="Times New Roman" w:cs="Times New Roman"/>
          <w:sz w:val="24"/>
          <w:szCs w:val="24"/>
        </w:rPr>
        <w:t xml:space="preserve">there is </w:t>
      </w:r>
      <w:r w:rsidRPr="0000215E">
        <w:rPr>
          <w:rFonts w:ascii="Times New Roman" w:hAnsi="Times New Roman" w:cs="Times New Roman"/>
          <w:sz w:val="24"/>
          <w:szCs w:val="24"/>
        </w:rPr>
        <w:t xml:space="preserve">none on the effect of Lassa fever on agricultural activities and </w:t>
      </w:r>
      <w:r w:rsidR="00131852" w:rsidRPr="0000215E">
        <w:rPr>
          <w:rFonts w:ascii="Times New Roman" w:hAnsi="Times New Roman" w:cs="Times New Roman"/>
          <w:sz w:val="24"/>
          <w:szCs w:val="24"/>
        </w:rPr>
        <w:t xml:space="preserve">farm </w:t>
      </w:r>
      <w:r w:rsidRPr="0000215E">
        <w:rPr>
          <w:rFonts w:ascii="Times New Roman" w:hAnsi="Times New Roman" w:cs="Times New Roman"/>
          <w:sz w:val="24"/>
          <w:szCs w:val="24"/>
        </w:rPr>
        <w:t>production</w:t>
      </w:r>
      <w:r w:rsidR="00131852" w:rsidRPr="0000215E">
        <w:rPr>
          <w:rFonts w:ascii="Times New Roman" w:hAnsi="Times New Roman" w:cs="Times New Roman"/>
          <w:sz w:val="24"/>
          <w:szCs w:val="24"/>
        </w:rPr>
        <w:t xml:space="preserve"> of </w:t>
      </w:r>
      <w:r w:rsidR="00A12A85">
        <w:rPr>
          <w:rFonts w:ascii="Times New Roman" w:hAnsi="Times New Roman" w:cs="Times New Roman"/>
          <w:sz w:val="24"/>
          <w:szCs w:val="24"/>
        </w:rPr>
        <w:t xml:space="preserve">rural </w:t>
      </w:r>
      <w:r w:rsidR="00131852" w:rsidRPr="0000215E">
        <w:rPr>
          <w:rFonts w:ascii="Times New Roman" w:hAnsi="Times New Roman" w:cs="Times New Roman"/>
          <w:sz w:val="24"/>
          <w:szCs w:val="24"/>
        </w:rPr>
        <w:t>farmers</w:t>
      </w:r>
      <w:r w:rsidRPr="0000215E">
        <w:rPr>
          <w:rFonts w:ascii="Times New Roman" w:hAnsi="Times New Roman" w:cs="Times New Roman"/>
          <w:sz w:val="24"/>
          <w:szCs w:val="24"/>
        </w:rPr>
        <w:t xml:space="preserve">. This study therefore fills that need </w:t>
      </w:r>
      <w:r w:rsidR="00A12A85">
        <w:rPr>
          <w:rFonts w:ascii="Times New Roman" w:hAnsi="Times New Roman" w:cs="Times New Roman"/>
          <w:sz w:val="24"/>
          <w:szCs w:val="24"/>
        </w:rPr>
        <w:t xml:space="preserve">using </w:t>
      </w:r>
      <w:proofErr w:type="spellStart"/>
      <w:r w:rsidR="00A12A85">
        <w:rPr>
          <w:rFonts w:ascii="Times New Roman" w:hAnsi="Times New Roman" w:cs="Times New Roman"/>
          <w:sz w:val="24"/>
          <w:szCs w:val="24"/>
        </w:rPr>
        <w:t>Ebonyi</w:t>
      </w:r>
      <w:proofErr w:type="spellEnd"/>
      <w:r w:rsidR="00A12A85">
        <w:rPr>
          <w:rFonts w:ascii="Times New Roman" w:hAnsi="Times New Roman" w:cs="Times New Roman"/>
          <w:sz w:val="24"/>
          <w:szCs w:val="24"/>
        </w:rPr>
        <w:t xml:space="preserve"> as a </w:t>
      </w:r>
      <w:r w:rsidR="000166B5">
        <w:rPr>
          <w:rFonts w:ascii="Times New Roman" w:hAnsi="Times New Roman" w:cs="Times New Roman"/>
          <w:sz w:val="24"/>
          <w:szCs w:val="24"/>
        </w:rPr>
        <w:t xml:space="preserve">case study, </w:t>
      </w:r>
      <w:r w:rsidRPr="0000215E">
        <w:rPr>
          <w:rFonts w:ascii="Times New Roman" w:hAnsi="Times New Roman" w:cs="Times New Roman"/>
          <w:sz w:val="24"/>
          <w:szCs w:val="24"/>
        </w:rPr>
        <w:t xml:space="preserve">since </w:t>
      </w:r>
      <w:proofErr w:type="spellStart"/>
      <w:r w:rsidRPr="0000215E">
        <w:rPr>
          <w:rFonts w:ascii="Times New Roman" w:hAnsi="Times New Roman" w:cs="Times New Roman"/>
          <w:sz w:val="24"/>
          <w:szCs w:val="24"/>
        </w:rPr>
        <w:t>Ebonyi</w:t>
      </w:r>
      <w:proofErr w:type="spellEnd"/>
      <w:r w:rsidRPr="0000215E">
        <w:rPr>
          <w:rFonts w:ascii="Times New Roman" w:hAnsi="Times New Roman" w:cs="Times New Roman"/>
          <w:sz w:val="24"/>
          <w:szCs w:val="24"/>
        </w:rPr>
        <w:t xml:space="preserve"> </w:t>
      </w:r>
      <w:r w:rsidR="00131852" w:rsidRPr="0000215E">
        <w:rPr>
          <w:rFonts w:ascii="Times New Roman" w:hAnsi="Times New Roman" w:cs="Times New Roman"/>
          <w:sz w:val="24"/>
          <w:szCs w:val="24"/>
        </w:rPr>
        <w:t>State</w:t>
      </w:r>
      <w:r w:rsidR="0000215E">
        <w:rPr>
          <w:rFonts w:ascii="Times New Roman" w:hAnsi="Times New Roman" w:cs="Times New Roman"/>
          <w:sz w:val="24"/>
          <w:szCs w:val="24"/>
        </w:rPr>
        <w:t xml:space="preserve"> </w:t>
      </w:r>
      <w:r w:rsidRPr="0000215E">
        <w:rPr>
          <w:rFonts w:ascii="Times New Roman" w:hAnsi="Times New Roman" w:cs="Times New Roman"/>
          <w:sz w:val="24"/>
          <w:szCs w:val="24"/>
        </w:rPr>
        <w:t>is agrarian in all aspects. This study identifies agricultural livelihood activities of the farmer</w:t>
      </w:r>
      <w:r w:rsidR="00131852" w:rsidRPr="0000215E">
        <w:rPr>
          <w:rFonts w:ascii="Times New Roman" w:hAnsi="Times New Roman" w:cs="Times New Roman"/>
          <w:sz w:val="24"/>
          <w:szCs w:val="24"/>
        </w:rPr>
        <w:t>s</w:t>
      </w:r>
      <w:r w:rsidRPr="0000215E">
        <w:rPr>
          <w:rFonts w:ascii="Times New Roman" w:hAnsi="Times New Roman" w:cs="Times New Roman"/>
          <w:sz w:val="24"/>
          <w:szCs w:val="24"/>
        </w:rPr>
        <w:t>; Lassa fever risk factors; effects on agricultural production; and strategies for coping with Lassa f</w:t>
      </w:r>
      <w:r w:rsidR="00131852" w:rsidRPr="0000215E">
        <w:rPr>
          <w:rFonts w:ascii="Times New Roman" w:hAnsi="Times New Roman" w:cs="Times New Roman"/>
          <w:sz w:val="24"/>
          <w:szCs w:val="24"/>
        </w:rPr>
        <w:t>ever outbreak in the study area</w:t>
      </w:r>
      <w:r w:rsidRPr="0000215E">
        <w:rPr>
          <w:rFonts w:ascii="Times New Roman" w:hAnsi="Times New Roman" w:cs="Times New Roman"/>
          <w:sz w:val="24"/>
          <w:szCs w:val="24"/>
        </w:rPr>
        <w:t xml:space="preserve">. </w:t>
      </w:r>
      <w:proofErr w:type="gramStart"/>
      <w:r w:rsidRPr="0000215E">
        <w:rPr>
          <w:rFonts w:ascii="Times New Roman" w:hAnsi="Times New Roman" w:cs="Times New Roman"/>
          <w:sz w:val="24"/>
          <w:szCs w:val="24"/>
        </w:rPr>
        <w:t>A total of 650</w:t>
      </w:r>
      <w:proofErr w:type="gramEnd"/>
      <w:r w:rsidRPr="0000215E">
        <w:rPr>
          <w:rFonts w:ascii="Times New Roman" w:hAnsi="Times New Roman" w:cs="Times New Roman"/>
          <w:sz w:val="24"/>
          <w:szCs w:val="24"/>
        </w:rPr>
        <w:t xml:space="preserve"> farmers were selected for interaction through random sele</w:t>
      </w:r>
      <w:r w:rsidR="00131852" w:rsidRPr="0000215E">
        <w:rPr>
          <w:rFonts w:ascii="Times New Roman" w:hAnsi="Times New Roman" w:cs="Times New Roman"/>
          <w:sz w:val="24"/>
          <w:szCs w:val="24"/>
        </w:rPr>
        <w:t xml:space="preserve">ction method. Questionnaire </w:t>
      </w:r>
      <w:proofErr w:type="gramStart"/>
      <w:r w:rsidR="00131852" w:rsidRPr="0000215E">
        <w:rPr>
          <w:rFonts w:ascii="Times New Roman" w:hAnsi="Times New Roman" w:cs="Times New Roman"/>
          <w:sz w:val="24"/>
          <w:szCs w:val="24"/>
        </w:rPr>
        <w:t>was</w:t>
      </w:r>
      <w:r w:rsidRPr="0000215E">
        <w:rPr>
          <w:rFonts w:ascii="Times New Roman" w:hAnsi="Times New Roman" w:cs="Times New Roman"/>
          <w:sz w:val="24"/>
          <w:szCs w:val="24"/>
        </w:rPr>
        <w:t xml:space="preserve"> used</w:t>
      </w:r>
      <w:proofErr w:type="gramEnd"/>
      <w:r w:rsidRPr="0000215E">
        <w:rPr>
          <w:rFonts w:ascii="Times New Roman" w:hAnsi="Times New Roman" w:cs="Times New Roman"/>
          <w:sz w:val="24"/>
          <w:szCs w:val="24"/>
        </w:rPr>
        <w:t xml:space="preserve"> to gather information from the farmers and analyz</w:t>
      </w:r>
      <w:r w:rsidR="00131852" w:rsidRPr="0000215E">
        <w:rPr>
          <w:rFonts w:ascii="Times New Roman" w:hAnsi="Times New Roman" w:cs="Times New Roman"/>
          <w:sz w:val="24"/>
          <w:szCs w:val="24"/>
        </w:rPr>
        <w:t>ed using percentages presented in</w:t>
      </w:r>
      <w:r w:rsidRPr="0000215E">
        <w:rPr>
          <w:rFonts w:ascii="Times New Roman" w:hAnsi="Times New Roman" w:cs="Times New Roman"/>
          <w:sz w:val="24"/>
          <w:szCs w:val="24"/>
        </w:rPr>
        <w:t xml:space="preserve"> frequency tables, mean and standard deviation</w:t>
      </w:r>
      <w:r w:rsidR="00131852" w:rsidRPr="0000215E">
        <w:rPr>
          <w:rFonts w:ascii="Times New Roman" w:hAnsi="Times New Roman" w:cs="Times New Roman"/>
          <w:sz w:val="24"/>
          <w:szCs w:val="24"/>
        </w:rPr>
        <w:t>. Results showed that the farmers engage in cassava</w:t>
      </w:r>
      <w:r w:rsidRPr="0000215E">
        <w:rPr>
          <w:rFonts w:ascii="Times New Roman" w:hAnsi="Times New Roman" w:cs="Times New Roman"/>
          <w:sz w:val="24"/>
          <w:szCs w:val="24"/>
        </w:rPr>
        <w:t xml:space="preserve"> production (96.9%), cereal production (93.8%), yam production (89.2%), charcoal making among others. The risk factor</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to Lassa fever includes people of all ages (94.3%), </w:t>
      </w:r>
      <w:proofErr w:type="gramStart"/>
      <w:r w:rsidRPr="0000215E">
        <w:rPr>
          <w:rFonts w:ascii="Times New Roman" w:hAnsi="Times New Roman" w:cs="Times New Roman"/>
          <w:sz w:val="24"/>
          <w:szCs w:val="24"/>
        </w:rPr>
        <w:t xml:space="preserve">coming in </w:t>
      </w:r>
      <w:commentRangeStart w:id="1"/>
      <w:r w:rsidRPr="0000215E">
        <w:rPr>
          <w:rFonts w:ascii="Times New Roman" w:hAnsi="Times New Roman" w:cs="Times New Roman"/>
          <w:sz w:val="24"/>
          <w:szCs w:val="24"/>
        </w:rPr>
        <w:t>contact with</w:t>
      </w:r>
      <w:proofErr w:type="gramEnd"/>
      <w:r w:rsidRPr="0000215E">
        <w:rPr>
          <w:rFonts w:ascii="Times New Roman" w:hAnsi="Times New Roman" w:cs="Times New Roman"/>
          <w:sz w:val="24"/>
          <w:szCs w:val="24"/>
        </w:rPr>
        <w:t xml:space="preserve"> infected person</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w:t>
      </w:r>
      <w:commentRangeEnd w:id="1"/>
      <w:r w:rsidR="00BC073D">
        <w:rPr>
          <w:rStyle w:val="CommentReference"/>
        </w:rPr>
        <w:commentReference w:id="1"/>
      </w:r>
      <w:r w:rsidRPr="0000215E">
        <w:rPr>
          <w:rFonts w:ascii="Times New Roman" w:hAnsi="Times New Roman" w:cs="Times New Roman"/>
          <w:sz w:val="24"/>
          <w:szCs w:val="24"/>
        </w:rPr>
        <w:t>(90.9%</w:t>
      </w:r>
      <w:r w:rsidR="00C841D8" w:rsidRPr="0000215E">
        <w:rPr>
          <w:rFonts w:ascii="Times New Roman" w:hAnsi="Times New Roman" w:cs="Times New Roman"/>
          <w:sz w:val="24"/>
          <w:szCs w:val="24"/>
        </w:rPr>
        <w:t xml:space="preserve">), eating rats/rodents (96.9%) and </w:t>
      </w:r>
      <w:r w:rsidRPr="0000215E">
        <w:rPr>
          <w:rFonts w:ascii="Times New Roman" w:hAnsi="Times New Roman" w:cs="Times New Roman"/>
          <w:sz w:val="24"/>
          <w:szCs w:val="24"/>
        </w:rPr>
        <w:t>living in dirty environment (83.8%)</w:t>
      </w:r>
      <w:r w:rsidR="00C841D8" w:rsidRPr="0000215E">
        <w:rPr>
          <w:rFonts w:ascii="Times New Roman" w:hAnsi="Times New Roman" w:cs="Times New Roman"/>
          <w:sz w:val="24"/>
          <w:szCs w:val="24"/>
        </w:rPr>
        <w:t xml:space="preserve">. </w:t>
      </w:r>
      <w:commentRangeStart w:id="2"/>
      <w:r w:rsidR="00C841D8" w:rsidRPr="0000215E">
        <w:rPr>
          <w:rFonts w:ascii="Times New Roman" w:hAnsi="Times New Roman" w:cs="Times New Roman"/>
          <w:sz w:val="24"/>
          <w:szCs w:val="24"/>
        </w:rPr>
        <w:t>Lassa fever outbreak</w:t>
      </w:r>
      <w:r w:rsidRPr="0000215E">
        <w:rPr>
          <w:rFonts w:ascii="Times New Roman" w:hAnsi="Times New Roman" w:cs="Times New Roman"/>
          <w:sz w:val="24"/>
          <w:szCs w:val="24"/>
        </w:rPr>
        <w:t xml:space="preserve"> leads to loss of income (M = 3.30), leads to cultivation of less hectare, leads to food insecurity (M = 2.62) reduced access to food (M=3.5) among others</w:t>
      </w:r>
      <w:commentRangeEnd w:id="2"/>
      <w:r w:rsidR="00883D08">
        <w:rPr>
          <w:rStyle w:val="CommentReference"/>
        </w:rPr>
        <w:commentReference w:id="2"/>
      </w:r>
      <w:r w:rsidRPr="0000215E">
        <w:rPr>
          <w:rFonts w:ascii="Times New Roman" w:hAnsi="Times New Roman" w:cs="Times New Roman"/>
          <w:sz w:val="24"/>
          <w:szCs w:val="24"/>
        </w:rPr>
        <w:t>.</w:t>
      </w:r>
      <w:r w:rsidR="00C841D8" w:rsidRPr="0000215E">
        <w:rPr>
          <w:rFonts w:ascii="Times New Roman" w:hAnsi="Times New Roman" w:cs="Times New Roman"/>
          <w:sz w:val="24"/>
          <w:szCs w:val="24"/>
        </w:rPr>
        <w:t xml:space="preserve"> </w:t>
      </w:r>
      <w:r w:rsidRPr="0000215E">
        <w:rPr>
          <w:rFonts w:ascii="Times New Roman" w:hAnsi="Times New Roman" w:cs="Times New Roman"/>
          <w:sz w:val="24"/>
          <w:szCs w:val="24"/>
        </w:rPr>
        <w:t>To cope with the outbreak, farmers do backyard farming, purchase good</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at credit, migration, purchase of food that is cheap</w:t>
      </w:r>
      <w:r w:rsidR="00C841D8" w:rsidRPr="0000215E">
        <w:rPr>
          <w:rFonts w:ascii="Times New Roman" w:hAnsi="Times New Roman" w:cs="Times New Roman"/>
          <w:sz w:val="24"/>
          <w:szCs w:val="24"/>
        </w:rPr>
        <w:t>.</w:t>
      </w:r>
    </w:p>
    <w:p w14:paraId="17C1207B" w14:textId="2337BA28" w:rsidR="00282623" w:rsidRPr="0000215E" w:rsidRDefault="00282623" w:rsidP="00034D20">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 xml:space="preserve">Keywords - </w:t>
      </w:r>
      <w:r w:rsidR="00C841D8" w:rsidRPr="0000215E">
        <w:rPr>
          <w:rFonts w:ascii="Times New Roman" w:hAnsi="Times New Roman" w:cs="Times New Roman"/>
          <w:sz w:val="24"/>
          <w:szCs w:val="24"/>
        </w:rPr>
        <w:t>Agriculture, l</w:t>
      </w:r>
      <w:r w:rsidRPr="0000215E">
        <w:rPr>
          <w:rFonts w:ascii="Times New Roman" w:hAnsi="Times New Roman" w:cs="Times New Roman"/>
          <w:sz w:val="24"/>
          <w:szCs w:val="24"/>
        </w:rPr>
        <w:t>ivelihood, Lassa f</w:t>
      </w:r>
      <w:r w:rsidR="00131852" w:rsidRPr="0000215E">
        <w:rPr>
          <w:rFonts w:ascii="Times New Roman" w:hAnsi="Times New Roman" w:cs="Times New Roman"/>
          <w:sz w:val="24"/>
          <w:szCs w:val="24"/>
        </w:rPr>
        <w:t>ever, Risk factor, rats, farm, productivity</w:t>
      </w:r>
    </w:p>
    <w:p w14:paraId="337891A3" w14:textId="45FA3964" w:rsidR="00282623" w:rsidRPr="0099150C" w:rsidRDefault="00282623" w:rsidP="0099150C">
      <w:pPr>
        <w:spacing w:line="360" w:lineRule="auto"/>
        <w:jc w:val="both"/>
        <w:rPr>
          <w:rFonts w:ascii="Times New Roman" w:hAnsi="Times New Roman" w:cs="Times New Roman"/>
          <w:sz w:val="24"/>
          <w:szCs w:val="24"/>
        </w:rPr>
      </w:pPr>
    </w:p>
    <w:p w14:paraId="13F25803" w14:textId="77777777" w:rsidR="00A047D8" w:rsidRPr="0000215E" w:rsidRDefault="00A047D8" w:rsidP="00034D20">
      <w:pPr>
        <w:spacing w:line="360" w:lineRule="auto"/>
        <w:jc w:val="both"/>
        <w:rPr>
          <w:rFonts w:ascii="Times New Roman" w:hAnsi="Times New Roman" w:cs="Times New Roman"/>
          <w:b/>
          <w:bCs/>
          <w:sz w:val="24"/>
          <w:szCs w:val="24"/>
        </w:rPr>
      </w:pPr>
    </w:p>
    <w:p w14:paraId="7D0B3EA1" w14:textId="77777777" w:rsidR="00DA2057" w:rsidRPr="0000215E" w:rsidRDefault="00DA2057" w:rsidP="00034D20">
      <w:pPr>
        <w:spacing w:line="360" w:lineRule="auto"/>
        <w:jc w:val="both"/>
        <w:rPr>
          <w:rFonts w:ascii="Times New Roman" w:hAnsi="Times New Roman" w:cs="Times New Roman"/>
          <w:b/>
          <w:bCs/>
          <w:sz w:val="24"/>
          <w:szCs w:val="24"/>
        </w:rPr>
      </w:pPr>
    </w:p>
    <w:p w14:paraId="36FAC641" w14:textId="77777777" w:rsidR="00DA2057" w:rsidRPr="0000215E" w:rsidRDefault="00DA2057" w:rsidP="00034D20">
      <w:pPr>
        <w:spacing w:line="360" w:lineRule="auto"/>
        <w:jc w:val="both"/>
        <w:rPr>
          <w:rFonts w:ascii="Times New Roman" w:hAnsi="Times New Roman" w:cs="Times New Roman"/>
          <w:b/>
          <w:bCs/>
          <w:sz w:val="24"/>
          <w:szCs w:val="24"/>
        </w:rPr>
      </w:pPr>
    </w:p>
    <w:p w14:paraId="52B448A3" w14:textId="77777777" w:rsidR="00DA2057" w:rsidRPr="0000215E" w:rsidRDefault="00DA2057" w:rsidP="00034D20">
      <w:pPr>
        <w:spacing w:line="360" w:lineRule="auto"/>
        <w:jc w:val="both"/>
        <w:rPr>
          <w:rFonts w:ascii="Times New Roman" w:hAnsi="Times New Roman" w:cs="Times New Roman"/>
          <w:b/>
          <w:bCs/>
          <w:sz w:val="24"/>
          <w:szCs w:val="24"/>
        </w:rPr>
      </w:pPr>
    </w:p>
    <w:p w14:paraId="5FE27EFB" w14:textId="1F616C82" w:rsidR="00DA2057" w:rsidRDefault="003C45A1" w:rsidP="00034D20">
      <w:pPr>
        <w:spacing w:line="360" w:lineRule="auto"/>
        <w:jc w:val="both"/>
        <w:rPr>
          <w:rFonts w:ascii="Times New Roman" w:hAnsi="Times New Roman" w:cs="Times New Roman"/>
          <w:b/>
          <w:bCs/>
          <w:sz w:val="24"/>
          <w:szCs w:val="24"/>
        </w:rPr>
      </w:pPr>
      <w:commentRangeStart w:id="3"/>
      <w:r>
        <w:rPr>
          <w:rFonts w:ascii="Times New Roman" w:hAnsi="Times New Roman" w:cs="Times New Roman"/>
          <w:b/>
          <w:bCs/>
          <w:sz w:val="24"/>
          <w:szCs w:val="24"/>
        </w:rPr>
        <w:t>Introduction</w:t>
      </w:r>
      <w:commentRangeEnd w:id="3"/>
      <w:r w:rsidR="005474AE">
        <w:rPr>
          <w:rStyle w:val="CommentReference"/>
        </w:rPr>
        <w:commentReference w:id="3"/>
      </w:r>
    </w:p>
    <w:p w14:paraId="590A404F" w14:textId="77777777" w:rsidR="007D639C" w:rsidRDefault="007D639C" w:rsidP="007D639C">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Nigeria has approximately 79 million hectares of arable land, with only 32 million hectares currently </w:t>
      </w:r>
      <w:proofErr w:type="gramStart"/>
      <w:r w:rsidRPr="003F0B22">
        <w:rPr>
          <w:rFonts w:ascii="Times New Roman" w:hAnsi="Times New Roman" w:cs="Times New Roman"/>
          <w:sz w:val="24"/>
          <w:szCs w:val="24"/>
        </w:rPr>
        <w:t>being used</w:t>
      </w:r>
      <w:proofErr w:type="gramEnd"/>
      <w:r w:rsidRPr="003F0B22">
        <w:rPr>
          <w:rFonts w:ascii="Times New Roman" w:hAnsi="Times New Roman" w:cs="Times New Roman"/>
          <w:sz w:val="24"/>
          <w:szCs w:val="24"/>
        </w:rPr>
        <w:t xml:space="preserve"> for cultivation. The majority of agricultural production in Nigeria is reliant on rainwater, with small-scale farmers accounting for 80% of all farm holdings. Despite this, both crop and livestock production in the country are operating below their full potential. Agricultural growth is not meeting the necessary rate of 10% for achieving food security and reducing poverty. Inadequate access to high quality seeds, low use of fertilizers, and inefficient production systems are some of the factors contributing to these shortcomings. As a result, Nigeria's food import bill has been increasing, with a growing dependence on imported staples </w:t>
      </w:r>
      <w:r w:rsidRPr="003F0B22">
        <w:rPr>
          <w:rFonts w:ascii="Times New Roman" w:hAnsi="Times New Roman" w:cs="Times New Roman"/>
          <w:sz w:val="24"/>
          <w:szCs w:val="24"/>
        </w:rPr>
        <w:lastRenderedPageBreak/>
        <w:t>such as rice, wheat, and fish. This reliance on imports was not as prevalent prior to the significant increase in oil exports in the early 1970s</w:t>
      </w:r>
      <w:r>
        <w:rPr>
          <w:rFonts w:ascii="Times New Roman" w:hAnsi="Times New Roman" w:cs="Times New Roman"/>
          <w:sz w:val="24"/>
          <w:szCs w:val="24"/>
        </w:rPr>
        <w:t>.</w:t>
      </w:r>
    </w:p>
    <w:p w14:paraId="5B1D866B" w14:textId="77777777" w:rsidR="007D639C" w:rsidRDefault="007D639C" w:rsidP="007D639C">
      <w:pPr>
        <w:spacing w:line="360" w:lineRule="auto"/>
        <w:jc w:val="both"/>
        <w:rPr>
          <w:rFonts w:ascii="Times New Roman" w:hAnsi="Times New Roman" w:cs="Times New Roman"/>
          <w:sz w:val="24"/>
          <w:szCs w:val="24"/>
        </w:rPr>
      </w:pPr>
      <w:r w:rsidRPr="003C45A1">
        <w:rPr>
          <w:rFonts w:ascii="Times New Roman" w:hAnsi="Times New Roman" w:cs="Times New Roman"/>
          <w:sz w:val="24"/>
          <w:szCs w:val="24"/>
        </w:rPr>
        <w:t>W</w:t>
      </w:r>
      <w:r>
        <w:rPr>
          <w:rFonts w:ascii="Times New Roman" w:hAnsi="Times New Roman" w:cs="Times New Roman"/>
          <w:sz w:val="24"/>
          <w:szCs w:val="24"/>
        </w:rPr>
        <w:t>ith a population estimated at 20</w:t>
      </w:r>
      <w:r w:rsidRPr="003C45A1">
        <w:rPr>
          <w:rFonts w:ascii="Times New Roman" w:hAnsi="Times New Roman" w:cs="Times New Roman"/>
          <w:sz w:val="24"/>
          <w:szCs w:val="24"/>
        </w:rPr>
        <w:t>0 million and a total area of 923 768 square kilometers, Nigeria is one of the largest countries in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Worldometer</w:t>
      </w:r>
      <w:proofErr w:type="spellEnd"/>
      <w:r>
        <w:rPr>
          <w:rFonts w:ascii="Times New Roman" w:hAnsi="Times New Roman" w:cs="Times New Roman"/>
          <w:sz w:val="24"/>
          <w:szCs w:val="24"/>
        </w:rPr>
        <w:t>, 2024)</w:t>
      </w:r>
      <w:r w:rsidRPr="003C45A1">
        <w:rPr>
          <w:rFonts w:ascii="Times New Roman" w:hAnsi="Times New Roman" w:cs="Times New Roman"/>
          <w:sz w:val="24"/>
          <w:szCs w:val="24"/>
        </w:rPr>
        <w:t xml:space="preserve">. It is located entirely in the tropics on Africa's western coast, near the Gulf of Guinea. Agro-ecological conditions in Nigeria are highly diversified, allowing for the production of a large variety of agricultural products. Thus, one of the most significant economic sectors is agriculture. The industry holds significant importance in terms of creating jobs, contributing to the GDP, and </w:t>
      </w:r>
      <w:r>
        <w:rPr>
          <w:rFonts w:ascii="Times New Roman" w:hAnsi="Times New Roman" w:cs="Times New Roman"/>
          <w:sz w:val="24"/>
          <w:szCs w:val="24"/>
        </w:rPr>
        <w:t>revenue generation.</w:t>
      </w:r>
    </w:p>
    <w:p w14:paraId="21E1C567" w14:textId="0FDB3F3A" w:rsidR="003C45A1" w:rsidRPr="003C45A1" w:rsidRDefault="00F04507" w:rsidP="00F045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most Nigerian households, </w:t>
      </w:r>
      <w:r w:rsidR="003C45A1" w:rsidRPr="003C45A1">
        <w:rPr>
          <w:rFonts w:ascii="Times New Roman" w:hAnsi="Times New Roman" w:cs="Times New Roman"/>
          <w:sz w:val="24"/>
          <w:szCs w:val="24"/>
        </w:rPr>
        <w:t xml:space="preserve">agriculture provides the primary source of income. It also accounts for a sizeable portion of the country's GDP </w:t>
      </w:r>
      <w:proofErr w:type="gramStart"/>
      <w:r w:rsidR="003C45A1" w:rsidRPr="003C45A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C45A1" w:rsidRPr="003C45A1">
        <w:rPr>
          <w:rFonts w:ascii="Times New Roman" w:hAnsi="Times New Roman" w:cs="Times New Roman"/>
          <w:sz w:val="24"/>
          <w:szCs w:val="24"/>
        </w:rPr>
        <w:t>Amaza</w:t>
      </w:r>
      <w:proofErr w:type="spellEnd"/>
      <w:proofErr w:type="gramEnd"/>
      <w:r w:rsidR="003C45A1" w:rsidRPr="003C45A1">
        <w:rPr>
          <w:rFonts w:ascii="Times New Roman" w:hAnsi="Times New Roman" w:cs="Times New Roman"/>
          <w:sz w:val="24"/>
          <w:szCs w:val="24"/>
        </w:rPr>
        <w:t>, 2000). Food production, GDP contribution, job creation, supply of raw materials for agro</w:t>
      </w:r>
      <w:r w:rsidR="003C45A1">
        <w:rPr>
          <w:rFonts w:ascii="Times New Roman" w:hAnsi="Times New Roman" w:cs="Times New Roman"/>
          <w:sz w:val="24"/>
          <w:szCs w:val="24"/>
        </w:rPr>
        <w:t>-</w:t>
      </w:r>
      <w:r w:rsidR="003C45A1" w:rsidRPr="003C45A1">
        <w:rPr>
          <w:rFonts w:ascii="Times New Roman" w:hAnsi="Times New Roman" w:cs="Times New Roman"/>
          <w:sz w:val="24"/>
          <w:szCs w:val="24"/>
        </w:rPr>
        <w:t>allied industries, and foreign exchange earnings (labor generated by agricultural exports until the early 1970s, when they constituted the primary source of foreign exchange earnings) are just a few of the agricultural sector's significa</w:t>
      </w:r>
      <w:r>
        <w:rPr>
          <w:rFonts w:ascii="Times New Roman" w:hAnsi="Times New Roman" w:cs="Times New Roman"/>
          <w:sz w:val="24"/>
          <w:szCs w:val="24"/>
        </w:rPr>
        <w:t>nt economic benefits to Nigeria (</w:t>
      </w:r>
      <w:proofErr w:type="spellStart"/>
      <w:r>
        <w:rPr>
          <w:rFonts w:ascii="Times New Roman" w:hAnsi="Times New Roman" w:cs="Times New Roman"/>
          <w:sz w:val="24"/>
          <w:szCs w:val="24"/>
        </w:rPr>
        <w:t>Udoh</w:t>
      </w:r>
      <w:proofErr w:type="spellEnd"/>
      <w:r>
        <w:rPr>
          <w:rFonts w:ascii="Times New Roman" w:hAnsi="Times New Roman" w:cs="Times New Roman"/>
          <w:sz w:val="24"/>
          <w:szCs w:val="24"/>
        </w:rPr>
        <w:t>, 2000).</w:t>
      </w:r>
    </w:p>
    <w:p w14:paraId="786F68B3" w14:textId="77777777" w:rsidR="003F0B22" w:rsidRPr="003F0B22" w:rsidRDefault="003F0B22" w:rsidP="003F0B22">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The two primary categories of the nation's agricultural output are food crops grown for domestic use and exports. Food production in Nigeria was self-sufficient prior to the civil war, but it began to rise sharply after 1973. Beans, sesame, cashew nuts, cassava, cocoa beans, groundnuts, gum </w:t>
      </w:r>
      <w:proofErr w:type="spellStart"/>
      <w:r w:rsidRPr="003F0B22">
        <w:rPr>
          <w:rFonts w:ascii="Times New Roman" w:hAnsi="Times New Roman" w:cs="Times New Roman"/>
          <w:sz w:val="24"/>
          <w:szCs w:val="24"/>
        </w:rPr>
        <w:t>arabic</w:t>
      </w:r>
      <w:proofErr w:type="spellEnd"/>
      <w:r w:rsidRPr="003F0B22">
        <w:rPr>
          <w:rFonts w:ascii="Times New Roman" w:hAnsi="Times New Roman" w:cs="Times New Roman"/>
          <w:sz w:val="24"/>
          <w:szCs w:val="24"/>
        </w:rPr>
        <w:t xml:space="preserve">, </w:t>
      </w:r>
      <w:proofErr w:type="spellStart"/>
      <w:r w:rsidRPr="003F0B22">
        <w:rPr>
          <w:rFonts w:ascii="Times New Roman" w:hAnsi="Times New Roman" w:cs="Times New Roman"/>
          <w:sz w:val="24"/>
          <w:szCs w:val="24"/>
        </w:rPr>
        <w:t>kolanut</w:t>
      </w:r>
      <w:proofErr w:type="spellEnd"/>
      <w:r w:rsidRPr="003F0B22">
        <w:rPr>
          <w:rFonts w:ascii="Times New Roman" w:hAnsi="Times New Roman" w:cs="Times New Roman"/>
          <w:sz w:val="24"/>
          <w:szCs w:val="24"/>
        </w:rPr>
        <w:t xml:space="preserve">, plantains, rice, rubber, sorghum, soybeans, and yams are among the major crops grown there. With roughly 70% of the labor force employed, agriculture is by far the most significant economic sector in Nigeria. Small, dispersed agricultural holdings are the norm, and farming is typically subsistence-level, with simple implements and erratic cultivation. Approximately 80% of the food produced </w:t>
      </w:r>
      <w:proofErr w:type="gramStart"/>
      <w:r w:rsidRPr="003F0B22">
        <w:rPr>
          <w:rFonts w:ascii="Times New Roman" w:hAnsi="Times New Roman" w:cs="Times New Roman"/>
          <w:sz w:val="24"/>
          <w:szCs w:val="24"/>
        </w:rPr>
        <w:t>is produced</w:t>
      </w:r>
      <w:proofErr w:type="gramEnd"/>
      <w:r w:rsidRPr="003F0B22">
        <w:rPr>
          <w:rFonts w:ascii="Times New Roman" w:hAnsi="Times New Roman" w:cs="Times New Roman"/>
          <w:sz w:val="24"/>
          <w:szCs w:val="24"/>
        </w:rPr>
        <w:t xml:space="preserve"> by these small farms.</w:t>
      </w:r>
    </w:p>
    <w:p w14:paraId="56600DC4" w14:textId="77777777" w:rsidR="00536336" w:rsidRDefault="003F0B22"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With Nigeria's range of climates, spanning from tropical coastlines to arid northern regions, the country has the ability to grow a wide variety of agricultural products typically found in tropical and semitropical regions worldwide. The government acknowledges the economic advantages of large-scale agriculture and actively promotes the formation of cooperative societies and settlements to support industrial farming. Despite access to abundant water, favorable climate conditions, and vast expanses of arable land, the country's agricultural productivity is constrained by low soil fertility in numerous areas and inefficient cultivation practices.</w:t>
      </w:r>
      <w:r w:rsidR="00AE46FE" w:rsidRPr="00536336">
        <w:rPr>
          <w:rFonts w:ascii="Times New Roman" w:hAnsi="Times New Roman" w:cs="Times New Roman"/>
          <w:sz w:val="24"/>
          <w:szCs w:val="24"/>
        </w:rPr>
        <w:t xml:space="preserve"> Apart from the above factors, a significant portion of the rural population in Nigeria is suffering from numerous diseases that are negatively </w:t>
      </w:r>
      <w:proofErr w:type="gramStart"/>
      <w:r w:rsidR="00AE46FE" w:rsidRPr="00536336">
        <w:rPr>
          <w:rFonts w:ascii="Times New Roman" w:hAnsi="Times New Roman" w:cs="Times New Roman"/>
          <w:sz w:val="24"/>
          <w:szCs w:val="24"/>
        </w:rPr>
        <w:t>impacting</w:t>
      </w:r>
      <w:proofErr w:type="gramEnd"/>
      <w:r w:rsidR="00AE46FE" w:rsidRPr="00536336">
        <w:rPr>
          <w:rFonts w:ascii="Times New Roman" w:hAnsi="Times New Roman" w:cs="Times New Roman"/>
          <w:sz w:val="24"/>
          <w:szCs w:val="24"/>
        </w:rPr>
        <w:t xml:space="preserve"> their health and productivity. </w:t>
      </w:r>
      <w:r w:rsidR="00AE46FE" w:rsidRPr="00536336">
        <w:rPr>
          <w:rFonts w:ascii="Times New Roman" w:hAnsi="Times New Roman" w:cs="Times New Roman"/>
          <w:sz w:val="24"/>
          <w:szCs w:val="24"/>
        </w:rPr>
        <w:lastRenderedPageBreak/>
        <w:t xml:space="preserve">One particularly challenging disease for this demographic is Lassa Fever (LF). Nigeria </w:t>
      </w:r>
      <w:proofErr w:type="gramStart"/>
      <w:r w:rsidR="00AE46FE" w:rsidRPr="00536336">
        <w:rPr>
          <w:rFonts w:ascii="Times New Roman" w:hAnsi="Times New Roman" w:cs="Times New Roman"/>
          <w:sz w:val="24"/>
          <w:szCs w:val="24"/>
        </w:rPr>
        <w:t>is considered</w:t>
      </w:r>
      <w:proofErr w:type="gramEnd"/>
      <w:r w:rsidR="00AE46FE" w:rsidRPr="00536336">
        <w:rPr>
          <w:rFonts w:ascii="Times New Roman" w:hAnsi="Times New Roman" w:cs="Times New Roman"/>
          <w:sz w:val="24"/>
          <w:szCs w:val="24"/>
        </w:rPr>
        <w:t xml:space="preserve"> one of the countries in Sub-Saharan Africa with high </w:t>
      </w:r>
      <w:r w:rsidR="00536336" w:rsidRPr="00536336">
        <w:rPr>
          <w:rFonts w:ascii="Times New Roman" w:hAnsi="Times New Roman" w:cs="Times New Roman"/>
          <w:sz w:val="24"/>
          <w:szCs w:val="24"/>
        </w:rPr>
        <w:t>Lassa fever rates.</w:t>
      </w:r>
      <w:r w:rsidR="00AE46FE" w:rsidRPr="00536336">
        <w:rPr>
          <w:rFonts w:ascii="Times New Roman" w:hAnsi="Times New Roman" w:cs="Times New Roman"/>
          <w:sz w:val="24"/>
          <w:szCs w:val="24"/>
        </w:rPr>
        <w:t xml:space="preserve"> </w:t>
      </w:r>
    </w:p>
    <w:p w14:paraId="469F64A0" w14:textId="77777777" w:rsidR="00B6343B" w:rsidRDefault="00AE46FE"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 xml:space="preserve">According to the World Health Organization, </w:t>
      </w:r>
      <w:r w:rsidR="00536336" w:rsidRPr="00536336">
        <w:rPr>
          <w:rFonts w:ascii="Times New Roman" w:hAnsi="Times New Roman" w:cs="Times New Roman"/>
          <w:sz w:val="24"/>
          <w:szCs w:val="24"/>
        </w:rPr>
        <w:t>(</w:t>
      </w:r>
      <w:r w:rsidR="00347C7A">
        <w:rPr>
          <w:rFonts w:ascii="Times New Roman" w:hAnsi="Times New Roman" w:cs="Times New Roman"/>
          <w:sz w:val="24"/>
          <w:szCs w:val="24"/>
        </w:rPr>
        <w:t>20</w:t>
      </w:r>
      <w:r w:rsidR="00536336" w:rsidRPr="00536336">
        <w:rPr>
          <w:rFonts w:ascii="Times New Roman" w:hAnsi="Times New Roman" w:cs="Times New Roman"/>
          <w:sz w:val="24"/>
          <w:szCs w:val="24"/>
        </w:rPr>
        <w:t xml:space="preserve">23) </w:t>
      </w:r>
      <w:r w:rsidR="00536336">
        <w:rPr>
          <w:rFonts w:ascii="Times New Roman" w:hAnsi="Times New Roman" w:cs="Times New Roman"/>
          <w:sz w:val="24"/>
          <w:szCs w:val="24"/>
        </w:rPr>
        <w:t>w</w:t>
      </w:r>
      <w:r w:rsidR="00536336" w:rsidRPr="00536336">
        <w:rPr>
          <w:rFonts w:ascii="Times New Roman" w:hAnsi="Times New Roman" w:cs="Times New Roman"/>
          <w:sz w:val="24"/>
          <w:szCs w:val="24"/>
        </w:rPr>
        <w:t>ith 4702 suspected cases, five probable cases, and 877 confirmed cases between epidemiological weeks 1 and 15 of 2023 (week ending April 16), Nigeria is seeing a significant outbreak of Lassa fever. There have been 152 deaths (or 17% of the total) among the confirmed cases. Compared to cases reported during the same period in 2022 (733), there has been a 20 percent increase in confirmed cases. In 26 of the 36 states, including the Federal Capital Territory (FCT), 101 local government areas (LGAs) have reported cases. The</w:t>
      </w:r>
      <w:r w:rsidR="00536336">
        <w:rPr>
          <w:rFonts w:ascii="Times New Roman" w:hAnsi="Times New Roman" w:cs="Times New Roman"/>
          <w:sz w:val="24"/>
          <w:szCs w:val="24"/>
        </w:rPr>
        <w:t xml:space="preserve"> four</w:t>
      </w:r>
      <w:r w:rsidR="00536336" w:rsidRPr="00536336">
        <w:rPr>
          <w:rFonts w:ascii="Times New Roman" w:hAnsi="Times New Roman" w:cs="Times New Roman"/>
          <w:sz w:val="24"/>
          <w:szCs w:val="24"/>
        </w:rPr>
        <w:t xml:space="preserve"> states of </w:t>
      </w:r>
      <w:proofErr w:type="spellStart"/>
      <w:r w:rsidR="00347C7A">
        <w:rPr>
          <w:rFonts w:ascii="Times New Roman" w:hAnsi="Times New Roman" w:cs="Times New Roman"/>
          <w:sz w:val="24"/>
          <w:szCs w:val="24"/>
        </w:rPr>
        <w:t>Ebonyi</w:t>
      </w:r>
      <w:proofErr w:type="spellEnd"/>
      <w:r w:rsidR="00347C7A">
        <w:rPr>
          <w:rFonts w:ascii="Times New Roman" w:hAnsi="Times New Roman" w:cs="Times New Roman"/>
          <w:sz w:val="24"/>
          <w:szCs w:val="24"/>
        </w:rPr>
        <w:t xml:space="preserve"> (7%), </w:t>
      </w:r>
      <w:r w:rsidR="00536336" w:rsidRPr="00536336">
        <w:rPr>
          <w:rFonts w:ascii="Times New Roman" w:hAnsi="Times New Roman" w:cs="Times New Roman"/>
          <w:sz w:val="24"/>
          <w:szCs w:val="24"/>
        </w:rPr>
        <w:t xml:space="preserve">Ondo (32 percent), Edo (29 percent), and Bauchi (11 percent) account for the majority of confirmed cases (72 percent). States bordering Cameroon (Adamawa, Benue, Cross Rivers, and Taraba) and Benin (Oyo and Niger) have reported laboratory-confirmed </w:t>
      </w:r>
      <w:proofErr w:type="gramStart"/>
      <w:r w:rsidR="00536336" w:rsidRPr="00536336">
        <w:rPr>
          <w:rFonts w:ascii="Times New Roman" w:hAnsi="Times New Roman" w:cs="Times New Roman"/>
          <w:sz w:val="24"/>
          <w:szCs w:val="24"/>
        </w:rPr>
        <w:t>cases</w:t>
      </w:r>
      <w:r w:rsidR="00347C7A">
        <w:rPr>
          <w:rFonts w:ascii="Times New Roman" w:hAnsi="Times New Roman" w:cs="Times New Roman"/>
          <w:sz w:val="24"/>
          <w:szCs w:val="24"/>
        </w:rPr>
        <w:t>(</w:t>
      </w:r>
      <w:proofErr w:type="gramEnd"/>
      <w:r w:rsidR="00347C7A">
        <w:rPr>
          <w:rFonts w:ascii="Times New Roman" w:hAnsi="Times New Roman" w:cs="Times New Roman"/>
          <w:sz w:val="24"/>
          <w:szCs w:val="24"/>
        </w:rPr>
        <w:t>NCDC, 2020;2023).</w:t>
      </w:r>
    </w:p>
    <w:p w14:paraId="6F667AB3" w14:textId="02B756D1" w:rsidR="00DD75FA" w:rsidRDefault="00B6343B" w:rsidP="00B6343B">
      <w:pPr>
        <w:spacing w:line="360" w:lineRule="auto"/>
        <w:jc w:val="both"/>
        <w:rPr>
          <w:rFonts w:ascii="Times New Roman" w:hAnsi="Times New Roman" w:cs="Times New Roman"/>
          <w:sz w:val="24"/>
          <w:szCs w:val="24"/>
        </w:rPr>
      </w:pPr>
      <w:r w:rsidRPr="00B6343B">
        <w:rPr>
          <w:rFonts w:ascii="Times New Roman" w:hAnsi="Times New Roman" w:cs="Times New Roman"/>
          <w:sz w:val="24"/>
          <w:szCs w:val="24"/>
        </w:rPr>
        <w:t xml:space="preserve">Lassa fever is a viral disease caused by the Lassa virus that can lead to hemorrhaging and </w:t>
      </w:r>
      <w:proofErr w:type="gramStart"/>
      <w:r w:rsidRPr="00B6343B">
        <w:rPr>
          <w:rFonts w:ascii="Times New Roman" w:hAnsi="Times New Roman" w:cs="Times New Roman"/>
          <w:sz w:val="24"/>
          <w:szCs w:val="24"/>
        </w:rPr>
        <w:t>is transmitted</w:t>
      </w:r>
      <w:proofErr w:type="gramEnd"/>
      <w:r w:rsidRPr="00B6343B">
        <w:rPr>
          <w:rFonts w:ascii="Times New Roman" w:hAnsi="Times New Roman" w:cs="Times New Roman"/>
          <w:sz w:val="24"/>
          <w:szCs w:val="24"/>
        </w:rPr>
        <w:t xml:space="preserve"> to humans primarily through contact with infected </w:t>
      </w:r>
      <w:commentRangeStart w:id="4"/>
      <w:proofErr w:type="spellStart"/>
      <w:r w:rsidRPr="00B6343B">
        <w:rPr>
          <w:rFonts w:ascii="Times New Roman" w:hAnsi="Times New Roman" w:cs="Times New Roman"/>
          <w:sz w:val="24"/>
          <w:szCs w:val="24"/>
        </w:rPr>
        <w:t>Mastomys</w:t>
      </w:r>
      <w:proofErr w:type="spellEnd"/>
      <w:r w:rsidRPr="00B6343B">
        <w:rPr>
          <w:rFonts w:ascii="Times New Roman" w:hAnsi="Times New Roman" w:cs="Times New Roman"/>
          <w:sz w:val="24"/>
          <w:szCs w:val="24"/>
        </w:rPr>
        <w:t xml:space="preserve"> rodents </w:t>
      </w:r>
      <w:commentRangeEnd w:id="4"/>
      <w:r w:rsidR="00E01FCA">
        <w:rPr>
          <w:rStyle w:val="CommentReference"/>
        </w:rPr>
        <w:commentReference w:id="4"/>
      </w:r>
      <w:r w:rsidRPr="00B6343B">
        <w:rPr>
          <w:rFonts w:ascii="Times New Roman" w:hAnsi="Times New Roman" w:cs="Times New Roman"/>
          <w:sz w:val="24"/>
          <w:szCs w:val="24"/>
        </w:rPr>
        <w:t xml:space="preserve">or contaminated food and household items. The virus </w:t>
      </w:r>
      <w:proofErr w:type="gramStart"/>
      <w:r w:rsidRPr="00B6343B">
        <w:rPr>
          <w:rFonts w:ascii="Times New Roman" w:hAnsi="Times New Roman" w:cs="Times New Roman"/>
          <w:sz w:val="24"/>
          <w:szCs w:val="24"/>
        </w:rPr>
        <w:t>can also be transmitted</w:t>
      </w:r>
      <w:proofErr w:type="gramEnd"/>
      <w:r w:rsidRPr="00B6343B">
        <w:rPr>
          <w:rFonts w:ascii="Times New Roman" w:hAnsi="Times New Roman" w:cs="Times New Roman"/>
          <w:sz w:val="24"/>
          <w:szCs w:val="24"/>
        </w:rPr>
        <w:t xml:space="preserve"> through cuts, scratches, or inhalation of infected dust particles. </w:t>
      </w:r>
      <w:commentRangeStart w:id="5"/>
      <w:r w:rsidRPr="00B6343B">
        <w:rPr>
          <w:rFonts w:ascii="Times New Roman" w:hAnsi="Times New Roman" w:cs="Times New Roman"/>
          <w:sz w:val="24"/>
          <w:szCs w:val="24"/>
        </w:rPr>
        <w:t>While rare, human-to-human transmission can occur through contact with infected bodily fluids</w:t>
      </w:r>
      <w:commentRangeEnd w:id="5"/>
      <w:r w:rsidR="00690ECA">
        <w:rPr>
          <w:rStyle w:val="CommentReference"/>
        </w:rPr>
        <w:commentReference w:id="5"/>
      </w:r>
      <w:r w:rsidRPr="00B6343B">
        <w:rPr>
          <w:rFonts w:ascii="Times New Roman" w:hAnsi="Times New Roman" w:cs="Times New Roman"/>
          <w:sz w:val="24"/>
          <w:szCs w:val="24"/>
        </w:rPr>
        <w:t>. Without prompt recognition, treatment, and proper infection prevention and control measures in healthcare s</w:t>
      </w:r>
      <w:r>
        <w:rPr>
          <w:rFonts w:ascii="Times New Roman" w:hAnsi="Times New Roman" w:cs="Times New Roman"/>
          <w:sz w:val="24"/>
          <w:szCs w:val="24"/>
        </w:rPr>
        <w:t xml:space="preserve">ettings, Lassa fever can </w:t>
      </w:r>
      <w:proofErr w:type="spellStart"/>
      <w:r>
        <w:rPr>
          <w:rFonts w:ascii="Times New Roman" w:hAnsi="Times New Roman" w:cs="Times New Roman"/>
          <w:sz w:val="24"/>
          <w:szCs w:val="24"/>
        </w:rPr>
        <w:t>easily</w:t>
      </w:r>
      <w:r w:rsidRPr="00B6343B">
        <w:rPr>
          <w:rFonts w:ascii="Times New Roman" w:hAnsi="Times New Roman" w:cs="Times New Roman"/>
          <w:sz w:val="24"/>
          <w:szCs w:val="24"/>
        </w:rPr>
        <w:t>spread</w:t>
      </w:r>
      <w:proofErr w:type="spellEnd"/>
      <w:r w:rsidRPr="00B6343B">
        <w:rPr>
          <w:rFonts w:ascii="Times New Roman" w:hAnsi="Times New Roman" w:cs="Times New Roman"/>
          <w:sz w:val="24"/>
          <w:szCs w:val="24"/>
        </w:rPr>
        <w:t>.</w:t>
      </w:r>
      <w:r w:rsidRPr="00B6343B">
        <w:rPr>
          <w:rFonts w:ascii="Times New Roman" w:hAnsi="Times New Roman" w:cs="Times New Roman"/>
          <w:sz w:val="24"/>
          <w:szCs w:val="24"/>
        </w:rPr>
        <w:br/>
      </w:r>
      <w:commentRangeStart w:id="7"/>
      <w:r w:rsidRPr="00B6343B">
        <w:rPr>
          <w:rFonts w:ascii="Times New Roman" w:hAnsi="Times New Roman" w:cs="Times New Roman"/>
          <w:sz w:val="24"/>
          <w:szCs w:val="24"/>
        </w:rPr>
        <w:t xml:space="preserve">About 80% of cases are asymptomatic or mild, but 20% of patients may develop a severe illness from the virus, which </w:t>
      </w:r>
      <w:proofErr w:type="gramStart"/>
      <w:r w:rsidRPr="00B6343B">
        <w:rPr>
          <w:rFonts w:ascii="Times New Roman" w:hAnsi="Times New Roman" w:cs="Times New Roman"/>
          <w:sz w:val="24"/>
          <w:szCs w:val="24"/>
        </w:rPr>
        <w:t>can occasionally be linked</w:t>
      </w:r>
      <w:proofErr w:type="gramEnd"/>
      <w:r w:rsidRPr="00B6343B">
        <w:rPr>
          <w:rFonts w:ascii="Times New Roman" w:hAnsi="Times New Roman" w:cs="Times New Roman"/>
          <w:sz w:val="24"/>
          <w:szCs w:val="24"/>
        </w:rPr>
        <w:t xml:space="preserve"> to multiple organ dysfunction with or without hemorrhage. </w:t>
      </w:r>
      <w:commentRangeEnd w:id="7"/>
      <w:r w:rsidR="00B9002D">
        <w:rPr>
          <w:rStyle w:val="CommentReference"/>
        </w:rPr>
        <w:commentReference w:id="7"/>
      </w:r>
      <w:r w:rsidRPr="00B6343B">
        <w:rPr>
          <w:rFonts w:ascii="Times New Roman" w:hAnsi="Times New Roman" w:cs="Times New Roman"/>
          <w:sz w:val="24"/>
          <w:szCs w:val="24"/>
        </w:rPr>
        <w:t xml:space="preserve">Lassa fever can present with a wide range of symptoms, from no symptoms to multiple organ failure and death, making it challenging to diagnose without appropriate laboratory testing. Hospitalized patients with severe disease typically have a case fatality rate of 1 to 15 percent. In over 80 percent of cases, the disease results in maternal death or fetal loss during the third trimester, making it especially severe in late pregnancy. Early supportive care that includes symptomatic treatment and rehydration is essential and increases survival. Although its effectiveness in treating Lassa fever is unknown, the antiviral ribavirin </w:t>
      </w:r>
      <w:proofErr w:type="gramStart"/>
      <w:r w:rsidRPr="00B6343B">
        <w:rPr>
          <w:rFonts w:ascii="Times New Roman" w:hAnsi="Times New Roman" w:cs="Times New Roman"/>
          <w:sz w:val="24"/>
          <w:szCs w:val="24"/>
        </w:rPr>
        <w:t>has been tried</w:t>
      </w:r>
      <w:proofErr w:type="gramEnd"/>
      <w:r w:rsidRPr="00B6343B">
        <w:rPr>
          <w:rFonts w:ascii="Times New Roman" w:hAnsi="Times New Roman" w:cs="Times New Roman"/>
          <w:sz w:val="24"/>
          <w:szCs w:val="24"/>
        </w:rPr>
        <w:t xml:space="preserve">. As of right now, there is no vaccine to prevent Lassa fever. The disease is endemic in Nigeria and </w:t>
      </w:r>
      <w:proofErr w:type="gramStart"/>
      <w:r w:rsidRPr="00B6343B">
        <w:rPr>
          <w:rFonts w:ascii="Times New Roman" w:hAnsi="Times New Roman" w:cs="Times New Roman"/>
          <w:sz w:val="24"/>
          <w:szCs w:val="24"/>
        </w:rPr>
        <w:t>was first discovered</w:t>
      </w:r>
      <w:proofErr w:type="gramEnd"/>
      <w:r w:rsidRPr="00B6343B">
        <w:rPr>
          <w:rFonts w:ascii="Times New Roman" w:hAnsi="Times New Roman" w:cs="Times New Roman"/>
          <w:sz w:val="24"/>
          <w:szCs w:val="24"/>
        </w:rPr>
        <w:t xml:space="preserve"> there in 1969 in </w:t>
      </w:r>
      <w:proofErr w:type="spellStart"/>
      <w:r w:rsidRPr="00B6343B">
        <w:rPr>
          <w:rFonts w:ascii="Times New Roman" w:hAnsi="Times New Roman" w:cs="Times New Roman"/>
          <w:sz w:val="24"/>
          <w:szCs w:val="24"/>
        </w:rPr>
        <w:t>Borno</w:t>
      </w:r>
      <w:proofErr w:type="spellEnd"/>
      <w:r w:rsidRPr="00B6343B">
        <w:rPr>
          <w:rFonts w:ascii="Times New Roman" w:hAnsi="Times New Roman" w:cs="Times New Roman"/>
          <w:sz w:val="24"/>
          <w:szCs w:val="24"/>
        </w:rPr>
        <w:t xml:space="preserve"> State. Transmission happens all year long. Large seasonal outbreaks, however, usually take place in the dry season, which runs from December to April.</w:t>
      </w:r>
      <w:r w:rsidR="004E2B07">
        <w:rPr>
          <w:rFonts w:ascii="Times New Roman" w:hAnsi="Times New Roman" w:cs="Times New Roman"/>
          <w:sz w:val="24"/>
          <w:szCs w:val="24"/>
        </w:rPr>
        <w:t xml:space="preserve"> </w:t>
      </w:r>
      <w:r w:rsidR="004E2B07" w:rsidRPr="004E2B07">
        <w:rPr>
          <w:rFonts w:ascii="Times New Roman" w:hAnsi="Times New Roman" w:cs="Times New Roman"/>
          <w:sz w:val="24"/>
          <w:szCs w:val="24"/>
        </w:rPr>
        <w:t xml:space="preserve">Disease outbreaks and other disasters </w:t>
      </w:r>
      <w:proofErr w:type="gramStart"/>
      <w:r w:rsidR="004E2B07" w:rsidRPr="004E2B07">
        <w:rPr>
          <w:rFonts w:ascii="Times New Roman" w:hAnsi="Times New Roman" w:cs="Times New Roman"/>
          <w:sz w:val="24"/>
          <w:szCs w:val="24"/>
        </w:rPr>
        <w:t>impact</w:t>
      </w:r>
      <w:proofErr w:type="gramEnd"/>
      <w:r w:rsidR="004E2B07" w:rsidRPr="004E2B07">
        <w:rPr>
          <w:rFonts w:ascii="Times New Roman" w:hAnsi="Times New Roman" w:cs="Times New Roman"/>
          <w:sz w:val="24"/>
          <w:szCs w:val="24"/>
        </w:rPr>
        <w:t xml:space="preserve"> almost every aspect of life, but especially livelihoods. Occasionally, the harm done to a person's capacity to make a living </w:t>
      </w:r>
      <w:r w:rsidR="004E2B07" w:rsidRPr="004E2B07">
        <w:rPr>
          <w:rFonts w:ascii="Times New Roman" w:hAnsi="Times New Roman" w:cs="Times New Roman"/>
          <w:sz w:val="24"/>
          <w:szCs w:val="24"/>
        </w:rPr>
        <w:lastRenderedPageBreak/>
        <w:t xml:space="preserve">poses a greater issue than property damage or personal </w:t>
      </w:r>
      <w:proofErr w:type="gramStart"/>
      <w:r w:rsidR="004E2B07" w:rsidRPr="004E2B07">
        <w:rPr>
          <w:rFonts w:ascii="Times New Roman" w:hAnsi="Times New Roman" w:cs="Times New Roman"/>
          <w:sz w:val="24"/>
          <w:szCs w:val="24"/>
        </w:rPr>
        <w:t>injury</w:t>
      </w:r>
      <w:r w:rsidR="004E2B07">
        <w:rPr>
          <w:rFonts w:ascii="Times New Roman" w:hAnsi="Times New Roman" w:cs="Times New Roman"/>
          <w:sz w:val="24"/>
          <w:szCs w:val="24"/>
        </w:rPr>
        <w:t>(</w:t>
      </w:r>
      <w:proofErr w:type="gramEnd"/>
      <w:r w:rsidR="004E2B07">
        <w:rPr>
          <w:rFonts w:ascii="Times New Roman" w:hAnsi="Times New Roman" w:cs="Times New Roman"/>
          <w:sz w:val="24"/>
          <w:szCs w:val="24"/>
        </w:rPr>
        <w:t>TEARFUND, 2017)</w:t>
      </w:r>
      <w:r w:rsidR="004E2B07" w:rsidRPr="004E2B07">
        <w:rPr>
          <w:rFonts w:ascii="Times New Roman" w:hAnsi="Times New Roman" w:cs="Times New Roman"/>
          <w:sz w:val="24"/>
          <w:szCs w:val="24"/>
        </w:rPr>
        <w:t xml:space="preserve">. The survivors will be able to take care of their other needs if their income </w:t>
      </w:r>
      <w:proofErr w:type="gramStart"/>
      <w:r w:rsidR="004E2B07" w:rsidRPr="004E2B07">
        <w:rPr>
          <w:rFonts w:ascii="Times New Roman" w:hAnsi="Times New Roman" w:cs="Times New Roman"/>
          <w:sz w:val="24"/>
          <w:szCs w:val="24"/>
        </w:rPr>
        <w:t>can be restored</w:t>
      </w:r>
      <w:proofErr w:type="gramEnd"/>
      <w:r w:rsidR="004E2B07" w:rsidRPr="004E2B07">
        <w:rPr>
          <w:rFonts w:ascii="Times New Roman" w:hAnsi="Times New Roman" w:cs="Times New Roman"/>
          <w:sz w:val="24"/>
          <w:szCs w:val="24"/>
        </w:rPr>
        <w:t xml:space="preserve"> promptly. </w:t>
      </w:r>
      <w:proofErr w:type="gramStart"/>
      <w:r w:rsidR="004E2B07" w:rsidRPr="004E2B07">
        <w:rPr>
          <w:rFonts w:ascii="Times New Roman" w:hAnsi="Times New Roman" w:cs="Times New Roman"/>
          <w:sz w:val="24"/>
          <w:szCs w:val="24"/>
        </w:rPr>
        <w:t>There's</w:t>
      </w:r>
      <w:proofErr w:type="gramEnd"/>
      <w:r w:rsidR="004E2B07" w:rsidRPr="004E2B07">
        <w:rPr>
          <w:rFonts w:ascii="Times New Roman" w:hAnsi="Times New Roman" w:cs="Times New Roman"/>
          <w:sz w:val="24"/>
          <w:szCs w:val="24"/>
        </w:rPr>
        <w:t xml:space="preserve"> a chance you could get killed or seriously hurt during a disaster. </w:t>
      </w:r>
      <w:proofErr w:type="gramStart"/>
      <w:r w:rsidR="004E2B07" w:rsidRPr="004E2B07">
        <w:rPr>
          <w:rFonts w:ascii="Times New Roman" w:hAnsi="Times New Roman" w:cs="Times New Roman"/>
          <w:sz w:val="24"/>
          <w:szCs w:val="24"/>
        </w:rPr>
        <w:t>It's</w:t>
      </w:r>
      <w:proofErr w:type="gramEnd"/>
      <w:r w:rsidR="004E2B07" w:rsidRPr="004E2B07">
        <w:rPr>
          <w:rFonts w:ascii="Times New Roman" w:hAnsi="Times New Roman" w:cs="Times New Roman"/>
          <w:sz w:val="24"/>
          <w:szCs w:val="24"/>
        </w:rPr>
        <w:t xml:space="preserve"> also possible to lose your neighborhood, house, and belongings. These kinds of stressors increase your risk of developing mental and physical health issues. </w:t>
      </w:r>
    </w:p>
    <w:p w14:paraId="1EEA2180" w14:textId="77777777" w:rsidR="004414F2" w:rsidRPr="004414F2" w:rsidRDefault="004414F2" w:rsidP="009A2A9D">
      <w:pPr>
        <w:spacing w:line="360" w:lineRule="auto"/>
        <w:jc w:val="both"/>
        <w:rPr>
          <w:rFonts w:ascii="Times New Roman" w:hAnsi="Times New Roman" w:cs="Times New Roman"/>
          <w:b/>
          <w:sz w:val="24"/>
          <w:szCs w:val="24"/>
        </w:rPr>
      </w:pPr>
      <w:commentRangeStart w:id="8"/>
      <w:r w:rsidRPr="004414F2">
        <w:rPr>
          <w:rFonts w:ascii="Times New Roman" w:hAnsi="Times New Roman" w:cs="Times New Roman"/>
          <w:b/>
          <w:sz w:val="24"/>
          <w:szCs w:val="24"/>
        </w:rPr>
        <w:t>General and specific objectives of this research</w:t>
      </w:r>
      <w:commentRangeEnd w:id="8"/>
      <w:r w:rsidR="005474AE">
        <w:rPr>
          <w:rStyle w:val="CommentReference"/>
        </w:rPr>
        <w:commentReference w:id="8"/>
      </w:r>
    </w:p>
    <w:p w14:paraId="16D3F3B5" w14:textId="121D4A02" w:rsidR="009A2A9D" w:rsidRDefault="00DD75FA" w:rsidP="009A2A9D">
      <w:pPr>
        <w:spacing w:line="360" w:lineRule="auto"/>
        <w:jc w:val="both"/>
        <w:rPr>
          <w:rFonts w:ascii="Times New Roman" w:hAnsi="Times New Roman" w:cs="Times New Roman"/>
          <w:b/>
          <w:sz w:val="24"/>
          <w:szCs w:val="24"/>
        </w:rPr>
      </w:pPr>
      <w:r w:rsidRPr="00DD75FA">
        <w:rPr>
          <w:rFonts w:ascii="Times New Roman" w:hAnsi="Times New Roman" w:cs="Times New Roman"/>
          <w:sz w:val="24"/>
          <w:szCs w:val="24"/>
        </w:rPr>
        <w:t>The purpose of this study therefore, to</w:t>
      </w:r>
      <w:r>
        <w:rPr>
          <w:rFonts w:ascii="Times New Roman" w:hAnsi="Times New Roman" w:cs="Times New Roman"/>
          <w:sz w:val="24"/>
          <w:szCs w:val="24"/>
        </w:rPr>
        <w:t xml:space="preserve"> investigate the effect of Lassa Fever agricultural livelihood activities</w:t>
      </w:r>
      <w:proofErr w:type="gramStart"/>
      <w:r>
        <w:rPr>
          <w:rFonts w:ascii="Times New Roman" w:hAnsi="Times New Roman" w:cs="Times New Roman"/>
          <w:sz w:val="24"/>
          <w:szCs w:val="24"/>
        </w:rPr>
        <w:t xml:space="preserve">, </w:t>
      </w:r>
      <w:r w:rsidRPr="00DD75FA">
        <w:rPr>
          <w:rFonts w:ascii="Times New Roman" w:hAnsi="Times New Roman" w:cs="Times New Roman"/>
          <w:sz w:val="24"/>
          <w:szCs w:val="24"/>
        </w:rPr>
        <w:t xml:space="preserve"> farm</w:t>
      </w:r>
      <w:proofErr w:type="gramEnd"/>
      <w:r w:rsidRPr="00DD75FA">
        <w:rPr>
          <w:rFonts w:ascii="Times New Roman" w:hAnsi="Times New Roman" w:cs="Times New Roman"/>
          <w:sz w:val="24"/>
          <w:szCs w:val="24"/>
        </w:rPr>
        <w:t xml:space="preserve"> productivity from t</w:t>
      </w:r>
      <w:r>
        <w:rPr>
          <w:rFonts w:ascii="Times New Roman" w:hAnsi="Times New Roman" w:cs="Times New Roman"/>
          <w:sz w:val="24"/>
          <w:szCs w:val="24"/>
        </w:rPr>
        <w:t xml:space="preserve">he farmers </w:t>
      </w:r>
      <w:r w:rsidRPr="00DD75FA">
        <w:rPr>
          <w:rFonts w:ascii="Times New Roman" w:hAnsi="Times New Roman" w:cs="Times New Roman"/>
          <w:sz w:val="24"/>
          <w:szCs w:val="24"/>
        </w:rPr>
        <w:t xml:space="preserve"> percepti</w:t>
      </w:r>
      <w:r>
        <w:rPr>
          <w:rFonts w:ascii="Times New Roman" w:hAnsi="Times New Roman" w:cs="Times New Roman"/>
          <w:sz w:val="24"/>
          <w:szCs w:val="24"/>
        </w:rPr>
        <w:t xml:space="preserve">ve. It is hoped that results of </w:t>
      </w:r>
      <w:r w:rsidRPr="00DD75FA">
        <w:rPr>
          <w:rFonts w:ascii="Times New Roman" w:hAnsi="Times New Roman" w:cs="Times New Roman"/>
          <w:sz w:val="24"/>
          <w:szCs w:val="24"/>
        </w:rPr>
        <w:t>this study would forecast what the food security situati</w:t>
      </w:r>
      <w:r>
        <w:rPr>
          <w:rFonts w:ascii="Times New Roman" w:hAnsi="Times New Roman" w:cs="Times New Roman"/>
          <w:sz w:val="24"/>
          <w:szCs w:val="24"/>
        </w:rPr>
        <w:t xml:space="preserve">on would be like after the </w:t>
      </w:r>
      <w:commentRangeStart w:id="9"/>
      <w:r>
        <w:rPr>
          <w:rFonts w:ascii="Times New Roman" w:hAnsi="Times New Roman" w:cs="Times New Roman"/>
          <w:sz w:val="24"/>
          <w:szCs w:val="24"/>
        </w:rPr>
        <w:t xml:space="preserve">Lassa </w:t>
      </w:r>
      <w:proofErr w:type="gramStart"/>
      <w:r>
        <w:rPr>
          <w:rFonts w:ascii="Times New Roman" w:hAnsi="Times New Roman" w:cs="Times New Roman"/>
          <w:sz w:val="24"/>
          <w:szCs w:val="24"/>
        </w:rPr>
        <w:t>Fever(</w:t>
      </w:r>
      <w:proofErr w:type="gramEnd"/>
      <w:r>
        <w:rPr>
          <w:rFonts w:ascii="Times New Roman" w:hAnsi="Times New Roman" w:cs="Times New Roman"/>
          <w:sz w:val="24"/>
          <w:szCs w:val="24"/>
        </w:rPr>
        <w:t>LF)</w:t>
      </w:r>
      <w:r w:rsidRPr="00DD75FA">
        <w:rPr>
          <w:rFonts w:ascii="Times New Roman" w:hAnsi="Times New Roman" w:cs="Times New Roman"/>
          <w:sz w:val="24"/>
          <w:szCs w:val="24"/>
        </w:rPr>
        <w:t xml:space="preserve"> </w:t>
      </w:r>
      <w:commentRangeEnd w:id="9"/>
      <w:r w:rsidR="00CC31BE">
        <w:rPr>
          <w:rStyle w:val="CommentReference"/>
        </w:rPr>
        <w:commentReference w:id="9"/>
      </w:r>
      <w:r w:rsidRPr="00DD75FA">
        <w:rPr>
          <w:rFonts w:ascii="Times New Roman" w:hAnsi="Times New Roman" w:cs="Times New Roman"/>
          <w:sz w:val="24"/>
          <w:szCs w:val="24"/>
        </w:rPr>
        <w:t>crisis. The government and NGOs and the international organizations may find such data u</w:t>
      </w:r>
      <w:r>
        <w:rPr>
          <w:rFonts w:ascii="Times New Roman" w:hAnsi="Times New Roman" w:cs="Times New Roman"/>
          <w:sz w:val="24"/>
          <w:szCs w:val="24"/>
        </w:rPr>
        <w:t>seful for after LF</w:t>
      </w:r>
      <w:r w:rsidRPr="00DD75FA">
        <w:rPr>
          <w:rFonts w:ascii="Times New Roman" w:hAnsi="Times New Roman" w:cs="Times New Roman"/>
          <w:sz w:val="24"/>
          <w:szCs w:val="24"/>
        </w:rPr>
        <w:t xml:space="preserve"> reconstruction</w:t>
      </w:r>
      <w:r w:rsidR="004414F2">
        <w:rPr>
          <w:rFonts w:ascii="Times New Roman" w:hAnsi="Times New Roman" w:cs="Times New Roman"/>
          <w:sz w:val="24"/>
          <w:szCs w:val="24"/>
        </w:rPr>
        <w:t xml:space="preserve"> planning. The specific </w:t>
      </w:r>
      <w:r>
        <w:rPr>
          <w:rFonts w:ascii="Times New Roman" w:hAnsi="Times New Roman" w:cs="Times New Roman"/>
          <w:sz w:val="24"/>
          <w:szCs w:val="24"/>
        </w:rPr>
        <w:t>objectives were to</w:t>
      </w:r>
      <w:r w:rsidRPr="00DD75FA">
        <w:rPr>
          <w:rFonts w:ascii="Times New Roman" w:hAnsi="Times New Roman" w:cs="Times New Roman"/>
          <w:sz w:val="24"/>
          <w:szCs w:val="24"/>
        </w:rPr>
        <w:t xml:space="preserve"> identify the different farming activities that wer</w:t>
      </w:r>
      <w:r>
        <w:rPr>
          <w:rFonts w:ascii="Times New Roman" w:hAnsi="Times New Roman" w:cs="Times New Roman"/>
          <w:sz w:val="24"/>
          <w:szCs w:val="24"/>
        </w:rPr>
        <w:t>e severely affected by the LF</w:t>
      </w:r>
      <w:r w:rsidRPr="00DD75FA">
        <w:rPr>
          <w:rFonts w:ascii="Times New Roman" w:hAnsi="Times New Roman" w:cs="Times New Roman"/>
          <w:sz w:val="24"/>
          <w:szCs w:val="24"/>
        </w:rPr>
        <w:t xml:space="preserve"> outbreak; </w:t>
      </w:r>
      <w:r>
        <w:rPr>
          <w:rFonts w:ascii="Times New Roman" w:hAnsi="Times New Roman" w:cs="Times New Roman"/>
          <w:sz w:val="24"/>
          <w:szCs w:val="24"/>
        </w:rPr>
        <w:t xml:space="preserve">examine the LF risk factors; </w:t>
      </w:r>
      <w:r w:rsidRPr="00DD75FA">
        <w:rPr>
          <w:rFonts w:ascii="Times New Roman" w:hAnsi="Times New Roman" w:cs="Times New Roman"/>
          <w:sz w:val="24"/>
          <w:szCs w:val="24"/>
        </w:rPr>
        <w:t>determine the</w:t>
      </w:r>
      <w:r>
        <w:rPr>
          <w:rFonts w:ascii="Times New Roman" w:hAnsi="Times New Roman" w:cs="Times New Roman"/>
          <w:sz w:val="24"/>
          <w:szCs w:val="24"/>
        </w:rPr>
        <w:t xml:space="preserve"> perceived impact of LF</w:t>
      </w:r>
      <w:r w:rsidRPr="00DD75FA">
        <w:rPr>
          <w:rFonts w:ascii="Times New Roman" w:hAnsi="Times New Roman" w:cs="Times New Roman"/>
          <w:sz w:val="24"/>
          <w:szCs w:val="24"/>
        </w:rPr>
        <w:t xml:space="preserve"> outbreak on farm pro</w:t>
      </w:r>
      <w:r>
        <w:rPr>
          <w:rFonts w:ascii="Times New Roman" w:hAnsi="Times New Roman" w:cs="Times New Roman"/>
          <w:sz w:val="24"/>
          <w:szCs w:val="24"/>
        </w:rPr>
        <w:t xml:space="preserve">ductivity’ and to examine coping strategies used by the farmers in the area of study. </w:t>
      </w:r>
      <w:r w:rsidR="00B6343B" w:rsidRPr="004E2B07">
        <w:rPr>
          <w:rFonts w:ascii="Times New Roman" w:hAnsi="Times New Roman" w:cs="Times New Roman"/>
          <w:sz w:val="24"/>
          <w:szCs w:val="24"/>
        </w:rPr>
        <w:br/>
      </w:r>
    </w:p>
    <w:p w14:paraId="4D1518A4" w14:textId="77777777" w:rsidR="002B4B1A" w:rsidRDefault="002B4B1A" w:rsidP="009A2A9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634E54EA" w14:textId="33E62186" w:rsidR="00B03E45" w:rsidRPr="00E254D3" w:rsidRDefault="00B03E45" w:rsidP="00B03E45">
      <w:pPr>
        <w:spacing w:line="360" w:lineRule="auto"/>
        <w:jc w:val="both"/>
        <w:rPr>
          <w:rFonts w:ascii="Times New Roman" w:hAnsi="Times New Roman" w:cs="Times New Roman"/>
          <w:sz w:val="24"/>
          <w:szCs w:val="24"/>
        </w:rPr>
      </w:pPr>
      <w:r w:rsidRPr="00E254D3">
        <w:rPr>
          <w:rFonts w:ascii="Times New Roman" w:hAnsi="Times New Roman" w:cs="Times New Roman"/>
          <w:sz w:val="24"/>
          <w:szCs w:val="24"/>
        </w:rPr>
        <w:t xml:space="preserve">Nigeria is presently enduring a substantial outbreak of Lassa fever, with 4,702 suspected cases, five probable instances, and 877 confirmed occurrences recorded between epidemiological weeks 1 and 15 of the year 2023 (culminating in the week ending April 16). Among the confirmed cases, there have been 152 fatalities, yielding a case fatality rate of 17%. Lassa fever is endemic to Nigeria and certain regions of West Africa, where the </w:t>
      </w:r>
      <w:proofErr w:type="spellStart"/>
      <w:r w:rsidRPr="00E254D3">
        <w:rPr>
          <w:rFonts w:ascii="Times New Roman" w:hAnsi="Times New Roman" w:cs="Times New Roman"/>
          <w:sz w:val="24"/>
          <w:szCs w:val="24"/>
        </w:rPr>
        <w:t>multimammate</w:t>
      </w:r>
      <w:proofErr w:type="spellEnd"/>
      <w:r w:rsidRPr="00E254D3">
        <w:rPr>
          <w:rFonts w:ascii="Times New Roman" w:hAnsi="Times New Roman" w:cs="Times New Roman"/>
          <w:sz w:val="24"/>
          <w:szCs w:val="24"/>
        </w:rPr>
        <w:t xml:space="preserve"> rat, recognized as the principal reservoir of the Lassa virus, is prevalent</w:t>
      </w:r>
      <w:r>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The response to the ongoing outbreak </w:t>
      </w:r>
      <w:proofErr w:type="gramStart"/>
      <w:r w:rsidRPr="00E254D3">
        <w:rPr>
          <w:rFonts w:ascii="Times New Roman" w:hAnsi="Times New Roman" w:cs="Times New Roman"/>
          <w:sz w:val="24"/>
          <w:szCs w:val="24"/>
        </w:rPr>
        <w:t>is rendered</w:t>
      </w:r>
      <w:proofErr w:type="gramEnd"/>
      <w:r w:rsidRPr="00E254D3">
        <w:rPr>
          <w:rFonts w:ascii="Times New Roman" w:hAnsi="Times New Roman" w:cs="Times New Roman"/>
          <w:sz w:val="24"/>
          <w:szCs w:val="24"/>
        </w:rPr>
        <w:t xml:space="preserve"> complex due to the necessity of addressing multiple emergencies concurrently. The clinical manifestations of Lassa fever exhibit considerable variability, which complicates the diagnostic process. The majority of cases (approximately 80%) are either asymptomatic or present with mild symptoms. Nevertheless, the infection has the potential to lead to severe illness and multi-organ dysfunction, occurring with or without hemorrhagic manifestations</w:t>
      </w:r>
      <w:r w:rsidR="007720F1">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Consequently, laboratory testing is imperative to substantiate the diagnosis. Laboratory-confirmed cases have been documented in states adjacent to Cameroon, specifically Adamawa, Benue, </w:t>
      </w:r>
      <w:proofErr w:type="gramStart"/>
      <w:r w:rsidRPr="00E254D3">
        <w:rPr>
          <w:rFonts w:ascii="Times New Roman" w:hAnsi="Times New Roman" w:cs="Times New Roman"/>
          <w:sz w:val="24"/>
          <w:szCs w:val="24"/>
        </w:rPr>
        <w:t>Cross Rivers</w:t>
      </w:r>
      <w:proofErr w:type="gramEnd"/>
      <w:r w:rsidRPr="00E254D3">
        <w:rPr>
          <w:rFonts w:ascii="Times New Roman" w:hAnsi="Times New Roman" w:cs="Times New Roman"/>
          <w:sz w:val="24"/>
          <w:szCs w:val="24"/>
        </w:rPr>
        <w:t>, and Taraba, as well as in states bordering</w:t>
      </w:r>
    </w:p>
    <w:p w14:paraId="4F1C889F" w14:textId="1418042A" w:rsidR="00B03E45" w:rsidRPr="00E254D3" w:rsidRDefault="00B03E45" w:rsidP="00B03E45">
      <w:pPr>
        <w:pStyle w:val="NormalWeb"/>
        <w:spacing w:line="360" w:lineRule="auto"/>
        <w:jc w:val="both"/>
      </w:pPr>
      <w:r w:rsidRPr="00E254D3">
        <w:lastRenderedPageBreak/>
        <w:t xml:space="preserve">Lassa fever represents an acute viral hemorrhagic illness elicited by the Lassa virus. Its primary mode of transmission to humans occurs either through direct interaction with infected </w:t>
      </w:r>
      <w:proofErr w:type="spellStart"/>
      <w:r w:rsidRPr="00E254D3">
        <w:t>Mastomys</w:t>
      </w:r>
      <w:proofErr w:type="spellEnd"/>
      <w:r w:rsidRPr="00E254D3">
        <w:t xml:space="preserve"> rodents, or via the ingestion of food or use of household items tainted with the urine or feces of these infected rodents</w:t>
      </w:r>
      <w:r>
        <w:t xml:space="preserve"> (WHO, 2023a; WHO, 2023b.</w:t>
      </w:r>
      <w:r w:rsidR="004F5FB0">
        <w:t>)</w:t>
      </w:r>
      <w:r>
        <w:t xml:space="preserve"> </w:t>
      </w:r>
      <w:r w:rsidRPr="00E254D3">
        <w:t xml:space="preserve"> As a result, the virus may enter the human body through cuts and abrasions or be inhaled through airborne dust particles. Although human-to-human transmission can occur through direct exposure to the blood or physiological fluids of an infected individual, such instances remain infrequent. Furthermore, Lassa fever has the potential to propagate within healthcare environments in the absence of prompt identification and treatment, as well as insufficient infection prevention and control (IPC) protocols.</w:t>
      </w:r>
    </w:p>
    <w:p w14:paraId="14B22005" w14:textId="76DB59BC" w:rsidR="00B03E45" w:rsidRDefault="00B03E45" w:rsidP="00B03E45">
      <w:pPr>
        <w:pStyle w:val="NormalWeb"/>
        <w:spacing w:line="360" w:lineRule="auto"/>
        <w:jc w:val="both"/>
      </w:pPr>
      <w:r w:rsidRPr="00E254D3">
        <w:t>A significant proportion of cases (approximately 80%) are asymptomatic or exhibit mild manifestations; however, the virus can induce severe illness in the remaining 20% of cases, occasionally leading to multiple organ dysfunction, with or without hemorrhagic manifestations. Diagnosing Lassa fever poses considerable challenges without appropriate laboratory testing, as it may present with a multitude of clinical symptoms</w:t>
      </w:r>
      <w:r w:rsidR="00F27880">
        <w:t xml:space="preserve"> (WHO, 2023a; WHO, 2023b).</w:t>
      </w:r>
    </w:p>
    <w:p w14:paraId="090B91AF" w14:textId="6FBCCCFC" w:rsidR="004F5FB0" w:rsidRPr="008D293E" w:rsidRDefault="004F5FB0" w:rsidP="004F5FB0">
      <w:pPr>
        <w:pStyle w:val="NormalWeb"/>
        <w:spacing w:line="360" w:lineRule="auto"/>
        <w:jc w:val="both"/>
      </w:pPr>
      <w:r w:rsidRPr="008D293E">
        <w:t xml:space="preserve">Hospitalized patients with serious illness often have a case fatality rate of 1% to 15%. With over 80% of instances resulting in maternal mortality and/or fetal loss in the third trimester, the condition is very severe in late pregnancy. </w:t>
      </w:r>
      <w:r>
        <w:t xml:space="preserve">(WHO, 2023a; WHO, 2023b). </w:t>
      </w:r>
      <w:r w:rsidRPr="008D293E">
        <w:t xml:space="preserve">Survival </w:t>
      </w:r>
      <w:proofErr w:type="gramStart"/>
      <w:r w:rsidRPr="008D293E">
        <w:t>is increased</w:t>
      </w:r>
      <w:proofErr w:type="gramEnd"/>
      <w:r w:rsidRPr="008D293E">
        <w:t xml:space="preserve"> with early supportive care that includes symptomatic therapy and rehydration. Although it </w:t>
      </w:r>
      <w:proofErr w:type="gramStart"/>
      <w:r w:rsidRPr="008D293E">
        <w:t>has been used</w:t>
      </w:r>
      <w:proofErr w:type="gramEnd"/>
      <w:r w:rsidRPr="008D293E">
        <w:t xml:space="preserve"> to treat Lassa fever, the effectiveness of the antiviral ribavirin has not been established. </w:t>
      </w:r>
      <w:proofErr w:type="gramStart"/>
      <w:r w:rsidRPr="008D293E">
        <w:t>As of right now, there is no vaccination that can prevent Lassa fever.</w:t>
      </w:r>
      <w:proofErr w:type="gramEnd"/>
      <w:r w:rsidRPr="008D293E">
        <w:t xml:space="preserve"> The illness is prevalent in Nigeria and </w:t>
      </w:r>
      <w:proofErr w:type="gramStart"/>
      <w:r w:rsidRPr="008D293E">
        <w:t>was initially discovered</w:t>
      </w:r>
      <w:proofErr w:type="gramEnd"/>
      <w:r w:rsidRPr="008D293E">
        <w:t xml:space="preserve"> there in 1969 in </w:t>
      </w:r>
      <w:proofErr w:type="spellStart"/>
      <w:r w:rsidRPr="008D293E">
        <w:t>Borno</w:t>
      </w:r>
      <w:proofErr w:type="spellEnd"/>
      <w:r w:rsidRPr="008D293E">
        <w:t xml:space="preserve"> State. All year round, transmission takes place. However, the dry season, which usually lasts from December to April, is when major seasonal outbreaks take place. Between weeks 1 and 15 of the 2023 epidemiol</w:t>
      </w:r>
      <w:r>
        <w:t xml:space="preserve">ogical period, 42 instances </w:t>
      </w:r>
      <w:proofErr w:type="gramStart"/>
      <w:r w:rsidRPr="008D293E">
        <w:t>were reported</w:t>
      </w:r>
      <w:proofErr w:type="gramEnd"/>
      <w:r w:rsidRPr="008D293E">
        <w:t xml:space="preserve"> among healthcare workers across 11 states. In week 15 of 2023 (10-16 April), 141 new suspected cases, </w:t>
      </w:r>
      <w:proofErr w:type="gramStart"/>
      <w:r w:rsidRPr="008D293E">
        <w:t>nine</w:t>
      </w:r>
      <w:proofErr w:type="gramEnd"/>
      <w:r w:rsidRPr="008D293E">
        <w:t xml:space="preserve"> new confirmed cases, and one new confirmed death were reported (CFR 11%). </w:t>
      </w:r>
      <w:r>
        <w:t xml:space="preserve">(WHO, 2023a; WHO, 2023b). </w:t>
      </w:r>
      <w:r w:rsidRPr="008D293E">
        <w:t>Responding to the current outbreak is challenging due to the need to respond to multiple emergencies simultaneously. These include outbreaks of COVID-19, diphtheria, meningitis, measles, and cholera, and ongoing humanitarian crises. In addition, the country is dealing with security challenges that affect the timeliness of the response</w:t>
      </w:r>
      <w:r>
        <w:t>.</w:t>
      </w:r>
    </w:p>
    <w:p w14:paraId="03228C2F" w14:textId="2BBFF4AF" w:rsidR="009A2A9D" w:rsidRPr="009A2A9D" w:rsidRDefault="009A2A9D" w:rsidP="009A2A9D">
      <w:pPr>
        <w:spacing w:line="360" w:lineRule="auto"/>
        <w:jc w:val="both"/>
        <w:rPr>
          <w:rFonts w:ascii="Times New Roman" w:hAnsi="Times New Roman" w:cs="Times New Roman"/>
          <w:b/>
          <w:sz w:val="24"/>
          <w:szCs w:val="24"/>
        </w:rPr>
      </w:pPr>
      <w:r w:rsidRPr="00C40896">
        <w:rPr>
          <w:rFonts w:ascii="Times New Roman" w:eastAsia="Times New Roman" w:hAnsi="Times New Roman" w:cs="Times New Roman"/>
          <w:b/>
          <w:sz w:val="24"/>
          <w:szCs w:val="24"/>
        </w:rPr>
        <w:lastRenderedPageBreak/>
        <w:t>Methodology</w:t>
      </w:r>
    </w:p>
    <w:p w14:paraId="5F68AC4E" w14:textId="77777777" w:rsidR="009A2A9D" w:rsidRDefault="009A2A9D" w:rsidP="009A2A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t>
      </w:r>
      <w:proofErr w:type="gramStart"/>
      <w:r>
        <w:rPr>
          <w:rFonts w:ascii="Times New Roman" w:eastAsia="Times New Roman" w:hAnsi="Times New Roman" w:cs="Times New Roman"/>
          <w:sz w:val="24"/>
          <w:szCs w:val="24"/>
        </w:rPr>
        <w:t>was carried out</w:t>
      </w:r>
      <w:proofErr w:type="gram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State.</w:t>
      </w:r>
      <w:r w:rsidRPr="00AB4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State is b</w:t>
      </w:r>
      <w:r w:rsidRPr="00AB45A0">
        <w:rPr>
          <w:rFonts w:ascii="Times New Roman" w:eastAsia="Times New Roman" w:hAnsi="Times New Roman" w:cs="Times New Roman"/>
          <w:sz w:val="24"/>
          <w:szCs w:val="24"/>
        </w:rPr>
        <w:t xml:space="preserve">ound by the states of </w:t>
      </w:r>
      <w:proofErr w:type="spellStart"/>
      <w:r w:rsidRPr="00AB45A0">
        <w:rPr>
          <w:rFonts w:ascii="Times New Roman" w:eastAsia="Times New Roman" w:hAnsi="Times New Roman" w:cs="Times New Roman"/>
          <w:sz w:val="24"/>
          <w:szCs w:val="24"/>
        </w:rPr>
        <w:t>Abia</w:t>
      </w:r>
      <w:proofErr w:type="spellEnd"/>
      <w:r w:rsidRPr="00AB45A0">
        <w:rPr>
          <w:rFonts w:ascii="Times New Roman" w:eastAsia="Times New Roman" w:hAnsi="Times New Roman" w:cs="Times New Roman"/>
          <w:sz w:val="24"/>
          <w:szCs w:val="24"/>
        </w:rPr>
        <w:t xml:space="preserve"> to the south for 70 km (43 miles), Enugu to the west, and Benue to the north for approximately 96 km (partially over the </w:t>
      </w:r>
      <w:proofErr w:type="spellStart"/>
      <w:r w:rsidRPr="00AB45A0">
        <w:rPr>
          <w:rFonts w:ascii="Times New Roman" w:eastAsia="Times New Roman" w:hAnsi="Times New Roman" w:cs="Times New Roman"/>
          <w:sz w:val="24"/>
          <w:szCs w:val="24"/>
        </w:rPr>
        <w:t>Ichelle</w:t>
      </w:r>
      <w:proofErr w:type="spellEnd"/>
      <w:r w:rsidRPr="00AB45A0">
        <w:rPr>
          <w:rFonts w:ascii="Times New Roman" w:eastAsia="Times New Roman" w:hAnsi="Times New Roman" w:cs="Times New Roman"/>
          <w:sz w:val="24"/>
          <w:szCs w:val="24"/>
        </w:rPr>
        <w:t xml:space="preserve"> and </w:t>
      </w:r>
      <w:proofErr w:type="spellStart"/>
      <w:r w:rsidRPr="00AB45A0">
        <w:rPr>
          <w:rFonts w:ascii="Times New Roman" w:eastAsia="Times New Roman" w:hAnsi="Times New Roman" w:cs="Times New Roman"/>
          <w:sz w:val="24"/>
          <w:szCs w:val="24"/>
        </w:rPr>
        <w:t>Igbe</w:t>
      </w:r>
      <w:proofErr w:type="spellEnd"/>
      <w:r w:rsidRPr="00AB45A0">
        <w:rPr>
          <w:rFonts w:ascii="Times New Roman" w:eastAsia="Times New Roman" w:hAnsi="Times New Roman" w:cs="Times New Roman"/>
          <w:sz w:val="24"/>
          <w:szCs w:val="24"/>
        </w:rPr>
        <w:t xml:space="preserve"> Rivers), Cross River to the east for 198 km (123 miles, partly across th</w:t>
      </w:r>
      <w:r>
        <w:rPr>
          <w:rFonts w:ascii="Times New Roman" w:eastAsia="Times New Roman" w:hAnsi="Times New Roman" w:cs="Times New Roman"/>
          <w:sz w:val="24"/>
          <w:szCs w:val="24"/>
        </w:rPr>
        <w:t xml:space="preserve">e River </w:t>
      </w:r>
      <w:proofErr w:type="spellStart"/>
      <w:r>
        <w:rPr>
          <w:rFonts w:ascii="Times New Roman" w:eastAsia="Times New Roman" w:hAnsi="Times New Roman" w:cs="Times New Roman"/>
          <w:sz w:val="24"/>
          <w:szCs w:val="24"/>
        </w:rPr>
        <w:t>Aloma</w:t>
      </w:r>
      <w:proofErr w:type="spellEnd"/>
      <w:r>
        <w:rPr>
          <w:rFonts w:ascii="Times New Roman" w:eastAsia="Times New Roman" w:hAnsi="Times New Roman" w:cs="Times New Roman"/>
          <w:sz w:val="24"/>
          <w:szCs w:val="24"/>
        </w:rPr>
        <w:t xml:space="preserve"> and Cross River) (EBSG, 2022). </w:t>
      </w:r>
      <w:r w:rsidRPr="00AB45A0">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has three Senatorial and three Agricultural zones: </w:t>
      </w:r>
      <w:r w:rsidRPr="00AB45A0">
        <w:rPr>
          <w:rFonts w:ascii="Times New Roman" w:eastAsia="Times New Roman" w:hAnsi="Times New Roman" w:cs="Times New Roman"/>
          <w:sz w:val="24"/>
          <w:szCs w:val="24"/>
        </w:rPr>
        <w:t xml:space="preserve"> </w:t>
      </w:r>
      <w:proofErr w:type="spellStart"/>
      <w:r w:rsidRPr="00AB45A0">
        <w:rPr>
          <w:rFonts w:ascii="Times New Roman" w:eastAsia="Times New Roman" w:hAnsi="Times New Roman" w:cs="Times New Roman"/>
          <w:sz w:val="24"/>
          <w:szCs w:val="24"/>
        </w:rPr>
        <w:t>Eb</w:t>
      </w:r>
      <w:r>
        <w:rPr>
          <w:rFonts w:ascii="Times New Roman" w:eastAsia="Times New Roman" w:hAnsi="Times New Roman" w:cs="Times New Roman"/>
          <w:sz w:val="24"/>
          <w:szCs w:val="24"/>
        </w:rPr>
        <w:t>onyi</w:t>
      </w:r>
      <w:proofErr w:type="spellEnd"/>
      <w:r>
        <w:rPr>
          <w:rFonts w:ascii="Times New Roman" w:eastAsia="Times New Roman" w:hAnsi="Times New Roman" w:cs="Times New Roman"/>
          <w:sz w:val="24"/>
          <w:szCs w:val="24"/>
        </w:rPr>
        <w:t xml:space="preserve"> South,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North and Central.</w:t>
      </w:r>
      <w:r w:rsidRPr="00AB45A0">
        <w:rPr>
          <w:rFonts w:ascii="Times New Roman" w:eastAsia="Times New Roman" w:hAnsi="Times New Roman" w:cs="Times New Roman"/>
          <w:sz w:val="24"/>
          <w:szCs w:val="24"/>
        </w:rPr>
        <w:t xml:space="preserve"> </w:t>
      </w:r>
      <w:proofErr w:type="spellStart"/>
      <w:r w:rsidRPr="00AB45A0">
        <w:rPr>
          <w:rFonts w:ascii="Times New Roman" w:hAnsi="Times New Roman" w:cs="Times New Roman"/>
          <w:sz w:val="24"/>
          <w:szCs w:val="24"/>
        </w:rPr>
        <w:t>Ebonyi</w:t>
      </w:r>
      <w:proofErr w:type="spellEnd"/>
      <w:r w:rsidRPr="00AB45A0">
        <w:rPr>
          <w:rFonts w:ascii="Times New Roman" w:hAnsi="Times New Roman" w:cs="Times New Roman"/>
          <w:sz w:val="24"/>
          <w:szCs w:val="24"/>
        </w:rPr>
        <w:t xml:space="preserve"> has thirt</w:t>
      </w:r>
      <w:r>
        <w:rPr>
          <w:rFonts w:ascii="Times New Roman" w:hAnsi="Times New Roman" w:cs="Times New Roman"/>
          <w:sz w:val="24"/>
          <w:szCs w:val="24"/>
        </w:rPr>
        <w:t xml:space="preserve">een Local Government </w:t>
      </w:r>
      <w:proofErr w:type="gramStart"/>
      <w:r>
        <w:rPr>
          <w:rFonts w:ascii="Times New Roman" w:hAnsi="Times New Roman" w:cs="Times New Roman"/>
          <w:sz w:val="24"/>
          <w:szCs w:val="24"/>
        </w:rPr>
        <w:t>Areas(</w:t>
      </w:r>
      <w:proofErr w:type="gramEnd"/>
      <w:r>
        <w:rPr>
          <w:rFonts w:ascii="Times New Roman" w:hAnsi="Times New Roman" w:cs="Times New Roman"/>
          <w:sz w:val="24"/>
          <w:szCs w:val="24"/>
        </w:rPr>
        <w:t>LGAs)(see fig 1).</w:t>
      </w:r>
      <w:r w:rsidRPr="00AB45A0">
        <w:rPr>
          <w:rFonts w:ascii="Times New Roman" w:hAnsi="Times New Roman" w:cs="Times New Roman"/>
          <w:sz w:val="24"/>
          <w:szCs w:val="24"/>
        </w:rPr>
        <w:t xml:space="preserve"> </w:t>
      </w:r>
      <w:r w:rsidRPr="00AB45A0">
        <w:rPr>
          <w:rFonts w:ascii="Times New Roman" w:eastAsia="Times New Roman" w:hAnsi="Times New Roman" w:cs="Times New Roman"/>
          <w:sz w:val="24"/>
          <w:szCs w:val="24"/>
        </w:rPr>
        <w:t xml:space="preserve">The climate of </w:t>
      </w:r>
      <w:proofErr w:type="spellStart"/>
      <w:r w:rsidRPr="00AB45A0">
        <w:rPr>
          <w:rFonts w:ascii="Times New Roman" w:eastAsia="Times New Roman" w:hAnsi="Times New Roman" w:cs="Times New Roman"/>
          <w:sz w:val="24"/>
          <w:szCs w:val="24"/>
        </w:rPr>
        <w:t>Ebonyi</w:t>
      </w:r>
      <w:proofErr w:type="spellEnd"/>
      <w:r w:rsidRPr="00AB45A0">
        <w:rPr>
          <w:rFonts w:ascii="Times New Roman" w:eastAsia="Times New Roman" w:hAnsi="Times New Roman" w:cs="Times New Roman"/>
          <w:sz w:val="24"/>
          <w:szCs w:val="24"/>
        </w:rPr>
        <w:t xml:space="preserve"> State is humid tropical, with two distinct seasons that endure eight and four months, respectively, during the wet and dry seasons. During the dry season, the average temperature is between 20 and 38 degrees Celsius, while during the rainy season, it is between 16 and 28 degrees </w:t>
      </w:r>
      <w:proofErr w:type="gramStart"/>
      <w:r w:rsidRPr="00AB45A0">
        <w:rPr>
          <w:rFonts w:ascii="Times New Roman" w:eastAsia="Times New Roman" w:hAnsi="Times New Roman" w:cs="Times New Roman"/>
          <w:sz w:val="24"/>
          <w:szCs w:val="24"/>
        </w:rPr>
        <w:t>Celsius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EBSG, 2022)</w:t>
      </w:r>
      <w:r w:rsidRPr="00AB45A0">
        <w:rPr>
          <w:rFonts w:ascii="Times New Roman" w:eastAsia="Times New Roman" w:hAnsi="Times New Roman" w:cs="Times New Roman"/>
          <w:sz w:val="24"/>
          <w:szCs w:val="24"/>
        </w:rPr>
        <w:t xml:space="preserve">. There are often </w:t>
      </w:r>
      <w:proofErr w:type="spellStart"/>
      <w:r w:rsidRPr="00AB45A0">
        <w:rPr>
          <w:rFonts w:ascii="Times New Roman" w:eastAsia="Times New Roman" w:hAnsi="Times New Roman" w:cs="Times New Roman"/>
          <w:sz w:val="24"/>
          <w:szCs w:val="24"/>
        </w:rPr>
        <w:t>Harmattan</w:t>
      </w:r>
      <w:proofErr w:type="spellEnd"/>
      <w:r w:rsidRPr="00AB45A0">
        <w:rPr>
          <w:rFonts w:ascii="Times New Roman" w:eastAsia="Times New Roman" w:hAnsi="Times New Roman" w:cs="Times New Roman"/>
          <w:sz w:val="24"/>
          <w:szCs w:val="24"/>
        </w:rPr>
        <w:t xml:space="preserve"> winds in December and January. The average yearly humidity is between 50 and 60 percent, and the average annual temperature is 28 degrees Celsius. There is an average of 2500 mm of precipitation</w:t>
      </w:r>
      <w:r>
        <w:rPr>
          <w:rFonts w:ascii="Times New Roman" w:eastAsia="Times New Roman" w:hAnsi="Times New Roman" w:cs="Times New Roman"/>
          <w:sz w:val="24"/>
          <w:szCs w:val="24"/>
        </w:rPr>
        <w:t xml:space="preserve"> in the area every year (EBSG, 2022).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has</w:t>
      </w:r>
      <w:r w:rsidRPr="00AB45A0">
        <w:rPr>
          <w:rFonts w:ascii="Times New Roman" w:eastAsia="Times New Roman" w:hAnsi="Times New Roman" w:cs="Times New Roman"/>
          <w:sz w:val="24"/>
          <w:szCs w:val="24"/>
        </w:rPr>
        <w:t xml:space="preserve"> a significant basket market in </w:t>
      </w:r>
      <w:proofErr w:type="gramStart"/>
      <w:r w:rsidRPr="00AB45A0">
        <w:rPr>
          <w:rFonts w:ascii="Times New Roman" w:eastAsia="Times New Roman" w:hAnsi="Times New Roman" w:cs="Times New Roman"/>
          <w:sz w:val="24"/>
          <w:szCs w:val="24"/>
        </w:rPr>
        <w:t>Nigeria,</w:t>
      </w:r>
      <w:proofErr w:type="gramEnd"/>
      <w:r w:rsidRPr="00AB45A0">
        <w:rPr>
          <w:rFonts w:ascii="Times New Roman" w:eastAsia="Times New Roman" w:hAnsi="Times New Roman" w:cs="Times New Roman"/>
          <w:sz w:val="24"/>
          <w:szCs w:val="24"/>
        </w:rPr>
        <w:t xml:space="preserve"> it is a major producer of rice, yam, potatoes,</w:t>
      </w:r>
      <w:r>
        <w:rPr>
          <w:rFonts w:ascii="Times New Roman" w:eastAsia="Times New Roman" w:hAnsi="Times New Roman" w:cs="Times New Roman"/>
          <w:sz w:val="24"/>
          <w:szCs w:val="24"/>
        </w:rPr>
        <w:t xml:space="preserve"> maize, beans, and cassava (</w:t>
      </w:r>
      <w:proofErr w:type="spellStart"/>
      <w:r>
        <w:rPr>
          <w:rFonts w:ascii="Times New Roman" w:eastAsia="Times New Roman" w:hAnsi="Times New Roman" w:cs="Times New Roman"/>
          <w:sz w:val="24"/>
          <w:szCs w:val="24"/>
        </w:rPr>
        <w:t>Ibenegbu</w:t>
      </w:r>
      <w:proofErr w:type="spellEnd"/>
      <w:r>
        <w:rPr>
          <w:rFonts w:ascii="Times New Roman" w:eastAsia="Times New Roman" w:hAnsi="Times New Roman" w:cs="Times New Roman"/>
          <w:sz w:val="24"/>
          <w:szCs w:val="24"/>
        </w:rPr>
        <w:t xml:space="preserve">, 2017). </w:t>
      </w:r>
    </w:p>
    <w:p w14:paraId="3541D190" w14:textId="5EA773EF" w:rsidR="009A2A9D" w:rsidRPr="008D17F5" w:rsidRDefault="009A2A9D" w:rsidP="009A2A9D">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 stage sampling technique was used in selecting respondents. The first was the purposive selection of three most Lassa fever affected LGAs in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These areas include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LGA from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Ikwo</w:t>
      </w:r>
      <w:proofErr w:type="spellEnd"/>
      <w:r>
        <w:rPr>
          <w:rFonts w:ascii="Times New Roman" w:hAnsi="Times New Roman" w:cs="Times New Roman"/>
          <w:sz w:val="24"/>
          <w:szCs w:val="24"/>
        </w:rPr>
        <w:t xml:space="preserve"> LGA from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Central and </w:t>
      </w:r>
      <w:proofErr w:type="spellStart"/>
      <w:r>
        <w:rPr>
          <w:rFonts w:ascii="Times New Roman" w:hAnsi="Times New Roman" w:cs="Times New Roman"/>
          <w:sz w:val="24"/>
          <w:szCs w:val="24"/>
        </w:rPr>
        <w:t>Onicha</w:t>
      </w:r>
      <w:proofErr w:type="spellEnd"/>
      <w:r>
        <w:rPr>
          <w:rFonts w:ascii="Times New Roman" w:hAnsi="Times New Roman" w:cs="Times New Roman"/>
          <w:sz w:val="24"/>
          <w:szCs w:val="24"/>
        </w:rPr>
        <w:t xml:space="preserve"> LGA from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South (NCDC, 2022). In </w:t>
      </w:r>
      <w:proofErr w:type="gramStart"/>
      <w:r>
        <w:rPr>
          <w:rFonts w:ascii="Times New Roman" w:hAnsi="Times New Roman" w:cs="Times New Roman"/>
          <w:sz w:val="24"/>
          <w:szCs w:val="24"/>
        </w:rPr>
        <w:t>stage</w:t>
      </w:r>
      <w:proofErr w:type="gramEnd"/>
      <w:r>
        <w:rPr>
          <w:rFonts w:ascii="Times New Roman" w:hAnsi="Times New Roman" w:cs="Times New Roman"/>
          <w:sz w:val="24"/>
          <w:szCs w:val="24"/>
        </w:rPr>
        <w:t xml:space="preserve"> two, three most affected Wards/communities were purposively chosen from each LGA. From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we chose Abakpa, </w:t>
      </w:r>
      <w:proofErr w:type="spellStart"/>
      <w:r w:rsidR="00040F29">
        <w:rPr>
          <w:rFonts w:ascii="Times New Roman" w:hAnsi="Times New Roman" w:cs="Times New Roman"/>
          <w:sz w:val="24"/>
          <w:szCs w:val="24"/>
        </w:rPr>
        <w:t>Azuiyi</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Udene</w:t>
      </w:r>
      <w:proofErr w:type="spellEnd"/>
      <w:r w:rsidR="00040F29">
        <w:rPr>
          <w:rFonts w:ascii="Times New Roman" w:hAnsi="Times New Roman" w:cs="Times New Roman"/>
          <w:sz w:val="24"/>
          <w:szCs w:val="24"/>
        </w:rPr>
        <w:t xml:space="preserve"> and </w:t>
      </w:r>
      <w:proofErr w:type="spellStart"/>
      <w:r w:rsidR="00040F29">
        <w:rPr>
          <w:rFonts w:ascii="Times New Roman" w:hAnsi="Times New Roman" w:cs="Times New Roman"/>
          <w:sz w:val="24"/>
          <w:szCs w:val="24"/>
        </w:rPr>
        <w:t>Okpoitumo</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Ndebo</w:t>
      </w:r>
      <w:proofErr w:type="spellEnd"/>
      <w:r w:rsidR="00040F29">
        <w:rPr>
          <w:rFonts w:ascii="Times New Roman" w:hAnsi="Times New Roman" w:cs="Times New Roman"/>
          <w:sz w:val="24"/>
          <w:szCs w:val="24"/>
        </w:rPr>
        <w:t xml:space="preserve">. In </w:t>
      </w:r>
      <w:proofErr w:type="spellStart"/>
      <w:r w:rsidR="00040F29">
        <w:rPr>
          <w:rFonts w:ascii="Times New Roman" w:hAnsi="Times New Roman" w:cs="Times New Roman"/>
          <w:sz w:val="24"/>
          <w:szCs w:val="24"/>
        </w:rPr>
        <w:t>Ikwo</w:t>
      </w:r>
      <w:proofErr w:type="spellEnd"/>
      <w:r w:rsidR="00040F29">
        <w:rPr>
          <w:rFonts w:ascii="Times New Roman" w:hAnsi="Times New Roman" w:cs="Times New Roman"/>
          <w:sz w:val="24"/>
          <w:szCs w:val="24"/>
        </w:rPr>
        <w:t xml:space="preserve">, we chose </w:t>
      </w:r>
      <w:proofErr w:type="spellStart"/>
      <w:r w:rsidR="00040F29">
        <w:rPr>
          <w:rFonts w:ascii="Times New Roman" w:hAnsi="Times New Roman" w:cs="Times New Roman"/>
          <w:sz w:val="24"/>
          <w:szCs w:val="24"/>
        </w:rPr>
        <w:t>Ekpelu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Igbudu</w:t>
      </w:r>
      <w:proofErr w:type="spellEnd"/>
      <w:r w:rsidR="00040F29">
        <w:rPr>
          <w:rFonts w:ascii="Times New Roman" w:hAnsi="Times New Roman" w:cs="Times New Roman"/>
          <w:sz w:val="24"/>
          <w:szCs w:val="24"/>
        </w:rPr>
        <w:t xml:space="preserve"> II and </w:t>
      </w:r>
      <w:proofErr w:type="spellStart"/>
      <w:r w:rsidR="00040F29">
        <w:rPr>
          <w:rFonts w:ascii="Times New Roman" w:hAnsi="Times New Roman" w:cs="Times New Roman"/>
          <w:sz w:val="24"/>
          <w:szCs w:val="24"/>
        </w:rPr>
        <w:t>Ndufu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Amagu</w:t>
      </w:r>
      <w:proofErr w:type="spellEnd"/>
      <w:r>
        <w:rPr>
          <w:rFonts w:ascii="Times New Roman" w:hAnsi="Times New Roman" w:cs="Times New Roman"/>
          <w:sz w:val="24"/>
          <w:szCs w:val="24"/>
        </w:rPr>
        <w:t>. While</w:t>
      </w:r>
      <w:r w:rsidR="007B6A3E">
        <w:rPr>
          <w:rFonts w:ascii="Times New Roman" w:hAnsi="Times New Roman" w:cs="Times New Roman"/>
          <w:sz w:val="24"/>
          <w:szCs w:val="24"/>
        </w:rPr>
        <w:t xml:space="preserve"> in </w:t>
      </w:r>
      <w:proofErr w:type="spellStart"/>
      <w:r w:rsidR="007B6A3E">
        <w:rPr>
          <w:rFonts w:ascii="Times New Roman" w:hAnsi="Times New Roman" w:cs="Times New Roman"/>
          <w:sz w:val="24"/>
          <w:szCs w:val="24"/>
        </w:rPr>
        <w:t>Onicha</w:t>
      </w:r>
      <w:proofErr w:type="spellEnd"/>
      <w:r w:rsidR="007B6A3E">
        <w:rPr>
          <w:rFonts w:ascii="Times New Roman" w:hAnsi="Times New Roman" w:cs="Times New Roman"/>
          <w:sz w:val="24"/>
          <w:szCs w:val="24"/>
        </w:rPr>
        <w:t xml:space="preserve">, we chose </w:t>
      </w:r>
      <w:proofErr w:type="spellStart"/>
      <w:r w:rsidR="007B6A3E">
        <w:rPr>
          <w:rFonts w:ascii="Times New Roman" w:hAnsi="Times New Roman" w:cs="Times New Roman"/>
          <w:sz w:val="24"/>
          <w:szCs w:val="24"/>
        </w:rPr>
        <w:t>Ebia-Oshiri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and </w:t>
      </w:r>
      <w:proofErr w:type="spellStart"/>
      <w:r w:rsidR="007B6A3E">
        <w:rPr>
          <w:rFonts w:ascii="Times New Roman" w:hAnsi="Times New Roman" w:cs="Times New Roman"/>
          <w:sz w:val="24"/>
          <w:szCs w:val="24"/>
        </w:rPr>
        <w:t>Umudomi-Onicha</w:t>
      </w:r>
      <w:proofErr w:type="spellEnd"/>
      <w:r>
        <w:rPr>
          <w:rFonts w:ascii="Times New Roman" w:hAnsi="Times New Roman" w:cs="Times New Roman"/>
          <w:sz w:val="24"/>
          <w:szCs w:val="24"/>
        </w:rPr>
        <w:t xml:space="preserve">, making </w:t>
      </w:r>
      <w:proofErr w:type="gramStart"/>
      <w:r>
        <w:rPr>
          <w:rFonts w:ascii="Times New Roman" w:hAnsi="Times New Roman" w:cs="Times New Roman"/>
          <w:sz w:val="24"/>
          <w:szCs w:val="24"/>
        </w:rPr>
        <w:t>a total of 9</w:t>
      </w:r>
      <w:proofErr w:type="gramEnd"/>
      <w:r>
        <w:rPr>
          <w:rFonts w:ascii="Times New Roman" w:hAnsi="Times New Roman" w:cs="Times New Roman"/>
          <w:sz w:val="24"/>
          <w:szCs w:val="24"/>
        </w:rPr>
        <w:t xml:space="preserve"> wards/communities.  Third was the proportionate selection of 10% of the respondents from a list of about 6500 affected households obtained from the Epidemiology Team Office of the Nigeria Centre for Diseases Control (NCDC)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w:t>
      </w:r>
      <w:r w:rsidR="007B6A3E">
        <w:rPr>
          <w:rFonts w:ascii="Times New Roman" w:hAnsi="Times New Roman" w:cs="Times New Roman"/>
          <w:sz w:val="24"/>
          <w:szCs w:val="24"/>
        </w:rPr>
        <w:t xml:space="preserve">From </w:t>
      </w:r>
      <w:proofErr w:type="gramStart"/>
      <w:r w:rsidR="007B6A3E">
        <w:rPr>
          <w:rFonts w:ascii="Times New Roman" w:hAnsi="Times New Roman" w:cs="Times New Roman"/>
          <w:sz w:val="24"/>
          <w:szCs w:val="24"/>
        </w:rPr>
        <w:t>Abakpa(</w:t>
      </w:r>
      <w:proofErr w:type="gramEnd"/>
      <w:r w:rsidR="007B6A3E">
        <w:rPr>
          <w:rFonts w:ascii="Times New Roman" w:hAnsi="Times New Roman" w:cs="Times New Roman"/>
          <w:sz w:val="24"/>
          <w:szCs w:val="24"/>
        </w:rPr>
        <w:t xml:space="preserve">80), </w:t>
      </w:r>
      <w:proofErr w:type="spellStart"/>
      <w:r w:rsidR="007B6A3E">
        <w:rPr>
          <w:rFonts w:ascii="Times New Roman" w:hAnsi="Times New Roman" w:cs="Times New Roman"/>
          <w:sz w:val="24"/>
          <w:szCs w:val="24"/>
        </w:rPr>
        <w:t>Azuiyi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Udene</w:t>
      </w:r>
      <w:proofErr w:type="spellEnd"/>
      <w:r w:rsidR="007B6A3E">
        <w:rPr>
          <w:rFonts w:ascii="Times New Roman" w:hAnsi="Times New Roman" w:cs="Times New Roman"/>
          <w:sz w:val="24"/>
          <w:szCs w:val="24"/>
        </w:rPr>
        <w:t xml:space="preserve"> (64) and </w:t>
      </w:r>
      <w:proofErr w:type="spellStart"/>
      <w:r w:rsidR="007B6A3E">
        <w:rPr>
          <w:rFonts w:ascii="Times New Roman" w:hAnsi="Times New Roman" w:cs="Times New Roman"/>
          <w:sz w:val="24"/>
          <w:szCs w:val="24"/>
        </w:rPr>
        <w:t>Okpoitumo</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Ndebo</w:t>
      </w:r>
      <w:proofErr w:type="spellEnd"/>
      <w:r w:rsidR="007B6A3E">
        <w:rPr>
          <w:rFonts w:ascii="Times New Roman" w:hAnsi="Times New Roman" w:cs="Times New Roman"/>
          <w:sz w:val="24"/>
          <w:szCs w:val="24"/>
        </w:rPr>
        <w:t xml:space="preserve"> (74). In </w:t>
      </w:r>
      <w:proofErr w:type="spellStart"/>
      <w:r w:rsidR="007B6A3E">
        <w:rPr>
          <w:rFonts w:ascii="Times New Roman" w:hAnsi="Times New Roman" w:cs="Times New Roman"/>
          <w:sz w:val="24"/>
          <w:szCs w:val="24"/>
        </w:rPr>
        <w:t>Ekpelu</w:t>
      </w:r>
      <w:proofErr w:type="spellEnd"/>
      <w:r w:rsidR="007B6A3E">
        <w:rPr>
          <w:rFonts w:ascii="Times New Roman" w:hAnsi="Times New Roman" w:cs="Times New Roman"/>
          <w:sz w:val="24"/>
          <w:szCs w:val="24"/>
        </w:rPr>
        <w:t xml:space="preserve"> (72), </w:t>
      </w:r>
      <w:proofErr w:type="spellStart"/>
      <w:r w:rsidR="007B6A3E">
        <w:rPr>
          <w:rFonts w:ascii="Times New Roman" w:hAnsi="Times New Roman" w:cs="Times New Roman"/>
          <w:sz w:val="24"/>
          <w:szCs w:val="24"/>
        </w:rPr>
        <w:t>Igbudu</w:t>
      </w:r>
      <w:proofErr w:type="spellEnd"/>
      <w:r w:rsidR="007B6A3E">
        <w:rPr>
          <w:rFonts w:ascii="Times New Roman" w:hAnsi="Times New Roman" w:cs="Times New Roman"/>
          <w:sz w:val="24"/>
          <w:szCs w:val="24"/>
        </w:rPr>
        <w:t xml:space="preserve"> </w:t>
      </w:r>
      <w:proofErr w:type="gramStart"/>
      <w:r w:rsidR="007B6A3E">
        <w:rPr>
          <w:rFonts w:ascii="Times New Roman" w:hAnsi="Times New Roman" w:cs="Times New Roman"/>
          <w:sz w:val="24"/>
          <w:szCs w:val="24"/>
        </w:rPr>
        <w:t>II(</w:t>
      </w:r>
      <w:proofErr w:type="gramEnd"/>
      <w:r w:rsidR="007B6A3E">
        <w:rPr>
          <w:rFonts w:ascii="Times New Roman" w:hAnsi="Times New Roman" w:cs="Times New Roman"/>
          <w:sz w:val="24"/>
          <w:szCs w:val="24"/>
        </w:rPr>
        <w:t xml:space="preserve">80) and </w:t>
      </w:r>
      <w:proofErr w:type="spellStart"/>
      <w:r w:rsidR="007B6A3E">
        <w:rPr>
          <w:rFonts w:ascii="Times New Roman" w:hAnsi="Times New Roman" w:cs="Times New Roman"/>
          <w:sz w:val="24"/>
          <w:szCs w:val="24"/>
        </w:rPr>
        <w:t>Ndufu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Amagu</w:t>
      </w:r>
      <w:proofErr w:type="spellEnd"/>
      <w:r>
        <w:rPr>
          <w:rFonts w:ascii="Times New Roman" w:hAnsi="Times New Roman" w:cs="Times New Roman"/>
          <w:sz w:val="24"/>
          <w:szCs w:val="24"/>
        </w:rPr>
        <w:t>(70). While w</w:t>
      </w:r>
      <w:r w:rsidR="007B6A3E">
        <w:rPr>
          <w:rFonts w:ascii="Times New Roman" w:hAnsi="Times New Roman" w:cs="Times New Roman"/>
          <w:sz w:val="24"/>
          <w:szCs w:val="24"/>
        </w:rPr>
        <w:t xml:space="preserve">e selected (70) from </w:t>
      </w:r>
      <w:proofErr w:type="spellStart"/>
      <w:r w:rsidR="007B6A3E">
        <w:rPr>
          <w:rFonts w:ascii="Times New Roman" w:hAnsi="Times New Roman" w:cs="Times New Roman"/>
          <w:sz w:val="24"/>
          <w:szCs w:val="24"/>
        </w:rPr>
        <w:t>Ebia-Oshiri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(74) and </w:t>
      </w:r>
      <w:proofErr w:type="spellStart"/>
      <w:r w:rsidR="007B6A3E">
        <w:rPr>
          <w:rFonts w:ascii="Times New Roman" w:hAnsi="Times New Roman" w:cs="Times New Roman"/>
          <w:sz w:val="24"/>
          <w:szCs w:val="24"/>
        </w:rPr>
        <w:t>Umudomi-Onicha</w:t>
      </w:r>
      <w:proofErr w:type="spellEnd"/>
      <w:r>
        <w:rPr>
          <w:rFonts w:ascii="Times New Roman" w:hAnsi="Times New Roman" w:cs="Times New Roman"/>
          <w:sz w:val="24"/>
          <w:szCs w:val="24"/>
        </w:rPr>
        <w:t xml:space="preserve"> (66). This gives </w:t>
      </w:r>
      <w:proofErr w:type="gramStart"/>
      <w:r>
        <w:rPr>
          <w:rFonts w:ascii="Times New Roman" w:hAnsi="Times New Roman" w:cs="Times New Roman"/>
          <w:sz w:val="24"/>
          <w:szCs w:val="24"/>
        </w:rPr>
        <w:t>a total of 650</w:t>
      </w:r>
      <w:proofErr w:type="gramEnd"/>
      <w:r>
        <w:rPr>
          <w:rFonts w:ascii="Times New Roman" w:hAnsi="Times New Roman" w:cs="Times New Roman"/>
          <w:sz w:val="24"/>
          <w:szCs w:val="24"/>
        </w:rPr>
        <w:t xml:space="preserve"> respondents. </w:t>
      </w:r>
      <w:r w:rsidRPr="00EA0ED9">
        <w:rPr>
          <w:rFonts w:ascii="Times New Roman" w:hAnsi="Times New Roman" w:cs="Times New Roman"/>
          <w:sz w:val="24"/>
          <w:szCs w:val="24"/>
        </w:rPr>
        <w:t xml:space="preserve">Primary data for the study was gathered </w:t>
      </w:r>
      <w:proofErr w:type="gramStart"/>
      <w:r w:rsidRPr="00EA0ED9">
        <w:rPr>
          <w:rFonts w:ascii="Times New Roman" w:hAnsi="Times New Roman" w:cs="Times New Roman"/>
          <w:sz w:val="24"/>
          <w:szCs w:val="24"/>
        </w:rPr>
        <w:t>through the us</w:t>
      </w:r>
      <w:r>
        <w:rPr>
          <w:rFonts w:ascii="Times New Roman" w:hAnsi="Times New Roman" w:cs="Times New Roman"/>
          <w:sz w:val="24"/>
          <w:szCs w:val="24"/>
        </w:rPr>
        <w:t>e of</w:t>
      </w:r>
      <w:proofErr w:type="gramEnd"/>
      <w:r>
        <w:rPr>
          <w:rFonts w:ascii="Times New Roman" w:hAnsi="Times New Roman" w:cs="Times New Roman"/>
          <w:sz w:val="24"/>
          <w:szCs w:val="24"/>
        </w:rPr>
        <w:t xml:space="preserve"> a structured questionnaire and oral disc</w:t>
      </w:r>
      <w:r w:rsidR="003560CA">
        <w:rPr>
          <w:rFonts w:ascii="Times New Roman" w:hAnsi="Times New Roman" w:cs="Times New Roman"/>
          <w:sz w:val="24"/>
          <w:szCs w:val="24"/>
        </w:rPr>
        <w:t xml:space="preserve">ussions. Data </w:t>
      </w:r>
      <w:proofErr w:type="gramStart"/>
      <w:r w:rsidR="003560CA">
        <w:rPr>
          <w:rFonts w:ascii="Times New Roman" w:hAnsi="Times New Roman" w:cs="Times New Roman"/>
          <w:sz w:val="24"/>
          <w:szCs w:val="24"/>
        </w:rPr>
        <w:t xml:space="preserve">was </w:t>
      </w:r>
      <w:r w:rsidRPr="00945A38">
        <w:rPr>
          <w:rFonts w:ascii="Times New Roman" w:hAnsi="Times New Roman" w:cs="Times New Roman"/>
          <w:sz w:val="24"/>
          <w:szCs w:val="24"/>
          <w:shd w:val="clear" w:color="auto" w:fill="FFFFFF"/>
        </w:rPr>
        <w:t xml:space="preserve"> analyzed</w:t>
      </w:r>
      <w:proofErr w:type="gramEnd"/>
      <w:r w:rsidRPr="00945A38">
        <w:rPr>
          <w:rFonts w:ascii="Times New Roman" w:hAnsi="Times New Roman" w:cs="Times New Roman"/>
          <w:sz w:val="24"/>
          <w:szCs w:val="24"/>
          <w:shd w:val="clear" w:color="auto" w:fill="FFFFFF"/>
        </w:rPr>
        <w:t xml:space="preserve"> using percentages, mean and standard deviation.  </w:t>
      </w:r>
      <w:r w:rsidR="003560CA">
        <w:rPr>
          <w:rFonts w:ascii="Times New Roman" w:hAnsi="Times New Roman" w:cs="Times New Roman"/>
          <w:sz w:val="24"/>
          <w:szCs w:val="24"/>
        </w:rPr>
        <w:t>Objectives 1</w:t>
      </w:r>
      <w:proofErr w:type="gramStart"/>
      <w:r w:rsidR="003560CA">
        <w:rPr>
          <w:rFonts w:ascii="Times New Roman" w:hAnsi="Times New Roman" w:cs="Times New Roman"/>
          <w:sz w:val="24"/>
          <w:szCs w:val="24"/>
        </w:rPr>
        <w:t>,2</w:t>
      </w:r>
      <w:proofErr w:type="gramEnd"/>
      <w:r w:rsidRPr="00945A38">
        <w:rPr>
          <w:rFonts w:ascii="Times New Roman" w:hAnsi="Times New Roman" w:cs="Times New Roman"/>
          <w:sz w:val="24"/>
          <w:szCs w:val="24"/>
        </w:rPr>
        <w:t xml:space="preserve"> and </w:t>
      </w:r>
      <w:r w:rsidR="003560CA">
        <w:rPr>
          <w:rFonts w:ascii="Times New Roman" w:hAnsi="Times New Roman" w:cs="Times New Roman"/>
          <w:sz w:val="24"/>
          <w:szCs w:val="24"/>
        </w:rPr>
        <w:t>4</w:t>
      </w:r>
      <w:r w:rsidRPr="00945A38">
        <w:rPr>
          <w:rFonts w:ascii="Times New Roman" w:hAnsi="Times New Roman" w:cs="Times New Roman"/>
          <w:sz w:val="24"/>
          <w:szCs w:val="24"/>
        </w:rPr>
        <w:t xml:space="preserve"> were achieved using percentages presented in frequency tables. While objective </w:t>
      </w:r>
      <w:r w:rsidR="003560CA">
        <w:rPr>
          <w:rFonts w:ascii="Times New Roman" w:hAnsi="Times New Roman" w:cs="Times New Roman"/>
          <w:sz w:val="24"/>
          <w:szCs w:val="24"/>
        </w:rPr>
        <w:t xml:space="preserve">3 (perceived effects of Lassa </w:t>
      </w:r>
      <w:proofErr w:type="gramStart"/>
      <w:r w:rsidR="003560CA">
        <w:rPr>
          <w:rFonts w:ascii="Times New Roman" w:hAnsi="Times New Roman" w:cs="Times New Roman"/>
          <w:sz w:val="24"/>
          <w:szCs w:val="24"/>
        </w:rPr>
        <w:t>Fever</w:t>
      </w:r>
      <w:proofErr w:type="gramEnd"/>
      <w:r w:rsidRPr="00945A38">
        <w:rPr>
          <w:rFonts w:ascii="Times New Roman" w:hAnsi="Times New Roman" w:cs="Times New Roman"/>
          <w:sz w:val="24"/>
          <w:szCs w:val="24"/>
        </w:rPr>
        <w:t xml:space="preserve">) was achieved on a 4 point </w:t>
      </w:r>
      <w:proofErr w:type="spellStart"/>
      <w:r w:rsidRPr="00945A38">
        <w:rPr>
          <w:rFonts w:ascii="Times New Roman" w:hAnsi="Times New Roman" w:cs="Times New Roman"/>
          <w:sz w:val="24"/>
          <w:szCs w:val="24"/>
        </w:rPr>
        <w:t>likert</w:t>
      </w:r>
      <w:proofErr w:type="spellEnd"/>
      <w:r w:rsidRPr="00945A38">
        <w:rPr>
          <w:rFonts w:ascii="Times New Roman" w:hAnsi="Times New Roman" w:cs="Times New Roman"/>
          <w:sz w:val="24"/>
          <w:szCs w:val="24"/>
        </w:rPr>
        <w:t xml:space="preserve"> type scale rating scale of strongly agree, agree, disagree and strongly disag</w:t>
      </w:r>
      <w:r>
        <w:rPr>
          <w:rFonts w:ascii="Times New Roman" w:hAnsi="Times New Roman" w:cs="Times New Roman"/>
          <w:sz w:val="24"/>
          <w:szCs w:val="24"/>
        </w:rPr>
        <w:t xml:space="preserve">ree assigned weight of 4,3,2,1. </w:t>
      </w:r>
      <w:r w:rsidRPr="00945A38">
        <w:rPr>
          <w:rFonts w:ascii="Times New Roman" w:hAnsi="Times New Roman" w:cs="Times New Roman"/>
          <w:sz w:val="24"/>
          <w:szCs w:val="24"/>
        </w:rPr>
        <w:t xml:space="preserve"> The values </w:t>
      </w:r>
      <w:proofErr w:type="gramStart"/>
      <w:r w:rsidRPr="00945A38">
        <w:rPr>
          <w:rFonts w:ascii="Times New Roman" w:hAnsi="Times New Roman" w:cs="Times New Roman"/>
          <w:sz w:val="24"/>
          <w:szCs w:val="24"/>
        </w:rPr>
        <w:t xml:space="preserve">were added and divided by 4 to get </w:t>
      </w:r>
      <w:r w:rsidRPr="00945A38">
        <w:rPr>
          <w:rFonts w:ascii="Times New Roman" w:hAnsi="Times New Roman" w:cs="Times New Roman"/>
          <w:sz w:val="24"/>
          <w:szCs w:val="24"/>
        </w:rPr>
        <w:lastRenderedPageBreak/>
        <w:t>the discriminating mean value of 2.50</w:t>
      </w:r>
      <w:proofErr w:type="gramEnd"/>
      <w:r w:rsidRPr="00945A38">
        <w:rPr>
          <w:rFonts w:ascii="Times New Roman" w:hAnsi="Times New Roman" w:cs="Times New Roman"/>
          <w:sz w:val="24"/>
          <w:szCs w:val="24"/>
        </w:rPr>
        <w:t xml:space="preserve">. </w:t>
      </w:r>
      <w:proofErr w:type="gramStart"/>
      <w:r w:rsidRPr="00945A38">
        <w:rPr>
          <w:rFonts w:ascii="Times New Roman" w:hAnsi="Times New Roman" w:cs="Times New Roman"/>
          <w:sz w:val="24"/>
          <w:szCs w:val="24"/>
        </w:rPr>
        <w:t>Any mean value equal to or above 2.50 was accepted as a safety practice for when using pesticides by crop farmers</w:t>
      </w:r>
      <w:proofErr w:type="gramEnd"/>
      <w:r w:rsidRPr="00945A38">
        <w:rPr>
          <w:rFonts w:ascii="Times New Roman" w:hAnsi="Times New Roman" w:cs="Times New Roman"/>
          <w:sz w:val="24"/>
          <w:szCs w:val="24"/>
        </w:rPr>
        <w:t xml:space="preserve">. </w:t>
      </w:r>
    </w:p>
    <w:p w14:paraId="391152C3" w14:textId="77777777" w:rsidR="009A2A9D" w:rsidRPr="00945A38" w:rsidRDefault="009A2A9D" w:rsidP="009A2A9D">
      <w:pPr>
        <w:spacing w:after="0" w:line="360" w:lineRule="auto"/>
        <w:jc w:val="both"/>
        <w:rPr>
          <w:rFonts w:ascii="Times New Roman" w:hAnsi="Times New Roman" w:cs="Times New Roman"/>
          <w:sz w:val="24"/>
          <w:szCs w:val="24"/>
        </w:rPr>
      </w:pPr>
      <w:r w:rsidRPr="00945A38">
        <w:rPr>
          <w:rFonts w:ascii="Times New Roman" w:hAnsi="Times New Roman" w:cs="Times New Roman"/>
          <w:sz w:val="24"/>
          <w:szCs w:val="24"/>
        </w:rPr>
        <w:t xml:space="preserve">This </w:t>
      </w:r>
      <w:proofErr w:type="gramStart"/>
      <w:r w:rsidRPr="00945A38">
        <w:rPr>
          <w:rFonts w:ascii="Times New Roman" w:hAnsi="Times New Roman" w:cs="Times New Roman"/>
          <w:sz w:val="24"/>
          <w:szCs w:val="24"/>
        </w:rPr>
        <w:t>is mathematically represented as</w:t>
      </w:r>
      <w:proofErr w:type="gramEnd"/>
      <w:r w:rsidRPr="00945A38">
        <w:rPr>
          <w:rFonts w:ascii="Times New Roman" w:hAnsi="Times New Roman" w:cs="Times New Roman"/>
          <w:sz w:val="24"/>
          <w:szCs w:val="24"/>
        </w:rPr>
        <w:t xml:space="preserve"> </w:t>
      </w:r>
    </w:p>
    <w:p w14:paraId="68A0C752" w14:textId="6735BEFF" w:rsidR="009A2A9D" w:rsidRPr="00945A38" w:rsidRDefault="007A4900" w:rsidP="009A2A9D">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F83A48">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4+3+2+1</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 xml:space="preserve"> =2.5</m:t>
        </m:r>
      </m:oMath>
      <w:r w:rsidR="009A2A9D" w:rsidRPr="00945A38">
        <w:rPr>
          <w:rFonts w:ascii="Times New Roman" w:eastAsiaTheme="minorEastAsia" w:hAnsi="Times New Roman" w:cs="Times New Roman"/>
          <w:sz w:val="24"/>
          <w:szCs w:val="24"/>
        </w:rPr>
        <w:t>0</w:t>
      </w:r>
    </w:p>
    <w:p w14:paraId="4DA7263F" w14:textId="46861052" w:rsidR="009A2A9D" w:rsidRPr="001367EA" w:rsidRDefault="009A2A9D" w:rsidP="009A2A9D">
      <w:pPr>
        <w:tabs>
          <w:tab w:val="left" w:pos="5490"/>
        </w:tabs>
        <w:spacing w:line="360" w:lineRule="auto"/>
        <w:jc w:val="both"/>
        <w:rPr>
          <w:rFonts w:ascii="Times New Roman" w:hAnsi="Times New Roman" w:cs="Times New Roman"/>
          <w:sz w:val="24"/>
          <w:szCs w:val="24"/>
        </w:rPr>
      </w:pPr>
    </w:p>
    <w:p w14:paraId="20731DAC" w14:textId="77777777" w:rsidR="009A2A9D" w:rsidRPr="00AB45A0" w:rsidRDefault="009A2A9D" w:rsidP="009A2A9D">
      <w:pPr>
        <w:spacing w:line="360" w:lineRule="auto"/>
        <w:jc w:val="both"/>
        <w:rPr>
          <w:rFonts w:ascii="Times New Roman" w:eastAsia="Times New Roman" w:hAnsi="Times New Roman" w:cs="Times New Roman"/>
          <w:sz w:val="24"/>
          <w:szCs w:val="24"/>
        </w:rPr>
      </w:pPr>
    </w:p>
    <w:p w14:paraId="7B4620B4" w14:textId="77777777" w:rsidR="009A2A9D" w:rsidRPr="00C40896" w:rsidRDefault="009A2A9D" w:rsidP="009A2A9D">
      <w:pPr>
        <w:spacing w:after="0" w:line="360" w:lineRule="auto"/>
        <w:jc w:val="both"/>
        <w:rPr>
          <w:rFonts w:ascii="Times New Roman" w:eastAsia="Times New Roman" w:hAnsi="Times New Roman" w:cs="Times New Roman"/>
          <w:b/>
          <w:sz w:val="24"/>
          <w:szCs w:val="24"/>
        </w:rPr>
      </w:pPr>
      <w:r>
        <w:rPr>
          <w:noProof/>
        </w:rPr>
        <mc:AlternateContent>
          <mc:Choice Requires="wps">
            <w:drawing>
              <wp:inline distT="0" distB="0" distL="0" distR="0" wp14:anchorId="56B8B4B0" wp14:editId="06F8BAC7">
                <wp:extent cx="304800" cy="304800"/>
                <wp:effectExtent l="0" t="0" r="0" b="0"/>
                <wp:docPr id="2" name="AutoShape 2"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4FF221" id="AutoShape 2"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bzFg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d3m8x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0F221AEB" wp14:editId="2A6F6CCF">
                <wp:extent cx="304800" cy="304800"/>
                <wp:effectExtent l="0" t="0" r="0" b="0"/>
                <wp:docPr id="6" name="AutoShape 6"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30EB" w14:textId="77777777" w:rsidR="009A2A9D" w:rsidRDefault="009A2A9D" w:rsidP="009A2A9D">
                            <w:pPr>
                              <w:jc w:val="center"/>
                            </w:pP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221AEB" id="AutoShape 6"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399630EB" w14:textId="77777777" w:rsidR="009A2A9D" w:rsidRDefault="009A2A9D" w:rsidP="009A2A9D">
                      <w:pPr>
                        <w:jc w:val="center"/>
                      </w:pPr>
                    </w:p>
                  </w:txbxContent>
                </v:textbox>
                <w10:anchorlock/>
              </v:rect>
            </w:pict>
          </mc:Fallback>
        </mc:AlternateContent>
      </w:r>
    </w:p>
    <w:p w14:paraId="5865FB8D" w14:textId="77777777" w:rsidR="00F83A48" w:rsidRDefault="009A2A9D" w:rsidP="00F83A48">
      <w:pPr>
        <w:spacing w:after="0" w:line="360" w:lineRule="auto"/>
        <w:jc w:val="both"/>
        <w:rPr>
          <w:rFonts w:ascii="Times New Roman" w:eastAsia="Times New Roman" w:hAnsi="Times New Roman" w:cs="Times New Roman"/>
          <w:sz w:val="24"/>
          <w:szCs w:val="24"/>
        </w:rPr>
      </w:pPr>
      <w:r>
        <w:rPr>
          <w:noProof/>
        </w:rPr>
        <mc:AlternateContent>
          <mc:Choice Requires="wps">
            <w:drawing>
              <wp:inline distT="0" distB="0" distL="0" distR="0" wp14:anchorId="0FAE06F6" wp14:editId="224DC2F7">
                <wp:extent cx="304800" cy="304800"/>
                <wp:effectExtent l="0" t="0" r="0" b="0"/>
                <wp:docPr id="3" name="AutoShape 3"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B8E026" id="AutoShape 3"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sqKS4B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1C3D4F08" wp14:editId="770D9C73">
                <wp:extent cx="304800" cy="304800"/>
                <wp:effectExtent l="0" t="0" r="0" b="0"/>
                <wp:docPr id="5" name="AutoShape 5"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37AA58" id="AutoShape 5"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uLFw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ijq4sXAwAARQYAAA4AAAAAAAAAAAAAAAAALgIAAGRy&#10;cy9lMm9Eb2MueG1sUEsBAi0AFAAGAAgAAAAhAEyg6SzYAAAAAwEAAA8AAAAAAAAAAAAAAAAAcQUA&#10;AGRycy9kb3ducmV2LnhtbFBLBQYAAAAABAAEAPMAAAB2BgAAAAA=&#10;" filled="f" stroked="f">
                <o:lock v:ext="edit" aspectratio="t"/>
                <w10:anchorlock/>
              </v:rect>
            </w:pict>
          </mc:Fallback>
        </mc:AlternateContent>
      </w:r>
    </w:p>
    <w:p w14:paraId="42044A21" w14:textId="1A816D3B" w:rsidR="001A2853" w:rsidRDefault="001A2853" w:rsidP="00F83A48">
      <w:pPr>
        <w:spacing w:after="0" w:line="360" w:lineRule="auto"/>
        <w:jc w:val="both"/>
        <w:rPr>
          <w:rFonts w:ascii="Times New Roman" w:hAnsi="Times New Roman" w:cs="Times New Roman"/>
          <w:b/>
          <w:sz w:val="24"/>
          <w:szCs w:val="24"/>
        </w:rPr>
      </w:pPr>
      <w:r>
        <w:rPr>
          <w:noProof/>
        </w:rPr>
        <w:lastRenderedPageBreak/>
        <w:drawing>
          <wp:inline distT="0" distB="0" distL="0" distR="0" wp14:anchorId="7248404E" wp14:editId="6893AD74">
            <wp:extent cx="5731510" cy="6419169"/>
            <wp:effectExtent l="0" t="0" r="2540" b="1270"/>
            <wp:docPr id="4" name="Picture 4" descr="Map showing Ebonyi Local Government Areas and Senat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 showing Ebonyi Local Government Areas and Senatoria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419169"/>
                    </a:xfrm>
                    <a:prstGeom prst="rect">
                      <a:avLst/>
                    </a:prstGeom>
                    <a:noFill/>
                    <a:ln>
                      <a:noFill/>
                    </a:ln>
                  </pic:spPr>
                </pic:pic>
              </a:graphicData>
            </a:graphic>
          </wp:inline>
        </w:drawing>
      </w:r>
    </w:p>
    <w:p w14:paraId="137D3AF5" w14:textId="144E3D88" w:rsidR="001A2853" w:rsidRPr="00CA0CDF" w:rsidRDefault="001A2853" w:rsidP="001A28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Map of </w:t>
      </w:r>
      <w:proofErr w:type="spellStart"/>
      <w:r>
        <w:rPr>
          <w:rFonts w:ascii="Times New Roman" w:eastAsia="Times New Roman" w:hAnsi="Times New Roman" w:cs="Times New Roman"/>
          <w:sz w:val="24"/>
          <w:szCs w:val="24"/>
        </w:rPr>
        <w:t>Ebonyi</w:t>
      </w:r>
      <w:proofErr w:type="spellEnd"/>
      <w:r>
        <w:rPr>
          <w:rFonts w:ascii="Times New Roman" w:eastAsia="Times New Roman" w:hAnsi="Times New Roman" w:cs="Times New Roman"/>
          <w:sz w:val="24"/>
          <w:szCs w:val="24"/>
        </w:rPr>
        <w:t xml:space="preserve"> S</w:t>
      </w:r>
      <w:r w:rsidR="00473A4F">
        <w:rPr>
          <w:rFonts w:ascii="Times New Roman" w:eastAsia="Times New Roman" w:hAnsi="Times New Roman" w:cs="Times New Roman"/>
          <w:sz w:val="24"/>
          <w:szCs w:val="24"/>
        </w:rPr>
        <w:t xml:space="preserve">tate showing the three </w:t>
      </w:r>
      <w:r>
        <w:rPr>
          <w:rFonts w:ascii="Times New Roman" w:eastAsia="Times New Roman" w:hAnsi="Times New Roman" w:cs="Times New Roman"/>
          <w:sz w:val="24"/>
          <w:szCs w:val="24"/>
        </w:rPr>
        <w:t>Agricultural Zones</w:t>
      </w:r>
      <w:r w:rsidR="00473A4F">
        <w:rPr>
          <w:rFonts w:ascii="Times New Roman" w:eastAsia="Times New Roman" w:hAnsi="Times New Roman" w:cs="Times New Roman"/>
          <w:sz w:val="24"/>
          <w:szCs w:val="24"/>
        </w:rPr>
        <w:t xml:space="preserve"> and the LGAs selected for the study</w:t>
      </w:r>
    </w:p>
    <w:p w14:paraId="60A1BB07" w14:textId="3C86E529" w:rsidR="00131852" w:rsidRPr="00F83A48" w:rsidRDefault="00DA2057" w:rsidP="00F83A48">
      <w:pPr>
        <w:spacing w:after="0" w:line="360" w:lineRule="auto"/>
        <w:jc w:val="both"/>
        <w:rPr>
          <w:rFonts w:ascii="Times New Roman" w:eastAsia="Times New Roman" w:hAnsi="Times New Roman" w:cs="Times New Roman"/>
          <w:sz w:val="24"/>
          <w:szCs w:val="24"/>
        </w:rPr>
      </w:pPr>
      <w:r w:rsidRPr="00DD31DA">
        <w:rPr>
          <w:rFonts w:ascii="Times New Roman" w:hAnsi="Times New Roman" w:cs="Times New Roman"/>
          <w:b/>
          <w:sz w:val="24"/>
          <w:szCs w:val="24"/>
        </w:rPr>
        <w:t>Results and Discussion</w:t>
      </w:r>
    </w:p>
    <w:p w14:paraId="3C1492C9" w14:textId="77777777"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Rural Agricultural Livelihood Activities of Farmers</w:t>
      </w:r>
    </w:p>
    <w:p w14:paraId="7C4FF5D1" w14:textId="525098E6" w:rsidR="00DA2057"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These are the </w:t>
      </w:r>
      <w:proofErr w:type="gramStart"/>
      <w:r w:rsidRPr="0000215E">
        <w:rPr>
          <w:rFonts w:ascii="Times New Roman" w:hAnsi="Times New Roman" w:cs="Times New Roman"/>
          <w:sz w:val="24"/>
          <w:szCs w:val="24"/>
        </w:rPr>
        <w:t>day to day</w:t>
      </w:r>
      <w:proofErr w:type="gramEnd"/>
      <w:r w:rsidRPr="0000215E">
        <w:rPr>
          <w:rFonts w:ascii="Times New Roman" w:hAnsi="Times New Roman" w:cs="Times New Roman"/>
          <w:sz w:val="24"/>
          <w:szCs w:val="24"/>
        </w:rPr>
        <w:t xml:space="preserve"> set of agricultural activities essential to daily life conducted by the farmers. They are the income-producing activities characterized by cassava farming/production (96.9%), cereal production (93.8%), yam production (89.2%), firewood/charcoal making (84.6%), poultry keeping (76.2%), vegetable production (78.4%), wood splitting (74.9%), food </w:t>
      </w:r>
      <w:r w:rsidRPr="0000215E">
        <w:rPr>
          <w:rFonts w:ascii="Times New Roman" w:hAnsi="Times New Roman" w:cs="Times New Roman"/>
          <w:sz w:val="24"/>
          <w:szCs w:val="24"/>
        </w:rPr>
        <w:lastRenderedPageBreak/>
        <w:t xml:space="preserve">processing (76%), fruit selling (77.1%), goat rearing (46.2%), fruit production (69.2%), wild fruit gathering (53.1%), hunting of animals (38%), fish farming (26.3%), among others. These are means of making a living which encompass farmers’ capabilities, assets, </w:t>
      </w:r>
      <w:proofErr w:type="gramStart"/>
      <w:r w:rsidRPr="0000215E">
        <w:rPr>
          <w:rFonts w:ascii="Times New Roman" w:hAnsi="Times New Roman" w:cs="Times New Roman"/>
          <w:sz w:val="24"/>
          <w:szCs w:val="24"/>
        </w:rPr>
        <w:t>daily</w:t>
      </w:r>
      <w:proofErr w:type="gramEnd"/>
      <w:r w:rsidRPr="0000215E">
        <w:rPr>
          <w:rFonts w:ascii="Times New Roman" w:hAnsi="Times New Roman" w:cs="Times New Roman"/>
          <w:sz w:val="24"/>
          <w:szCs w:val="24"/>
        </w:rPr>
        <w:t xml:space="preserve"> income-activities required to secure the necessities of life.</w:t>
      </w:r>
      <w:r w:rsidR="00A608F6">
        <w:rPr>
          <w:rFonts w:ascii="Times New Roman" w:hAnsi="Times New Roman" w:cs="Times New Roman"/>
          <w:sz w:val="24"/>
          <w:szCs w:val="24"/>
        </w:rPr>
        <w:t xml:space="preserve"> </w:t>
      </w:r>
    </w:p>
    <w:p w14:paraId="3B1660E0" w14:textId="4B386F5F" w:rsidR="00963A68" w:rsidRPr="004F38CF" w:rsidRDefault="00A608F6" w:rsidP="00034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shows </w:t>
      </w:r>
      <w:r w:rsidRPr="00A608F6">
        <w:rPr>
          <w:rFonts w:ascii="Times New Roman" w:hAnsi="Times New Roman" w:cs="Times New Roman"/>
          <w:sz w:val="24"/>
          <w:szCs w:val="24"/>
        </w:rPr>
        <w:t xml:space="preserve">a livelihood </w:t>
      </w:r>
      <w:r>
        <w:rPr>
          <w:rFonts w:ascii="Times New Roman" w:hAnsi="Times New Roman" w:cs="Times New Roman"/>
          <w:sz w:val="24"/>
          <w:szCs w:val="24"/>
        </w:rPr>
        <w:t xml:space="preserve">to be </w:t>
      </w:r>
      <w:r w:rsidRPr="00A608F6">
        <w:rPr>
          <w:rFonts w:ascii="Times New Roman" w:hAnsi="Times New Roman" w:cs="Times New Roman"/>
          <w:sz w:val="24"/>
          <w:szCs w:val="24"/>
        </w:rPr>
        <w:t xml:space="preserve">any activity that involves obtaining food, looking for water, shelter, clothes, and other necessities for human survival on an individual and household level. According to Davis et al., about 90% of rural households are engaged in farming. </w:t>
      </w:r>
      <w:r>
        <w:rPr>
          <w:rFonts w:ascii="Times New Roman" w:hAnsi="Times New Roman" w:cs="Times New Roman"/>
          <w:sz w:val="24"/>
          <w:szCs w:val="24"/>
        </w:rPr>
        <w:t>(</w:t>
      </w:r>
      <w:r w:rsidRPr="00A608F6">
        <w:rPr>
          <w:rFonts w:ascii="Times New Roman" w:hAnsi="Times New Roman" w:cs="Times New Roman"/>
          <w:sz w:val="24"/>
          <w:szCs w:val="24"/>
        </w:rPr>
        <w:t xml:space="preserve">2010a, b). Agriculture accounts for 70% of household income in rural Africa, 50% of income in Asia and Latin America, and all </w:t>
      </w:r>
      <w:proofErr w:type="gramStart"/>
      <w:r w:rsidRPr="00A608F6">
        <w:rPr>
          <w:rFonts w:ascii="Times New Roman" w:hAnsi="Times New Roman" w:cs="Times New Roman"/>
          <w:sz w:val="24"/>
          <w:szCs w:val="24"/>
        </w:rPr>
        <w:t>three</w:t>
      </w:r>
      <w:proofErr w:type="gramEnd"/>
      <w:r w:rsidRPr="00A608F6">
        <w:rPr>
          <w:rFonts w:ascii="Times New Roman" w:hAnsi="Times New Roman" w:cs="Times New Roman"/>
          <w:sz w:val="24"/>
          <w:szCs w:val="24"/>
        </w:rPr>
        <w:t xml:space="preserve"> continents combined (Davis et al. 2010a, b). Some common means of subsistence for these rural populations include small-scale farming, fishing, livestock raising, and non-farm activities</w:t>
      </w:r>
      <w:r w:rsidR="004F38CF">
        <w:rPr>
          <w:rFonts w:ascii="Times New Roman" w:hAnsi="Times New Roman" w:cs="Times New Roman"/>
          <w:sz w:val="24"/>
          <w:szCs w:val="24"/>
        </w:rPr>
        <w:t>.</w:t>
      </w:r>
    </w:p>
    <w:p w14:paraId="19233AD6" w14:textId="77777777" w:rsidR="004F38CF" w:rsidRPr="00945A38" w:rsidRDefault="004F38CF" w:rsidP="004F38CF">
      <w:pPr>
        <w:jc w:val="both"/>
        <w:rPr>
          <w:rFonts w:ascii="Times New Roman" w:hAnsi="Times New Roman" w:cs="Times New Roman"/>
          <w:b/>
          <w:sz w:val="24"/>
          <w:szCs w:val="24"/>
        </w:rPr>
      </w:pPr>
      <w:r>
        <w:rPr>
          <w:rFonts w:ascii="Times New Roman" w:hAnsi="Times New Roman" w:cs="Times New Roman"/>
          <w:b/>
          <w:sz w:val="24"/>
          <w:szCs w:val="24"/>
        </w:rPr>
        <w:t xml:space="preserve">Table 1: Agricultural Livelihood Activities of the Respondents </w:t>
      </w:r>
    </w:p>
    <w:p w14:paraId="7794D2DE" w14:textId="77777777" w:rsidR="004F38CF" w:rsidRPr="00945A38" w:rsidRDefault="004F38CF" w:rsidP="004F38CF">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Livelihood Activities</w:t>
      </w:r>
      <w:r w:rsidRPr="00945A38">
        <w:rPr>
          <w:rFonts w:ascii="Times New Roman" w:hAnsi="Times New Roman" w:cs="Times New Roman"/>
          <w:b/>
          <w:sz w:val="24"/>
          <w:szCs w:val="24"/>
        </w:rPr>
        <w:tab/>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 xml:space="preserve"> *Frequency</w:t>
      </w:r>
      <w:r w:rsidRPr="00945A38">
        <w:rPr>
          <w:rFonts w:ascii="Times New Roman" w:hAnsi="Times New Roman" w:cs="Times New Roman"/>
          <w:b/>
          <w:sz w:val="24"/>
          <w:szCs w:val="24"/>
        </w:rPr>
        <w:tab/>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4F38CF" w:rsidRPr="00945A38" w14:paraId="65FEC003" w14:textId="77777777" w:rsidTr="0014027A">
        <w:tc>
          <w:tcPr>
            <w:tcW w:w="5755" w:type="dxa"/>
          </w:tcPr>
          <w:p w14:paraId="236A98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production</w:t>
            </w:r>
          </w:p>
        </w:tc>
        <w:tc>
          <w:tcPr>
            <w:tcW w:w="1620" w:type="dxa"/>
          </w:tcPr>
          <w:p w14:paraId="4B69E22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450</w:t>
            </w:r>
          </w:p>
        </w:tc>
        <w:tc>
          <w:tcPr>
            <w:tcW w:w="1260" w:type="dxa"/>
          </w:tcPr>
          <w:p w14:paraId="381703E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69.2</w:t>
            </w:r>
          </w:p>
        </w:tc>
      </w:tr>
      <w:tr w:rsidR="004F38CF" w:rsidRPr="00945A38" w14:paraId="4DAC2E3D" w14:textId="77777777" w:rsidTr="0014027A">
        <w:tc>
          <w:tcPr>
            <w:tcW w:w="5755" w:type="dxa"/>
          </w:tcPr>
          <w:p w14:paraId="79192B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Gardening/ sale of ornamental flowers</w:t>
            </w:r>
          </w:p>
        </w:tc>
        <w:tc>
          <w:tcPr>
            <w:tcW w:w="1620" w:type="dxa"/>
          </w:tcPr>
          <w:p w14:paraId="559E03C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147</w:t>
            </w:r>
          </w:p>
        </w:tc>
        <w:tc>
          <w:tcPr>
            <w:tcW w:w="1260" w:type="dxa"/>
          </w:tcPr>
          <w:p w14:paraId="2A02EF8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26.6</w:t>
            </w:r>
          </w:p>
        </w:tc>
      </w:tr>
      <w:tr w:rsidR="004F38CF" w:rsidRPr="00945A38" w14:paraId="212E83B2" w14:textId="77777777" w:rsidTr="0014027A">
        <w:tc>
          <w:tcPr>
            <w:tcW w:w="5755" w:type="dxa"/>
          </w:tcPr>
          <w:p w14:paraId="6176C15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Cereal production</w:t>
            </w:r>
          </w:p>
        </w:tc>
        <w:tc>
          <w:tcPr>
            <w:tcW w:w="1620" w:type="dxa"/>
          </w:tcPr>
          <w:p w14:paraId="23E3DEA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610</w:t>
            </w:r>
          </w:p>
        </w:tc>
        <w:tc>
          <w:tcPr>
            <w:tcW w:w="1260" w:type="dxa"/>
          </w:tcPr>
          <w:p w14:paraId="77E1816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93.8</w:t>
            </w:r>
          </w:p>
        </w:tc>
      </w:tr>
      <w:tr w:rsidR="004F38CF" w:rsidRPr="00945A38" w14:paraId="31B7CE33" w14:textId="77777777" w:rsidTr="0014027A">
        <w:tc>
          <w:tcPr>
            <w:tcW w:w="5755" w:type="dxa"/>
          </w:tcPr>
          <w:p w14:paraId="107F028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Timber wood raising/lumbering</w:t>
            </w:r>
          </w:p>
        </w:tc>
        <w:tc>
          <w:tcPr>
            <w:tcW w:w="1620" w:type="dxa"/>
          </w:tcPr>
          <w:p w14:paraId="7390DE1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287</w:t>
            </w:r>
          </w:p>
        </w:tc>
        <w:tc>
          <w:tcPr>
            <w:tcW w:w="1260" w:type="dxa"/>
          </w:tcPr>
          <w:p w14:paraId="17A50B8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44.2</w:t>
            </w:r>
          </w:p>
        </w:tc>
      </w:tr>
      <w:tr w:rsidR="004F38CF" w:rsidRPr="00945A38" w14:paraId="5090F2E9" w14:textId="77777777" w:rsidTr="0014027A">
        <w:tc>
          <w:tcPr>
            <w:tcW w:w="5755" w:type="dxa"/>
          </w:tcPr>
          <w:p w14:paraId="736E4F0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Firewood/ charcoal making</w:t>
            </w:r>
          </w:p>
        </w:tc>
        <w:tc>
          <w:tcPr>
            <w:tcW w:w="1620" w:type="dxa"/>
          </w:tcPr>
          <w:p w14:paraId="69DB550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550</w:t>
            </w:r>
          </w:p>
        </w:tc>
        <w:tc>
          <w:tcPr>
            <w:tcW w:w="1260" w:type="dxa"/>
          </w:tcPr>
          <w:p w14:paraId="1E58D2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84.6</w:t>
            </w:r>
          </w:p>
        </w:tc>
      </w:tr>
      <w:tr w:rsidR="004F38CF" w:rsidRPr="00945A38" w14:paraId="1213687C" w14:textId="77777777" w:rsidTr="0014027A">
        <w:tc>
          <w:tcPr>
            <w:tcW w:w="5755" w:type="dxa"/>
          </w:tcPr>
          <w:p w14:paraId="63C3B02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Goat rearing</w:t>
            </w:r>
          </w:p>
        </w:tc>
        <w:tc>
          <w:tcPr>
            <w:tcW w:w="1620" w:type="dxa"/>
          </w:tcPr>
          <w:p w14:paraId="6548D9D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300</w:t>
            </w:r>
          </w:p>
        </w:tc>
        <w:tc>
          <w:tcPr>
            <w:tcW w:w="1260" w:type="dxa"/>
          </w:tcPr>
          <w:p w14:paraId="36DB31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46.2</w:t>
            </w:r>
          </w:p>
        </w:tc>
      </w:tr>
      <w:tr w:rsidR="004F38CF" w:rsidRPr="00945A38" w14:paraId="792E9DE2" w14:textId="77777777" w:rsidTr="0014027A">
        <w:tc>
          <w:tcPr>
            <w:tcW w:w="5755" w:type="dxa"/>
          </w:tcPr>
          <w:p w14:paraId="0D9C280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Poultry keeping</w:t>
            </w:r>
          </w:p>
        </w:tc>
        <w:tc>
          <w:tcPr>
            <w:tcW w:w="1620" w:type="dxa"/>
          </w:tcPr>
          <w:p w14:paraId="3AB94DB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495</w:t>
            </w:r>
          </w:p>
        </w:tc>
        <w:tc>
          <w:tcPr>
            <w:tcW w:w="1260" w:type="dxa"/>
          </w:tcPr>
          <w:p w14:paraId="71E855C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76.2</w:t>
            </w:r>
          </w:p>
        </w:tc>
      </w:tr>
      <w:tr w:rsidR="004F38CF" w:rsidRPr="00945A38" w14:paraId="5FF0068C" w14:textId="77777777" w:rsidTr="0014027A">
        <w:tc>
          <w:tcPr>
            <w:tcW w:w="5755" w:type="dxa"/>
          </w:tcPr>
          <w:p w14:paraId="0C6BE01D"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Vegetable production</w:t>
            </w:r>
          </w:p>
        </w:tc>
        <w:tc>
          <w:tcPr>
            <w:tcW w:w="1620" w:type="dxa"/>
          </w:tcPr>
          <w:p w14:paraId="2181798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510</w:t>
            </w:r>
          </w:p>
        </w:tc>
        <w:tc>
          <w:tcPr>
            <w:tcW w:w="1260" w:type="dxa"/>
          </w:tcPr>
          <w:p w14:paraId="7F1EE97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78.4</w:t>
            </w:r>
          </w:p>
        </w:tc>
      </w:tr>
      <w:tr w:rsidR="004F38CF" w:rsidRPr="00945A38" w14:paraId="28AB708C" w14:textId="77777777" w:rsidTr="0014027A">
        <w:tc>
          <w:tcPr>
            <w:tcW w:w="5755" w:type="dxa"/>
          </w:tcPr>
          <w:p w14:paraId="1638143C"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Fishing</w:t>
            </w:r>
          </w:p>
        </w:tc>
        <w:tc>
          <w:tcPr>
            <w:tcW w:w="1620" w:type="dxa"/>
          </w:tcPr>
          <w:p w14:paraId="006D007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109</w:t>
            </w:r>
          </w:p>
        </w:tc>
        <w:tc>
          <w:tcPr>
            <w:tcW w:w="1260" w:type="dxa"/>
          </w:tcPr>
          <w:p w14:paraId="70B69C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16.7</w:t>
            </w:r>
          </w:p>
        </w:tc>
      </w:tr>
      <w:tr w:rsidR="004F38CF" w:rsidRPr="00945A38" w14:paraId="1219F253" w14:textId="77777777" w:rsidTr="0014027A">
        <w:tc>
          <w:tcPr>
            <w:tcW w:w="5755" w:type="dxa"/>
          </w:tcPr>
          <w:p w14:paraId="54096FB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Bee keeping</w:t>
            </w:r>
          </w:p>
        </w:tc>
        <w:tc>
          <w:tcPr>
            <w:tcW w:w="1620" w:type="dxa"/>
          </w:tcPr>
          <w:p w14:paraId="090FBCEA"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43</w:t>
            </w:r>
          </w:p>
        </w:tc>
        <w:tc>
          <w:tcPr>
            <w:tcW w:w="1260" w:type="dxa"/>
          </w:tcPr>
          <w:p w14:paraId="3BCF130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6.61</w:t>
            </w:r>
          </w:p>
        </w:tc>
      </w:tr>
      <w:tr w:rsidR="004F38CF" w:rsidRPr="00945A38" w14:paraId="40520DDA" w14:textId="77777777" w:rsidTr="0014027A">
        <w:tc>
          <w:tcPr>
            <w:tcW w:w="5755" w:type="dxa"/>
          </w:tcPr>
          <w:p w14:paraId="08721A85"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Mushroom raising</w:t>
            </w:r>
          </w:p>
          <w:p w14:paraId="1C7014E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Wild fruits gathering</w:t>
            </w:r>
          </w:p>
          <w:p w14:paraId="12DF427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Hunting of animals</w:t>
            </w:r>
          </w:p>
          <w:p w14:paraId="1A062AA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Cassava farming</w:t>
            </w:r>
          </w:p>
          <w:p w14:paraId="799DE99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Yam production</w:t>
            </w:r>
          </w:p>
          <w:p w14:paraId="3A17C2F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 farming</w:t>
            </w:r>
          </w:p>
          <w:p w14:paraId="3C9F47AF"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Wood splitting</w:t>
            </w:r>
          </w:p>
          <w:p w14:paraId="458DE92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Food processing</w:t>
            </w:r>
          </w:p>
          <w:p w14:paraId="703567A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selling</w:t>
            </w:r>
          </w:p>
        </w:tc>
        <w:tc>
          <w:tcPr>
            <w:tcW w:w="1620" w:type="dxa"/>
          </w:tcPr>
          <w:p w14:paraId="4BD7967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31</w:t>
            </w:r>
          </w:p>
          <w:p w14:paraId="28B430A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345</w:t>
            </w:r>
          </w:p>
          <w:p w14:paraId="23BBD70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247</w:t>
            </w:r>
          </w:p>
          <w:p w14:paraId="783414C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630</w:t>
            </w:r>
          </w:p>
          <w:p w14:paraId="010D36B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580</w:t>
            </w:r>
          </w:p>
          <w:p w14:paraId="72F7BA1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171</w:t>
            </w:r>
          </w:p>
          <w:p w14:paraId="24AB722E"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487</w:t>
            </w:r>
          </w:p>
          <w:p w14:paraId="604821F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494</w:t>
            </w:r>
          </w:p>
          <w:p w14:paraId="4A4B86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501</w:t>
            </w:r>
          </w:p>
        </w:tc>
        <w:tc>
          <w:tcPr>
            <w:tcW w:w="1260" w:type="dxa"/>
          </w:tcPr>
          <w:p w14:paraId="4E6B163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4.76</w:t>
            </w:r>
          </w:p>
          <w:p w14:paraId="7D3F9C82"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53.1</w:t>
            </w:r>
          </w:p>
          <w:p w14:paraId="0C641C5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38.0</w:t>
            </w:r>
          </w:p>
          <w:p w14:paraId="77A00BD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96.9</w:t>
            </w:r>
          </w:p>
          <w:p w14:paraId="51F3604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89.2</w:t>
            </w:r>
          </w:p>
          <w:p w14:paraId="00C1FCC9"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26.3</w:t>
            </w:r>
          </w:p>
          <w:p w14:paraId="2D0B4ED6"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25DC3AD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0CCA19F2"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77.1</w:t>
            </w:r>
          </w:p>
        </w:tc>
      </w:tr>
    </w:tbl>
    <w:p w14:paraId="26EA377B" w14:textId="3797EA86" w:rsidR="004F38CF" w:rsidRPr="00945A38" w:rsidRDefault="001959E9" w:rsidP="004F38CF">
      <w:pPr>
        <w:jc w:val="both"/>
        <w:rPr>
          <w:rFonts w:ascii="Times New Roman" w:hAnsi="Times New Roman" w:cs="Times New Roman"/>
          <w:sz w:val="24"/>
          <w:szCs w:val="24"/>
        </w:rPr>
      </w:pPr>
      <w:r>
        <w:rPr>
          <w:rFonts w:ascii="Times New Roman" w:hAnsi="Times New Roman" w:cs="Times New Roman"/>
          <w:sz w:val="24"/>
          <w:szCs w:val="24"/>
        </w:rPr>
        <w:t xml:space="preserve">  *</w:t>
      </w:r>
      <w:r w:rsidR="004F38CF" w:rsidRPr="00945A38">
        <w:rPr>
          <w:rFonts w:ascii="Times New Roman" w:hAnsi="Times New Roman" w:cs="Times New Roman"/>
          <w:sz w:val="24"/>
          <w:szCs w:val="24"/>
        </w:rPr>
        <w:t xml:space="preserve"> Multiple response</w:t>
      </w:r>
    </w:p>
    <w:p w14:paraId="265ED2D7" w14:textId="77777777" w:rsidR="004F38CF" w:rsidRDefault="004F38CF" w:rsidP="00DA2057">
      <w:pPr>
        <w:spacing w:line="360" w:lineRule="auto"/>
        <w:jc w:val="both"/>
        <w:rPr>
          <w:rFonts w:ascii="Times New Roman" w:hAnsi="Times New Roman" w:cs="Times New Roman"/>
          <w:b/>
          <w:bCs/>
          <w:sz w:val="24"/>
          <w:szCs w:val="24"/>
        </w:rPr>
      </w:pPr>
    </w:p>
    <w:p w14:paraId="289079B7" w14:textId="34AB300B"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Lassa Fever Risk Factors</w:t>
      </w:r>
      <w:r w:rsidR="0000215E">
        <w:rPr>
          <w:rFonts w:ascii="Times New Roman" w:hAnsi="Times New Roman" w:cs="Times New Roman"/>
          <w:b/>
          <w:bCs/>
          <w:sz w:val="24"/>
          <w:szCs w:val="24"/>
        </w:rPr>
        <w:t xml:space="preserve"> in the study Area</w:t>
      </w:r>
    </w:p>
    <w:p w14:paraId="499A3566" w14:textId="590C500B" w:rsidR="00DA2057" w:rsidRPr="0000215E"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Risk factors in this study refers to conditions that may lead to a risk occurring. It refers to a determinant that increases the chance or probability of risk occurrence. Since Lassa fever is a public health issue, we see risk factors as a </w:t>
      </w:r>
      <w:proofErr w:type="spellStart"/>
      <w:r w:rsidRPr="0000215E">
        <w:rPr>
          <w:rFonts w:ascii="Times New Roman" w:hAnsi="Times New Roman" w:cs="Times New Roman"/>
          <w:sz w:val="24"/>
          <w:szCs w:val="24"/>
        </w:rPr>
        <w:t>behaviour</w:t>
      </w:r>
      <w:proofErr w:type="spellEnd"/>
      <w:r w:rsidRPr="0000215E">
        <w:rPr>
          <w:rFonts w:ascii="Times New Roman" w:hAnsi="Times New Roman" w:cs="Times New Roman"/>
          <w:sz w:val="24"/>
          <w:szCs w:val="24"/>
        </w:rPr>
        <w:t xml:space="preserve"> or a predisposition or agent responsible </w:t>
      </w:r>
      <w:r w:rsidRPr="0000215E">
        <w:rPr>
          <w:rFonts w:ascii="Times New Roman" w:hAnsi="Times New Roman" w:cs="Times New Roman"/>
          <w:sz w:val="24"/>
          <w:szCs w:val="24"/>
        </w:rPr>
        <w:lastRenderedPageBreak/>
        <w:t xml:space="preserve">for producing a particular outcome. This agent </w:t>
      </w:r>
      <w:proofErr w:type="gramStart"/>
      <w:r w:rsidRPr="0000215E">
        <w:rPr>
          <w:rFonts w:ascii="Times New Roman" w:hAnsi="Times New Roman" w:cs="Times New Roman"/>
          <w:sz w:val="24"/>
          <w:szCs w:val="24"/>
        </w:rPr>
        <w:t>impacts on</w:t>
      </w:r>
      <w:proofErr w:type="gramEnd"/>
      <w:r w:rsidRPr="0000215E">
        <w:rPr>
          <w:rFonts w:ascii="Times New Roman" w:hAnsi="Times New Roman" w:cs="Times New Roman"/>
          <w:sz w:val="24"/>
          <w:szCs w:val="24"/>
        </w:rPr>
        <w:t xml:space="preserve"> individuals, objects, or procedure that can increase the likelihood of a specific outcome (EUPATI, 2015). Lassa fever risk factors therefore are characteristic conditions, or behaviors that increase the likelihood of getting the infection through the main causative agents (WHO, 2009; AIHIN, 2015). People of all ages are at risk (94.3%) since all are predisposed to infection in the environment. Abode in rural environment (75.6%) is risk factor since rats/rodents can enter homes of individuals at the slightest chance. </w:t>
      </w:r>
      <w:proofErr w:type="gramStart"/>
      <w:r w:rsidRPr="0000215E">
        <w:rPr>
          <w:rFonts w:ascii="Times New Roman" w:hAnsi="Times New Roman" w:cs="Times New Roman"/>
          <w:sz w:val="24"/>
          <w:szCs w:val="24"/>
        </w:rPr>
        <w:t>Coming in contact with</w:t>
      </w:r>
      <w:proofErr w:type="gramEnd"/>
      <w:r w:rsidRPr="0000215E">
        <w:rPr>
          <w:rFonts w:ascii="Times New Roman" w:hAnsi="Times New Roman" w:cs="Times New Roman"/>
          <w:sz w:val="24"/>
          <w:szCs w:val="24"/>
        </w:rPr>
        <w:t xml:space="preserve"> sick person suffering from Lassa fever (90.9%), eating uncovered stored food/produce (74%), eating rats and rodents (96.9%), improper refuse disposal (81.1%) can all attract rat/rodents to our surrounding. Spreading of food items on the ground/floor (73.2%) such as beans, rice, maize, </w:t>
      </w:r>
      <w:proofErr w:type="spellStart"/>
      <w:r w:rsidRPr="0000215E">
        <w:rPr>
          <w:rFonts w:ascii="Times New Roman" w:hAnsi="Times New Roman" w:cs="Times New Roman"/>
          <w:sz w:val="24"/>
          <w:szCs w:val="24"/>
        </w:rPr>
        <w:t>garri</w:t>
      </w:r>
      <w:proofErr w:type="spellEnd"/>
      <w:r w:rsidRPr="0000215E">
        <w:rPr>
          <w:rFonts w:ascii="Times New Roman" w:hAnsi="Times New Roman" w:cs="Times New Roman"/>
          <w:sz w:val="24"/>
          <w:szCs w:val="24"/>
        </w:rPr>
        <w:t>, (cassava flour) and other food items is an invitation for rats to come. Eating poorly cooked foods (80.6%) especially if rat has eaten or urinated on such goods can be a risk factor. Other risk factors include living in dirty environment (93.8%), eating food contaminated by rats are all risk factors of Lassa fever infection.</w:t>
      </w:r>
    </w:p>
    <w:p w14:paraId="47869467" w14:textId="23413D77" w:rsidR="001959E9" w:rsidRPr="00945A38" w:rsidRDefault="00C522D7" w:rsidP="00FD3F34">
      <w:pPr>
        <w:spacing w:after="0" w:line="276" w:lineRule="auto"/>
        <w:jc w:val="both"/>
        <w:rPr>
          <w:rFonts w:ascii="Times New Roman" w:hAnsi="Times New Roman" w:cs="Times New Roman"/>
          <w:b/>
          <w:bCs/>
          <w:sz w:val="24"/>
          <w:szCs w:val="24"/>
        </w:rPr>
      </w:pPr>
      <w:r>
        <w:t xml:space="preserve">            </w:t>
      </w:r>
      <w:r w:rsidR="001959E9">
        <w:rPr>
          <w:rFonts w:ascii="Times New Roman" w:hAnsi="Times New Roman" w:cs="Times New Roman"/>
          <w:b/>
          <w:bCs/>
          <w:sz w:val="24"/>
          <w:szCs w:val="24"/>
        </w:rPr>
        <w:t>Table2</w:t>
      </w:r>
      <w:r w:rsidR="001959E9" w:rsidRPr="00945A38">
        <w:rPr>
          <w:rFonts w:ascii="Times New Roman" w:hAnsi="Times New Roman" w:cs="Times New Roman"/>
          <w:b/>
          <w:bCs/>
          <w:sz w:val="24"/>
          <w:szCs w:val="24"/>
        </w:rPr>
        <w:t>:</w:t>
      </w:r>
      <w:r w:rsidR="001959E9">
        <w:rPr>
          <w:rFonts w:ascii="Times New Roman" w:hAnsi="Times New Roman" w:cs="Times New Roman"/>
          <w:b/>
          <w:bCs/>
          <w:sz w:val="24"/>
          <w:szCs w:val="24"/>
        </w:rPr>
        <w:t xml:space="preserve"> Lassa </w:t>
      </w:r>
      <w:proofErr w:type="gramStart"/>
      <w:r w:rsidR="001959E9">
        <w:rPr>
          <w:rFonts w:ascii="Times New Roman" w:hAnsi="Times New Roman" w:cs="Times New Roman"/>
          <w:b/>
          <w:bCs/>
          <w:sz w:val="24"/>
          <w:szCs w:val="24"/>
        </w:rPr>
        <w:t>Fever</w:t>
      </w:r>
      <w:proofErr w:type="gramEnd"/>
      <w:r w:rsidR="001959E9">
        <w:rPr>
          <w:rFonts w:ascii="Times New Roman" w:hAnsi="Times New Roman" w:cs="Times New Roman"/>
          <w:b/>
          <w:bCs/>
          <w:sz w:val="24"/>
          <w:szCs w:val="24"/>
        </w:rPr>
        <w:t xml:space="preserve"> Risk Factors Known to Respondents</w:t>
      </w:r>
    </w:p>
    <w:tbl>
      <w:tblPr>
        <w:tblStyle w:val="TableGrid"/>
        <w:tblW w:w="9858" w:type="dxa"/>
        <w:tblInd w:w="198" w:type="dxa"/>
        <w:tblLook w:val="04A0" w:firstRow="1" w:lastRow="0" w:firstColumn="1" w:lastColumn="0" w:noHBand="0" w:noVBand="1"/>
      </w:tblPr>
      <w:tblGrid>
        <w:gridCol w:w="9858"/>
      </w:tblGrid>
      <w:tr w:rsidR="001959E9" w:rsidRPr="00945A38" w14:paraId="5EE62842" w14:textId="77777777" w:rsidTr="0014027A">
        <w:trPr>
          <w:trHeight w:val="285"/>
        </w:trPr>
        <w:tc>
          <w:tcPr>
            <w:tcW w:w="9858" w:type="dxa"/>
            <w:tcBorders>
              <w:top w:val="nil"/>
              <w:left w:val="nil"/>
              <w:bottom w:val="single" w:sz="4" w:space="0" w:color="auto"/>
              <w:right w:val="nil"/>
            </w:tcBorders>
          </w:tcPr>
          <w:tbl>
            <w:tblPr>
              <w:tblStyle w:val="LightShading"/>
              <w:tblpPr w:leftFromText="180" w:rightFromText="180" w:vertAnchor="text" w:horzAnchor="margin"/>
              <w:tblW w:w="0" w:type="auto"/>
              <w:tblLook w:val="0680" w:firstRow="0" w:lastRow="0" w:firstColumn="1" w:lastColumn="0" w:noHBand="1" w:noVBand="1"/>
            </w:tblPr>
            <w:tblGrid>
              <w:gridCol w:w="4719"/>
              <w:gridCol w:w="1770"/>
              <w:gridCol w:w="1828"/>
            </w:tblGrid>
            <w:tr w:rsidR="001959E9" w:rsidRPr="00945A38" w14:paraId="5A975C6E" w14:textId="77777777" w:rsidTr="0014027A">
              <w:trPr>
                <w:trHeight w:val="179"/>
              </w:trPr>
              <w:tc>
                <w:tcPr>
                  <w:cnfStyle w:val="001000000000" w:firstRow="0" w:lastRow="0" w:firstColumn="1" w:lastColumn="0" w:oddVBand="0" w:evenVBand="0" w:oddHBand="0" w:evenHBand="0" w:firstRowFirstColumn="0" w:firstRowLastColumn="0" w:lastRowFirstColumn="0" w:lastRowLastColumn="0"/>
                  <w:tcW w:w="4719" w:type="dxa"/>
                  <w:tcBorders>
                    <w:top w:val="single" w:sz="8" w:space="0" w:color="000000" w:themeColor="text1"/>
                    <w:bottom w:val="single" w:sz="4" w:space="0" w:color="auto"/>
                  </w:tcBorders>
                </w:tcPr>
                <w:p w14:paraId="10F800E6" w14:textId="77777777" w:rsidR="001959E9" w:rsidRPr="00945A38" w:rsidRDefault="001959E9" w:rsidP="00FD3F34">
                  <w:pPr>
                    <w:spacing w:line="360" w:lineRule="auto"/>
                    <w:jc w:val="both"/>
                    <w:rPr>
                      <w:rFonts w:ascii="Times New Roman" w:hAnsi="Times New Roman" w:cs="Times New Roman"/>
                      <w:bCs w:val="0"/>
                      <w:sz w:val="24"/>
                      <w:szCs w:val="24"/>
                    </w:rPr>
                  </w:pPr>
                  <w:r>
                    <w:rPr>
                      <w:rFonts w:ascii="Times New Roman" w:hAnsi="Times New Roman" w:cs="Times New Roman"/>
                      <w:sz w:val="24"/>
                      <w:szCs w:val="24"/>
                    </w:rPr>
                    <w:t>Knowledge of  Risk Factors</w:t>
                  </w:r>
                  <w:r w:rsidRPr="00945A38">
                    <w:rPr>
                      <w:rFonts w:ascii="Times New Roman" w:hAnsi="Times New Roman" w:cs="Times New Roman"/>
                      <w:sz w:val="24"/>
                      <w:szCs w:val="24"/>
                    </w:rPr>
                    <w:t xml:space="preserve">              </w:t>
                  </w:r>
                </w:p>
              </w:tc>
              <w:tc>
                <w:tcPr>
                  <w:tcW w:w="1770" w:type="dxa"/>
                  <w:tcBorders>
                    <w:top w:val="single" w:sz="8" w:space="0" w:color="000000" w:themeColor="text1"/>
                    <w:bottom w:val="single" w:sz="4" w:space="0" w:color="auto"/>
                  </w:tcBorders>
                </w:tcPr>
                <w:p w14:paraId="154723F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*Frequency</w:t>
                  </w:r>
                </w:p>
              </w:tc>
              <w:tc>
                <w:tcPr>
                  <w:tcW w:w="1828" w:type="dxa"/>
                  <w:tcBorders>
                    <w:top w:val="single" w:sz="8" w:space="0" w:color="000000" w:themeColor="text1"/>
                    <w:bottom w:val="single" w:sz="4" w:space="0" w:color="auto"/>
                  </w:tcBorders>
                </w:tcPr>
                <w:p w14:paraId="653C6FB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Percentage</w:t>
                  </w:r>
                </w:p>
              </w:tc>
            </w:tr>
            <w:tr w:rsidR="001959E9" w:rsidRPr="00945A38" w14:paraId="1C490D62" w14:textId="77777777" w:rsidTr="0014027A">
              <w:trPr>
                <w:trHeight w:val="235"/>
              </w:trPr>
              <w:tc>
                <w:tcPr>
                  <w:cnfStyle w:val="001000000000" w:firstRow="0" w:lastRow="0" w:firstColumn="1" w:lastColumn="0" w:oddVBand="0" w:evenVBand="0" w:oddHBand="0" w:evenHBand="0" w:firstRowFirstColumn="0" w:firstRowLastColumn="0" w:lastRowFirstColumn="0" w:lastRowLastColumn="0"/>
                  <w:tcW w:w="4719" w:type="dxa"/>
                  <w:tcBorders>
                    <w:top w:val="single" w:sz="4" w:space="0" w:color="auto"/>
                  </w:tcBorders>
                </w:tcPr>
                <w:p w14:paraId="7BC1DFB1" w14:textId="77777777" w:rsidR="001959E9" w:rsidRPr="00945A38" w:rsidRDefault="001959E9" w:rsidP="00FD3F34">
                  <w:pPr>
                    <w:spacing w:line="360" w:lineRule="auto"/>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People of all ages are at risk</w:t>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p>
              </w:tc>
              <w:tc>
                <w:tcPr>
                  <w:tcW w:w="1770" w:type="dxa"/>
                  <w:tcBorders>
                    <w:top w:val="single" w:sz="4" w:space="0" w:color="auto"/>
                  </w:tcBorders>
                </w:tcPr>
                <w:p w14:paraId="57AF938B"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613</w:t>
                  </w:r>
                </w:p>
              </w:tc>
              <w:tc>
                <w:tcPr>
                  <w:tcW w:w="1828" w:type="dxa"/>
                  <w:tcBorders>
                    <w:top w:val="single" w:sz="4" w:space="0" w:color="auto"/>
                  </w:tcBorders>
                </w:tcPr>
                <w:p w14:paraId="05BC1A49"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94.3</w:t>
                  </w:r>
                </w:p>
              </w:tc>
            </w:tr>
            <w:tr w:rsidR="001959E9" w:rsidRPr="00945A38" w14:paraId="582DFE2A"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993182F" w14:textId="77777777"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Abode in rural environment </w:t>
                  </w:r>
                  <w:r>
                    <w:rPr>
                      <w:rFonts w:ascii="Times New Roman" w:hAnsi="Times New Roman" w:cs="Times New Roman"/>
                      <w:b w:val="0"/>
                      <w:sz w:val="24"/>
                      <w:szCs w:val="24"/>
                    </w:rPr>
                    <w:tab/>
                  </w:r>
                  <w:r>
                    <w:rPr>
                      <w:rFonts w:ascii="Times New Roman" w:hAnsi="Times New Roman" w:cs="Times New Roman"/>
                      <w:b w:val="0"/>
                      <w:sz w:val="24"/>
                      <w:szCs w:val="24"/>
                    </w:rPr>
                    <w:tab/>
                  </w:r>
                </w:p>
                <w:p w14:paraId="5B1383A9"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Coming in contact with Lassa fever</w:t>
                  </w:r>
                  <w:r w:rsidRPr="00945A38">
                    <w:rPr>
                      <w:rFonts w:ascii="Times New Roman" w:hAnsi="Times New Roman" w:cs="Times New Roman"/>
                      <w:b w:val="0"/>
                      <w:sz w:val="24"/>
                      <w:szCs w:val="24"/>
                    </w:rPr>
                    <w:tab/>
                  </w:r>
                  <w:r>
                    <w:rPr>
                      <w:rFonts w:ascii="Times New Roman" w:hAnsi="Times New Roman" w:cs="Times New Roman"/>
                      <w:b w:val="0"/>
                      <w:sz w:val="24"/>
                      <w:szCs w:val="24"/>
                    </w:rPr>
                    <w:t>victim</w:t>
                  </w:r>
                  <w:r w:rsidRPr="00945A38">
                    <w:rPr>
                      <w:rFonts w:ascii="Times New Roman" w:hAnsi="Times New Roman" w:cs="Times New Roman"/>
                      <w:b w:val="0"/>
                      <w:sz w:val="24"/>
                      <w:szCs w:val="24"/>
                    </w:rPr>
                    <w:t xml:space="preserve">           </w:t>
                  </w:r>
                </w:p>
              </w:tc>
              <w:tc>
                <w:tcPr>
                  <w:tcW w:w="1770" w:type="dxa"/>
                </w:tcPr>
                <w:p w14:paraId="16AEDA44"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454</w:t>
                  </w:r>
                </w:p>
                <w:p w14:paraId="4CF81D7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591</w:t>
                  </w:r>
                </w:p>
              </w:tc>
              <w:tc>
                <w:tcPr>
                  <w:tcW w:w="1828" w:type="dxa"/>
                </w:tcPr>
                <w:p w14:paraId="658E87D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75.6</w:t>
                  </w:r>
                </w:p>
                <w:p w14:paraId="27FE0C63"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90.9</w:t>
                  </w:r>
                </w:p>
              </w:tc>
            </w:tr>
            <w:tr w:rsidR="001959E9" w:rsidRPr="00945A38" w14:paraId="6CC1AD5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777C870B"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uncovered stored food/produce</w:t>
                  </w:r>
                  <w:r w:rsidRPr="00945A38">
                    <w:rPr>
                      <w:rFonts w:ascii="Times New Roman" w:hAnsi="Times New Roman" w:cs="Times New Roman"/>
                      <w:b w:val="0"/>
                      <w:bCs w:val="0"/>
                      <w:sz w:val="24"/>
                      <w:szCs w:val="24"/>
                    </w:rPr>
                    <w:t xml:space="preserve"> </w:t>
                  </w:r>
                  <w:r w:rsidRPr="00945A38">
                    <w:rPr>
                      <w:rFonts w:ascii="Times New Roman" w:hAnsi="Times New Roman" w:cs="Times New Roman"/>
                      <w:b w:val="0"/>
                      <w:bCs w:val="0"/>
                      <w:sz w:val="24"/>
                      <w:szCs w:val="24"/>
                    </w:rPr>
                    <w:tab/>
                    <w:t xml:space="preserve">   </w:t>
                  </w:r>
                  <w:r>
                    <w:rPr>
                      <w:rFonts w:ascii="Times New Roman" w:hAnsi="Times New Roman" w:cs="Times New Roman"/>
                      <w:b w:val="0"/>
                      <w:bCs w:val="0"/>
                      <w:sz w:val="24"/>
                      <w:szCs w:val="24"/>
                    </w:rPr>
                    <w:t>Eating rats and rodents</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ab/>
                    <w:t xml:space="preserve"> </w:t>
                  </w:r>
                </w:p>
              </w:tc>
              <w:tc>
                <w:tcPr>
                  <w:tcW w:w="1770" w:type="dxa"/>
                </w:tcPr>
                <w:p w14:paraId="7F559F83"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w:t>
                  </w:r>
                </w:p>
                <w:p w14:paraId="12D561C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630</w:t>
                  </w:r>
                </w:p>
              </w:tc>
              <w:tc>
                <w:tcPr>
                  <w:tcW w:w="1828" w:type="dxa"/>
                </w:tcPr>
                <w:p w14:paraId="1F1596AB"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w:t>
                  </w:r>
                </w:p>
                <w:p w14:paraId="1A41E38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96.9</w:t>
                  </w:r>
                </w:p>
              </w:tc>
            </w:tr>
            <w:tr w:rsidR="001959E9" w:rsidRPr="00945A38" w14:paraId="68ADD249"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5D23EEDF"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Improper refuse disposal</w:t>
                  </w:r>
                  <w:r w:rsidRPr="00945A38">
                    <w:rPr>
                      <w:rFonts w:ascii="Times New Roman" w:hAnsi="Times New Roman" w:cs="Times New Roman"/>
                      <w:b w:val="0"/>
                      <w:sz w:val="24"/>
                      <w:szCs w:val="24"/>
                    </w:rPr>
                    <w:tab/>
                    <w:t xml:space="preserve"> </w:t>
                  </w:r>
                  <w:r w:rsidRPr="00945A38">
                    <w:rPr>
                      <w:rFonts w:ascii="Times New Roman" w:hAnsi="Times New Roman" w:cs="Times New Roman"/>
                      <w:b w:val="0"/>
                      <w:sz w:val="24"/>
                      <w:szCs w:val="24"/>
                    </w:rPr>
                    <w:tab/>
                    <w:t xml:space="preserve">   </w:t>
                  </w:r>
                </w:p>
              </w:tc>
              <w:tc>
                <w:tcPr>
                  <w:tcW w:w="1770" w:type="dxa"/>
                </w:tcPr>
                <w:p w14:paraId="468FBC0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w:t>
                  </w:r>
                </w:p>
              </w:tc>
              <w:tc>
                <w:tcPr>
                  <w:tcW w:w="1828" w:type="dxa"/>
                </w:tcPr>
                <w:p w14:paraId="132E0CC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81.1</w:t>
                  </w:r>
                </w:p>
              </w:tc>
            </w:tr>
            <w:tr w:rsidR="001959E9" w:rsidRPr="00945A38" w14:paraId="7279A01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6F69351A" w14:textId="77777777" w:rsidR="001959E9"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Spreading food items on the floor</w:t>
                  </w:r>
                  <w:r>
                    <w:rPr>
                      <w:rFonts w:ascii="Times New Roman" w:hAnsi="Times New Roman" w:cs="Times New Roman"/>
                      <w:b w:val="0"/>
                      <w:bCs w:val="0"/>
                      <w:sz w:val="24"/>
                      <w:szCs w:val="24"/>
                    </w:rPr>
                    <w:tab/>
                  </w:r>
                </w:p>
                <w:p w14:paraId="32270694"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poorly cooked food</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 xml:space="preserve">                    </w:t>
                  </w:r>
                </w:p>
              </w:tc>
              <w:tc>
                <w:tcPr>
                  <w:tcW w:w="1770" w:type="dxa"/>
                </w:tcPr>
                <w:p w14:paraId="1E343768"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476</w:t>
                  </w:r>
                </w:p>
                <w:p w14:paraId="543E49E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w:t>
                  </w:r>
                </w:p>
              </w:tc>
              <w:tc>
                <w:tcPr>
                  <w:tcW w:w="1828" w:type="dxa"/>
                </w:tcPr>
                <w:p w14:paraId="74A4FFF2"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73.2</w:t>
                  </w:r>
                </w:p>
                <w:p w14:paraId="78FBE47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80.6</w:t>
                  </w:r>
                </w:p>
              </w:tc>
            </w:tr>
            <w:tr w:rsidR="001959E9" w:rsidRPr="00945A38" w14:paraId="1C46884C"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EFFAF55"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Living in dirty environment</w:t>
                  </w:r>
                  <w:r w:rsidRPr="00945A38">
                    <w:rPr>
                      <w:rFonts w:ascii="Times New Roman" w:hAnsi="Times New Roman" w:cs="Times New Roman"/>
                      <w:b w:val="0"/>
                      <w:sz w:val="24"/>
                      <w:szCs w:val="24"/>
                    </w:rPr>
                    <w:t xml:space="preserve"> </w:t>
                  </w:r>
                  <w:r w:rsidRPr="00945A38">
                    <w:rPr>
                      <w:rFonts w:ascii="Times New Roman" w:hAnsi="Times New Roman" w:cs="Times New Roman"/>
                      <w:b w:val="0"/>
                      <w:sz w:val="24"/>
                      <w:szCs w:val="24"/>
                    </w:rPr>
                    <w:tab/>
                  </w:r>
                  <w:r w:rsidRPr="00945A38">
                    <w:rPr>
                      <w:rFonts w:ascii="Times New Roman" w:hAnsi="Times New Roman" w:cs="Times New Roman"/>
                      <w:b w:val="0"/>
                      <w:sz w:val="24"/>
                      <w:szCs w:val="24"/>
                    </w:rPr>
                    <w:tab/>
                  </w:r>
                </w:p>
              </w:tc>
              <w:tc>
                <w:tcPr>
                  <w:tcW w:w="1770" w:type="dxa"/>
                </w:tcPr>
                <w:p w14:paraId="71F61808"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545</w:t>
                  </w:r>
                </w:p>
              </w:tc>
              <w:tc>
                <w:tcPr>
                  <w:tcW w:w="1828" w:type="dxa"/>
                </w:tcPr>
                <w:p w14:paraId="0904E80A"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83.5</w:t>
                  </w:r>
                </w:p>
              </w:tc>
            </w:tr>
            <w:tr w:rsidR="001959E9" w:rsidRPr="00945A38" w14:paraId="12A4B457"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58E79C15" w14:textId="1626DE19"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Contact with dead body of Lassa fever victim</w:t>
                  </w:r>
                </w:p>
                <w:p w14:paraId="485BAE9D" w14:textId="7C3DE027" w:rsidR="001959E9" w:rsidRPr="00C522D7" w:rsidRDefault="00C522D7"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Eating food contaminated by </w:t>
                  </w:r>
                  <w:proofErr w:type="spellStart"/>
                  <w:r>
                    <w:rPr>
                      <w:rFonts w:ascii="Times New Roman" w:hAnsi="Times New Roman" w:cs="Times New Roman"/>
                      <w:b w:val="0"/>
                      <w:sz w:val="24"/>
                      <w:szCs w:val="24"/>
                    </w:rPr>
                    <w:t>ra</w:t>
                  </w:r>
                  <w:proofErr w:type="spellEnd"/>
                  <w:r w:rsidR="001959E9" w:rsidRPr="00945A38">
                    <w:rPr>
                      <w:rFonts w:ascii="Times New Roman" w:hAnsi="Times New Roman" w:cs="Times New Roman"/>
                      <w:b w:val="0"/>
                      <w:sz w:val="24"/>
                      <w:szCs w:val="24"/>
                    </w:rPr>
                    <w:tab/>
                    <w:t xml:space="preserve">         </w:t>
                  </w:r>
                </w:p>
              </w:tc>
              <w:tc>
                <w:tcPr>
                  <w:tcW w:w="1770" w:type="dxa"/>
                </w:tcPr>
                <w:p w14:paraId="0046A6D7"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610</w:t>
                  </w:r>
                </w:p>
                <w:p w14:paraId="317B258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607</w:t>
                  </w:r>
                </w:p>
              </w:tc>
              <w:tc>
                <w:tcPr>
                  <w:tcW w:w="1828" w:type="dxa"/>
                </w:tcPr>
                <w:p w14:paraId="5C5A7D7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p w14:paraId="168BF78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bl>
          <w:p w14:paraId="4A955B8E" w14:textId="77777777" w:rsidR="001959E9" w:rsidRPr="00945A38" w:rsidRDefault="001959E9" w:rsidP="00FD3F34">
            <w:pPr>
              <w:spacing w:line="276" w:lineRule="auto"/>
              <w:jc w:val="both"/>
              <w:rPr>
                <w:rFonts w:ascii="Times New Roman" w:hAnsi="Times New Roman" w:cs="Times New Roman"/>
                <w:sz w:val="24"/>
                <w:szCs w:val="24"/>
              </w:rPr>
            </w:pPr>
          </w:p>
        </w:tc>
      </w:tr>
    </w:tbl>
    <w:p w14:paraId="2C1631F9" w14:textId="77777777" w:rsidR="00E256D0" w:rsidRDefault="00C522D7" w:rsidP="00DD40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*Multiple responses</w:t>
      </w:r>
    </w:p>
    <w:p w14:paraId="600CC4AD" w14:textId="2593A463" w:rsidR="00DD4028" w:rsidRPr="00E256D0"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 xml:space="preserve">Effects of Lassa </w:t>
      </w:r>
      <w:proofErr w:type="gramStart"/>
      <w:r w:rsidRPr="0000215E">
        <w:rPr>
          <w:rFonts w:ascii="Times New Roman" w:hAnsi="Times New Roman" w:cs="Times New Roman"/>
          <w:b/>
          <w:bCs/>
          <w:sz w:val="24"/>
          <w:szCs w:val="24"/>
        </w:rPr>
        <w:t>Fever</w:t>
      </w:r>
      <w:proofErr w:type="gramEnd"/>
      <w:r w:rsidRPr="0000215E">
        <w:rPr>
          <w:rFonts w:ascii="Times New Roman" w:hAnsi="Times New Roman" w:cs="Times New Roman"/>
          <w:b/>
          <w:bCs/>
          <w:sz w:val="24"/>
          <w:szCs w:val="24"/>
        </w:rPr>
        <w:t xml:space="preserve"> Menace on Farm Families Activities and Productivity</w:t>
      </w:r>
    </w:p>
    <w:p w14:paraId="64E20BB2" w14:textId="0057F0EB" w:rsidR="00DD4028" w:rsidRPr="0000215E" w:rsidRDefault="00DD4028" w:rsidP="00DD4028">
      <w:pPr>
        <w:spacing w:line="360" w:lineRule="auto"/>
        <w:jc w:val="both"/>
        <w:rPr>
          <w:rFonts w:ascii="Times New Roman" w:hAnsi="Times New Roman" w:cs="Times New Roman"/>
          <w:sz w:val="24"/>
          <w:szCs w:val="24"/>
        </w:rPr>
      </w:pPr>
      <w:proofErr w:type="gramStart"/>
      <w:r w:rsidRPr="0000215E">
        <w:rPr>
          <w:rFonts w:ascii="Times New Roman" w:hAnsi="Times New Roman" w:cs="Times New Roman"/>
          <w:sz w:val="24"/>
          <w:szCs w:val="24"/>
        </w:rPr>
        <w:t xml:space="preserve">Based on </w:t>
      </w:r>
      <w:r w:rsidR="0000215E">
        <w:rPr>
          <w:rFonts w:ascii="Times New Roman" w:hAnsi="Times New Roman" w:cs="Times New Roman"/>
          <w:sz w:val="24"/>
          <w:szCs w:val="24"/>
        </w:rPr>
        <w:t xml:space="preserve">a </w:t>
      </w:r>
      <w:r w:rsidRPr="0000215E">
        <w:rPr>
          <w:rFonts w:ascii="Times New Roman" w:hAnsi="Times New Roman" w:cs="Times New Roman"/>
          <w:sz w:val="24"/>
          <w:szCs w:val="24"/>
        </w:rPr>
        <w:t xml:space="preserve">discriminating mean (M) index of 2.50, </w:t>
      </w:r>
      <w:r w:rsidR="00365899">
        <w:rPr>
          <w:rFonts w:ascii="Times New Roman" w:hAnsi="Times New Roman" w:cs="Times New Roman"/>
          <w:sz w:val="24"/>
          <w:szCs w:val="24"/>
        </w:rPr>
        <w:t xml:space="preserve">as seen in table 3, </w:t>
      </w:r>
      <w:r w:rsidRPr="0000215E">
        <w:rPr>
          <w:rFonts w:ascii="Times New Roman" w:hAnsi="Times New Roman" w:cs="Times New Roman"/>
          <w:sz w:val="24"/>
          <w:szCs w:val="24"/>
        </w:rPr>
        <w:t xml:space="preserve">the following effects of Lassa fever on farm families have been observed: absentee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force due to illness (M=3.55), leads to death of workforce (M=3.21), loss of income and savings (M=3.64), loss of </w:t>
      </w:r>
      <w:r w:rsidRPr="0000215E">
        <w:rPr>
          <w:rFonts w:ascii="Times New Roman" w:hAnsi="Times New Roman" w:cs="Times New Roman"/>
          <w:sz w:val="24"/>
          <w:szCs w:val="24"/>
        </w:rPr>
        <w:lastRenderedPageBreak/>
        <w:t xml:space="preserve">farm assets (M=3.65), leads to cultivation of less </w:t>
      </w:r>
      <w:r w:rsidR="00AC0234" w:rsidRPr="0000215E">
        <w:rPr>
          <w:rFonts w:ascii="Times New Roman" w:hAnsi="Times New Roman" w:cs="Times New Roman"/>
          <w:sz w:val="24"/>
          <w:szCs w:val="24"/>
        </w:rPr>
        <w:t>hectare</w:t>
      </w:r>
      <w:r w:rsidRPr="0000215E">
        <w:rPr>
          <w:rFonts w:ascii="Times New Roman" w:hAnsi="Times New Roman" w:cs="Times New Roman"/>
          <w:sz w:val="24"/>
          <w:szCs w:val="24"/>
        </w:rPr>
        <w:t xml:space="preserve"> (M=3.50), decline in farm output/yield (M=2.94), reduction in remittance (M=3.52).</w:t>
      </w:r>
      <w:proofErr w:type="gramEnd"/>
      <w:r w:rsidRPr="0000215E">
        <w:rPr>
          <w:rFonts w:ascii="Times New Roman" w:hAnsi="Times New Roman" w:cs="Times New Roman"/>
          <w:sz w:val="24"/>
          <w:szCs w:val="24"/>
        </w:rPr>
        <w:t xml:space="preserve"> Lassa fever could cause absenteeism from farm work as the affected is receiving treatment in a local clinic or hospital. Where proper treatment is lacking, the </w:t>
      </w:r>
      <w:proofErr w:type="spellStart"/>
      <w:r w:rsidRPr="0000215E">
        <w:rPr>
          <w:rFonts w:ascii="Times New Roman" w:hAnsi="Times New Roman" w:cs="Times New Roman"/>
          <w:sz w:val="24"/>
          <w:szCs w:val="24"/>
        </w:rPr>
        <w:t>labourer</w:t>
      </w:r>
      <w:proofErr w:type="spellEnd"/>
      <w:r w:rsidRPr="0000215E">
        <w:rPr>
          <w:rFonts w:ascii="Times New Roman" w:hAnsi="Times New Roman" w:cs="Times New Roman"/>
          <w:sz w:val="24"/>
          <w:szCs w:val="24"/>
        </w:rPr>
        <w:t xml:space="preserve"> may experience death. Due to illness, money saved for useful purposes </w:t>
      </w:r>
      <w:proofErr w:type="gramStart"/>
      <w:r w:rsidRPr="0000215E">
        <w:rPr>
          <w:rFonts w:ascii="Times New Roman" w:hAnsi="Times New Roman" w:cs="Times New Roman"/>
          <w:sz w:val="24"/>
          <w:szCs w:val="24"/>
        </w:rPr>
        <w:t>may be used</w:t>
      </w:r>
      <w:proofErr w:type="gramEnd"/>
      <w:r w:rsidRPr="0000215E">
        <w:rPr>
          <w:rFonts w:ascii="Times New Roman" w:hAnsi="Times New Roman" w:cs="Times New Roman"/>
          <w:sz w:val="24"/>
          <w:szCs w:val="24"/>
        </w:rPr>
        <w:t xml:space="preserve"> to treat the sick, leaving the family with no savings and income to fall back on. During the period of the illness, valuable farm structures and assets such as buildings, machines, equipment and even inputs of high cost </w:t>
      </w:r>
      <w:proofErr w:type="gramStart"/>
      <w:r w:rsidRPr="0000215E">
        <w:rPr>
          <w:rFonts w:ascii="Times New Roman" w:hAnsi="Times New Roman" w:cs="Times New Roman"/>
          <w:sz w:val="24"/>
          <w:szCs w:val="24"/>
        </w:rPr>
        <w:t>would be damaged and spoilt</w:t>
      </w:r>
      <w:proofErr w:type="gramEnd"/>
      <w:r w:rsidRPr="0000215E">
        <w:rPr>
          <w:rFonts w:ascii="Times New Roman" w:hAnsi="Times New Roman" w:cs="Times New Roman"/>
          <w:sz w:val="24"/>
          <w:szCs w:val="24"/>
        </w:rPr>
        <w:t xml:space="preserve">. </w:t>
      </w:r>
      <w:proofErr w:type="gramStart"/>
      <w:r w:rsidRPr="0000215E">
        <w:rPr>
          <w:rFonts w:ascii="Times New Roman" w:hAnsi="Times New Roman" w:cs="Times New Roman"/>
          <w:sz w:val="24"/>
          <w:szCs w:val="24"/>
        </w:rPr>
        <w:t>It’s</w:t>
      </w:r>
      <w:proofErr w:type="gramEnd"/>
      <w:r w:rsidRPr="0000215E">
        <w:rPr>
          <w:rFonts w:ascii="Times New Roman" w:hAnsi="Times New Roman" w:cs="Times New Roman"/>
          <w:sz w:val="24"/>
          <w:szCs w:val="24"/>
        </w:rPr>
        <w:t xml:space="preserve"> only a healthy farmer that cultivates large hectares of land. The farmer due to illness from Lassa fever, cultivates small portions leading to low yield, little or no </w:t>
      </w:r>
      <w:proofErr w:type="gramStart"/>
      <w:r w:rsidRPr="0000215E">
        <w:rPr>
          <w:rFonts w:ascii="Times New Roman" w:hAnsi="Times New Roman" w:cs="Times New Roman"/>
          <w:sz w:val="24"/>
          <w:szCs w:val="24"/>
        </w:rPr>
        <w:t>remittances and poverty sits in</w:t>
      </w:r>
      <w:proofErr w:type="gramEnd"/>
      <w:r w:rsidRPr="0000215E">
        <w:rPr>
          <w:rFonts w:ascii="Times New Roman" w:hAnsi="Times New Roman" w:cs="Times New Roman"/>
          <w:sz w:val="24"/>
          <w:szCs w:val="24"/>
        </w:rPr>
        <w:t xml:space="preserve"> and food insecurity follows. </w:t>
      </w:r>
    </w:p>
    <w:p w14:paraId="4EE78640" w14:textId="317A9E59" w:rsidR="00DD4028"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 outbreak of Lassa fever, may lead to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migration (M=2.74) to safer communities free from Lassa fever, where his services are needed. </w:t>
      </w:r>
      <w:proofErr w:type="gramStart"/>
      <w:r w:rsidRPr="0000215E">
        <w:rPr>
          <w:rFonts w:ascii="Times New Roman" w:hAnsi="Times New Roman" w:cs="Times New Roman"/>
          <w:sz w:val="24"/>
          <w:szCs w:val="24"/>
        </w:rPr>
        <w:t>Farmers could not sell their produce (M=2.67) due to restrictions and lack of access to market, leads to waste/spoilage of food items (M=2.84), hinders proper food processing (M=2.89), access to food is reduced (M=3.25), acute food shortage (M=3.13), makes farm supervision difficult (M=3.05), restricts access to finance from rural lenders (M=2.64), prices of food item skyrocket (M=3.52), rural banking operations stopped (M=3.40), household food insecurity (M=2.67), increased hunger and starvation (M=3.02), increased theft/pilfering of farm produce (M=2.90), movement of farm produce becomes difficult (M=2.61).</w:t>
      </w:r>
      <w:proofErr w:type="gramEnd"/>
      <w:r w:rsidR="00C7031A">
        <w:rPr>
          <w:rFonts w:ascii="Times New Roman" w:hAnsi="Times New Roman" w:cs="Times New Roman"/>
          <w:sz w:val="24"/>
          <w:szCs w:val="24"/>
        </w:rPr>
        <w:t xml:space="preserve"> The above result did </w:t>
      </w:r>
      <w:r w:rsidR="003A6EB4">
        <w:rPr>
          <w:rFonts w:ascii="Times New Roman" w:hAnsi="Times New Roman" w:cs="Times New Roman"/>
          <w:sz w:val="24"/>
          <w:szCs w:val="24"/>
        </w:rPr>
        <w:t>not differ from the effects of</w:t>
      </w:r>
      <w:r w:rsidR="00C7031A">
        <w:rPr>
          <w:rFonts w:ascii="Times New Roman" w:hAnsi="Times New Roman" w:cs="Times New Roman"/>
          <w:sz w:val="24"/>
          <w:szCs w:val="24"/>
        </w:rPr>
        <w:t xml:space="preserve"> the dreaded Ebola Virus around Africa. </w:t>
      </w:r>
    </w:p>
    <w:p w14:paraId="5F139B3C" w14:textId="48198503" w:rsidR="00C7031A" w:rsidRPr="0000215E" w:rsidRDefault="00C7031A" w:rsidP="00DD4028">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 xml:space="preserve">The results also show that farm productivity </w:t>
      </w:r>
      <w:proofErr w:type="gramStart"/>
      <w:r w:rsidRPr="00C7031A">
        <w:rPr>
          <w:rFonts w:ascii="Times New Roman" w:hAnsi="Times New Roman" w:cs="Times New Roman"/>
          <w:sz w:val="24"/>
          <w:szCs w:val="24"/>
        </w:rPr>
        <w:t>was severely harmed</w:t>
      </w:r>
      <w:proofErr w:type="gramEnd"/>
      <w:r w:rsidRPr="00C7031A">
        <w:rPr>
          <w:rFonts w:ascii="Times New Roman" w:hAnsi="Times New Roman" w:cs="Times New Roman"/>
          <w:sz w:val="24"/>
          <w:szCs w:val="24"/>
        </w:rPr>
        <w:t xml:space="preserve"> by the Ebola outbreak. The first example demonstrated that the majority of farmers did not harvest their fields. This result is consistent with the FAO's (2014</w:t>
      </w:r>
      <w:r w:rsidR="003A6EB4">
        <w:rPr>
          <w:rFonts w:ascii="Times New Roman" w:hAnsi="Times New Roman" w:cs="Times New Roman"/>
          <w:sz w:val="24"/>
          <w:szCs w:val="24"/>
        </w:rPr>
        <w:t>a</w:t>
      </w:r>
      <w:r w:rsidRPr="00C7031A">
        <w:rPr>
          <w:rFonts w:ascii="Times New Roman" w:hAnsi="Times New Roman" w:cs="Times New Roman"/>
          <w:sz w:val="24"/>
          <w:szCs w:val="24"/>
        </w:rPr>
        <w:t xml:space="preserve">) conclusion that the Ebola outbreak in May of that year caused the majority of the farms in </w:t>
      </w:r>
      <w:proofErr w:type="spellStart"/>
      <w:r w:rsidRPr="00C7031A">
        <w:rPr>
          <w:rFonts w:ascii="Times New Roman" w:hAnsi="Times New Roman" w:cs="Times New Roman"/>
          <w:sz w:val="24"/>
          <w:szCs w:val="24"/>
        </w:rPr>
        <w:t>Kailahun</w:t>
      </w:r>
      <w:proofErr w:type="spellEnd"/>
      <w:r w:rsidRPr="00C7031A">
        <w:rPr>
          <w:rFonts w:ascii="Times New Roman" w:hAnsi="Times New Roman" w:cs="Times New Roman"/>
          <w:sz w:val="24"/>
          <w:szCs w:val="24"/>
        </w:rPr>
        <w:t xml:space="preserve"> to be </w:t>
      </w:r>
      <w:proofErr w:type="gramStart"/>
      <w:r w:rsidRPr="00C7031A">
        <w:rPr>
          <w:rFonts w:ascii="Times New Roman" w:hAnsi="Times New Roman" w:cs="Times New Roman"/>
          <w:sz w:val="24"/>
          <w:szCs w:val="24"/>
        </w:rPr>
        <w:t>abandoned</w:t>
      </w:r>
      <w:proofErr w:type="gramEnd"/>
      <w:r w:rsidRPr="00C7031A">
        <w:rPr>
          <w:rFonts w:ascii="Times New Roman" w:hAnsi="Times New Roman" w:cs="Times New Roman"/>
          <w:sz w:val="24"/>
          <w:szCs w:val="24"/>
        </w:rPr>
        <w:t xml:space="preserve"> and not harvested. This implies that there </w:t>
      </w:r>
      <w:proofErr w:type="gramStart"/>
      <w:r w:rsidRPr="00C7031A">
        <w:rPr>
          <w:rFonts w:ascii="Times New Roman" w:hAnsi="Times New Roman" w:cs="Times New Roman"/>
          <w:sz w:val="24"/>
          <w:szCs w:val="24"/>
        </w:rPr>
        <w:t>wouldn't</w:t>
      </w:r>
      <w:proofErr w:type="gramEnd"/>
      <w:r w:rsidRPr="00C7031A">
        <w:rPr>
          <w:rFonts w:ascii="Times New Roman" w:hAnsi="Times New Roman" w:cs="Times New Roman"/>
          <w:sz w:val="24"/>
          <w:szCs w:val="24"/>
        </w:rPr>
        <w:t xml:space="preserve"> be enough food for everyone, leaving them vulnerable to illness. A sickly farmer has an impact on agricultural productivity. Farmers that are unwell find it more difficult to develop new ideas, try out new approaches, make adjustments, and learn technical knowledge that </w:t>
      </w:r>
      <w:proofErr w:type="gramStart"/>
      <w:r w:rsidRPr="00C7031A">
        <w:rPr>
          <w:rFonts w:ascii="Times New Roman" w:hAnsi="Times New Roman" w:cs="Times New Roman"/>
          <w:sz w:val="24"/>
          <w:szCs w:val="24"/>
        </w:rPr>
        <w:t>is made</w:t>
      </w:r>
      <w:proofErr w:type="gramEnd"/>
      <w:r w:rsidRPr="00C7031A">
        <w:rPr>
          <w:rFonts w:ascii="Times New Roman" w:hAnsi="Times New Roman" w:cs="Times New Roman"/>
          <w:sz w:val="24"/>
          <w:szCs w:val="24"/>
        </w:rPr>
        <w:t xml:space="preserve"> available through extension programs. Families with ill members are less likely to use labor-intensive methods</w:t>
      </w:r>
      <w:r>
        <w:rPr>
          <w:sz w:val="26"/>
          <w:szCs w:val="26"/>
        </w:rPr>
        <w:t>.</w:t>
      </w:r>
    </w:p>
    <w:p w14:paraId="2316363E" w14:textId="1610A546" w:rsidR="00DD4028"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 xml:space="preserve">In an attempt to contain the spread of Ebola, the government of Sierra Leone restricted travel, closed markets, and closed border crossings. This information </w:t>
      </w:r>
      <w:proofErr w:type="gramStart"/>
      <w:r w:rsidRPr="00C7031A">
        <w:rPr>
          <w:rFonts w:ascii="Times New Roman" w:hAnsi="Times New Roman" w:cs="Times New Roman"/>
          <w:sz w:val="24"/>
          <w:szCs w:val="24"/>
        </w:rPr>
        <w:t>was reported</w:t>
      </w:r>
      <w:proofErr w:type="gramEnd"/>
      <w:r w:rsidRPr="00C7031A">
        <w:rPr>
          <w:rFonts w:ascii="Times New Roman" w:hAnsi="Times New Roman" w:cs="Times New Roman"/>
          <w:sz w:val="24"/>
          <w:szCs w:val="24"/>
        </w:rPr>
        <w:t xml:space="preserve"> in the FAO Report (2014</w:t>
      </w:r>
      <w:r w:rsidR="003A6EB4">
        <w:rPr>
          <w:rFonts w:ascii="Times New Roman" w:hAnsi="Times New Roman" w:cs="Times New Roman"/>
          <w:sz w:val="24"/>
          <w:szCs w:val="24"/>
        </w:rPr>
        <w:t>b</w:t>
      </w:r>
      <w:r w:rsidRPr="00C7031A">
        <w:rPr>
          <w:rFonts w:ascii="Times New Roman" w:hAnsi="Times New Roman" w:cs="Times New Roman"/>
          <w:sz w:val="24"/>
          <w:szCs w:val="24"/>
        </w:rPr>
        <w:t xml:space="preserve">). Market closures and internal travel restrictions caused havoc with agricultural produce </w:t>
      </w:r>
      <w:r w:rsidRPr="00C7031A">
        <w:rPr>
          <w:rFonts w:ascii="Times New Roman" w:hAnsi="Times New Roman" w:cs="Times New Roman"/>
          <w:sz w:val="24"/>
          <w:szCs w:val="24"/>
        </w:rPr>
        <w:lastRenderedPageBreak/>
        <w:t>marketing and reduced food trade. While farmers struggle to get their produce to markets, buying agents—who typically assist farmers and serve as intermediaries between traders and their goods—refused to enter some areas of operation due to concerns about the spread of Ebola.</w:t>
      </w:r>
    </w:p>
    <w:p w14:paraId="0A6B966C" w14:textId="023D836B" w:rsidR="00C7031A" w:rsidRPr="00C7031A"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 xml:space="preserve">The results show that the Ebola outbreak reduced food availability, affordability, and accessibility because there were insufficient or nonexistent efforts made in food safety, marketing, processing, and preservation. The results showed that there was less food storage and protection in the communities under quarantine. This supports the findings of </w:t>
      </w:r>
      <w:proofErr w:type="spellStart"/>
      <w:r w:rsidRPr="00C7031A">
        <w:rPr>
          <w:rFonts w:ascii="Times New Roman" w:hAnsi="Times New Roman" w:cs="Times New Roman"/>
          <w:sz w:val="24"/>
          <w:szCs w:val="24"/>
        </w:rPr>
        <w:t>Fewsnet</w:t>
      </w:r>
      <w:proofErr w:type="spellEnd"/>
      <w:r w:rsidRPr="00C7031A">
        <w:rPr>
          <w:rFonts w:ascii="Times New Roman" w:hAnsi="Times New Roman" w:cs="Times New Roman"/>
          <w:sz w:val="24"/>
          <w:szCs w:val="24"/>
        </w:rPr>
        <w:t xml:space="preserve"> (2014), who found that low farm yield makes it impossible to store food or persevere because there is not enough food available. This is because the majority of farmers left their crops and farms to the mercies of pests seeking to destroy them. There would be nothing for storage or preservation if farmers abandoned their farms or were unable to care for them due to quarantine or movement restrictions. This implies that there will be more food insecurity in the community, which will raise poverty and malnutrition rates.</w:t>
      </w:r>
    </w:p>
    <w:p w14:paraId="6884A6A9" w14:textId="77777777" w:rsidR="00365899" w:rsidRDefault="00365899" w:rsidP="00365899">
      <w:pPr>
        <w:jc w:val="both"/>
        <w:rPr>
          <w:rFonts w:ascii="Times New Roman" w:hAnsi="Times New Roman" w:cs="Times New Roman"/>
          <w:b/>
          <w:sz w:val="24"/>
          <w:szCs w:val="24"/>
        </w:rPr>
      </w:pPr>
    </w:p>
    <w:p w14:paraId="7CDD6CE1" w14:textId="77777777" w:rsidR="00365899" w:rsidRDefault="00365899" w:rsidP="00365899">
      <w:pPr>
        <w:jc w:val="both"/>
        <w:rPr>
          <w:rFonts w:ascii="Times New Roman" w:hAnsi="Times New Roman" w:cs="Times New Roman"/>
          <w:b/>
          <w:sz w:val="24"/>
          <w:szCs w:val="24"/>
        </w:rPr>
      </w:pPr>
    </w:p>
    <w:p w14:paraId="7D571F6B" w14:textId="77777777" w:rsidR="00365899" w:rsidRDefault="00365899" w:rsidP="00365899">
      <w:pPr>
        <w:jc w:val="both"/>
        <w:rPr>
          <w:rFonts w:ascii="Times New Roman" w:hAnsi="Times New Roman" w:cs="Times New Roman"/>
          <w:b/>
          <w:sz w:val="24"/>
          <w:szCs w:val="24"/>
        </w:rPr>
      </w:pPr>
    </w:p>
    <w:p w14:paraId="222210B8" w14:textId="77777777" w:rsidR="00365899" w:rsidRDefault="00365899" w:rsidP="00365899">
      <w:pPr>
        <w:jc w:val="both"/>
        <w:rPr>
          <w:rFonts w:ascii="Times New Roman" w:hAnsi="Times New Roman" w:cs="Times New Roman"/>
          <w:b/>
          <w:sz w:val="24"/>
          <w:szCs w:val="24"/>
        </w:rPr>
      </w:pPr>
    </w:p>
    <w:p w14:paraId="5A78823D" w14:textId="77777777" w:rsidR="00365899" w:rsidRDefault="00365899" w:rsidP="00365899">
      <w:pPr>
        <w:jc w:val="both"/>
        <w:rPr>
          <w:rFonts w:ascii="Times New Roman" w:hAnsi="Times New Roman" w:cs="Times New Roman"/>
          <w:b/>
          <w:sz w:val="24"/>
          <w:szCs w:val="24"/>
        </w:rPr>
      </w:pPr>
    </w:p>
    <w:p w14:paraId="350581C9" w14:textId="77777777" w:rsidR="00365899" w:rsidRDefault="00365899" w:rsidP="00365899">
      <w:pPr>
        <w:jc w:val="both"/>
        <w:rPr>
          <w:rFonts w:ascii="Times New Roman" w:hAnsi="Times New Roman" w:cs="Times New Roman"/>
          <w:b/>
          <w:sz w:val="24"/>
          <w:szCs w:val="24"/>
        </w:rPr>
      </w:pPr>
    </w:p>
    <w:p w14:paraId="47EA6FF8" w14:textId="77777777" w:rsidR="00365899" w:rsidRDefault="00365899" w:rsidP="00365899">
      <w:pPr>
        <w:jc w:val="both"/>
        <w:rPr>
          <w:rFonts w:ascii="Times New Roman" w:hAnsi="Times New Roman" w:cs="Times New Roman"/>
          <w:b/>
          <w:sz w:val="24"/>
          <w:szCs w:val="24"/>
        </w:rPr>
      </w:pPr>
    </w:p>
    <w:p w14:paraId="4502BE4C" w14:textId="77777777" w:rsidR="00365899" w:rsidRDefault="00365899" w:rsidP="00365899">
      <w:pPr>
        <w:jc w:val="both"/>
        <w:rPr>
          <w:rFonts w:ascii="Times New Roman" w:hAnsi="Times New Roman" w:cs="Times New Roman"/>
          <w:b/>
          <w:sz w:val="24"/>
          <w:szCs w:val="24"/>
        </w:rPr>
      </w:pPr>
    </w:p>
    <w:p w14:paraId="0455F9B8" w14:textId="77777777" w:rsidR="00365899" w:rsidRDefault="00365899" w:rsidP="00365899">
      <w:pPr>
        <w:jc w:val="both"/>
        <w:rPr>
          <w:rFonts w:ascii="Times New Roman" w:hAnsi="Times New Roman" w:cs="Times New Roman"/>
          <w:b/>
          <w:sz w:val="24"/>
          <w:szCs w:val="24"/>
        </w:rPr>
      </w:pPr>
    </w:p>
    <w:p w14:paraId="1ADE65AE" w14:textId="77777777" w:rsidR="00365899" w:rsidRDefault="00365899" w:rsidP="00365899">
      <w:pPr>
        <w:jc w:val="both"/>
        <w:rPr>
          <w:rFonts w:ascii="Times New Roman" w:hAnsi="Times New Roman" w:cs="Times New Roman"/>
          <w:b/>
          <w:sz w:val="24"/>
          <w:szCs w:val="24"/>
        </w:rPr>
      </w:pPr>
    </w:p>
    <w:p w14:paraId="5DE66B93" w14:textId="77777777" w:rsidR="00365899" w:rsidRDefault="00365899" w:rsidP="00365899">
      <w:pPr>
        <w:jc w:val="both"/>
        <w:rPr>
          <w:rFonts w:ascii="Times New Roman" w:hAnsi="Times New Roman" w:cs="Times New Roman"/>
          <w:b/>
          <w:sz w:val="24"/>
          <w:szCs w:val="24"/>
        </w:rPr>
      </w:pPr>
    </w:p>
    <w:p w14:paraId="50CE93A9" w14:textId="77777777" w:rsidR="00365899" w:rsidRDefault="00365899" w:rsidP="00365899">
      <w:pPr>
        <w:jc w:val="both"/>
        <w:rPr>
          <w:rFonts w:ascii="Times New Roman" w:hAnsi="Times New Roman" w:cs="Times New Roman"/>
          <w:b/>
          <w:sz w:val="24"/>
          <w:szCs w:val="24"/>
        </w:rPr>
      </w:pPr>
    </w:p>
    <w:p w14:paraId="63AE3D4D" w14:textId="77777777" w:rsidR="00663E5C" w:rsidRDefault="00663E5C" w:rsidP="00365899">
      <w:pPr>
        <w:jc w:val="both"/>
        <w:rPr>
          <w:rFonts w:ascii="Times New Roman" w:hAnsi="Times New Roman" w:cs="Times New Roman"/>
          <w:b/>
          <w:sz w:val="24"/>
          <w:szCs w:val="24"/>
        </w:rPr>
      </w:pPr>
    </w:p>
    <w:p w14:paraId="7DE99E34" w14:textId="77777777" w:rsidR="00663E5C" w:rsidRDefault="00663E5C" w:rsidP="00365899">
      <w:pPr>
        <w:jc w:val="both"/>
        <w:rPr>
          <w:rFonts w:ascii="Times New Roman" w:hAnsi="Times New Roman" w:cs="Times New Roman"/>
          <w:b/>
          <w:sz w:val="24"/>
          <w:szCs w:val="24"/>
        </w:rPr>
      </w:pPr>
    </w:p>
    <w:p w14:paraId="3D29F631" w14:textId="77777777" w:rsidR="00663E5C" w:rsidRDefault="00663E5C" w:rsidP="00365899">
      <w:pPr>
        <w:jc w:val="both"/>
        <w:rPr>
          <w:rFonts w:ascii="Times New Roman" w:hAnsi="Times New Roman" w:cs="Times New Roman"/>
          <w:b/>
          <w:sz w:val="24"/>
          <w:szCs w:val="24"/>
        </w:rPr>
      </w:pPr>
    </w:p>
    <w:p w14:paraId="7A3A84CB" w14:textId="77777777" w:rsidR="00663E5C" w:rsidRDefault="00663E5C" w:rsidP="00365899">
      <w:pPr>
        <w:jc w:val="both"/>
        <w:rPr>
          <w:rFonts w:ascii="Times New Roman" w:hAnsi="Times New Roman" w:cs="Times New Roman"/>
          <w:b/>
          <w:sz w:val="24"/>
          <w:szCs w:val="24"/>
        </w:rPr>
      </w:pPr>
    </w:p>
    <w:p w14:paraId="03EA8DA1" w14:textId="0DD68860" w:rsidR="00365899" w:rsidRPr="00945A38" w:rsidRDefault="00365899" w:rsidP="00365899">
      <w:pPr>
        <w:jc w:val="both"/>
        <w:rPr>
          <w:rFonts w:ascii="Times New Roman" w:hAnsi="Times New Roman" w:cs="Times New Roman"/>
          <w:b/>
          <w:sz w:val="24"/>
          <w:szCs w:val="24"/>
        </w:rPr>
      </w:pPr>
      <w:r w:rsidRPr="00945A38">
        <w:rPr>
          <w:rFonts w:ascii="Times New Roman" w:hAnsi="Times New Roman" w:cs="Times New Roman"/>
          <w:b/>
          <w:sz w:val="24"/>
          <w:szCs w:val="24"/>
        </w:rPr>
        <w:t>Table 3</w:t>
      </w:r>
      <w:r>
        <w:rPr>
          <w:rFonts w:ascii="Times New Roman" w:hAnsi="Times New Roman" w:cs="Times New Roman"/>
          <w:b/>
          <w:sz w:val="24"/>
          <w:szCs w:val="24"/>
        </w:rPr>
        <w:t>: Effects of Lassa fever on Farm families Activities and Production</w:t>
      </w:r>
    </w:p>
    <w:p w14:paraId="58480A31" w14:textId="6826FF8A" w:rsidR="00365899" w:rsidRPr="00945A38" w:rsidRDefault="00096F4F" w:rsidP="0036589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lastRenderedPageBreak/>
        <w:t>Effects on</w:t>
      </w:r>
      <w:r w:rsidR="00365899">
        <w:rPr>
          <w:rFonts w:ascii="Times New Roman" w:hAnsi="Times New Roman" w:cs="Times New Roman"/>
          <w:b/>
          <w:sz w:val="24"/>
          <w:szCs w:val="24"/>
        </w:rPr>
        <w:t xml:space="preserve"> Farm Families</w:t>
      </w:r>
      <w:r w:rsidR="00365899" w:rsidRPr="00945A38">
        <w:rPr>
          <w:rFonts w:ascii="Times New Roman" w:hAnsi="Times New Roman" w:cs="Times New Roman"/>
          <w:b/>
          <w:sz w:val="24"/>
          <w:szCs w:val="24"/>
        </w:rPr>
        <w:tab/>
      </w:r>
      <w:r w:rsidR="00365899" w:rsidRPr="00945A38">
        <w:rPr>
          <w:rFonts w:ascii="Times New Roman" w:hAnsi="Times New Roman" w:cs="Times New Roman"/>
          <w:b/>
          <w:sz w:val="24"/>
          <w:szCs w:val="24"/>
        </w:rPr>
        <w:tab/>
        <w:t xml:space="preserve">  </w:t>
      </w:r>
      <w:r w:rsidR="00365899">
        <w:rPr>
          <w:rFonts w:ascii="Times New Roman" w:hAnsi="Times New Roman" w:cs="Times New Roman"/>
          <w:b/>
          <w:sz w:val="24"/>
          <w:szCs w:val="24"/>
        </w:rPr>
        <w:t xml:space="preserve">                                Mean        Standard Deviation</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365899" w:rsidRPr="00945A38" w14:paraId="7D7F24B2" w14:textId="77777777" w:rsidTr="0014027A">
        <w:tc>
          <w:tcPr>
            <w:tcW w:w="5755" w:type="dxa"/>
          </w:tcPr>
          <w:p w14:paraId="5EBBD6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Absentee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due to illness</w:t>
            </w:r>
          </w:p>
        </w:tc>
        <w:tc>
          <w:tcPr>
            <w:tcW w:w="1620" w:type="dxa"/>
          </w:tcPr>
          <w:p w14:paraId="6714C7D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3.44</w:t>
            </w:r>
          </w:p>
        </w:tc>
        <w:tc>
          <w:tcPr>
            <w:tcW w:w="1260" w:type="dxa"/>
          </w:tcPr>
          <w:p w14:paraId="2343DCE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0.68</w:t>
            </w:r>
          </w:p>
        </w:tc>
      </w:tr>
      <w:tr w:rsidR="00365899" w:rsidRPr="00945A38" w14:paraId="12038723" w14:textId="77777777" w:rsidTr="0014027A">
        <w:tc>
          <w:tcPr>
            <w:tcW w:w="5755" w:type="dxa"/>
          </w:tcPr>
          <w:p w14:paraId="11AFAE2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total death of work force</w:t>
            </w:r>
          </w:p>
        </w:tc>
        <w:tc>
          <w:tcPr>
            <w:tcW w:w="1620" w:type="dxa"/>
          </w:tcPr>
          <w:p w14:paraId="1BB836B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3.21</w:t>
            </w:r>
          </w:p>
        </w:tc>
        <w:tc>
          <w:tcPr>
            <w:tcW w:w="1260" w:type="dxa"/>
          </w:tcPr>
          <w:p w14:paraId="0518586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0.94</w:t>
            </w:r>
          </w:p>
        </w:tc>
      </w:tr>
      <w:tr w:rsidR="00365899" w:rsidRPr="00945A38" w14:paraId="34A562FF" w14:textId="77777777" w:rsidTr="0014027A">
        <w:tc>
          <w:tcPr>
            <w:tcW w:w="5755" w:type="dxa"/>
          </w:tcPr>
          <w:p w14:paraId="2C6413E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loss of income and savings</w:t>
            </w:r>
          </w:p>
        </w:tc>
        <w:tc>
          <w:tcPr>
            <w:tcW w:w="1620" w:type="dxa"/>
          </w:tcPr>
          <w:p w14:paraId="165C0B4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3.64</w:t>
            </w:r>
          </w:p>
        </w:tc>
        <w:tc>
          <w:tcPr>
            <w:tcW w:w="1260" w:type="dxa"/>
          </w:tcPr>
          <w:p w14:paraId="6429DA3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0.89</w:t>
            </w:r>
          </w:p>
        </w:tc>
      </w:tr>
      <w:tr w:rsidR="00365899" w:rsidRPr="00945A38" w14:paraId="2253BD21" w14:textId="77777777" w:rsidTr="0014027A">
        <w:tc>
          <w:tcPr>
            <w:tcW w:w="5755" w:type="dxa"/>
          </w:tcPr>
          <w:p w14:paraId="47D3A382"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Loss of farm assets</w:t>
            </w:r>
          </w:p>
        </w:tc>
        <w:tc>
          <w:tcPr>
            <w:tcW w:w="1620" w:type="dxa"/>
          </w:tcPr>
          <w:p w14:paraId="1D34880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3.65</w:t>
            </w:r>
          </w:p>
        </w:tc>
        <w:tc>
          <w:tcPr>
            <w:tcW w:w="1260" w:type="dxa"/>
          </w:tcPr>
          <w:p w14:paraId="035300D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1.05</w:t>
            </w:r>
          </w:p>
        </w:tc>
      </w:tr>
      <w:tr w:rsidR="00365899" w:rsidRPr="00945A38" w14:paraId="50A80576" w14:textId="77777777" w:rsidTr="0014027A">
        <w:tc>
          <w:tcPr>
            <w:tcW w:w="5755" w:type="dxa"/>
          </w:tcPr>
          <w:p w14:paraId="018B54F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cultivation of less hectares of land</w:t>
            </w:r>
          </w:p>
        </w:tc>
        <w:tc>
          <w:tcPr>
            <w:tcW w:w="1620" w:type="dxa"/>
          </w:tcPr>
          <w:p w14:paraId="594828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3.50</w:t>
            </w:r>
          </w:p>
        </w:tc>
        <w:tc>
          <w:tcPr>
            <w:tcW w:w="1260" w:type="dxa"/>
          </w:tcPr>
          <w:p w14:paraId="404C7818"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546B415A" w14:textId="77777777" w:rsidTr="0014027A">
        <w:tc>
          <w:tcPr>
            <w:tcW w:w="5755" w:type="dxa"/>
          </w:tcPr>
          <w:p w14:paraId="58E66A6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Decline/ reduction in farm output</w:t>
            </w:r>
          </w:p>
        </w:tc>
        <w:tc>
          <w:tcPr>
            <w:tcW w:w="1620" w:type="dxa"/>
          </w:tcPr>
          <w:p w14:paraId="1A8D499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2.94</w:t>
            </w:r>
          </w:p>
        </w:tc>
        <w:tc>
          <w:tcPr>
            <w:tcW w:w="1260" w:type="dxa"/>
          </w:tcPr>
          <w:p w14:paraId="394CDA9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0.81</w:t>
            </w:r>
          </w:p>
        </w:tc>
      </w:tr>
      <w:tr w:rsidR="00365899" w:rsidRPr="00945A38" w14:paraId="74AC061A" w14:textId="77777777" w:rsidTr="0014027A">
        <w:tc>
          <w:tcPr>
            <w:tcW w:w="5755" w:type="dxa"/>
          </w:tcPr>
          <w:p w14:paraId="31B6F9C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Food insecurity may occur</w:t>
            </w:r>
          </w:p>
        </w:tc>
        <w:tc>
          <w:tcPr>
            <w:tcW w:w="1620" w:type="dxa"/>
          </w:tcPr>
          <w:p w14:paraId="539835B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11513D5E"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0.59</w:t>
            </w:r>
          </w:p>
        </w:tc>
      </w:tr>
      <w:tr w:rsidR="00365899" w:rsidRPr="00945A38" w14:paraId="4B3B530B" w14:textId="77777777" w:rsidTr="0014027A">
        <w:tc>
          <w:tcPr>
            <w:tcW w:w="5755" w:type="dxa"/>
          </w:tcPr>
          <w:p w14:paraId="0673142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Reduction in remittances</w:t>
            </w:r>
          </w:p>
        </w:tc>
        <w:tc>
          <w:tcPr>
            <w:tcW w:w="1620" w:type="dxa"/>
          </w:tcPr>
          <w:p w14:paraId="07D9B8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tc>
        <w:tc>
          <w:tcPr>
            <w:tcW w:w="1260" w:type="dxa"/>
          </w:tcPr>
          <w:p w14:paraId="467D2D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r w:rsidR="00365899" w:rsidRPr="00945A38" w14:paraId="51083ECB" w14:textId="77777777" w:rsidTr="0014027A">
        <w:tc>
          <w:tcPr>
            <w:tcW w:w="5755" w:type="dxa"/>
          </w:tcPr>
          <w:p w14:paraId="3DEDA73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Leads to farm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migration</w:t>
            </w:r>
          </w:p>
        </w:tc>
        <w:tc>
          <w:tcPr>
            <w:tcW w:w="1620" w:type="dxa"/>
          </w:tcPr>
          <w:p w14:paraId="613490C4"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2.74</w:t>
            </w:r>
          </w:p>
        </w:tc>
        <w:tc>
          <w:tcPr>
            <w:tcW w:w="1260" w:type="dxa"/>
          </w:tcPr>
          <w:p w14:paraId="38A29A5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0.93</w:t>
            </w:r>
          </w:p>
        </w:tc>
      </w:tr>
      <w:tr w:rsidR="00365899" w:rsidRPr="00945A38" w14:paraId="6D394793" w14:textId="77777777" w:rsidTr="0014027A">
        <w:tc>
          <w:tcPr>
            <w:tcW w:w="5755" w:type="dxa"/>
          </w:tcPr>
          <w:p w14:paraId="445DD24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Farmers inability to sale farm produce</w:t>
            </w:r>
          </w:p>
        </w:tc>
        <w:tc>
          <w:tcPr>
            <w:tcW w:w="1620" w:type="dxa"/>
          </w:tcPr>
          <w:p w14:paraId="5E57DF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6C2BF3E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1228D58D" w14:textId="77777777" w:rsidTr="0014027A">
        <w:tc>
          <w:tcPr>
            <w:tcW w:w="5755" w:type="dxa"/>
          </w:tcPr>
          <w:p w14:paraId="497BBE1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waste/spoilage of food items</w:t>
            </w:r>
          </w:p>
          <w:p w14:paraId="2B37B97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Hinders food processing  </w:t>
            </w:r>
          </w:p>
          <w:p w14:paraId="13D3E16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Reduce/hinder access to food </w:t>
            </w:r>
          </w:p>
          <w:p w14:paraId="427B02F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Acute shortage of food </w:t>
            </w:r>
          </w:p>
          <w:p w14:paraId="042D69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Makes farm supervision difficult  </w:t>
            </w:r>
          </w:p>
          <w:p w14:paraId="5D2EFD8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Restricts access to finance from rural money lenders </w:t>
            </w:r>
          </w:p>
          <w:p w14:paraId="6EC021F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Prices of food items suddenly increases/sky rocket</w:t>
            </w:r>
          </w:p>
          <w:p w14:paraId="5BE3F4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Rural banking enterprises stopped operation</w:t>
            </w:r>
          </w:p>
          <w:p w14:paraId="5321B84C"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Increase hunger and starvation</w:t>
            </w:r>
          </w:p>
          <w:p w14:paraId="4FA81DC4"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Increase theft/pilfering of farm produce </w:t>
            </w:r>
          </w:p>
          <w:p w14:paraId="7F8AC01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Difficulty in movement of agricultural commodity/produce                                                </w:t>
            </w:r>
          </w:p>
        </w:tc>
        <w:tc>
          <w:tcPr>
            <w:tcW w:w="1620" w:type="dxa"/>
          </w:tcPr>
          <w:p w14:paraId="08F83509"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2.84</w:t>
            </w:r>
          </w:p>
          <w:p w14:paraId="3517455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2.89</w:t>
            </w:r>
          </w:p>
          <w:p w14:paraId="58CC788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3.25</w:t>
            </w:r>
          </w:p>
          <w:p w14:paraId="3739471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3.13</w:t>
            </w:r>
          </w:p>
          <w:p w14:paraId="2B68E19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3.05</w:t>
            </w:r>
          </w:p>
          <w:p w14:paraId="71A4674D"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2.64</w:t>
            </w:r>
          </w:p>
          <w:p w14:paraId="4B1BED4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p w14:paraId="096BBEC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3.40</w:t>
            </w:r>
          </w:p>
          <w:p w14:paraId="0581976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3.02</w:t>
            </w:r>
          </w:p>
          <w:p w14:paraId="579B1B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2.90</w:t>
            </w:r>
          </w:p>
          <w:p w14:paraId="748CDE18" w14:textId="77777777" w:rsidR="00365899" w:rsidRDefault="00365899" w:rsidP="0014027A">
            <w:pPr>
              <w:jc w:val="both"/>
              <w:rPr>
                <w:rFonts w:ascii="Times New Roman" w:hAnsi="Times New Roman" w:cs="Times New Roman"/>
                <w:sz w:val="24"/>
                <w:szCs w:val="24"/>
              </w:rPr>
            </w:pPr>
          </w:p>
          <w:p w14:paraId="5B3139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2.61</w:t>
            </w:r>
          </w:p>
        </w:tc>
        <w:tc>
          <w:tcPr>
            <w:tcW w:w="1260" w:type="dxa"/>
          </w:tcPr>
          <w:p w14:paraId="0A6D3F5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p w14:paraId="1C22A05A"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776E70B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62E6018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0.55</w:t>
            </w:r>
          </w:p>
          <w:p w14:paraId="2CD57F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0.82</w:t>
            </w:r>
          </w:p>
          <w:p w14:paraId="159B247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0.84</w:t>
            </w:r>
          </w:p>
          <w:p w14:paraId="7BD294C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58A1EB22"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1.02</w:t>
            </w:r>
          </w:p>
          <w:p w14:paraId="56C65F9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134D7DA5"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0.76</w:t>
            </w:r>
          </w:p>
          <w:p w14:paraId="1ED9E45B" w14:textId="77777777" w:rsidR="00365899" w:rsidRDefault="00365899" w:rsidP="0014027A">
            <w:pPr>
              <w:jc w:val="both"/>
              <w:rPr>
                <w:rFonts w:ascii="Times New Roman" w:hAnsi="Times New Roman" w:cs="Times New Roman"/>
                <w:sz w:val="24"/>
                <w:szCs w:val="24"/>
              </w:rPr>
            </w:pPr>
          </w:p>
          <w:p w14:paraId="281A407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bl>
    <w:p w14:paraId="43954968" w14:textId="77777777" w:rsidR="00365899" w:rsidRPr="007F65EC" w:rsidRDefault="00365899" w:rsidP="00365899">
      <w:pPr>
        <w:jc w:val="both"/>
        <w:rPr>
          <w:rFonts w:ascii="Times New Roman" w:hAnsi="Times New Roman" w:cs="Times New Roman"/>
          <w:b/>
          <w:sz w:val="24"/>
          <w:szCs w:val="24"/>
        </w:rPr>
      </w:pPr>
      <w:r>
        <w:rPr>
          <w:rFonts w:ascii="Times New Roman" w:hAnsi="Times New Roman" w:cs="Times New Roman"/>
          <w:sz w:val="24"/>
          <w:szCs w:val="24"/>
        </w:rPr>
        <w:t xml:space="preserve"> </w:t>
      </w:r>
      <w:r w:rsidRPr="007F65EC">
        <w:rPr>
          <w:rFonts w:ascii="Times New Roman" w:hAnsi="Times New Roman" w:cs="Times New Roman"/>
          <w:b/>
          <w:sz w:val="24"/>
          <w:szCs w:val="24"/>
        </w:rPr>
        <w:t>Accepted mean:</w:t>
      </w:r>
      <w:r>
        <w:rPr>
          <w:rFonts w:ascii="Times New Roman" w:hAnsi="Times New Roman" w:cs="Times New Roman"/>
          <w:b/>
          <w:sz w:val="24"/>
          <w:szCs w:val="24"/>
        </w:rPr>
        <w:t xml:space="preserve"> 2.50 and above</w:t>
      </w:r>
    </w:p>
    <w:p w14:paraId="6A6FB3CC" w14:textId="529E636C" w:rsidR="00934349" w:rsidRPr="0000215E" w:rsidRDefault="00934349" w:rsidP="00934349">
      <w:pPr>
        <w:spacing w:line="360" w:lineRule="auto"/>
        <w:jc w:val="both"/>
        <w:rPr>
          <w:rFonts w:ascii="Times New Roman" w:hAnsi="Times New Roman" w:cs="Times New Roman"/>
          <w:b/>
          <w:sz w:val="24"/>
          <w:szCs w:val="24"/>
        </w:rPr>
      </w:pPr>
      <w:r w:rsidRPr="0000215E">
        <w:rPr>
          <w:rFonts w:ascii="Times New Roman" w:hAnsi="Times New Roman" w:cs="Times New Roman"/>
          <w:b/>
          <w:sz w:val="24"/>
          <w:szCs w:val="24"/>
        </w:rPr>
        <w:t xml:space="preserve">Farmer coping strategies during Lassa </w:t>
      </w:r>
      <w:proofErr w:type="gramStart"/>
      <w:r w:rsidRPr="0000215E">
        <w:rPr>
          <w:rFonts w:ascii="Times New Roman" w:hAnsi="Times New Roman" w:cs="Times New Roman"/>
          <w:b/>
          <w:sz w:val="24"/>
          <w:szCs w:val="24"/>
        </w:rPr>
        <w:t>Fever</w:t>
      </w:r>
      <w:proofErr w:type="gramEnd"/>
      <w:r w:rsidRPr="0000215E">
        <w:rPr>
          <w:rFonts w:ascii="Times New Roman" w:hAnsi="Times New Roman" w:cs="Times New Roman"/>
          <w:b/>
          <w:sz w:val="24"/>
          <w:szCs w:val="24"/>
        </w:rPr>
        <w:t xml:space="preserve"> outbreak </w:t>
      </w:r>
    </w:p>
    <w:p w14:paraId="5A5197F6" w14:textId="1F702814"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Coping strategies here refers to the action, series of actions, or a thought process used to meet the stressful situation of the Lassa fever. It involves what </w:t>
      </w:r>
      <w:proofErr w:type="gramStart"/>
      <w:r w:rsidRPr="0000215E">
        <w:rPr>
          <w:rFonts w:ascii="Times New Roman" w:hAnsi="Times New Roman" w:cs="Times New Roman"/>
          <w:sz w:val="24"/>
          <w:szCs w:val="24"/>
        </w:rPr>
        <w:t>was done</w:t>
      </w:r>
      <w:proofErr w:type="gramEnd"/>
      <w:r w:rsidRPr="0000215E">
        <w:rPr>
          <w:rFonts w:ascii="Times New Roman" w:hAnsi="Times New Roman" w:cs="Times New Roman"/>
          <w:sz w:val="24"/>
          <w:szCs w:val="24"/>
        </w:rPr>
        <w:t xml:space="preserve"> to modify one’s reaction to the chaotic health situation (APA, 2024). </w:t>
      </w:r>
      <w:proofErr w:type="gramStart"/>
      <w:r w:rsidRPr="0000215E">
        <w:rPr>
          <w:rFonts w:ascii="Times New Roman" w:hAnsi="Times New Roman" w:cs="Times New Roman"/>
          <w:sz w:val="24"/>
          <w:szCs w:val="24"/>
        </w:rPr>
        <w:t>Table 4 showed the following actions –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of che</w:t>
      </w:r>
      <w:r w:rsidR="00F33349">
        <w:rPr>
          <w:rFonts w:ascii="Times New Roman" w:hAnsi="Times New Roman" w:cs="Times New Roman"/>
          <w:sz w:val="24"/>
          <w:szCs w:val="24"/>
        </w:rPr>
        <w:t>aper food items (90.9%), joined</w:t>
      </w:r>
      <w:r w:rsidRPr="0000215E">
        <w:rPr>
          <w:rFonts w:ascii="Times New Roman" w:hAnsi="Times New Roman" w:cs="Times New Roman"/>
          <w:sz w:val="24"/>
          <w:szCs w:val="24"/>
        </w:rPr>
        <w:t xml:space="preserve"> cooperatives (67.8%), collection of wild fruit</w:t>
      </w:r>
      <w:r w:rsidR="00F33349">
        <w:rPr>
          <w:rFonts w:ascii="Times New Roman" w:hAnsi="Times New Roman" w:cs="Times New Roman"/>
          <w:sz w:val="24"/>
          <w:szCs w:val="24"/>
        </w:rPr>
        <w:t>s</w:t>
      </w:r>
      <w:r w:rsidRPr="0000215E">
        <w:rPr>
          <w:rFonts w:ascii="Times New Roman" w:hAnsi="Times New Roman" w:cs="Times New Roman"/>
          <w:sz w:val="24"/>
          <w:szCs w:val="24"/>
        </w:rPr>
        <w:t xml:space="preserve"> (58.4%), doing backyard farming (78%), borrow</w:t>
      </w:r>
      <w:r w:rsidR="00F33349">
        <w:rPr>
          <w:rFonts w:ascii="Times New Roman" w:hAnsi="Times New Roman" w:cs="Times New Roman"/>
          <w:sz w:val="24"/>
          <w:szCs w:val="24"/>
        </w:rPr>
        <w:t>ed</w:t>
      </w:r>
      <w:r w:rsidRPr="0000215E">
        <w:rPr>
          <w:rFonts w:ascii="Times New Roman" w:hAnsi="Times New Roman" w:cs="Times New Roman"/>
          <w:sz w:val="24"/>
          <w:szCs w:val="24"/>
        </w:rPr>
        <w:t xml:space="preserve"> money from relatives (74%),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food on credit (97.2%), sale of productive assets (74.3%), doing non-farm business/jobs (87.6%), migrate to another community (98.7%), increased </w:t>
      </w:r>
      <w:commentRangeStart w:id="10"/>
      <w:r w:rsidRPr="0000215E">
        <w:rPr>
          <w:rFonts w:ascii="Times New Roman" w:hAnsi="Times New Roman" w:cs="Times New Roman"/>
          <w:sz w:val="24"/>
          <w:szCs w:val="24"/>
        </w:rPr>
        <w:t>battering</w:t>
      </w:r>
      <w:commentRangeEnd w:id="10"/>
      <w:r w:rsidR="006E116A">
        <w:rPr>
          <w:rStyle w:val="CommentReference"/>
        </w:rPr>
        <w:commentReference w:id="10"/>
      </w:r>
      <w:r w:rsidRPr="0000215E">
        <w:rPr>
          <w:rFonts w:ascii="Times New Roman" w:hAnsi="Times New Roman" w:cs="Times New Roman"/>
          <w:sz w:val="24"/>
          <w:szCs w:val="24"/>
        </w:rPr>
        <w:t>/trade at village level (63.</w:t>
      </w:r>
      <w:r w:rsidR="0091518A">
        <w:rPr>
          <w:rFonts w:ascii="Times New Roman" w:hAnsi="Times New Roman" w:cs="Times New Roman"/>
          <w:sz w:val="24"/>
          <w:szCs w:val="24"/>
        </w:rPr>
        <w:t>1%), credit from NGOs (73.8%), g</w:t>
      </w:r>
      <w:r w:rsidRPr="0000215E">
        <w:rPr>
          <w:rFonts w:ascii="Times New Roman" w:hAnsi="Times New Roman" w:cs="Times New Roman"/>
          <w:sz w:val="24"/>
          <w:szCs w:val="24"/>
        </w:rPr>
        <w:t>ot free medicals from the state government (81.5%), credit from NGOs (73.8%), got planting materials from NGOs (78.4%)</w:t>
      </w:r>
      <w:proofErr w:type="gramEnd"/>
      <w:r w:rsidRPr="0000215E">
        <w:rPr>
          <w:rFonts w:ascii="Times New Roman" w:hAnsi="Times New Roman" w:cs="Times New Roman"/>
          <w:sz w:val="24"/>
          <w:szCs w:val="24"/>
        </w:rPr>
        <w:t xml:space="preserve"> (Non-Governmental Organizations).</w:t>
      </w:r>
    </w:p>
    <w:p w14:paraId="073FA611" w14:textId="77777777"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During oral discussion with the villagers, they said though the Government and NGOs tried, there is still need to rebuild community resilience and help increase opportunities for economic activities. This is because so many lost their economic opportunities during the outbreak. This makes recovery slow. Government should support income-generating activities for women and </w:t>
      </w:r>
      <w:r w:rsidRPr="0000215E">
        <w:rPr>
          <w:rFonts w:ascii="Times New Roman" w:hAnsi="Times New Roman" w:cs="Times New Roman"/>
          <w:sz w:val="24"/>
          <w:szCs w:val="24"/>
        </w:rPr>
        <w:lastRenderedPageBreak/>
        <w:t xml:space="preserve">youth by encouraging a carrier in fishing, food processing, handicrafts, livestock raising and skills acquisition </w:t>
      </w:r>
      <w:proofErr w:type="spellStart"/>
      <w:r w:rsidRPr="0000215E">
        <w:rPr>
          <w:rFonts w:ascii="Times New Roman" w:hAnsi="Times New Roman" w:cs="Times New Roman"/>
          <w:sz w:val="24"/>
          <w:szCs w:val="24"/>
        </w:rPr>
        <w:t>programme</w:t>
      </w:r>
      <w:proofErr w:type="spellEnd"/>
      <w:r w:rsidRPr="0000215E">
        <w:rPr>
          <w:rFonts w:ascii="Times New Roman" w:hAnsi="Times New Roman" w:cs="Times New Roman"/>
          <w:sz w:val="24"/>
          <w:szCs w:val="24"/>
        </w:rPr>
        <w:t xml:space="preserve"> in agriculture.</w:t>
      </w:r>
    </w:p>
    <w:p w14:paraId="6AFE12B3" w14:textId="77777777" w:rsidR="00663E5C" w:rsidRDefault="00663E5C" w:rsidP="00F33349">
      <w:pPr>
        <w:jc w:val="both"/>
        <w:rPr>
          <w:rFonts w:ascii="Times New Roman" w:hAnsi="Times New Roman" w:cs="Times New Roman"/>
          <w:b/>
          <w:sz w:val="24"/>
          <w:szCs w:val="24"/>
        </w:rPr>
      </w:pPr>
    </w:p>
    <w:p w14:paraId="5FE1884D" w14:textId="09F3D9FA" w:rsidR="00F33349" w:rsidRPr="00945A38" w:rsidRDefault="00F33349" w:rsidP="00F33349">
      <w:pPr>
        <w:jc w:val="both"/>
        <w:rPr>
          <w:rFonts w:ascii="Times New Roman" w:hAnsi="Times New Roman" w:cs="Times New Roman"/>
          <w:b/>
          <w:sz w:val="24"/>
          <w:szCs w:val="24"/>
        </w:rPr>
      </w:pPr>
      <w:r>
        <w:rPr>
          <w:rFonts w:ascii="Times New Roman" w:hAnsi="Times New Roman" w:cs="Times New Roman"/>
          <w:b/>
          <w:sz w:val="24"/>
          <w:szCs w:val="24"/>
        </w:rPr>
        <w:t xml:space="preserve">Table 4: Coping Strategies of </w:t>
      </w:r>
      <w:proofErr w:type="gramStart"/>
      <w:r>
        <w:rPr>
          <w:rFonts w:ascii="Times New Roman" w:hAnsi="Times New Roman" w:cs="Times New Roman"/>
          <w:b/>
          <w:sz w:val="24"/>
          <w:szCs w:val="24"/>
        </w:rPr>
        <w:t>During</w:t>
      </w:r>
      <w:proofErr w:type="gramEnd"/>
      <w:r>
        <w:rPr>
          <w:rFonts w:ascii="Times New Roman" w:hAnsi="Times New Roman" w:cs="Times New Roman"/>
          <w:b/>
          <w:sz w:val="24"/>
          <w:szCs w:val="24"/>
        </w:rPr>
        <w:t xml:space="preserve"> Lassa fever Outbreak</w:t>
      </w:r>
    </w:p>
    <w:p w14:paraId="6A36CA50" w14:textId="77777777" w:rsidR="00F33349" w:rsidRPr="00945A38" w:rsidRDefault="00F33349" w:rsidP="00F3334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Coping Strategies</w:t>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w:t>
      </w:r>
      <w:r>
        <w:rPr>
          <w:rFonts w:ascii="Times New Roman" w:hAnsi="Times New Roman" w:cs="Times New Roman"/>
          <w:b/>
          <w:sz w:val="24"/>
          <w:szCs w:val="24"/>
        </w:rPr>
        <w:t xml:space="preserve">Frequency    </w:t>
      </w:r>
      <w:r w:rsidRPr="00945A38">
        <w:rPr>
          <w:rFonts w:ascii="Times New Roman" w:hAnsi="Times New Roman" w:cs="Times New Roman"/>
          <w:b/>
          <w:sz w:val="24"/>
          <w:szCs w:val="24"/>
        </w:rPr>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F33349" w:rsidRPr="00945A38" w14:paraId="40809021" w14:textId="77777777" w:rsidTr="0014027A">
        <w:tc>
          <w:tcPr>
            <w:tcW w:w="5755" w:type="dxa"/>
          </w:tcPr>
          <w:p w14:paraId="52FC3ED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of cheaper food items</w:t>
            </w:r>
          </w:p>
        </w:tc>
        <w:tc>
          <w:tcPr>
            <w:tcW w:w="1620" w:type="dxa"/>
          </w:tcPr>
          <w:p w14:paraId="3202DD6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591</w:t>
            </w:r>
          </w:p>
        </w:tc>
        <w:tc>
          <w:tcPr>
            <w:tcW w:w="1260" w:type="dxa"/>
          </w:tcPr>
          <w:p w14:paraId="32F3729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90.9</w:t>
            </w:r>
          </w:p>
        </w:tc>
      </w:tr>
      <w:tr w:rsidR="00F33349" w:rsidRPr="00945A38" w14:paraId="1A867E48" w14:textId="77777777" w:rsidTr="0014027A">
        <w:tc>
          <w:tcPr>
            <w:tcW w:w="5755" w:type="dxa"/>
          </w:tcPr>
          <w:p w14:paraId="1F262A7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Joined cooperatives</w:t>
            </w:r>
          </w:p>
        </w:tc>
        <w:tc>
          <w:tcPr>
            <w:tcW w:w="1620" w:type="dxa"/>
          </w:tcPr>
          <w:p w14:paraId="1636EC79"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441</w:t>
            </w:r>
          </w:p>
        </w:tc>
        <w:tc>
          <w:tcPr>
            <w:tcW w:w="1260" w:type="dxa"/>
          </w:tcPr>
          <w:p w14:paraId="541A930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67.8</w:t>
            </w:r>
          </w:p>
        </w:tc>
      </w:tr>
      <w:tr w:rsidR="00F33349" w:rsidRPr="00945A38" w14:paraId="359799CD" w14:textId="77777777" w:rsidTr="0014027A">
        <w:tc>
          <w:tcPr>
            <w:tcW w:w="5755" w:type="dxa"/>
          </w:tcPr>
          <w:p w14:paraId="34A75FB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collection of wild food</w:t>
            </w:r>
          </w:p>
        </w:tc>
        <w:tc>
          <w:tcPr>
            <w:tcW w:w="1620" w:type="dxa"/>
          </w:tcPr>
          <w:p w14:paraId="14105F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380</w:t>
            </w:r>
          </w:p>
        </w:tc>
        <w:tc>
          <w:tcPr>
            <w:tcW w:w="1260" w:type="dxa"/>
          </w:tcPr>
          <w:p w14:paraId="531A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58.4</w:t>
            </w:r>
          </w:p>
        </w:tc>
      </w:tr>
      <w:tr w:rsidR="00F33349" w:rsidRPr="00945A38" w14:paraId="007E05DD" w14:textId="77777777" w:rsidTr="0014027A">
        <w:tc>
          <w:tcPr>
            <w:tcW w:w="5755" w:type="dxa"/>
          </w:tcPr>
          <w:p w14:paraId="13F42F5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backyard farming</w:t>
            </w:r>
          </w:p>
        </w:tc>
        <w:tc>
          <w:tcPr>
            <w:tcW w:w="1620" w:type="dxa"/>
          </w:tcPr>
          <w:p w14:paraId="19C88BE6"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507</w:t>
            </w:r>
          </w:p>
        </w:tc>
        <w:tc>
          <w:tcPr>
            <w:tcW w:w="1260" w:type="dxa"/>
          </w:tcPr>
          <w:p w14:paraId="3DABBCF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78.0</w:t>
            </w:r>
          </w:p>
        </w:tc>
      </w:tr>
      <w:tr w:rsidR="00F33349" w:rsidRPr="00945A38" w14:paraId="2E63E9C5" w14:textId="77777777" w:rsidTr="0014027A">
        <w:tc>
          <w:tcPr>
            <w:tcW w:w="5755" w:type="dxa"/>
          </w:tcPr>
          <w:p w14:paraId="7DB39B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Borrowed money from relatives</w:t>
            </w:r>
          </w:p>
        </w:tc>
        <w:tc>
          <w:tcPr>
            <w:tcW w:w="1620" w:type="dxa"/>
          </w:tcPr>
          <w:p w14:paraId="6E61110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481</w:t>
            </w:r>
          </w:p>
        </w:tc>
        <w:tc>
          <w:tcPr>
            <w:tcW w:w="1260" w:type="dxa"/>
          </w:tcPr>
          <w:p w14:paraId="1CD83B3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74.0</w:t>
            </w:r>
          </w:p>
        </w:tc>
      </w:tr>
      <w:tr w:rsidR="00F33349" w:rsidRPr="00945A38" w14:paraId="210188BB" w14:textId="77777777" w:rsidTr="0014027A">
        <w:tc>
          <w:tcPr>
            <w:tcW w:w="5755" w:type="dxa"/>
          </w:tcPr>
          <w:p w14:paraId="4A0C0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foods on credit</w:t>
            </w:r>
          </w:p>
        </w:tc>
        <w:tc>
          <w:tcPr>
            <w:tcW w:w="1620" w:type="dxa"/>
          </w:tcPr>
          <w:p w14:paraId="4A7676E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632</w:t>
            </w:r>
          </w:p>
        </w:tc>
        <w:tc>
          <w:tcPr>
            <w:tcW w:w="1260" w:type="dxa"/>
          </w:tcPr>
          <w:p w14:paraId="3DBD44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97.2</w:t>
            </w:r>
          </w:p>
        </w:tc>
      </w:tr>
      <w:tr w:rsidR="00F33349" w:rsidRPr="00945A38" w14:paraId="416D463F" w14:textId="77777777" w:rsidTr="0014027A">
        <w:tc>
          <w:tcPr>
            <w:tcW w:w="5755" w:type="dxa"/>
          </w:tcPr>
          <w:p w14:paraId="52E7318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Sale of productive assets</w:t>
            </w:r>
          </w:p>
        </w:tc>
        <w:tc>
          <w:tcPr>
            <w:tcW w:w="1620" w:type="dxa"/>
          </w:tcPr>
          <w:p w14:paraId="0A638F0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483</w:t>
            </w:r>
          </w:p>
        </w:tc>
        <w:tc>
          <w:tcPr>
            <w:tcW w:w="1260" w:type="dxa"/>
          </w:tcPr>
          <w:p w14:paraId="28723BC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74.3</w:t>
            </w:r>
          </w:p>
        </w:tc>
      </w:tr>
      <w:tr w:rsidR="00F33349" w:rsidRPr="00945A38" w14:paraId="09DF8C7D" w14:textId="77777777" w:rsidTr="0014027A">
        <w:tc>
          <w:tcPr>
            <w:tcW w:w="5755" w:type="dxa"/>
          </w:tcPr>
          <w:p w14:paraId="182CB4C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non - farm businesses or jobs</w:t>
            </w:r>
          </w:p>
        </w:tc>
        <w:tc>
          <w:tcPr>
            <w:tcW w:w="1620" w:type="dxa"/>
          </w:tcPr>
          <w:p w14:paraId="061F301A"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570</w:t>
            </w:r>
          </w:p>
        </w:tc>
        <w:tc>
          <w:tcPr>
            <w:tcW w:w="1260" w:type="dxa"/>
          </w:tcPr>
          <w:p w14:paraId="7584FC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87.6</w:t>
            </w:r>
          </w:p>
        </w:tc>
      </w:tr>
      <w:tr w:rsidR="00F33349" w:rsidRPr="00945A38" w14:paraId="42AA3DF1" w14:textId="77777777" w:rsidTr="0014027A">
        <w:tc>
          <w:tcPr>
            <w:tcW w:w="5755" w:type="dxa"/>
          </w:tcPr>
          <w:p w14:paraId="601D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Migrate to another community</w:t>
            </w:r>
          </w:p>
        </w:tc>
        <w:tc>
          <w:tcPr>
            <w:tcW w:w="1620" w:type="dxa"/>
          </w:tcPr>
          <w:p w14:paraId="61AE9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642</w:t>
            </w:r>
          </w:p>
        </w:tc>
        <w:tc>
          <w:tcPr>
            <w:tcW w:w="1260" w:type="dxa"/>
          </w:tcPr>
          <w:p w14:paraId="01E4D41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98.7</w:t>
            </w:r>
          </w:p>
        </w:tc>
      </w:tr>
      <w:tr w:rsidR="00F33349" w:rsidRPr="00945A38" w14:paraId="611147C6" w14:textId="77777777" w:rsidTr="0014027A">
        <w:tc>
          <w:tcPr>
            <w:tcW w:w="5755" w:type="dxa"/>
          </w:tcPr>
          <w:p w14:paraId="181725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battering of trade at village level</w:t>
            </w:r>
          </w:p>
        </w:tc>
        <w:tc>
          <w:tcPr>
            <w:tcW w:w="1620" w:type="dxa"/>
          </w:tcPr>
          <w:p w14:paraId="4B05FC3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410</w:t>
            </w:r>
          </w:p>
        </w:tc>
        <w:tc>
          <w:tcPr>
            <w:tcW w:w="1260" w:type="dxa"/>
          </w:tcPr>
          <w:p w14:paraId="3FA9684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63.1</w:t>
            </w:r>
          </w:p>
        </w:tc>
      </w:tr>
      <w:tr w:rsidR="00F33349" w:rsidRPr="00945A38" w14:paraId="60C53872" w14:textId="77777777" w:rsidTr="0014027A">
        <w:tc>
          <w:tcPr>
            <w:tcW w:w="5755" w:type="dxa"/>
          </w:tcPr>
          <w:p w14:paraId="6EFB5FAD"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planting seeds and seedlings from NGOs</w:t>
            </w:r>
          </w:p>
          <w:p w14:paraId="3C926D81"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credit from NGOs</w:t>
            </w:r>
          </w:p>
          <w:p w14:paraId="587FB8D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free medical care from State Government</w:t>
            </w:r>
          </w:p>
          <w:p w14:paraId="36E3EFA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 xml:space="preserve">Free </w:t>
            </w:r>
            <w:proofErr w:type="spellStart"/>
            <w:r>
              <w:rPr>
                <w:rFonts w:ascii="Times New Roman" w:hAnsi="Times New Roman" w:cs="Times New Roman"/>
                <w:sz w:val="24"/>
                <w:szCs w:val="24"/>
              </w:rPr>
              <w:t>educationto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victims’families</w:t>
            </w:r>
            <w:proofErr w:type="spellEnd"/>
          </w:p>
        </w:tc>
        <w:tc>
          <w:tcPr>
            <w:tcW w:w="1620" w:type="dxa"/>
          </w:tcPr>
          <w:p w14:paraId="616E56D9"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510</w:t>
            </w:r>
          </w:p>
          <w:p w14:paraId="6106B9F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480</w:t>
            </w:r>
          </w:p>
          <w:p w14:paraId="5A19319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530</w:t>
            </w:r>
          </w:p>
          <w:p w14:paraId="1390472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10</w:t>
            </w:r>
          </w:p>
        </w:tc>
        <w:tc>
          <w:tcPr>
            <w:tcW w:w="1260" w:type="dxa"/>
          </w:tcPr>
          <w:p w14:paraId="21072A3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78.4</w:t>
            </w:r>
          </w:p>
          <w:p w14:paraId="2AEC5C66"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73.8</w:t>
            </w:r>
          </w:p>
          <w:p w14:paraId="48A180A8"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81.5</w:t>
            </w:r>
          </w:p>
          <w:p w14:paraId="76D1916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1.53</w:t>
            </w:r>
          </w:p>
        </w:tc>
      </w:tr>
    </w:tbl>
    <w:p w14:paraId="091367A0" w14:textId="77777777" w:rsidR="00F33349" w:rsidRPr="00945A38" w:rsidRDefault="00F33349" w:rsidP="00F33349">
      <w:pPr>
        <w:jc w:val="both"/>
        <w:rPr>
          <w:rFonts w:ascii="Times New Roman" w:hAnsi="Times New Roman" w:cs="Times New Roman"/>
          <w:sz w:val="24"/>
          <w:szCs w:val="24"/>
        </w:rPr>
      </w:pPr>
      <w:r w:rsidRPr="00945A38">
        <w:rPr>
          <w:rFonts w:ascii="Times New Roman" w:hAnsi="Times New Roman" w:cs="Times New Roman"/>
          <w:sz w:val="24"/>
          <w:szCs w:val="24"/>
        </w:rPr>
        <w:t xml:space="preserve"> </w:t>
      </w:r>
      <w:r>
        <w:rPr>
          <w:rFonts w:ascii="Times New Roman" w:hAnsi="Times New Roman" w:cs="Times New Roman"/>
          <w:sz w:val="24"/>
          <w:szCs w:val="24"/>
        </w:rPr>
        <w:t>*</w:t>
      </w:r>
      <w:r w:rsidRPr="00945A38">
        <w:rPr>
          <w:rFonts w:ascii="Times New Roman" w:hAnsi="Times New Roman" w:cs="Times New Roman"/>
          <w:sz w:val="24"/>
          <w:szCs w:val="24"/>
        </w:rPr>
        <w:t>Multiple response</w:t>
      </w:r>
    </w:p>
    <w:p w14:paraId="3729D6CC" w14:textId="77777777" w:rsidR="00E46B55" w:rsidRDefault="00E46B55" w:rsidP="00034D20">
      <w:pPr>
        <w:spacing w:line="360" w:lineRule="auto"/>
        <w:jc w:val="both"/>
        <w:rPr>
          <w:rFonts w:ascii="Times New Roman" w:hAnsi="Times New Roman" w:cs="Times New Roman"/>
          <w:b/>
          <w:bCs/>
          <w:sz w:val="24"/>
          <w:szCs w:val="24"/>
        </w:rPr>
      </w:pPr>
    </w:p>
    <w:p w14:paraId="734C2C33" w14:textId="08478FC4" w:rsidR="000C0254" w:rsidRDefault="00E46B55" w:rsidP="00034D20">
      <w:pPr>
        <w:spacing w:line="360" w:lineRule="auto"/>
        <w:jc w:val="both"/>
        <w:rPr>
          <w:rFonts w:ascii="Times New Roman" w:hAnsi="Times New Roman" w:cs="Times New Roman"/>
          <w:b/>
          <w:sz w:val="24"/>
          <w:szCs w:val="24"/>
        </w:rPr>
      </w:pPr>
      <w:commentRangeStart w:id="11"/>
      <w:r w:rsidRPr="00E46B55">
        <w:rPr>
          <w:rFonts w:ascii="Times New Roman" w:hAnsi="Times New Roman" w:cs="Times New Roman"/>
          <w:b/>
          <w:sz w:val="24"/>
          <w:szCs w:val="24"/>
        </w:rPr>
        <w:t>Conclusion</w:t>
      </w:r>
      <w:commentRangeEnd w:id="11"/>
      <w:r w:rsidR="00D4123D">
        <w:rPr>
          <w:rStyle w:val="CommentReference"/>
        </w:rPr>
        <w:commentReference w:id="11"/>
      </w:r>
    </w:p>
    <w:p w14:paraId="4AE2A890" w14:textId="0F9ED525" w:rsidR="00345B30" w:rsidRPr="00D91062" w:rsidRDefault="00345B30" w:rsidP="00034D20">
      <w:pPr>
        <w:spacing w:line="360" w:lineRule="auto"/>
        <w:jc w:val="both"/>
        <w:rPr>
          <w:rFonts w:ascii="Times New Roman" w:hAnsi="Times New Roman" w:cs="Times New Roman"/>
          <w:sz w:val="24"/>
          <w:szCs w:val="24"/>
        </w:rPr>
      </w:pPr>
      <w:r w:rsidRPr="00D91062">
        <w:rPr>
          <w:rFonts w:ascii="Times New Roman" w:hAnsi="Times New Roman" w:cs="Times New Roman"/>
          <w:sz w:val="24"/>
          <w:szCs w:val="24"/>
        </w:rPr>
        <w:t>The sampled resp</w:t>
      </w:r>
      <w:r w:rsidR="00D91062">
        <w:rPr>
          <w:rFonts w:ascii="Times New Roman" w:hAnsi="Times New Roman" w:cs="Times New Roman"/>
          <w:sz w:val="24"/>
          <w:szCs w:val="24"/>
        </w:rPr>
        <w:t>ondents depend on agriculture</w:t>
      </w:r>
      <w:r w:rsidRPr="00D91062">
        <w:rPr>
          <w:rFonts w:ascii="Times New Roman" w:hAnsi="Times New Roman" w:cs="Times New Roman"/>
          <w:sz w:val="24"/>
          <w:szCs w:val="24"/>
        </w:rPr>
        <w:t xml:space="preserve"> for survival. They produce and sale fruits, they fish, rear cereal crops, hunts, produce cassava, yam, food processing and other activities. Lassa fever risk factors include people of all ages, residents of rural areas where rats </w:t>
      </w:r>
      <w:proofErr w:type="gramStart"/>
      <w:r w:rsidRPr="00D91062">
        <w:rPr>
          <w:rFonts w:ascii="Times New Roman" w:hAnsi="Times New Roman" w:cs="Times New Roman"/>
          <w:sz w:val="24"/>
          <w:szCs w:val="24"/>
        </w:rPr>
        <w:t>can be found</w:t>
      </w:r>
      <w:proofErr w:type="gramEnd"/>
      <w:r w:rsidRPr="00D91062">
        <w:rPr>
          <w:rFonts w:ascii="Times New Roman" w:hAnsi="Times New Roman" w:cs="Times New Roman"/>
          <w:sz w:val="24"/>
          <w:szCs w:val="24"/>
        </w:rPr>
        <w:t>, eater of rats and any who maintains contact with the patient. Lassa fever affect</w:t>
      </w:r>
      <w:r w:rsidR="00D91062">
        <w:rPr>
          <w:rFonts w:ascii="Times New Roman" w:hAnsi="Times New Roman" w:cs="Times New Roman"/>
          <w:sz w:val="24"/>
          <w:szCs w:val="24"/>
        </w:rPr>
        <w:t>s all economic activities</w:t>
      </w:r>
      <w:r w:rsidRPr="00D91062">
        <w:rPr>
          <w:rFonts w:ascii="Times New Roman" w:hAnsi="Times New Roman" w:cs="Times New Roman"/>
          <w:sz w:val="24"/>
          <w:szCs w:val="24"/>
        </w:rPr>
        <w:t xml:space="preserve"> as its spread</w:t>
      </w:r>
      <w:r w:rsidR="00D91062">
        <w:rPr>
          <w:rFonts w:ascii="Times New Roman" w:hAnsi="Times New Roman" w:cs="Times New Roman"/>
          <w:sz w:val="24"/>
          <w:szCs w:val="24"/>
        </w:rPr>
        <w:t xml:space="preserve"> leads to absentee </w:t>
      </w:r>
      <w:proofErr w:type="spellStart"/>
      <w:r w:rsidR="00D91062">
        <w:rPr>
          <w:rFonts w:ascii="Times New Roman" w:hAnsi="Times New Roman" w:cs="Times New Roman"/>
          <w:sz w:val="24"/>
          <w:szCs w:val="24"/>
        </w:rPr>
        <w:t>labour</w:t>
      </w:r>
      <w:proofErr w:type="spellEnd"/>
      <w:r w:rsidR="00D91062">
        <w:rPr>
          <w:rFonts w:ascii="Times New Roman" w:hAnsi="Times New Roman" w:cs="Times New Roman"/>
          <w:sz w:val="24"/>
          <w:szCs w:val="24"/>
        </w:rPr>
        <w:t xml:space="preserve"> force</w:t>
      </w:r>
      <w:r w:rsidRPr="00D91062">
        <w:rPr>
          <w:rFonts w:ascii="Times New Roman" w:hAnsi="Times New Roman" w:cs="Times New Roman"/>
          <w:sz w:val="24"/>
          <w:szCs w:val="24"/>
        </w:rPr>
        <w:t xml:space="preserve">, deaths of workforce, leads to loss of income, loss of farm inputs, abandonment of farms, reduced yield, poverty, food insecurity, increase hunger and starvation, low supply to markets and leads to acute </w:t>
      </w:r>
      <w:r w:rsidR="00D91062">
        <w:rPr>
          <w:rFonts w:ascii="Times New Roman" w:hAnsi="Times New Roman" w:cs="Times New Roman"/>
          <w:sz w:val="24"/>
          <w:szCs w:val="24"/>
        </w:rPr>
        <w:t xml:space="preserve">food </w:t>
      </w:r>
      <w:r w:rsidRPr="00D91062">
        <w:rPr>
          <w:rFonts w:ascii="Times New Roman" w:hAnsi="Times New Roman" w:cs="Times New Roman"/>
          <w:sz w:val="24"/>
          <w:szCs w:val="24"/>
        </w:rPr>
        <w:t xml:space="preserve">shortage. </w:t>
      </w:r>
      <w:r w:rsidR="0020123E" w:rsidRPr="00D91062">
        <w:rPr>
          <w:rFonts w:ascii="Times New Roman" w:hAnsi="Times New Roman" w:cs="Times New Roman"/>
          <w:sz w:val="24"/>
          <w:szCs w:val="24"/>
        </w:rPr>
        <w:t xml:space="preserve">Coping strategies used by farmers includes purchase of cheaper food items, backyard farming, </w:t>
      </w:r>
      <w:proofErr w:type="gramStart"/>
      <w:r w:rsidR="0020123E" w:rsidRPr="00D91062">
        <w:rPr>
          <w:rFonts w:ascii="Times New Roman" w:hAnsi="Times New Roman" w:cs="Times New Roman"/>
          <w:sz w:val="24"/>
          <w:szCs w:val="24"/>
        </w:rPr>
        <w:t>sales</w:t>
      </w:r>
      <w:proofErr w:type="gramEnd"/>
      <w:r w:rsidR="0020123E" w:rsidRPr="00D91062">
        <w:rPr>
          <w:rFonts w:ascii="Times New Roman" w:hAnsi="Times New Roman" w:cs="Times New Roman"/>
          <w:sz w:val="24"/>
          <w:szCs w:val="24"/>
        </w:rPr>
        <w:t xml:space="preserve"> of productive assets, migrate to another community, borrowing of money among other measures.</w:t>
      </w:r>
    </w:p>
    <w:p w14:paraId="62F2EC15" w14:textId="74CEC0FF" w:rsidR="004B4980" w:rsidRDefault="004B4980" w:rsidP="00034D20">
      <w:pPr>
        <w:spacing w:line="360" w:lineRule="auto"/>
        <w:jc w:val="both"/>
        <w:rPr>
          <w:rFonts w:ascii="Times New Roman" w:hAnsi="Times New Roman" w:cs="Times New Roman"/>
          <w:b/>
          <w:sz w:val="24"/>
          <w:szCs w:val="24"/>
        </w:rPr>
      </w:pPr>
      <w:commentRangeStart w:id="12"/>
      <w:r>
        <w:rPr>
          <w:rFonts w:ascii="Times New Roman" w:hAnsi="Times New Roman" w:cs="Times New Roman"/>
          <w:b/>
          <w:sz w:val="24"/>
          <w:szCs w:val="24"/>
        </w:rPr>
        <w:t>References</w:t>
      </w:r>
      <w:commentRangeEnd w:id="12"/>
      <w:r w:rsidR="00D717A4">
        <w:rPr>
          <w:rStyle w:val="CommentReference"/>
        </w:rPr>
        <w:commentReference w:id="12"/>
      </w:r>
    </w:p>
    <w:p w14:paraId="7575B162" w14:textId="5B1E7A39" w:rsidR="004B4980" w:rsidRDefault="000C11DC" w:rsidP="00034D20">
      <w:pPr>
        <w:spacing w:line="360" w:lineRule="auto"/>
        <w:jc w:val="both"/>
        <w:rPr>
          <w:rFonts w:ascii="Times New Roman" w:hAnsi="Times New Roman" w:cs="Times New Roman"/>
          <w:sz w:val="24"/>
          <w:szCs w:val="24"/>
        </w:rPr>
      </w:pPr>
      <w:r>
        <w:rPr>
          <w:rFonts w:ascii="Times New Roman" w:hAnsi="Times New Roman" w:cs="Times New Roman"/>
          <w:b/>
          <w:sz w:val="24"/>
          <w:szCs w:val="24"/>
        </w:rPr>
        <w:t>APA (2024)</w:t>
      </w:r>
      <w:r>
        <w:rPr>
          <w:rFonts w:ascii="Times New Roman" w:hAnsi="Times New Roman" w:cs="Times New Roman"/>
          <w:sz w:val="24"/>
          <w:szCs w:val="24"/>
        </w:rPr>
        <w:t xml:space="preserve"> Coping strategies Update. American Psychological Association, Washington, DC</w:t>
      </w:r>
    </w:p>
    <w:p w14:paraId="0B094C0B" w14:textId="047645D8" w:rsidR="000C28DF" w:rsidRPr="00D91062" w:rsidRDefault="000C28DF" w:rsidP="00D91062">
      <w:pPr>
        <w:spacing w:line="240" w:lineRule="auto"/>
        <w:jc w:val="both"/>
        <w:rPr>
          <w:rFonts w:ascii="Times New Roman" w:hAnsi="Times New Roman" w:cs="Times New Roman"/>
          <w:sz w:val="24"/>
          <w:szCs w:val="24"/>
        </w:rPr>
      </w:pPr>
      <w:proofErr w:type="gramStart"/>
      <w:r w:rsidRPr="00D91062">
        <w:rPr>
          <w:rFonts w:ascii="Times New Roman" w:hAnsi="Times New Roman" w:cs="Times New Roman"/>
          <w:sz w:val="24"/>
          <w:szCs w:val="24"/>
        </w:rPr>
        <w:t>AIHW(</w:t>
      </w:r>
      <w:proofErr w:type="gramEnd"/>
      <w:r w:rsidRPr="00D91062">
        <w:rPr>
          <w:rFonts w:ascii="Times New Roman" w:hAnsi="Times New Roman" w:cs="Times New Roman"/>
          <w:sz w:val="24"/>
          <w:szCs w:val="24"/>
        </w:rPr>
        <w:t xml:space="preserve">2015) Risk factors to health. Available at </w:t>
      </w:r>
      <w:hyperlink r:id="rId11" w:history="1">
        <w:r w:rsidRPr="00D91062">
          <w:rPr>
            <w:rStyle w:val="Hyperlink"/>
            <w:rFonts w:ascii="Times New Roman" w:hAnsi="Times New Roman" w:cs="Times New Roman"/>
            <w:sz w:val="24"/>
            <w:szCs w:val="24"/>
          </w:rPr>
          <w:t>www.aihw.gov.au/risk-factors</w:t>
        </w:r>
      </w:hyperlink>
      <w:r w:rsidRPr="00D91062">
        <w:rPr>
          <w:rFonts w:ascii="Times New Roman" w:hAnsi="Times New Roman" w:cs="Times New Roman"/>
          <w:sz w:val="24"/>
          <w:szCs w:val="24"/>
        </w:rPr>
        <w:t>. Australia Institute of Health and Welfare, Melbourne</w:t>
      </w:r>
    </w:p>
    <w:p w14:paraId="48622B43" w14:textId="4C413295" w:rsidR="00185CDE" w:rsidRPr="00D91062" w:rsidRDefault="00185CDE" w:rsidP="00D91062">
      <w:pPr>
        <w:spacing w:line="240" w:lineRule="auto"/>
        <w:jc w:val="both"/>
        <w:rPr>
          <w:rFonts w:ascii="Times New Roman" w:hAnsi="Times New Roman" w:cs="Times New Roman"/>
          <w:sz w:val="24"/>
          <w:szCs w:val="24"/>
        </w:rPr>
      </w:pPr>
      <w:proofErr w:type="spellStart"/>
      <w:r w:rsidRPr="00D91062">
        <w:rPr>
          <w:rFonts w:ascii="Times New Roman" w:hAnsi="Times New Roman" w:cs="Times New Roman"/>
          <w:sz w:val="24"/>
          <w:szCs w:val="24"/>
        </w:rPr>
        <w:lastRenderedPageBreak/>
        <w:t>Amaza</w:t>
      </w:r>
      <w:proofErr w:type="spellEnd"/>
      <w:r w:rsidRPr="00D91062">
        <w:rPr>
          <w:rFonts w:ascii="Times New Roman" w:hAnsi="Times New Roman" w:cs="Times New Roman"/>
          <w:sz w:val="24"/>
          <w:szCs w:val="24"/>
        </w:rPr>
        <w:t xml:space="preserve">, P. S. and </w:t>
      </w:r>
      <w:proofErr w:type="spellStart"/>
      <w:r w:rsidRPr="00D91062">
        <w:rPr>
          <w:rFonts w:ascii="Times New Roman" w:hAnsi="Times New Roman" w:cs="Times New Roman"/>
          <w:sz w:val="24"/>
          <w:szCs w:val="24"/>
        </w:rPr>
        <w:t>Olayemi</w:t>
      </w:r>
      <w:proofErr w:type="spellEnd"/>
      <w:r w:rsidRPr="00D91062">
        <w:rPr>
          <w:rFonts w:ascii="Times New Roman" w:hAnsi="Times New Roman" w:cs="Times New Roman"/>
          <w:sz w:val="24"/>
          <w:szCs w:val="24"/>
        </w:rPr>
        <w:t xml:space="preserve">. J.K. (2002). Analysis of technical inefficiency in food crop production in </w:t>
      </w:r>
      <w:proofErr w:type="spellStart"/>
      <w:r w:rsidRPr="00D91062">
        <w:rPr>
          <w:rFonts w:ascii="Times New Roman" w:hAnsi="Times New Roman" w:cs="Times New Roman"/>
          <w:sz w:val="24"/>
          <w:szCs w:val="24"/>
        </w:rPr>
        <w:t>Gombe</w:t>
      </w:r>
      <w:proofErr w:type="spellEnd"/>
      <w:r w:rsidRPr="00D91062">
        <w:rPr>
          <w:rFonts w:ascii="Times New Roman" w:hAnsi="Times New Roman" w:cs="Times New Roman"/>
          <w:sz w:val="24"/>
          <w:szCs w:val="24"/>
        </w:rPr>
        <w:t xml:space="preserve"> state, Nigeria. Applied </w:t>
      </w:r>
      <w:proofErr w:type="spellStart"/>
      <w:r w:rsidRPr="00D91062">
        <w:rPr>
          <w:rFonts w:ascii="Times New Roman" w:hAnsi="Times New Roman" w:cs="Times New Roman"/>
          <w:sz w:val="24"/>
          <w:szCs w:val="24"/>
        </w:rPr>
        <w:t>Econs</w:t>
      </w:r>
      <w:proofErr w:type="spellEnd"/>
      <w:r w:rsidRPr="00D91062">
        <w:rPr>
          <w:rFonts w:ascii="Times New Roman" w:hAnsi="Times New Roman" w:cs="Times New Roman"/>
          <w:sz w:val="24"/>
          <w:szCs w:val="24"/>
        </w:rPr>
        <w:t xml:space="preserve"> Letters, 9 (1): 51-54.</w:t>
      </w:r>
    </w:p>
    <w:p w14:paraId="63F6136A" w14:textId="5508B248" w:rsidR="00D91062" w:rsidRPr="00B6343B" w:rsidRDefault="00D91062" w:rsidP="00D91062">
      <w:pPr>
        <w:autoSpaceDE w:val="0"/>
        <w:autoSpaceDN w:val="0"/>
        <w:adjustRightInd w:val="0"/>
        <w:spacing w:after="0" w:line="276" w:lineRule="auto"/>
        <w:rPr>
          <w:rFonts w:ascii="Times New Roman" w:hAnsi="Times New Roman" w:cs="Times New Roman"/>
          <w:sz w:val="24"/>
          <w:szCs w:val="24"/>
        </w:rPr>
      </w:pPr>
      <w:proofErr w:type="spellStart"/>
      <w:r w:rsidRPr="00B6343B">
        <w:rPr>
          <w:rFonts w:ascii="Times New Roman" w:hAnsi="Times New Roman" w:cs="Times New Roman"/>
          <w:sz w:val="24"/>
          <w:szCs w:val="24"/>
        </w:rPr>
        <w:t>Buchmeier</w:t>
      </w:r>
      <w:proofErr w:type="spellEnd"/>
      <w:r>
        <w:rPr>
          <w:rFonts w:ascii="Times New Roman" w:hAnsi="Times New Roman" w:cs="Times New Roman"/>
          <w:sz w:val="24"/>
          <w:szCs w:val="24"/>
        </w:rPr>
        <w:t>,</w:t>
      </w:r>
      <w:r w:rsidRPr="00B6343B">
        <w:rPr>
          <w:rFonts w:ascii="Times New Roman" w:hAnsi="Times New Roman" w:cs="Times New Roman"/>
          <w:sz w:val="24"/>
          <w:szCs w:val="24"/>
        </w:rPr>
        <w:t xml:space="preserve"> M</w:t>
      </w:r>
      <w:r>
        <w:rPr>
          <w:rFonts w:ascii="Times New Roman" w:hAnsi="Times New Roman" w:cs="Times New Roman"/>
          <w:sz w:val="24"/>
          <w:szCs w:val="24"/>
        </w:rPr>
        <w:t>.</w:t>
      </w:r>
      <w:r w:rsidRPr="00B6343B">
        <w:rPr>
          <w:rFonts w:ascii="Times New Roman" w:hAnsi="Times New Roman" w:cs="Times New Roman"/>
          <w:sz w:val="24"/>
          <w:szCs w:val="24"/>
        </w:rPr>
        <w:t>J, de la Torre J</w:t>
      </w:r>
      <w:r>
        <w:rPr>
          <w:rFonts w:ascii="Times New Roman" w:hAnsi="Times New Roman" w:cs="Times New Roman"/>
          <w:sz w:val="24"/>
          <w:szCs w:val="24"/>
        </w:rPr>
        <w:t>.</w:t>
      </w:r>
      <w:r w:rsidRPr="00B6343B">
        <w:rPr>
          <w:rFonts w:ascii="Times New Roman" w:hAnsi="Times New Roman" w:cs="Times New Roman"/>
          <w:sz w:val="24"/>
          <w:szCs w:val="24"/>
        </w:rPr>
        <w:t>C, Peters</w:t>
      </w:r>
      <w:r>
        <w:rPr>
          <w:rFonts w:ascii="Times New Roman" w:hAnsi="Times New Roman" w:cs="Times New Roman"/>
          <w:sz w:val="24"/>
          <w:szCs w:val="24"/>
        </w:rPr>
        <w:t>,</w:t>
      </w:r>
      <w:r w:rsidRPr="00B6343B">
        <w:rPr>
          <w:rFonts w:ascii="Times New Roman" w:hAnsi="Times New Roman" w:cs="Times New Roman"/>
          <w:sz w:val="24"/>
          <w:szCs w:val="24"/>
        </w:rPr>
        <w:t xml:space="preserve"> C</w:t>
      </w:r>
      <w:r>
        <w:rPr>
          <w:rFonts w:ascii="Times New Roman" w:hAnsi="Times New Roman" w:cs="Times New Roman"/>
          <w:sz w:val="24"/>
          <w:szCs w:val="24"/>
        </w:rPr>
        <w:t>.</w:t>
      </w:r>
      <w:r w:rsidRPr="00B6343B">
        <w:rPr>
          <w:rFonts w:ascii="Times New Roman" w:hAnsi="Times New Roman" w:cs="Times New Roman"/>
          <w:sz w:val="24"/>
          <w:szCs w:val="24"/>
        </w:rPr>
        <w:t xml:space="preserve">J. </w:t>
      </w:r>
      <w:r>
        <w:rPr>
          <w:rFonts w:ascii="Times New Roman" w:hAnsi="Times New Roman" w:cs="Times New Roman"/>
          <w:sz w:val="24"/>
          <w:szCs w:val="24"/>
        </w:rPr>
        <w:t>(2007</w:t>
      </w:r>
      <w:proofErr w:type="gramStart"/>
      <w:r>
        <w:rPr>
          <w:rFonts w:ascii="Times New Roman" w:hAnsi="Times New Roman" w:cs="Times New Roman"/>
          <w:sz w:val="24"/>
          <w:szCs w:val="24"/>
        </w:rPr>
        <w:t>)</w:t>
      </w:r>
      <w:proofErr w:type="spellStart"/>
      <w:r w:rsidRPr="00B6343B">
        <w:rPr>
          <w:rFonts w:ascii="Times New Roman" w:hAnsi="Times New Roman" w:cs="Times New Roman"/>
          <w:sz w:val="24"/>
          <w:szCs w:val="24"/>
        </w:rPr>
        <w:t>Arenaviridae</w:t>
      </w:r>
      <w:proofErr w:type="spellEnd"/>
      <w:proofErr w:type="gramEnd"/>
      <w:r w:rsidRPr="00B6343B">
        <w:rPr>
          <w:rFonts w:ascii="Times New Roman" w:hAnsi="Times New Roman" w:cs="Times New Roman"/>
          <w:sz w:val="24"/>
          <w:szCs w:val="24"/>
        </w:rPr>
        <w:t>: The viruses and their replication. Fields</w:t>
      </w:r>
      <w:r>
        <w:rPr>
          <w:rFonts w:ascii="Times New Roman" w:hAnsi="Times New Roman" w:cs="Times New Roman"/>
          <w:sz w:val="24"/>
          <w:szCs w:val="24"/>
        </w:rPr>
        <w:t xml:space="preserve"> </w:t>
      </w:r>
      <w:r w:rsidRPr="00B6343B">
        <w:rPr>
          <w:rFonts w:ascii="Times New Roman" w:hAnsi="Times New Roman" w:cs="Times New Roman"/>
          <w:sz w:val="24"/>
          <w:szCs w:val="24"/>
        </w:rPr>
        <w:t xml:space="preserve">Virology, </w:t>
      </w:r>
      <w:proofErr w:type="spellStart"/>
      <w:proofErr w:type="gramStart"/>
      <w:r w:rsidRPr="00B6343B">
        <w:rPr>
          <w:rFonts w:ascii="Times New Roman" w:hAnsi="Times New Roman" w:cs="Times New Roman"/>
          <w:sz w:val="24"/>
          <w:szCs w:val="24"/>
        </w:rPr>
        <w:t>eds</w:t>
      </w:r>
      <w:proofErr w:type="spellEnd"/>
      <w:proofErr w:type="gramEnd"/>
      <w:r w:rsidRPr="00B6343B">
        <w:rPr>
          <w:rFonts w:ascii="Times New Roman" w:hAnsi="Times New Roman" w:cs="Times New Roman"/>
          <w:sz w:val="24"/>
          <w:szCs w:val="24"/>
        </w:rPr>
        <w:t xml:space="preserve"> </w:t>
      </w:r>
      <w:proofErr w:type="spellStart"/>
      <w:r w:rsidRPr="00B6343B">
        <w:rPr>
          <w:rFonts w:ascii="Times New Roman" w:hAnsi="Times New Roman" w:cs="Times New Roman"/>
          <w:sz w:val="24"/>
          <w:szCs w:val="24"/>
        </w:rPr>
        <w:t>Knipe</w:t>
      </w:r>
      <w:proofErr w:type="spellEnd"/>
      <w:r w:rsidRPr="00B6343B">
        <w:rPr>
          <w:rFonts w:ascii="Times New Roman" w:hAnsi="Times New Roman" w:cs="Times New Roman"/>
          <w:sz w:val="24"/>
          <w:szCs w:val="24"/>
        </w:rPr>
        <w:t xml:space="preserve"> DM, </w:t>
      </w:r>
      <w:proofErr w:type="spellStart"/>
      <w:r w:rsidRPr="00B6343B">
        <w:rPr>
          <w:rFonts w:ascii="Times New Roman" w:hAnsi="Times New Roman" w:cs="Times New Roman"/>
          <w:sz w:val="24"/>
          <w:szCs w:val="24"/>
        </w:rPr>
        <w:t>Howley</w:t>
      </w:r>
      <w:proofErr w:type="spellEnd"/>
      <w:r w:rsidRPr="00B6343B">
        <w:rPr>
          <w:rFonts w:ascii="Times New Roman" w:hAnsi="Times New Roman" w:cs="Times New Roman"/>
          <w:sz w:val="24"/>
          <w:szCs w:val="24"/>
        </w:rPr>
        <w:t xml:space="preserve"> PM (Lippincott Williams &amp; </w:t>
      </w:r>
      <w:r>
        <w:rPr>
          <w:rFonts w:ascii="Times New Roman" w:hAnsi="Times New Roman" w:cs="Times New Roman"/>
          <w:sz w:val="24"/>
          <w:szCs w:val="24"/>
        </w:rPr>
        <w:t xml:space="preserve">Wilkins, Philadelphia), 5th Ed, </w:t>
      </w:r>
      <w:r w:rsidRPr="00B6343B">
        <w:rPr>
          <w:rFonts w:ascii="Times New Roman" w:hAnsi="Times New Roman" w:cs="Times New Roman"/>
          <w:sz w:val="24"/>
          <w:szCs w:val="24"/>
        </w:rPr>
        <w:t>2007:1791-1827.</w:t>
      </w:r>
    </w:p>
    <w:p w14:paraId="56BA15D9" w14:textId="77777777" w:rsidR="00D91062" w:rsidRDefault="00D91062" w:rsidP="00D91062">
      <w:pPr>
        <w:autoSpaceDE w:val="0"/>
        <w:autoSpaceDN w:val="0"/>
        <w:adjustRightInd w:val="0"/>
        <w:spacing w:after="0" w:line="240" w:lineRule="auto"/>
        <w:rPr>
          <w:rFonts w:ascii="Times New Roman" w:hAnsi="Times New Roman" w:cs="Times New Roman"/>
          <w:sz w:val="24"/>
          <w:szCs w:val="24"/>
        </w:rPr>
      </w:pPr>
    </w:p>
    <w:p w14:paraId="7253A9DD" w14:textId="6EEA897E"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Bowen, M.D., Rollin, P.E, and </w:t>
      </w:r>
      <w:proofErr w:type="spellStart"/>
      <w:r w:rsidRPr="006806C1">
        <w:rPr>
          <w:rFonts w:ascii="Times New Roman" w:hAnsi="Times New Roman" w:cs="Times New Roman"/>
          <w:sz w:val="24"/>
          <w:szCs w:val="24"/>
        </w:rPr>
        <w:t>Ksiazek</w:t>
      </w:r>
      <w:proofErr w:type="spellEnd"/>
      <w:r w:rsidRPr="006806C1">
        <w:rPr>
          <w:rFonts w:ascii="Times New Roman" w:hAnsi="Times New Roman" w:cs="Times New Roman"/>
          <w:sz w:val="24"/>
          <w:szCs w:val="24"/>
        </w:rPr>
        <w:t>, T.G</w:t>
      </w:r>
      <w:proofErr w:type="gramStart"/>
      <w:r w:rsidRPr="006806C1">
        <w:rPr>
          <w:rFonts w:ascii="Times New Roman" w:hAnsi="Times New Roman" w:cs="Times New Roman"/>
          <w:sz w:val="24"/>
          <w:szCs w:val="24"/>
        </w:rPr>
        <w:t>,(</w:t>
      </w:r>
      <w:proofErr w:type="gramEnd"/>
      <w:r w:rsidR="006806C1" w:rsidRPr="006806C1">
        <w:rPr>
          <w:rFonts w:ascii="Times New Roman" w:hAnsi="Times New Roman" w:cs="Times New Roman"/>
          <w:sz w:val="24"/>
          <w:szCs w:val="24"/>
        </w:rPr>
        <w:t>2000</w:t>
      </w:r>
      <w:r w:rsidRPr="006806C1">
        <w:rPr>
          <w:rFonts w:ascii="Times New Roman" w:hAnsi="Times New Roman" w:cs="Times New Roman"/>
          <w:sz w:val="24"/>
          <w:szCs w:val="24"/>
        </w:rPr>
        <w:t>)Genetic diversity among Lassa virus strains. Journal of Virology. 2000</w:t>
      </w:r>
      <w:proofErr w:type="gramStart"/>
      <w:r w:rsidRPr="006806C1">
        <w:rPr>
          <w:rFonts w:ascii="Times New Roman" w:hAnsi="Times New Roman" w:cs="Times New Roman"/>
          <w:sz w:val="24"/>
          <w:szCs w:val="24"/>
        </w:rPr>
        <w:t>;74:6992</w:t>
      </w:r>
      <w:proofErr w:type="gramEnd"/>
      <w:r w:rsidRPr="006806C1">
        <w:rPr>
          <w:rFonts w:ascii="Times New Roman" w:hAnsi="Times New Roman" w:cs="Times New Roman"/>
          <w:sz w:val="24"/>
          <w:szCs w:val="24"/>
        </w:rPr>
        <w:t>–7004.</w:t>
      </w:r>
    </w:p>
    <w:p w14:paraId="503A8C6C" w14:textId="77777777" w:rsidR="006806C1"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 </w:t>
      </w:r>
    </w:p>
    <w:p w14:paraId="4B1F543D" w14:textId="0F2CF478" w:rsidR="00D91062" w:rsidRP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eastAsia="Times New Roman" w:hAnsi="Times New Roman" w:cs="Times New Roman"/>
          <w:sz w:val="24"/>
          <w:szCs w:val="24"/>
        </w:rPr>
        <w:t>Davis, B.</w:t>
      </w:r>
      <w:r w:rsidR="00D91062" w:rsidRPr="006806C1">
        <w:rPr>
          <w:rFonts w:ascii="Times New Roman" w:eastAsia="Times New Roman" w:hAnsi="Times New Roman" w:cs="Times New Roman"/>
          <w:sz w:val="24"/>
          <w:szCs w:val="24"/>
        </w:rPr>
        <w:t xml:space="preserve">, Winters Paul, </w:t>
      </w:r>
      <w:proofErr w:type="spellStart"/>
      <w:r w:rsidR="00D91062" w:rsidRPr="006806C1">
        <w:rPr>
          <w:rFonts w:ascii="Times New Roman" w:eastAsia="Times New Roman" w:hAnsi="Times New Roman" w:cs="Times New Roman"/>
          <w:sz w:val="24"/>
          <w:szCs w:val="24"/>
        </w:rPr>
        <w:t>Carletto</w:t>
      </w:r>
      <w:proofErr w:type="spellEnd"/>
      <w:r w:rsidR="00D91062" w:rsidRPr="006806C1">
        <w:rPr>
          <w:rFonts w:ascii="Times New Roman" w:eastAsia="Times New Roman" w:hAnsi="Times New Roman" w:cs="Times New Roman"/>
          <w:sz w:val="24"/>
          <w:szCs w:val="24"/>
        </w:rPr>
        <w:t xml:space="preserve"> </w:t>
      </w:r>
      <w:proofErr w:type="spellStart"/>
      <w:r w:rsidR="00D91062" w:rsidRPr="006806C1">
        <w:rPr>
          <w:rFonts w:ascii="Times New Roman" w:eastAsia="Times New Roman" w:hAnsi="Times New Roman" w:cs="Times New Roman"/>
          <w:sz w:val="24"/>
          <w:szCs w:val="24"/>
        </w:rPr>
        <w:t>Gero</w:t>
      </w:r>
      <w:proofErr w:type="spellEnd"/>
      <w:r w:rsidR="00D91062" w:rsidRPr="006806C1">
        <w:rPr>
          <w:rFonts w:ascii="Times New Roman" w:eastAsia="Times New Roman" w:hAnsi="Times New Roman" w:cs="Times New Roman"/>
          <w:sz w:val="24"/>
          <w:szCs w:val="24"/>
        </w:rPr>
        <w:t xml:space="preserve">, Covarrubias Katia, </w:t>
      </w:r>
      <w:proofErr w:type="spellStart"/>
      <w:r w:rsidR="00D91062" w:rsidRPr="006806C1">
        <w:rPr>
          <w:rFonts w:ascii="Times New Roman" w:eastAsia="Times New Roman" w:hAnsi="Times New Roman" w:cs="Times New Roman"/>
          <w:sz w:val="24"/>
          <w:szCs w:val="24"/>
        </w:rPr>
        <w:t>Quiñones</w:t>
      </w:r>
      <w:proofErr w:type="spellEnd"/>
      <w:r w:rsidR="00D91062" w:rsidRPr="006806C1">
        <w:rPr>
          <w:rFonts w:ascii="Times New Roman" w:eastAsia="Times New Roman" w:hAnsi="Times New Roman" w:cs="Times New Roman"/>
          <w:sz w:val="24"/>
          <w:szCs w:val="24"/>
        </w:rPr>
        <w:t xml:space="preserve"> Esteban J., </w:t>
      </w:r>
      <w:proofErr w:type="spellStart"/>
      <w:r w:rsidR="00D91062" w:rsidRPr="006806C1">
        <w:rPr>
          <w:rFonts w:ascii="Times New Roman" w:eastAsia="Times New Roman" w:hAnsi="Times New Roman" w:cs="Times New Roman"/>
          <w:sz w:val="24"/>
          <w:szCs w:val="24"/>
        </w:rPr>
        <w:t>Zezza</w:t>
      </w:r>
      <w:proofErr w:type="spellEnd"/>
      <w:r w:rsidR="00D91062" w:rsidRPr="006806C1">
        <w:rPr>
          <w:rFonts w:ascii="Times New Roman" w:eastAsia="Times New Roman" w:hAnsi="Times New Roman" w:cs="Times New Roman"/>
          <w:sz w:val="24"/>
          <w:szCs w:val="24"/>
        </w:rPr>
        <w:t xml:space="preserve"> Alberto, </w:t>
      </w:r>
      <w:proofErr w:type="spellStart"/>
      <w:r w:rsidR="00D91062" w:rsidRPr="006806C1">
        <w:rPr>
          <w:rFonts w:ascii="Times New Roman" w:eastAsia="Times New Roman" w:hAnsi="Times New Roman" w:cs="Times New Roman"/>
          <w:sz w:val="24"/>
          <w:szCs w:val="24"/>
        </w:rPr>
        <w:t>Stamoulis</w:t>
      </w:r>
      <w:proofErr w:type="spellEnd"/>
      <w:r w:rsidR="00D91062" w:rsidRPr="006806C1">
        <w:rPr>
          <w:rFonts w:ascii="Times New Roman" w:eastAsia="Times New Roman" w:hAnsi="Times New Roman" w:cs="Times New Roman"/>
          <w:sz w:val="24"/>
          <w:szCs w:val="24"/>
        </w:rPr>
        <w:t xml:space="preserve"> Kostas, </w:t>
      </w:r>
      <w:proofErr w:type="spellStart"/>
      <w:r w:rsidR="00D91062" w:rsidRPr="006806C1">
        <w:rPr>
          <w:rFonts w:ascii="Times New Roman" w:eastAsia="Times New Roman" w:hAnsi="Times New Roman" w:cs="Times New Roman"/>
          <w:sz w:val="24"/>
          <w:szCs w:val="24"/>
        </w:rPr>
        <w:t>Azzarri</w:t>
      </w:r>
      <w:proofErr w:type="spellEnd"/>
      <w:r w:rsidR="00D91062" w:rsidRPr="006806C1">
        <w:rPr>
          <w:rFonts w:ascii="Times New Roman" w:eastAsia="Times New Roman" w:hAnsi="Times New Roman" w:cs="Times New Roman"/>
          <w:sz w:val="24"/>
          <w:szCs w:val="24"/>
        </w:rPr>
        <w:t xml:space="preserve"> Carlo, </w:t>
      </w:r>
      <w:proofErr w:type="spellStart"/>
      <w:r w:rsidR="00D91062" w:rsidRPr="006806C1">
        <w:rPr>
          <w:rFonts w:ascii="Times New Roman" w:eastAsia="Times New Roman" w:hAnsi="Times New Roman" w:cs="Times New Roman"/>
          <w:sz w:val="24"/>
          <w:szCs w:val="24"/>
        </w:rPr>
        <w:t>DiGiuseppe</w:t>
      </w:r>
      <w:proofErr w:type="spellEnd"/>
      <w:r w:rsidR="00D91062" w:rsidRPr="006806C1">
        <w:rPr>
          <w:rFonts w:ascii="Times New Roman" w:eastAsia="Times New Roman" w:hAnsi="Times New Roman" w:cs="Times New Roman"/>
          <w:sz w:val="24"/>
          <w:szCs w:val="24"/>
        </w:rPr>
        <w:t xml:space="preserve"> </w:t>
      </w:r>
      <w:proofErr w:type="spellStart"/>
      <w:r w:rsidR="00D91062" w:rsidRPr="006806C1">
        <w:rPr>
          <w:rFonts w:ascii="Times New Roman" w:eastAsia="Times New Roman" w:hAnsi="Times New Roman" w:cs="Times New Roman"/>
          <w:sz w:val="24"/>
          <w:szCs w:val="24"/>
        </w:rPr>
        <w:t>Stefania</w:t>
      </w:r>
      <w:proofErr w:type="spellEnd"/>
      <w:r w:rsidR="00D91062" w:rsidRPr="006806C1">
        <w:rPr>
          <w:rFonts w:ascii="Times New Roman" w:eastAsia="Times New Roman" w:hAnsi="Times New Roman" w:cs="Times New Roman"/>
          <w:sz w:val="24"/>
          <w:szCs w:val="24"/>
        </w:rPr>
        <w:t>. A Cross-Country Comparison of Rural Income Generating Activities. </w:t>
      </w:r>
      <w:r w:rsidR="00D91062" w:rsidRPr="006806C1">
        <w:rPr>
          <w:rFonts w:ascii="Times New Roman" w:eastAsia="Times New Roman" w:hAnsi="Times New Roman" w:cs="Times New Roman"/>
          <w:i/>
          <w:iCs/>
          <w:sz w:val="24"/>
          <w:szCs w:val="24"/>
        </w:rPr>
        <w:t>World Development. </w:t>
      </w:r>
      <w:r w:rsidRPr="006806C1">
        <w:rPr>
          <w:rFonts w:ascii="Times New Roman" w:eastAsia="Times New Roman" w:hAnsi="Times New Roman" w:cs="Times New Roman"/>
          <w:sz w:val="24"/>
          <w:szCs w:val="24"/>
        </w:rPr>
        <w:t>2010</w:t>
      </w:r>
      <w:proofErr w:type="gramStart"/>
      <w:r w:rsidRPr="006806C1">
        <w:rPr>
          <w:rFonts w:ascii="Times New Roman" w:eastAsia="Times New Roman" w:hAnsi="Times New Roman" w:cs="Times New Roman"/>
          <w:sz w:val="24"/>
          <w:szCs w:val="24"/>
        </w:rPr>
        <w:t>;38</w:t>
      </w:r>
      <w:proofErr w:type="gramEnd"/>
      <w:r w:rsidRPr="006806C1">
        <w:rPr>
          <w:rFonts w:ascii="Times New Roman" w:eastAsia="Times New Roman" w:hAnsi="Times New Roman" w:cs="Times New Roman"/>
          <w:sz w:val="24"/>
          <w:szCs w:val="24"/>
        </w:rPr>
        <w:t>(1)</w:t>
      </w:r>
      <w:r w:rsidRPr="006806C1">
        <w:rPr>
          <w:rFonts w:ascii="Times New Roman" w:eastAsia="Times New Roman" w:hAnsi="Times New Roman" w:cs="Times New Roman"/>
          <w:sz w:val="24"/>
          <w:szCs w:val="24"/>
          <w:u w:val="single"/>
        </w:rPr>
        <w:t xml:space="preserve"> </w:t>
      </w:r>
    </w:p>
    <w:p w14:paraId="0BEF92A3" w14:textId="77777777" w:rsidR="00D91062" w:rsidRPr="006806C1" w:rsidRDefault="00D91062" w:rsidP="006806C1">
      <w:pPr>
        <w:shd w:val="clear" w:color="auto" w:fill="FFFFFF"/>
        <w:spacing w:before="200" w:after="200" w:line="240" w:lineRule="auto"/>
        <w:jc w:val="both"/>
        <w:rPr>
          <w:rFonts w:ascii="Times New Roman" w:eastAsia="Times New Roman" w:hAnsi="Times New Roman" w:cs="Times New Roman"/>
          <w:sz w:val="24"/>
          <w:szCs w:val="24"/>
        </w:rPr>
      </w:pPr>
      <w:r w:rsidRPr="006806C1">
        <w:rPr>
          <w:rFonts w:ascii="Times New Roman" w:eastAsia="Times New Roman" w:hAnsi="Times New Roman" w:cs="Times New Roman"/>
          <w:sz w:val="24"/>
          <w:szCs w:val="24"/>
        </w:rPr>
        <w:t xml:space="preserve">Davis Jennifer R., Wilson </w:t>
      </w:r>
      <w:proofErr w:type="spellStart"/>
      <w:r w:rsidRPr="006806C1">
        <w:rPr>
          <w:rFonts w:ascii="Times New Roman" w:eastAsia="Times New Roman" w:hAnsi="Times New Roman" w:cs="Times New Roman"/>
          <w:sz w:val="24"/>
          <w:szCs w:val="24"/>
        </w:rPr>
        <w:t>Sacoby</w:t>
      </w:r>
      <w:proofErr w:type="spellEnd"/>
      <w:r w:rsidRPr="006806C1">
        <w:rPr>
          <w:rFonts w:ascii="Times New Roman" w:eastAsia="Times New Roman" w:hAnsi="Times New Roman" w:cs="Times New Roman"/>
          <w:sz w:val="24"/>
          <w:szCs w:val="24"/>
        </w:rPr>
        <w:t xml:space="preserve">, Brock-Martin Amy, Glover Saundra, </w:t>
      </w:r>
      <w:proofErr w:type="spellStart"/>
      <w:r w:rsidRPr="006806C1">
        <w:rPr>
          <w:rFonts w:ascii="Times New Roman" w:eastAsia="Times New Roman" w:hAnsi="Times New Roman" w:cs="Times New Roman"/>
          <w:sz w:val="24"/>
          <w:szCs w:val="24"/>
        </w:rPr>
        <w:t>Svendsen</w:t>
      </w:r>
      <w:proofErr w:type="spellEnd"/>
      <w:r w:rsidRPr="006806C1">
        <w:rPr>
          <w:rFonts w:ascii="Times New Roman" w:eastAsia="Times New Roman" w:hAnsi="Times New Roman" w:cs="Times New Roman"/>
          <w:sz w:val="24"/>
          <w:szCs w:val="24"/>
        </w:rPr>
        <w:t xml:space="preserve"> Erik R. The Impact of Disasters on Populations </w:t>
      </w:r>
      <w:proofErr w:type="gramStart"/>
      <w:r w:rsidRPr="006806C1">
        <w:rPr>
          <w:rFonts w:ascii="Times New Roman" w:eastAsia="Times New Roman" w:hAnsi="Times New Roman" w:cs="Times New Roman"/>
          <w:sz w:val="24"/>
          <w:szCs w:val="24"/>
        </w:rPr>
        <w:t>With</w:t>
      </w:r>
      <w:proofErr w:type="gramEnd"/>
      <w:r w:rsidRPr="006806C1">
        <w:rPr>
          <w:rFonts w:ascii="Times New Roman" w:eastAsia="Times New Roman" w:hAnsi="Times New Roman" w:cs="Times New Roman"/>
          <w:sz w:val="24"/>
          <w:szCs w:val="24"/>
        </w:rPr>
        <w:t xml:space="preserve"> Health and Health Care Disparities. </w:t>
      </w:r>
      <w:r w:rsidRPr="006806C1">
        <w:rPr>
          <w:rFonts w:ascii="Times New Roman" w:eastAsia="Times New Roman" w:hAnsi="Times New Roman" w:cs="Times New Roman"/>
          <w:i/>
          <w:iCs/>
          <w:sz w:val="24"/>
          <w:szCs w:val="24"/>
        </w:rPr>
        <w:t>Disaster Medicine and Public Health Preparedness. </w:t>
      </w:r>
      <w:r w:rsidRPr="006806C1">
        <w:rPr>
          <w:rFonts w:ascii="Times New Roman" w:eastAsia="Times New Roman" w:hAnsi="Times New Roman" w:cs="Times New Roman"/>
          <w:sz w:val="24"/>
          <w:szCs w:val="24"/>
        </w:rPr>
        <w:t>2010</w:t>
      </w:r>
      <w:proofErr w:type="gramStart"/>
      <w:r w:rsidRPr="006806C1">
        <w:rPr>
          <w:rFonts w:ascii="Times New Roman" w:eastAsia="Times New Roman" w:hAnsi="Times New Roman" w:cs="Times New Roman"/>
          <w:sz w:val="24"/>
          <w:szCs w:val="24"/>
        </w:rPr>
        <w:t>;4</w:t>
      </w:r>
      <w:proofErr w:type="gramEnd"/>
      <w:r w:rsidRPr="006806C1">
        <w:rPr>
          <w:rFonts w:ascii="Times New Roman" w:eastAsia="Times New Roman" w:hAnsi="Times New Roman" w:cs="Times New Roman"/>
          <w:sz w:val="24"/>
          <w:szCs w:val="24"/>
        </w:rPr>
        <w:t>(1):30–38. [</w:t>
      </w:r>
      <w:hyperlink r:id="rId12" w:history="1">
        <w:r w:rsidRPr="006806C1">
          <w:rPr>
            <w:rFonts w:ascii="Times New Roman" w:eastAsia="Times New Roman" w:hAnsi="Times New Roman" w:cs="Times New Roman"/>
            <w:sz w:val="24"/>
            <w:szCs w:val="24"/>
            <w:u w:val="single"/>
          </w:rPr>
          <w:t>PMC free article</w:t>
        </w:r>
      </w:hyperlink>
      <w:r w:rsidRPr="006806C1">
        <w:rPr>
          <w:rFonts w:ascii="Times New Roman" w:eastAsia="Times New Roman" w:hAnsi="Times New Roman" w:cs="Times New Roman"/>
          <w:sz w:val="24"/>
          <w:szCs w:val="24"/>
        </w:rPr>
        <w:t>] [</w:t>
      </w:r>
      <w:hyperlink r:id="rId13" w:history="1">
        <w:r w:rsidRPr="006806C1">
          <w:rPr>
            <w:rFonts w:ascii="Times New Roman" w:eastAsia="Times New Roman" w:hAnsi="Times New Roman" w:cs="Times New Roman"/>
            <w:sz w:val="24"/>
            <w:szCs w:val="24"/>
            <w:u w:val="single"/>
          </w:rPr>
          <w:t>PubMed</w:t>
        </w:r>
      </w:hyperlink>
      <w:r w:rsidRPr="006806C1">
        <w:rPr>
          <w:rFonts w:ascii="Times New Roman" w:eastAsia="Times New Roman" w:hAnsi="Times New Roman" w:cs="Times New Roman"/>
          <w:sz w:val="24"/>
          <w:szCs w:val="24"/>
        </w:rPr>
        <w:t>] [</w:t>
      </w:r>
      <w:hyperlink r:id="rId14" w:tgtFrame="_blank" w:history="1">
        <w:r w:rsidRPr="006806C1">
          <w:rPr>
            <w:rFonts w:ascii="Times New Roman" w:eastAsia="Times New Roman" w:hAnsi="Times New Roman" w:cs="Times New Roman"/>
            <w:sz w:val="24"/>
            <w:szCs w:val="24"/>
            <w:u w:val="single"/>
          </w:rPr>
          <w:t>Google Scholar</w:t>
        </w:r>
      </w:hyperlink>
    </w:p>
    <w:p w14:paraId="7E826AB7" w14:textId="69A4BF92" w:rsidR="00D91062" w:rsidRPr="006806C1" w:rsidRDefault="00D91062" w:rsidP="006806C1">
      <w:pPr>
        <w:spacing w:line="240" w:lineRule="auto"/>
        <w:jc w:val="both"/>
        <w:rPr>
          <w:rFonts w:ascii="Times New Roman" w:hAnsi="Times New Roman" w:cs="Times New Roman"/>
          <w:sz w:val="24"/>
          <w:szCs w:val="24"/>
        </w:rPr>
      </w:pPr>
      <w:r w:rsidRPr="006806C1">
        <w:rPr>
          <w:rFonts w:ascii="Times New Roman" w:hAnsi="Times New Roman" w:cs="Times New Roman"/>
          <w:sz w:val="24"/>
          <w:szCs w:val="24"/>
        </w:rPr>
        <w:t>EUPATI (2015</w:t>
      </w:r>
      <w:proofErr w:type="gramStart"/>
      <w:r w:rsidRPr="006806C1">
        <w:rPr>
          <w:rFonts w:ascii="Times New Roman" w:hAnsi="Times New Roman" w:cs="Times New Roman"/>
          <w:sz w:val="24"/>
          <w:szCs w:val="24"/>
        </w:rPr>
        <w:t>)Risk</w:t>
      </w:r>
      <w:proofErr w:type="gramEnd"/>
      <w:r w:rsidRPr="006806C1">
        <w:rPr>
          <w:rFonts w:ascii="Times New Roman" w:hAnsi="Times New Roman" w:cs="Times New Roman"/>
          <w:sz w:val="24"/>
          <w:szCs w:val="24"/>
        </w:rPr>
        <w:t xml:space="preserve"> factors in health and diseases. Available at </w:t>
      </w:r>
      <w:hyperlink r:id="rId15" w:history="1">
        <w:r w:rsidRPr="006806C1">
          <w:rPr>
            <w:rStyle w:val="Hyperlink"/>
            <w:rFonts w:ascii="Times New Roman" w:hAnsi="Times New Roman" w:cs="Times New Roman"/>
            <w:color w:val="auto"/>
            <w:sz w:val="24"/>
            <w:szCs w:val="24"/>
          </w:rPr>
          <w:t>www.toolbar.eupatieu.resources</w:t>
        </w:r>
      </w:hyperlink>
    </w:p>
    <w:p w14:paraId="376F3FD2" w14:textId="3814B53D"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Famine Early Warning Systems Network (FEWSNET) (10/10/2014). Guinea, Liberia, and Sierra Leone Food Security Alert: Severe disruption to markets and livelihoods if Ebola caseload grows drastically.</w:t>
      </w:r>
    </w:p>
    <w:p w14:paraId="41F02E3C"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05A28FB2" w14:textId="13A9A8C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Food and Agricultural Organization REPORT (2014a). Food Security Brief: Ebola Virus Disease (EVD), </w:t>
      </w:r>
      <w:proofErr w:type="gramStart"/>
      <w:r w:rsidRPr="006806C1">
        <w:rPr>
          <w:rFonts w:ascii="Times New Roman" w:hAnsi="Times New Roman" w:cs="Times New Roman"/>
          <w:sz w:val="24"/>
          <w:szCs w:val="24"/>
        </w:rPr>
        <w:t>5th</w:t>
      </w:r>
      <w:proofErr w:type="gramEnd"/>
      <w:r w:rsidRPr="006806C1">
        <w:rPr>
          <w:rFonts w:ascii="Times New Roman" w:hAnsi="Times New Roman" w:cs="Times New Roman"/>
          <w:sz w:val="24"/>
          <w:szCs w:val="24"/>
        </w:rPr>
        <w:t xml:space="preserve"> September, 2014 –N1 </w:t>
      </w:r>
    </w:p>
    <w:p w14:paraId="486F553D"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7225DA20" w14:textId="2BF0EABA" w:rsidR="00D91062" w:rsidRDefault="00D91062" w:rsidP="006806C1">
      <w:pPr>
        <w:autoSpaceDE w:val="0"/>
        <w:autoSpaceDN w:val="0"/>
        <w:adjustRightInd w:val="0"/>
        <w:spacing w:after="0" w:line="240" w:lineRule="auto"/>
        <w:jc w:val="both"/>
        <w:rPr>
          <w:rFonts w:ascii="Times New Roman" w:hAnsi="Times New Roman" w:cs="Times New Roman"/>
          <w:sz w:val="24"/>
          <w:szCs w:val="24"/>
        </w:rPr>
      </w:pPr>
      <w:r w:rsidRPr="00C7031A">
        <w:rPr>
          <w:rFonts w:ascii="Times New Roman" w:hAnsi="Times New Roman" w:cs="Times New Roman"/>
          <w:sz w:val="24"/>
          <w:szCs w:val="24"/>
        </w:rPr>
        <w:t>Food and Agriculture Organization (2014</w:t>
      </w:r>
      <w:r>
        <w:rPr>
          <w:rFonts w:ascii="Times New Roman" w:hAnsi="Times New Roman" w:cs="Times New Roman"/>
          <w:sz w:val="24"/>
          <w:szCs w:val="24"/>
        </w:rPr>
        <w:t>b</w:t>
      </w:r>
      <w:r w:rsidR="006806C1">
        <w:rPr>
          <w:rFonts w:ascii="Times New Roman" w:hAnsi="Times New Roman" w:cs="Times New Roman"/>
          <w:sz w:val="24"/>
          <w:szCs w:val="24"/>
        </w:rPr>
        <w:t>)</w:t>
      </w:r>
      <w:r w:rsidRPr="00C7031A">
        <w:rPr>
          <w:rFonts w:ascii="Times New Roman" w:hAnsi="Times New Roman" w:cs="Times New Roman"/>
          <w:sz w:val="24"/>
          <w:szCs w:val="24"/>
        </w:rPr>
        <w:t xml:space="preserve"> GIEWS Special Alert: “Grave Food Security Concerns following Ebola outbreak in Liberia, Sierra Leone and Guinea” 2 September 2014</w:t>
      </w:r>
    </w:p>
    <w:p w14:paraId="3CA1F2EB" w14:textId="77777777" w:rsidR="006806C1" w:rsidRDefault="006806C1" w:rsidP="006806C1">
      <w:pPr>
        <w:autoSpaceDE w:val="0"/>
        <w:autoSpaceDN w:val="0"/>
        <w:adjustRightInd w:val="0"/>
        <w:spacing w:after="0" w:line="240" w:lineRule="auto"/>
        <w:jc w:val="both"/>
      </w:pPr>
    </w:p>
    <w:p w14:paraId="519DB390" w14:textId="400CD575"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B6343B">
        <w:rPr>
          <w:rFonts w:ascii="Times New Roman" w:hAnsi="Times New Roman" w:cs="Times New Roman"/>
          <w:sz w:val="24"/>
          <w:szCs w:val="24"/>
        </w:rPr>
        <w:t>Frame J</w:t>
      </w:r>
      <w:r>
        <w:rPr>
          <w:rFonts w:ascii="Times New Roman" w:hAnsi="Times New Roman" w:cs="Times New Roman"/>
          <w:sz w:val="24"/>
          <w:szCs w:val="24"/>
        </w:rPr>
        <w:t>.</w:t>
      </w:r>
      <w:r w:rsidRPr="00B6343B">
        <w:rPr>
          <w:rFonts w:ascii="Times New Roman" w:hAnsi="Times New Roman" w:cs="Times New Roman"/>
          <w:sz w:val="24"/>
          <w:szCs w:val="24"/>
        </w:rPr>
        <w:t>D, Baldwin J</w:t>
      </w:r>
      <w:r>
        <w:rPr>
          <w:rFonts w:ascii="Times New Roman" w:hAnsi="Times New Roman" w:cs="Times New Roman"/>
          <w:sz w:val="24"/>
          <w:szCs w:val="24"/>
        </w:rPr>
        <w:t>.</w:t>
      </w:r>
      <w:r w:rsidRPr="00B6343B">
        <w:rPr>
          <w:rFonts w:ascii="Times New Roman" w:hAnsi="Times New Roman" w:cs="Times New Roman"/>
          <w:sz w:val="24"/>
          <w:szCs w:val="24"/>
        </w:rPr>
        <w:t>M</w:t>
      </w:r>
      <w:r>
        <w:rPr>
          <w:rFonts w:ascii="Times New Roman" w:hAnsi="Times New Roman" w:cs="Times New Roman"/>
          <w:sz w:val="24"/>
          <w:szCs w:val="24"/>
        </w:rPr>
        <w:t>.</w:t>
      </w:r>
      <w:r w:rsidRPr="00B6343B">
        <w:rPr>
          <w:rFonts w:ascii="Times New Roman" w:hAnsi="Times New Roman" w:cs="Times New Roman"/>
          <w:sz w:val="24"/>
          <w:szCs w:val="24"/>
        </w:rPr>
        <w:t xml:space="preserve">J, </w:t>
      </w:r>
      <w:proofErr w:type="spellStart"/>
      <w:r w:rsidRPr="00B6343B">
        <w:rPr>
          <w:rFonts w:ascii="Times New Roman" w:hAnsi="Times New Roman" w:cs="Times New Roman"/>
          <w:sz w:val="24"/>
          <w:szCs w:val="24"/>
        </w:rPr>
        <w:t>Gocke</w:t>
      </w:r>
      <w:proofErr w:type="spellEnd"/>
      <w:r w:rsidRPr="00B6343B">
        <w:rPr>
          <w:rFonts w:ascii="Times New Roman" w:hAnsi="Times New Roman" w:cs="Times New Roman"/>
          <w:sz w:val="24"/>
          <w:szCs w:val="24"/>
        </w:rPr>
        <w:t xml:space="preserve"> D</w:t>
      </w:r>
      <w:r>
        <w:rPr>
          <w:rFonts w:ascii="Times New Roman" w:hAnsi="Times New Roman" w:cs="Times New Roman"/>
          <w:sz w:val="24"/>
          <w:szCs w:val="24"/>
        </w:rPr>
        <w:t>.J, (1070)</w:t>
      </w:r>
      <w:r w:rsidRPr="00B6343B">
        <w:rPr>
          <w:rFonts w:ascii="Times New Roman" w:hAnsi="Times New Roman" w:cs="Times New Roman"/>
          <w:sz w:val="24"/>
          <w:szCs w:val="24"/>
        </w:rPr>
        <w:t xml:space="preserve"> Lassa fever, a new virus dise</w:t>
      </w:r>
      <w:r>
        <w:rPr>
          <w:rFonts w:ascii="Times New Roman" w:hAnsi="Times New Roman" w:cs="Times New Roman"/>
          <w:sz w:val="24"/>
          <w:szCs w:val="24"/>
        </w:rPr>
        <w:t xml:space="preserve">ase of man from West Africa. </w:t>
      </w:r>
      <w:proofErr w:type="spellStart"/>
      <w:r>
        <w:rPr>
          <w:rFonts w:ascii="Times New Roman" w:hAnsi="Times New Roman" w:cs="Times New Roman"/>
          <w:sz w:val="24"/>
          <w:szCs w:val="24"/>
        </w:rPr>
        <w:t>I.</w:t>
      </w:r>
      <w:r w:rsidRPr="00B6343B">
        <w:rPr>
          <w:rFonts w:ascii="Times New Roman" w:hAnsi="Times New Roman" w:cs="Times New Roman"/>
          <w:sz w:val="24"/>
          <w:szCs w:val="24"/>
        </w:rPr>
        <w:t>Clinical</w:t>
      </w:r>
      <w:proofErr w:type="spellEnd"/>
      <w:r w:rsidRPr="00B6343B">
        <w:rPr>
          <w:rFonts w:ascii="Times New Roman" w:hAnsi="Times New Roman" w:cs="Times New Roman"/>
          <w:sz w:val="24"/>
          <w:szCs w:val="24"/>
        </w:rPr>
        <w:t xml:space="preserve"> description and pathological findings. The American J</w:t>
      </w:r>
      <w:r>
        <w:rPr>
          <w:rFonts w:ascii="Times New Roman" w:hAnsi="Times New Roman" w:cs="Times New Roman"/>
          <w:sz w:val="24"/>
          <w:szCs w:val="24"/>
        </w:rPr>
        <w:t xml:space="preserve">ournal of Tropical Medicine and </w:t>
      </w:r>
      <w:r w:rsidRPr="00B6343B">
        <w:rPr>
          <w:rFonts w:ascii="Times New Roman" w:hAnsi="Times New Roman" w:cs="Times New Roman"/>
          <w:sz w:val="24"/>
          <w:szCs w:val="24"/>
        </w:rPr>
        <w:t>Hygiene. 1970</w:t>
      </w:r>
      <w:proofErr w:type="gramStart"/>
      <w:r w:rsidRPr="00B6343B">
        <w:rPr>
          <w:rFonts w:ascii="Times New Roman" w:hAnsi="Times New Roman" w:cs="Times New Roman"/>
          <w:sz w:val="24"/>
          <w:szCs w:val="24"/>
        </w:rPr>
        <w:t>;19</w:t>
      </w:r>
      <w:proofErr w:type="gramEnd"/>
      <w:r w:rsidRPr="00B6343B">
        <w:rPr>
          <w:rFonts w:ascii="Times New Roman" w:hAnsi="Times New Roman" w:cs="Times New Roman"/>
          <w:sz w:val="24"/>
          <w:szCs w:val="24"/>
        </w:rPr>
        <w:t>(4):670-6.</w:t>
      </w:r>
    </w:p>
    <w:p w14:paraId="52DFF6A0" w14:textId="77777777" w:rsidR="006806C1" w:rsidRDefault="006806C1" w:rsidP="006806C1">
      <w:pPr>
        <w:autoSpaceDE w:val="0"/>
        <w:autoSpaceDN w:val="0"/>
        <w:adjustRightInd w:val="0"/>
        <w:spacing w:after="0" w:line="240" w:lineRule="auto"/>
      </w:pPr>
    </w:p>
    <w:p w14:paraId="172B71DD" w14:textId="477ED766" w:rsidR="006806C1" w:rsidRPr="00B6343B"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Gunther</w:t>
      </w:r>
      <w:r>
        <w:rPr>
          <w:rFonts w:ascii="Times New Roman" w:hAnsi="Times New Roman" w:cs="Times New Roman"/>
          <w:sz w:val="24"/>
          <w:szCs w:val="24"/>
        </w:rPr>
        <w:t>,</w:t>
      </w:r>
      <w:r w:rsidRPr="006806C1">
        <w:rPr>
          <w:rFonts w:ascii="Times New Roman" w:hAnsi="Times New Roman" w:cs="Times New Roman"/>
          <w:sz w:val="24"/>
          <w:szCs w:val="24"/>
        </w:rPr>
        <w:t xml:space="preserve"> 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Emmerich</w:t>
      </w:r>
      <w:proofErr w:type="spellEnd"/>
      <w:r>
        <w:rPr>
          <w:rFonts w:ascii="Times New Roman" w:hAnsi="Times New Roman" w:cs="Times New Roman"/>
          <w:sz w:val="24"/>
          <w:szCs w:val="24"/>
        </w:rPr>
        <w:t xml:space="preserve"> P, and Laue T, e(2000)</w:t>
      </w:r>
      <w:r w:rsidRPr="006806C1">
        <w:rPr>
          <w:rFonts w:ascii="Times New Roman" w:hAnsi="Times New Roman" w:cs="Times New Roman"/>
          <w:sz w:val="24"/>
          <w:szCs w:val="24"/>
        </w:rPr>
        <w:t xml:space="preserve"> Imported Lassa fever in Germany: molecular characterization of a new Lassa virus strain. Emerging Infec</w:t>
      </w:r>
      <w:r w:rsidRPr="00B6343B">
        <w:rPr>
          <w:rFonts w:ascii="Times New Roman" w:hAnsi="Times New Roman" w:cs="Times New Roman"/>
          <w:sz w:val="24"/>
          <w:szCs w:val="24"/>
        </w:rPr>
        <w:t>tious Disease journal. 2000; 6:466–476.</w:t>
      </w:r>
    </w:p>
    <w:p w14:paraId="78BBE820" w14:textId="77777777"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p>
    <w:p w14:paraId="5723F11D" w14:textId="48466872" w:rsidR="006806C1" w:rsidRPr="00B6343B" w:rsidRDefault="006806C1" w:rsidP="006806C1">
      <w:pPr>
        <w:autoSpaceDE w:val="0"/>
        <w:autoSpaceDN w:val="0"/>
        <w:adjustRightInd w:val="0"/>
        <w:spacing w:after="0" w:line="240" w:lineRule="auto"/>
        <w:rPr>
          <w:rFonts w:ascii="Times New Roman" w:hAnsi="Times New Roman" w:cs="Times New Roman"/>
          <w:sz w:val="24"/>
          <w:szCs w:val="24"/>
        </w:rPr>
      </w:pPr>
      <w:r w:rsidRPr="00B6343B">
        <w:rPr>
          <w:rFonts w:ascii="Times New Roman" w:hAnsi="Times New Roman" w:cs="Times New Roman"/>
          <w:sz w:val="24"/>
          <w:szCs w:val="24"/>
        </w:rPr>
        <w:t>McCormick J</w:t>
      </w:r>
      <w:r>
        <w:rPr>
          <w:rFonts w:ascii="Times New Roman" w:hAnsi="Times New Roman" w:cs="Times New Roman"/>
          <w:sz w:val="24"/>
          <w:szCs w:val="24"/>
        </w:rPr>
        <w:t>.</w:t>
      </w:r>
      <w:r w:rsidRPr="00B6343B">
        <w:rPr>
          <w:rFonts w:ascii="Times New Roman" w:hAnsi="Times New Roman" w:cs="Times New Roman"/>
          <w:sz w:val="24"/>
          <w:szCs w:val="24"/>
        </w:rPr>
        <w:t>B, Webb P</w:t>
      </w:r>
      <w:r>
        <w:rPr>
          <w:rFonts w:ascii="Times New Roman" w:hAnsi="Times New Roman" w:cs="Times New Roman"/>
          <w:sz w:val="24"/>
          <w:szCs w:val="24"/>
        </w:rPr>
        <w:t>.</w:t>
      </w:r>
      <w:r w:rsidRPr="00B6343B">
        <w:rPr>
          <w:rFonts w:ascii="Times New Roman" w:hAnsi="Times New Roman" w:cs="Times New Roman"/>
          <w:sz w:val="24"/>
          <w:szCs w:val="24"/>
        </w:rPr>
        <w:t>A, Krebs J</w:t>
      </w:r>
      <w:r>
        <w:rPr>
          <w:rFonts w:ascii="Times New Roman" w:hAnsi="Times New Roman" w:cs="Times New Roman"/>
          <w:sz w:val="24"/>
          <w:szCs w:val="24"/>
        </w:rPr>
        <w:t>.W, (1987)</w:t>
      </w:r>
      <w:r w:rsidRPr="00B6343B">
        <w:rPr>
          <w:rFonts w:ascii="Times New Roman" w:hAnsi="Times New Roman" w:cs="Times New Roman"/>
          <w:sz w:val="24"/>
          <w:szCs w:val="24"/>
        </w:rPr>
        <w:t xml:space="preserve"> </w:t>
      </w:r>
      <w:proofErr w:type="gramStart"/>
      <w:r w:rsidRPr="00B6343B">
        <w:rPr>
          <w:rFonts w:ascii="Times New Roman" w:hAnsi="Times New Roman" w:cs="Times New Roman"/>
          <w:sz w:val="24"/>
          <w:szCs w:val="24"/>
        </w:rPr>
        <w:t>A</w:t>
      </w:r>
      <w:proofErr w:type="gramEnd"/>
      <w:r w:rsidRPr="00B6343B">
        <w:rPr>
          <w:rFonts w:ascii="Times New Roman" w:hAnsi="Times New Roman" w:cs="Times New Roman"/>
          <w:sz w:val="24"/>
          <w:szCs w:val="24"/>
        </w:rPr>
        <w:t xml:space="preserve"> prospective study of </w:t>
      </w:r>
      <w:r>
        <w:rPr>
          <w:rFonts w:ascii="Times New Roman" w:hAnsi="Times New Roman" w:cs="Times New Roman"/>
          <w:sz w:val="24"/>
          <w:szCs w:val="24"/>
        </w:rPr>
        <w:t xml:space="preserve">the epidemiology and ecology of </w:t>
      </w:r>
      <w:r w:rsidRPr="00B6343B">
        <w:rPr>
          <w:rFonts w:ascii="Times New Roman" w:hAnsi="Times New Roman" w:cs="Times New Roman"/>
          <w:sz w:val="24"/>
          <w:szCs w:val="24"/>
        </w:rPr>
        <w:t>Lassa fever. The Journal of Infectious Disease. 1987</w:t>
      </w:r>
      <w:proofErr w:type="gramStart"/>
      <w:r w:rsidRPr="00B6343B">
        <w:rPr>
          <w:rFonts w:ascii="Times New Roman" w:hAnsi="Times New Roman" w:cs="Times New Roman"/>
          <w:sz w:val="24"/>
          <w:szCs w:val="24"/>
        </w:rPr>
        <w:t>;155</w:t>
      </w:r>
      <w:proofErr w:type="gramEnd"/>
      <w:r w:rsidRPr="00B6343B">
        <w:rPr>
          <w:rFonts w:ascii="Times New Roman" w:hAnsi="Times New Roman" w:cs="Times New Roman"/>
          <w:sz w:val="24"/>
          <w:szCs w:val="24"/>
        </w:rPr>
        <w:t>(3):437-44.</w:t>
      </w:r>
    </w:p>
    <w:p w14:paraId="18E5D15C"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439D7882" w14:textId="77777777" w:rsidR="006806C1" w:rsidRPr="006806C1" w:rsidRDefault="006806C1" w:rsidP="006806C1">
      <w:pPr>
        <w:spacing w:line="360" w:lineRule="auto"/>
        <w:jc w:val="both"/>
        <w:rPr>
          <w:rFonts w:ascii="Times New Roman" w:hAnsi="Times New Roman" w:cs="Times New Roman"/>
          <w:sz w:val="24"/>
          <w:szCs w:val="24"/>
          <w:shd w:val="clear" w:color="auto" w:fill="FFFFFF"/>
        </w:rPr>
      </w:pPr>
      <w:proofErr w:type="gramStart"/>
      <w:r w:rsidRPr="006806C1">
        <w:rPr>
          <w:rFonts w:ascii="Times New Roman" w:hAnsi="Times New Roman" w:cs="Times New Roman"/>
          <w:sz w:val="24"/>
          <w:szCs w:val="24"/>
          <w:u w:val="single"/>
          <w:shd w:val="clear" w:color="auto" w:fill="FFFFFF"/>
        </w:rPr>
        <w:t>NCDC(</w:t>
      </w:r>
      <w:proofErr w:type="gramEnd"/>
      <w:r w:rsidRPr="006806C1">
        <w:rPr>
          <w:rFonts w:ascii="Times New Roman" w:hAnsi="Times New Roman" w:cs="Times New Roman"/>
          <w:sz w:val="24"/>
          <w:szCs w:val="24"/>
          <w:u w:val="single"/>
          <w:shd w:val="clear" w:color="auto" w:fill="FFFFFF"/>
        </w:rPr>
        <w:t>2020)</w:t>
      </w:r>
      <w:r w:rsidRPr="006806C1">
        <w:rPr>
          <w:rFonts w:ascii="Times New Roman" w:hAnsi="Times New Roman" w:cs="Times New Roman"/>
          <w:sz w:val="24"/>
          <w:szCs w:val="24"/>
          <w:shd w:val="clear" w:color="auto" w:fill="FFFFFF"/>
        </w:rPr>
        <w:t xml:space="preserve"> Lassa Fever Situation Report. Nigeria Center for Disease Control. Abuja</w:t>
      </w:r>
    </w:p>
    <w:p w14:paraId="08B19802" w14:textId="55D29E33"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Richmond, J</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K, </w:t>
      </w:r>
      <w:proofErr w:type="spellStart"/>
      <w:r w:rsidRPr="006806C1">
        <w:rPr>
          <w:rFonts w:ascii="Times New Roman" w:hAnsi="Times New Roman" w:cs="Times New Roman"/>
          <w:sz w:val="24"/>
          <w:szCs w:val="24"/>
        </w:rPr>
        <w:t>Baglole</w:t>
      </w:r>
      <w:proofErr w:type="spellEnd"/>
      <w:r w:rsidRPr="006806C1">
        <w:rPr>
          <w:rFonts w:ascii="Times New Roman" w:hAnsi="Times New Roman" w:cs="Times New Roman"/>
          <w:sz w:val="24"/>
          <w:szCs w:val="24"/>
        </w:rPr>
        <w:t xml:space="preserve"> D</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J. </w:t>
      </w:r>
      <w:r w:rsidR="00931AC0">
        <w:rPr>
          <w:rFonts w:ascii="Times New Roman" w:hAnsi="Times New Roman" w:cs="Times New Roman"/>
          <w:sz w:val="24"/>
          <w:szCs w:val="24"/>
        </w:rPr>
        <w:t>(2003</w:t>
      </w:r>
      <w:proofErr w:type="gramStart"/>
      <w:r w:rsidR="00931AC0">
        <w:rPr>
          <w:rFonts w:ascii="Times New Roman" w:hAnsi="Times New Roman" w:cs="Times New Roman"/>
          <w:sz w:val="24"/>
          <w:szCs w:val="24"/>
        </w:rPr>
        <w:t>)</w:t>
      </w:r>
      <w:r w:rsidRPr="006806C1">
        <w:rPr>
          <w:rFonts w:ascii="Times New Roman" w:hAnsi="Times New Roman" w:cs="Times New Roman"/>
          <w:sz w:val="24"/>
          <w:szCs w:val="24"/>
        </w:rPr>
        <w:t>Lassa</w:t>
      </w:r>
      <w:proofErr w:type="gramEnd"/>
      <w:r w:rsidRPr="006806C1">
        <w:rPr>
          <w:rFonts w:ascii="Times New Roman" w:hAnsi="Times New Roman" w:cs="Times New Roman"/>
          <w:sz w:val="24"/>
          <w:szCs w:val="24"/>
        </w:rPr>
        <w:t xml:space="preserve"> fever: epidemiology, clinical features and social consequences.BMJ.2003;327:1271-1275</w:t>
      </w:r>
    </w:p>
    <w:p w14:paraId="202147CA" w14:textId="77777777"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 xml:space="preserve"> </w:t>
      </w:r>
    </w:p>
    <w:p w14:paraId="226A1AF6" w14:textId="77350570" w:rsidR="006806C1" w:rsidRDefault="006806C1" w:rsidP="006806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TEARFUND(</w:t>
      </w:r>
      <w:proofErr w:type="gramEnd"/>
      <w:r>
        <w:rPr>
          <w:rFonts w:ascii="Times New Roman" w:hAnsi="Times New Roman" w:cs="Times New Roman"/>
          <w:sz w:val="24"/>
          <w:szCs w:val="24"/>
        </w:rPr>
        <w:t>2017)Protecting Livelihoods from Disaster. Available at l</w:t>
      </w:r>
      <w:r w:rsidRPr="004E2B07">
        <w:rPr>
          <w:rFonts w:ascii="Times New Roman" w:hAnsi="Times New Roman" w:cs="Times New Roman"/>
          <w:sz w:val="24"/>
          <w:szCs w:val="24"/>
        </w:rPr>
        <w:t>earn.tearfund.org/en/resources/footsteps/footsteps-101-110/footsteps-103/prot</w:t>
      </w:r>
    </w:p>
    <w:p w14:paraId="5B991ECA"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7C3E6C58" w14:textId="62292CB8" w:rsidR="00185CDE" w:rsidRPr="006806C1" w:rsidRDefault="00185CDE" w:rsidP="00931AC0">
      <w:pPr>
        <w:spacing w:line="240" w:lineRule="auto"/>
        <w:jc w:val="both"/>
        <w:rPr>
          <w:rFonts w:ascii="Times New Roman" w:hAnsi="Times New Roman" w:cs="Times New Roman"/>
          <w:sz w:val="24"/>
          <w:szCs w:val="24"/>
        </w:rPr>
      </w:pPr>
      <w:proofErr w:type="spellStart"/>
      <w:r w:rsidRPr="006806C1">
        <w:rPr>
          <w:rFonts w:ascii="Times New Roman" w:hAnsi="Times New Roman" w:cs="Times New Roman"/>
          <w:sz w:val="24"/>
          <w:szCs w:val="24"/>
        </w:rPr>
        <w:lastRenderedPageBreak/>
        <w:t>Udoh</w:t>
      </w:r>
      <w:proofErr w:type="spellEnd"/>
      <w:r w:rsidRPr="006806C1">
        <w:rPr>
          <w:rFonts w:ascii="Times New Roman" w:hAnsi="Times New Roman" w:cs="Times New Roman"/>
          <w:sz w:val="24"/>
          <w:szCs w:val="24"/>
        </w:rPr>
        <w:t xml:space="preserve">, E.J. (2000) Land management and resource-use efficiency among farmers in </w:t>
      </w:r>
      <w:proofErr w:type="spellStart"/>
      <w:r w:rsidRPr="006806C1">
        <w:rPr>
          <w:rFonts w:ascii="Times New Roman" w:hAnsi="Times New Roman" w:cs="Times New Roman"/>
          <w:sz w:val="24"/>
          <w:szCs w:val="24"/>
        </w:rPr>
        <w:t>SouthEastern</w:t>
      </w:r>
      <w:proofErr w:type="spellEnd"/>
      <w:r w:rsidRPr="006806C1">
        <w:rPr>
          <w:rFonts w:ascii="Times New Roman" w:hAnsi="Times New Roman" w:cs="Times New Roman"/>
          <w:sz w:val="24"/>
          <w:szCs w:val="24"/>
        </w:rPr>
        <w:t xml:space="preserve"> Nigeria. Unpublished PhD thesis in the Department of Agricultural Economics University of Ibadan.</w:t>
      </w:r>
    </w:p>
    <w:p w14:paraId="00259B5B" w14:textId="3DC59A25"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6BCE27B4" w14:textId="3BA6401E" w:rsidR="00D91062" w:rsidRDefault="00D91062" w:rsidP="00931AC0">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2001) Global health risks: mortality and burden of </w:t>
      </w:r>
      <w:proofErr w:type="spellStart"/>
      <w:r>
        <w:rPr>
          <w:rFonts w:ascii="Times New Roman" w:hAnsi="Times New Roman" w:cs="Times New Roman"/>
          <w:sz w:val="24"/>
          <w:szCs w:val="24"/>
        </w:rPr>
        <w:t>diseasesattributable</w:t>
      </w:r>
      <w:proofErr w:type="spellEnd"/>
      <w:r>
        <w:rPr>
          <w:rFonts w:ascii="Times New Roman" w:hAnsi="Times New Roman" w:cs="Times New Roman"/>
          <w:sz w:val="24"/>
          <w:szCs w:val="24"/>
        </w:rPr>
        <w:t xml:space="preserve"> to  selected major risks. World Health Organization, Geneva.</w:t>
      </w:r>
    </w:p>
    <w:p w14:paraId="1A38BBBE" w14:textId="77777777" w:rsidR="00D91062" w:rsidRDefault="00D91062" w:rsidP="00931AC0">
      <w:pPr>
        <w:spacing w:line="240" w:lineRule="auto"/>
        <w:jc w:val="both"/>
        <w:rPr>
          <w:rFonts w:ascii="Times New Roman" w:hAnsi="Times New Roman" w:cs="Times New Roman"/>
          <w:sz w:val="24"/>
          <w:szCs w:val="24"/>
          <w:u w:val="single"/>
          <w:shd w:val="clear" w:color="auto" w:fill="FFFFFF"/>
        </w:rPr>
      </w:pPr>
      <w:proofErr w:type="spellStart"/>
      <w:r>
        <w:rPr>
          <w:rFonts w:ascii="Times New Roman" w:hAnsi="Times New Roman" w:cs="Times New Roman"/>
          <w:sz w:val="24"/>
          <w:szCs w:val="24"/>
          <w:shd w:val="clear" w:color="auto" w:fill="FFFFFF"/>
        </w:rPr>
        <w:t>Worldometer</w:t>
      </w:r>
      <w:proofErr w:type="spellEnd"/>
      <w:r>
        <w:rPr>
          <w:rFonts w:ascii="Times New Roman" w:hAnsi="Times New Roman" w:cs="Times New Roman"/>
          <w:sz w:val="24"/>
          <w:szCs w:val="24"/>
          <w:shd w:val="clear" w:color="auto" w:fill="FFFFFF"/>
        </w:rPr>
        <w:t xml:space="preserve"> (2024) Nigeria Population 2024. </w:t>
      </w:r>
      <w:r w:rsidRPr="00AE46FE">
        <w:rPr>
          <w:rFonts w:ascii="Times New Roman" w:hAnsi="Times New Roman" w:cs="Times New Roman"/>
          <w:sz w:val="24"/>
          <w:szCs w:val="24"/>
          <w:shd w:val="clear" w:color="auto" w:fill="FFFFFF"/>
        </w:rPr>
        <w:t>United Nations, Department of Economic and Social Affairs, Population Division. </w:t>
      </w:r>
      <w:r>
        <w:rPr>
          <w:rFonts w:ascii="Times New Roman" w:hAnsi="Times New Roman" w:cs="Times New Roman"/>
          <w:sz w:val="24"/>
          <w:szCs w:val="24"/>
          <w:u w:val="single"/>
          <w:shd w:val="clear" w:color="auto" w:fill="FFFFFF"/>
        </w:rPr>
        <w:t>World Population Prospects: New York</w:t>
      </w:r>
    </w:p>
    <w:p w14:paraId="0D871642" w14:textId="633B66AC" w:rsidR="00D91062" w:rsidRPr="0075154C" w:rsidRDefault="0075154C" w:rsidP="00D91062">
      <w:pPr>
        <w:spacing w:line="360" w:lineRule="auto"/>
        <w:jc w:val="both"/>
        <w:rPr>
          <w:rFonts w:ascii="Times New Roman" w:hAnsi="Times New Roman" w:cs="Times New Roman"/>
          <w:sz w:val="24"/>
          <w:szCs w:val="24"/>
          <w:shd w:val="clear" w:color="auto" w:fill="FFFFFF"/>
        </w:rPr>
      </w:pPr>
      <w:proofErr w:type="gramStart"/>
      <w:r w:rsidRPr="0075154C">
        <w:rPr>
          <w:rFonts w:ascii="Times New Roman" w:hAnsi="Times New Roman" w:cs="Times New Roman"/>
          <w:sz w:val="24"/>
          <w:szCs w:val="24"/>
          <w:shd w:val="clear" w:color="auto" w:fill="FFFFFF"/>
        </w:rPr>
        <w:t>WHO</w:t>
      </w:r>
      <w:proofErr w:type="gramEnd"/>
      <w:r w:rsidRPr="0075154C">
        <w:rPr>
          <w:rFonts w:ascii="Times New Roman" w:hAnsi="Times New Roman" w:cs="Times New Roman"/>
          <w:sz w:val="24"/>
          <w:szCs w:val="24"/>
          <w:shd w:val="clear" w:color="auto" w:fill="FFFFFF"/>
        </w:rPr>
        <w:t xml:space="preserve"> (2023</w:t>
      </w:r>
      <w:r w:rsidR="00B03E45">
        <w:rPr>
          <w:rFonts w:ascii="Times New Roman" w:hAnsi="Times New Roman" w:cs="Times New Roman"/>
          <w:sz w:val="24"/>
          <w:szCs w:val="24"/>
          <w:shd w:val="clear" w:color="auto" w:fill="FFFFFF"/>
        </w:rPr>
        <w:t>a</w:t>
      </w:r>
      <w:r w:rsidRPr="0075154C">
        <w:rPr>
          <w:rFonts w:ascii="Times New Roman" w:hAnsi="Times New Roman" w:cs="Times New Roman"/>
          <w:sz w:val="24"/>
          <w:szCs w:val="24"/>
          <w:shd w:val="clear" w:color="auto" w:fill="FFFFFF"/>
        </w:rPr>
        <w:t>)</w:t>
      </w:r>
      <w:r w:rsidR="00D91062" w:rsidRPr="0075154C">
        <w:rPr>
          <w:rFonts w:ascii="Times New Roman" w:hAnsi="Times New Roman" w:cs="Times New Roman"/>
          <w:sz w:val="24"/>
          <w:szCs w:val="24"/>
          <w:shd w:val="clear" w:color="auto" w:fill="FFFFFF"/>
        </w:rPr>
        <w:t xml:space="preserve"> Lassa Fever Situation in Nigeria, </w:t>
      </w:r>
      <w:r w:rsidRPr="0075154C">
        <w:rPr>
          <w:rFonts w:ascii="Times New Roman" w:hAnsi="Times New Roman" w:cs="Times New Roman"/>
          <w:sz w:val="24"/>
          <w:szCs w:val="24"/>
          <w:shd w:val="clear" w:color="auto" w:fill="FFFFFF"/>
        </w:rPr>
        <w:t xml:space="preserve">World Health Organization, </w:t>
      </w:r>
      <w:r w:rsidR="00D91062" w:rsidRPr="0075154C">
        <w:rPr>
          <w:rFonts w:ascii="Times New Roman" w:hAnsi="Times New Roman" w:cs="Times New Roman"/>
          <w:sz w:val="24"/>
          <w:szCs w:val="24"/>
          <w:shd w:val="clear" w:color="auto" w:fill="FFFFFF"/>
        </w:rPr>
        <w:t>Rome</w:t>
      </w:r>
    </w:p>
    <w:p w14:paraId="73F69061" w14:textId="78DEB7E9" w:rsidR="00D91062" w:rsidRPr="0075154C" w:rsidRDefault="0075154C" w:rsidP="0075154C">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WHO</w:t>
      </w:r>
      <w:r w:rsidRPr="0075154C">
        <w:rPr>
          <w:rFonts w:ascii="Times New Roman" w:hAnsi="Times New Roman" w:cs="Times New Roman"/>
          <w:sz w:val="24"/>
          <w:szCs w:val="24"/>
          <w:shd w:val="clear" w:color="auto" w:fill="FFFFFF"/>
        </w:rPr>
        <w:t xml:space="preserve"> (1 May 2023</w:t>
      </w:r>
      <w:r w:rsidR="00B03E45">
        <w:rPr>
          <w:rFonts w:ascii="Times New Roman" w:hAnsi="Times New Roman" w:cs="Times New Roman"/>
          <w:sz w:val="24"/>
          <w:szCs w:val="24"/>
          <w:shd w:val="clear" w:color="auto" w:fill="FFFFFF"/>
        </w:rPr>
        <w:t>b</w:t>
      </w:r>
      <w:r w:rsidRPr="0075154C">
        <w:rPr>
          <w:rFonts w:ascii="Times New Roman" w:hAnsi="Times New Roman" w:cs="Times New Roman"/>
          <w:sz w:val="24"/>
          <w:szCs w:val="24"/>
          <w:shd w:val="clear" w:color="auto" w:fill="FFFFFF"/>
        </w:rPr>
        <w:t xml:space="preserve">). Disease Outbreak News; Lassa </w:t>
      </w:r>
      <w:proofErr w:type="gramStart"/>
      <w:r w:rsidRPr="0075154C">
        <w:rPr>
          <w:rFonts w:ascii="Times New Roman" w:hAnsi="Times New Roman" w:cs="Times New Roman"/>
          <w:sz w:val="24"/>
          <w:szCs w:val="24"/>
          <w:shd w:val="clear" w:color="auto" w:fill="FFFFFF"/>
        </w:rPr>
        <w:t>Fever</w:t>
      </w:r>
      <w:proofErr w:type="gramEnd"/>
      <w:r w:rsidRPr="0075154C">
        <w:rPr>
          <w:rFonts w:ascii="Times New Roman" w:hAnsi="Times New Roman" w:cs="Times New Roman"/>
          <w:sz w:val="24"/>
          <w:szCs w:val="24"/>
          <w:shd w:val="clear" w:color="auto" w:fill="FFFFFF"/>
        </w:rPr>
        <w:t xml:space="preserve"> – Nigeria. </w:t>
      </w:r>
      <w:r>
        <w:rPr>
          <w:rFonts w:ascii="Times New Roman" w:hAnsi="Times New Roman" w:cs="Times New Roman"/>
          <w:sz w:val="24"/>
          <w:szCs w:val="24"/>
          <w:shd w:val="clear" w:color="auto" w:fill="FFFFFF"/>
        </w:rPr>
        <w:t>World Health Organization. Available</w:t>
      </w:r>
      <w:r w:rsidRPr="0075154C">
        <w:rPr>
          <w:rFonts w:ascii="Times New Roman" w:hAnsi="Times New Roman" w:cs="Times New Roman"/>
          <w:sz w:val="24"/>
          <w:szCs w:val="24"/>
          <w:shd w:val="clear" w:color="auto" w:fill="FFFFFF"/>
        </w:rPr>
        <w:t>at </w:t>
      </w:r>
      <w:hyperlink r:id="rId16" w:history="1">
        <w:r w:rsidRPr="0075154C">
          <w:rPr>
            <w:rFonts w:ascii="Times New Roman" w:hAnsi="Times New Roman" w:cs="Times New Roman"/>
            <w:sz w:val="24"/>
            <w:szCs w:val="24"/>
            <w:shd w:val="clear" w:color="auto" w:fill="FFFFFF"/>
          </w:rPr>
          <w:t>https://www.who.int/emergencies/disease-outbreak-news/item/2023-DON463</w:t>
        </w:r>
      </w:hyperlink>
    </w:p>
    <w:p w14:paraId="609FFF94" w14:textId="77777777" w:rsidR="00D91062" w:rsidRPr="0075154C" w:rsidRDefault="00D91062" w:rsidP="00A608F6">
      <w:pPr>
        <w:shd w:val="clear" w:color="auto" w:fill="FFFFFF"/>
        <w:spacing w:before="200" w:after="200" w:line="240" w:lineRule="auto"/>
        <w:rPr>
          <w:rFonts w:ascii="Times New Roman" w:eastAsia="Times New Roman" w:hAnsi="Times New Roman" w:cs="Times New Roman"/>
          <w:sz w:val="24"/>
          <w:szCs w:val="24"/>
        </w:rPr>
      </w:pPr>
    </w:p>
    <w:p w14:paraId="60B75E19" w14:textId="2309E0F7"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4D081615" w14:textId="4A43FFDE" w:rsidR="00A608F6" w:rsidRPr="00A608F6" w:rsidRDefault="00A608F6" w:rsidP="00A608F6">
      <w:pPr>
        <w:tabs>
          <w:tab w:val="left" w:pos="5034"/>
        </w:tabs>
        <w:rPr>
          <w:rFonts w:ascii="Times New Roman" w:hAnsi="Times New Roman" w:cs="Times New Roman"/>
          <w:sz w:val="24"/>
          <w:szCs w:val="24"/>
        </w:rPr>
      </w:pPr>
      <w:r>
        <w:rPr>
          <w:rFonts w:ascii="Times New Roman" w:hAnsi="Times New Roman" w:cs="Times New Roman"/>
          <w:sz w:val="24"/>
          <w:szCs w:val="24"/>
        </w:rPr>
        <w:tab/>
      </w:r>
    </w:p>
    <w:sectPr w:rsidR="00A608F6" w:rsidRPr="00A608F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nny Babera" w:date="2025-03-20T11:55:00Z" w:initials="sb">
    <w:p w14:paraId="6E72748C" w14:textId="11478122" w:rsidR="008E1ACD" w:rsidRDefault="008E1ACD">
      <w:pPr>
        <w:pStyle w:val="CommentText"/>
      </w:pPr>
      <w:r>
        <w:rPr>
          <w:rStyle w:val="CommentReference"/>
        </w:rPr>
        <w:annotationRef/>
      </w:r>
      <w:r>
        <w:t xml:space="preserve">The author/s may include the base inventory of farmers engaged in livelihood then after the outbreak to compare. Data on effects is more valid if substantiated by economic values (gain or </w:t>
      </w:r>
      <w:proofErr w:type="spellStart"/>
      <w:r>
        <w:t>lost</w:t>
      </w:r>
      <w:proofErr w:type="spellEnd"/>
      <w:r>
        <w:t xml:space="preserve">). </w:t>
      </w:r>
      <w:r w:rsidR="006112F8">
        <w:t>If possible valuation of goods maybe included to have valid data of reduction from the effects of outbreak.</w:t>
      </w:r>
      <w:r>
        <w:t xml:space="preserve"> </w:t>
      </w:r>
    </w:p>
  </w:comment>
  <w:comment w:id="1" w:author="Sanny Babera" w:date="2025-03-20T11:16:00Z" w:initials="sb">
    <w:p w14:paraId="6A30B053" w14:textId="7C18A352" w:rsidR="00BC073D" w:rsidRDefault="00BC073D">
      <w:pPr>
        <w:pStyle w:val="CommentText"/>
      </w:pPr>
      <w:r>
        <w:rPr>
          <w:rStyle w:val="CommentReference"/>
        </w:rPr>
        <w:annotationRef/>
      </w:r>
      <w:r>
        <w:t>This is contradicting to the statement mentioned in the introduction. If this is so, how the disease is diagnosed with proper tool or instrument or is based only on interview?</w:t>
      </w:r>
    </w:p>
  </w:comment>
  <w:comment w:id="2" w:author="Sanny Babera" w:date="2025-03-20T11:18:00Z" w:initials="sb">
    <w:p w14:paraId="19885DE4" w14:textId="7ACA80D6" w:rsidR="00883D08" w:rsidRDefault="00883D08">
      <w:pPr>
        <w:pStyle w:val="CommentText"/>
      </w:pPr>
      <w:r>
        <w:rPr>
          <w:rStyle w:val="CommentReference"/>
        </w:rPr>
        <w:annotationRef/>
      </w:r>
      <w:r>
        <w:t>How can the author translate this from mere numerical values to an economic point of view translation. Maybe present in percentage the less area of cultivation, food insecurity, reduced access to food etc.</w:t>
      </w:r>
      <w:r w:rsidR="008746D8">
        <w:t xml:space="preserve"> If farmer mitigates the proliferation of disease outbreak is it backyard scope of farming is the answer? How can be a livelihood for the family if the scale of production is backyard only?</w:t>
      </w:r>
    </w:p>
  </w:comment>
  <w:comment w:id="3" w:author="Sanny Babera" w:date="2025-03-20T08:37:00Z" w:initials="sb">
    <w:p w14:paraId="757B483C" w14:textId="0782A323" w:rsidR="005474AE" w:rsidRDefault="005474AE">
      <w:pPr>
        <w:pStyle w:val="CommentText"/>
      </w:pPr>
      <w:r>
        <w:rPr>
          <w:rStyle w:val="CommentReference"/>
        </w:rPr>
        <w:annotationRef/>
      </w:r>
      <w:r>
        <w:t>The author may consider the proper writing in a paragraph. Check the spaces required for each word/s</w:t>
      </w:r>
      <w:r w:rsidR="00C44519">
        <w:t xml:space="preserve">. </w:t>
      </w:r>
    </w:p>
    <w:p w14:paraId="65F83BCC" w14:textId="14B36DA0" w:rsidR="005474AE" w:rsidRDefault="005474AE">
      <w:pPr>
        <w:pStyle w:val="CommentText"/>
      </w:pPr>
    </w:p>
  </w:comment>
  <w:comment w:id="4" w:author="Sanny Babera" w:date="2025-03-20T11:12:00Z" w:initials="sb">
    <w:p w14:paraId="49FC5F9F" w14:textId="3D462B13" w:rsidR="00E01FCA" w:rsidRDefault="00E01FCA">
      <w:pPr>
        <w:pStyle w:val="CommentText"/>
      </w:pPr>
      <w:r>
        <w:rPr>
          <w:rStyle w:val="CommentReference"/>
        </w:rPr>
        <w:annotationRef/>
      </w:r>
      <w:r>
        <w:t xml:space="preserve">Maybe the author may consider identify the species by citing the scientific name </w:t>
      </w:r>
    </w:p>
  </w:comment>
  <w:comment w:id="5" w:author="Sanny Babera" w:date="2025-03-20T11:25:00Z" w:initials="sb">
    <w:p w14:paraId="128019DF" w14:textId="62A556C9" w:rsidR="00690ECA" w:rsidRDefault="00690ECA">
      <w:pPr>
        <w:pStyle w:val="CommentText"/>
      </w:pPr>
      <w:r>
        <w:rPr>
          <w:rStyle w:val="CommentReference"/>
        </w:rPr>
        <w:annotationRef/>
      </w:r>
      <w:bookmarkStart w:id="6" w:name="_GoBack"/>
      <w:r>
        <w:t xml:space="preserve">This statement is somewhat contradict to high result of human to human transmission stated in the abstract and in the result. Rare, but in abstract says 90.9% </w:t>
      </w:r>
    </w:p>
    <w:bookmarkEnd w:id="6"/>
  </w:comment>
  <w:comment w:id="7" w:author="Sanny Babera" w:date="2025-03-20T11:28:00Z" w:initials="sb">
    <w:p w14:paraId="7518DF60" w14:textId="465597E9" w:rsidR="00B9002D" w:rsidRDefault="00B9002D">
      <w:pPr>
        <w:pStyle w:val="CommentText"/>
      </w:pPr>
      <w:r>
        <w:rPr>
          <w:rStyle w:val="CommentReference"/>
        </w:rPr>
        <w:annotationRef/>
      </w:r>
      <w:r>
        <w:t xml:space="preserve">Please include the source of information here if the authors/s </w:t>
      </w:r>
      <w:r w:rsidR="004E6F7F">
        <w:t>have taken this to an article.</w:t>
      </w:r>
    </w:p>
  </w:comment>
  <w:comment w:id="8" w:author="Sanny Babera" w:date="2025-03-20T08:39:00Z" w:initials="sb">
    <w:p w14:paraId="77599447" w14:textId="77777777" w:rsidR="005474AE" w:rsidRDefault="005474AE">
      <w:pPr>
        <w:pStyle w:val="CommentText"/>
      </w:pPr>
      <w:r>
        <w:rPr>
          <w:rStyle w:val="CommentReference"/>
        </w:rPr>
        <w:annotationRef/>
      </w:r>
      <w:r>
        <w:t>Maybe separate the general and specific objectives into 2 paragraph. Check spaces</w:t>
      </w:r>
    </w:p>
    <w:p w14:paraId="158F142B" w14:textId="2DD1C8B5" w:rsidR="005474AE" w:rsidRDefault="005474AE">
      <w:pPr>
        <w:pStyle w:val="CommentText"/>
      </w:pPr>
    </w:p>
  </w:comment>
  <w:comment w:id="9" w:author="Sanny Babera" w:date="2025-03-20T08:40:00Z" w:initials="sb">
    <w:p w14:paraId="058A132F" w14:textId="0DF2FED0" w:rsidR="00CC31BE" w:rsidRDefault="00CC31BE">
      <w:pPr>
        <w:pStyle w:val="CommentText"/>
      </w:pPr>
      <w:r>
        <w:rPr>
          <w:rStyle w:val="CommentReference"/>
        </w:rPr>
        <w:annotationRef/>
      </w:r>
      <w:r>
        <w:t>The author mentioned this first in the introduction. LF will do here but spell out in the first mention.</w:t>
      </w:r>
    </w:p>
  </w:comment>
  <w:comment w:id="10" w:author="Sanny Babera" w:date="2025-03-20T11:35:00Z" w:initials="sb">
    <w:p w14:paraId="3A1D689C" w14:textId="1C05AB01" w:rsidR="006E116A" w:rsidRDefault="006E116A">
      <w:pPr>
        <w:pStyle w:val="CommentText"/>
      </w:pPr>
      <w:r>
        <w:rPr>
          <w:rStyle w:val="CommentReference"/>
        </w:rPr>
        <w:annotationRef/>
      </w:r>
      <w:r>
        <w:t>Is this mean bartering?</w:t>
      </w:r>
    </w:p>
  </w:comment>
  <w:comment w:id="11" w:author="Sanny Babera" w:date="2025-03-20T11:40:00Z" w:initials="sb">
    <w:p w14:paraId="4F7BB423" w14:textId="1A49931A" w:rsidR="00D4123D" w:rsidRDefault="00D4123D">
      <w:pPr>
        <w:pStyle w:val="CommentText"/>
      </w:pPr>
      <w:r>
        <w:rPr>
          <w:rStyle w:val="CommentReference"/>
        </w:rPr>
        <w:annotationRef/>
      </w:r>
      <w:r>
        <w:t xml:space="preserve">In the conclusion, aside from the actions of the people affected by disease outbreak the author may draw interventions to enhance the </w:t>
      </w:r>
      <w:proofErr w:type="spellStart"/>
      <w:r>
        <w:t>abandonement</w:t>
      </w:r>
      <w:proofErr w:type="spellEnd"/>
      <w:r>
        <w:t xml:space="preserve"> of the peoples’ livelihood. Since food security is the top important commodity </w:t>
      </w:r>
      <w:r w:rsidR="00191DAD">
        <w:t>what may the author recommend to sustain the food security parallel to the actions of fighting the spread of disease. Or think of ways that people may have alternatives in eating rats as their source of proteins.</w:t>
      </w:r>
    </w:p>
  </w:comment>
  <w:comment w:id="12" w:author="Sanny Babera" w:date="2025-03-20T08:54:00Z" w:initials="sb">
    <w:p w14:paraId="317C4A48" w14:textId="41745A6E" w:rsidR="00D717A4" w:rsidRDefault="00D717A4">
      <w:pPr>
        <w:pStyle w:val="CommentText"/>
      </w:pPr>
      <w:r>
        <w:rPr>
          <w:rStyle w:val="CommentReference"/>
        </w:rPr>
        <w:annotationRef/>
      </w:r>
      <w:r>
        <w:t>Use the prescribed format of the journal for presenting the references in this section. Check proper citation of your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72748C" w15:done="0"/>
  <w15:commentEx w15:paraId="6A30B053" w15:done="0"/>
  <w15:commentEx w15:paraId="19885DE4" w15:done="0"/>
  <w15:commentEx w15:paraId="65F83BCC" w15:done="0"/>
  <w15:commentEx w15:paraId="49FC5F9F" w15:done="0"/>
  <w15:commentEx w15:paraId="128019DF" w15:done="0"/>
  <w15:commentEx w15:paraId="7518DF60" w15:done="0"/>
  <w15:commentEx w15:paraId="158F142B" w15:done="0"/>
  <w15:commentEx w15:paraId="058A132F" w15:done="0"/>
  <w15:commentEx w15:paraId="3A1D689C" w15:done="0"/>
  <w15:commentEx w15:paraId="4F7BB423" w15:done="0"/>
  <w15:commentEx w15:paraId="317C4A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4F875" w16cex:dateUtc="2025-03-20T03:55:00Z"/>
  <w16cex:commentExtensible w16cex:durableId="1A52BBBA" w16cex:dateUtc="2025-03-20T03:16:00Z"/>
  <w16cex:commentExtensible w16cex:durableId="67BBE080" w16cex:dateUtc="2025-03-20T03:18:00Z"/>
  <w16cex:commentExtensible w16cex:durableId="0502CE15" w16cex:dateUtc="2025-03-20T00:37:00Z"/>
  <w16cex:commentExtensible w16cex:durableId="03AFC38D" w16cex:dateUtc="2025-03-20T03:12:00Z"/>
  <w16cex:commentExtensible w16cex:durableId="3C4E4D3A" w16cex:dateUtc="2025-03-20T03:25:00Z"/>
  <w16cex:commentExtensible w16cex:durableId="5E7E624F" w16cex:dateUtc="2025-03-20T03:28:00Z"/>
  <w16cex:commentExtensible w16cex:durableId="6DCE41A0" w16cex:dateUtc="2025-03-20T00:39:00Z"/>
  <w16cex:commentExtensible w16cex:durableId="43263E68" w16cex:dateUtc="2025-03-20T00:40:00Z"/>
  <w16cex:commentExtensible w16cex:durableId="7432C284" w16cex:dateUtc="2025-03-20T03:35:00Z"/>
  <w16cex:commentExtensible w16cex:durableId="716B11D5" w16cex:dateUtc="2025-03-20T03:40:00Z"/>
  <w16cex:commentExtensible w16cex:durableId="01740E0D" w16cex:dateUtc="2025-03-20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2748C" w16cid:durableId="6864F875"/>
  <w16cid:commentId w16cid:paraId="6A30B053" w16cid:durableId="1A52BBBA"/>
  <w16cid:commentId w16cid:paraId="19885DE4" w16cid:durableId="67BBE080"/>
  <w16cid:commentId w16cid:paraId="65F83BCC" w16cid:durableId="0502CE15"/>
  <w16cid:commentId w16cid:paraId="49FC5F9F" w16cid:durableId="03AFC38D"/>
  <w16cid:commentId w16cid:paraId="128019DF" w16cid:durableId="3C4E4D3A"/>
  <w16cid:commentId w16cid:paraId="7518DF60" w16cid:durableId="5E7E624F"/>
  <w16cid:commentId w16cid:paraId="158F142B" w16cid:durableId="6DCE41A0"/>
  <w16cid:commentId w16cid:paraId="058A132F" w16cid:durableId="43263E68"/>
  <w16cid:commentId w16cid:paraId="3A1D689C" w16cid:durableId="7432C284"/>
  <w16cid:commentId w16cid:paraId="4F7BB423" w16cid:durableId="716B11D5"/>
  <w16cid:commentId w16cid:paraId="317C4A48" w16cid:durableId="01740E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3159" w14:textId="77777777" w:rsidR="009F25ED" w:rsidRDefault="009F25ED" w:rsidP="00282623">
      <w:pPr>
        <w:spacing w:after="0" w:line="240" w:lineRule="auto"/>
      </w:pPr>
      <w:r>
        <w:separator/>
      </w:r>
    </w:p>
  </w:endnote>
  <w:endnote w:type="continuationSeparator" w:id="0">
    <w:p w14:paraId="1A749E5B" w14:textId="77777777" w:rsidR="009F25ED" w:rsidRDefault="009F25ED" w:rsidP="0028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6815" w14:textId="77777777" w:rsidR="003D74B8" w:rsidRDefault="003D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92A2" w14:textId="77777777" w:rsidR="003D74B8" w:rsidRDefault="003D7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CD06" w14:textId="77777777" w:rsidR="003D74B8" w:rsidRDefault="003D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1F02" w14:textId="77777777" w:rsidR="009F25ED" w:rsidRDefault="009F25ED" w:rsidP="00282623">
      <w:pPr>
        <w:spacing w:after="0" w:line="240" w:lineRule="auto"/>
      </w:pPr>
      <w:r>
        <w:separator/>
      </w:r>
    </w:p>
  </w:footnote>
  <w:footnote w:type="continuationSeparator" w:id="0">
    <w:p w14:paraId="4BD5B14A" w14:textId="77777777" w:rsidR="009F25ED" w:rsidRDefault="009F25ED" w:rsidP="0028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F33E" w14:textId="6402E0EB" w:rsidR="003D74B8" w:rsidRDefault="009F25ED">
    <w:pPr>
      <w:pStyle w:val="Header"/>
    </w:pPr>
    <w:r>
      <w:rPr>
        <w:noProof/>
      </w:rPr>
      <w:pict w14:anchorId="3C249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EC09" w14:textId="4E2A0FAE" w:rsidR="003D74B8" w:rsidRDefault="009F25ED">
    <w:pPr>
      <w:pStyle w:val="Header"/>
    </w:pPr>
    <w:r>
      <w:rPr>
        <w:noProof/>
      </w:rPr>
      <w:pict w14:anchorId="236E0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0BF2" w14:textId="402046A2" w:rsidR="003D74B8" w:rsidRDefault="009F25ED">
    <w:pPr>
      <w:pStyle w:val="Header"/>
    </w:pPr>
    <w:r>
      <w:rPr>
        <w:noProof/>
      </w:rPr>
      <w:pict w14:anchorId="7230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591D"/>
    <w:multiLevelType w:val="hybridMultilevel"/>
    <w:tmpl w:val="B06219C8"/>
    <w:lvl w:ilvl="0" w:tplc="80CEC6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7B88"/>
    <w:multiLevelType w:val="multilevel"/>
    <w:tmpl w:val="B636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ny Babera">
    <w15:presenceInfo w15:providerId="Windows Live" w15:userId="f29a80a62e428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49"/>
    <w:rsid w:val="0000215E"/>
    <w:rsid w:val="00012B07"/>
    <w:rsid w:val="000166B5"/>
    <w:rsid w:val="00021976"/>
    <w:rsid w:val="00033706"/>
    <w:rsid w:val="00034D20"/>
    <w:rsid w:val="00040F29"/>
    <w:rsid w:val="00052C80"/>
    <w:rsid w:val="0007313F"/>
    <w:rsid w:val="000818DF"/>
    <w:rsid w:val="00096F4F"/>
    <w:rsid w:val="000B5090"/>
    <w:rsid w:val="000B519A"/>
    <w:rsid w:val="000C0254"/>
    <w:rsid w:val="000C11DC"/>
    <w:rsid w:val="000C28DF"/>
    <w:rsid w:val="000C3695"/>
    <w:rsid w:val="000D0BF1"/>
    <w:rsid w:val="000D2A53"/>
    <w:rsid w:val="000F1049"/>
    <w:rsid w:val="000F4569"/>
    <w:rsid w:val="00101BCD"/>
    <w:rsid w:val="00124576"/>
    <w:rsid w:val="00131852"/>
    <w:rsid w:val="00146E9A"/>
    <w:rsid w:val="00147D8D"/>
    <w:rsid w:val="00180B26"/>
    <w:rsid w:val="00185CDE"/>
    <w:rsid w:val="00187AAB"/>
    <w:rsid w:val="00191DAD"/>
    <w:rsid w:val="001959E9"/>
    <w:rsid w:val="001A2853"/>
    <w:rsid w:val="001D64B8"/>
    <w:rsid w:val="001F6E6B"/>
    <w:rsid w:val="0020123E"/>
    <w:rsid w:val="00251BA7"/>
    <w:rsid w:val="00252EB9"/>
    <w:rsid w:val="00264AA4"/>
    <w:rsid w:val="002724EB"/>
    <w:rsid w:val="00282623"/>
    <w:rsid w:val="002B4B1A"/>
    <w:rsid w:val="002E4B1E"/>
    <w:rsid w:val="002E4BE7"/>
    <w:rsid w:val="003056FD"/>
    <w:rsid w:val="0033758C"/>
    <w:rsid w:val="0034317E"/>
    <w:rsid w:val="003459C4"/>
    <w:rsid w:val="00345B30"/>
    <w:rsid w:val="00346CB0"/>
    <w:rsid w:val="00347C7A"/>
    <w:rsid w:val="003560CA"/>
    <w:rsid w:val="00365899"/>
    <w:rsid w:val="0037205E"/>
    <w:rsid w:val="00393803"/>
    <w:rsid w:val="003A6EB4"/>
    <w:rsid w:val="003B435D"/>
    <w:rsid w:val="003C45A1"/>
    <w:rsid w:val="003D0C9A"/>
    <w:rsid w:val="003D74B8"/>
    <w:rsid w:val="003F0B22"/>
    <w:rsid w:val="003F2890"/>
    <w:rsid w:val="0040072C"/>
    <w:rsid w:val="00414918"/>
    <w:rsid w:val="004414F2"/>
    <w:rsid w:val="00467FAD"/>
    <w:rsid w:val="00473A4F"/>
    <w:rsid w:val="00487DBA"/>
    <w:rsid w:val="00492AB4"/>
    <w:rsid w:val="004B4980"/>
    <w:rsid w:val="004D391B"/>
    <w:rsid w:val="004D5E50"/>
    <w:rsid w:val="004E2B07"/>
    <w:rsid w:val="004E6F7F"/>
    <w:rsid w:val="004F3490"/>
    <w:rsid w:val="004F38CF"/>
    <w:rsid w:val="004F5FB0"/>
    <w:rsid w:val="00500DA7"/>
    <w:rsid w:val="005207A4"/>
    <w:rsid w:val="0052315A"/>
    <w:rsid w:val="00536336"/>
    <w:rsid w:val="005474AE"/>
    <w:rsid w:val="00547CB8"/>
    <w:rsid w:val="005766F2"/>
    <w:rsid w:val="00592F44"/>
    <w:rsid w:val="005B10E2"/>
    <w:rsid w:val="005D0C74"/>
    <w:rsid w:val="005D527E"/>
    <w:rsid w:val="005D6BEF"/>
    <w:rsid w:val="005E12F5"/>
    <w:rsid w:val="00607B91"/>
    <w:rsid w:val="006112F8"/>
    <w:rsid w:val="0061201D"/>
    <w:rsid w:val="00615791"/>
    <w:rsid w:val="006216E3"/>
    <w:rsid w:val="006367FD"/>
    <w:rsid w:val="00646FF4"/>
    <w:rsid w:val="00651C6C"/>
    <w:rsid w:val="00663E5C"/>
    <w:rsid w:val="006806C1"/>
    <w:rsid w:val="00690ECA"/>
    <w:rsid w:val="006A65F2"/>
    <w:rsid w:val="006E116A"/>
    <w:rsid w:val="006F310F"/>
    <w:rsid w:val="006F7BAC"/>
    <w:rsid w:val="00704AA9"/>
    <w:rsid w:val="0075154C"/>
    <w:rsid w:val="00755A49"/>
    <w:rsid w:val="007720F1"/>
    <w:rsid w:val="00787E31"/>
    <w:rsid w:val="007A4900"/>
    <w:rsid w:val="007B6A3E"/>
    <w:rsid w:val="007D639C"/>
    <w:rsid w:val="007D67C3"/>
    <w:rsid w:val="007E1B10"/>
    <w:rsid w:val="007E72EC"/>
    <w:rsid w:val="007F014B"/>
    <w:rsid w:val="007F35CB"/>
    <w:rsid w:val="00816AF2"/>
    <w:rsid w:val="00827AE8"/>
    <w:rsid w:val="008351EA"/>
    <w:rsid w:val="008746D8"/>
    <w:rsid w:val="00883D08"/>
    <w:rsid w:val="008C692D"/>
    <w:rsid w:val="008D58BC"/>
    <w:rsid w:val="008E1ACD"/>
    <w:rsid w:val="008F326D"/>
    <w:rsid w:val="0090759C"/>
    <w:rsid w:val="00911986"/>
    <w:rsid w:val="0091518A"/>
    <w:rsid w:val="009233E3"/>
    <w:rsid w:val="00931AC0"/>
    <w:rsid w:val="00934349"/>
    <w:rsid w:val="00934ACE"/>
    <w:rsid w:val="00941EF3"/>
    <w:rsid w:val="00963A68"/>
    <w:rsid w:val="00966028"/>
    <w:rsid w:val="0099150C"/>
    <w:rsid w:val="009A2A9D"/>
    <w:rsid w:val="009B4660"/>
    <w:rsid w:val="009F25ED"/>
    <w:rsid w:val="00A02A79"/>
    <w:rsid w:val="00A047D8"/>
    <w:rsid w:val="00A11125"/>
    <w:rsid w:val="00A12A85"/>
    <w:rsid w:val="00A1559F"/>
    <w:rsid w:val="00A35F8E"/>
    <w:rsid w:val="00A4111A"/>
    <w:rsid w:val="00A46CBB"/>
    <w:rsid w:val="00A608F6"/>
    <w:rsid w:val="00A62E49"/>
    <w:rsid w:val="00A97D11"/>
    <w:rsid w:val="00AA4F73"/>
    <w:rsid w:val="00AA7DB2"/>
    <w:rsid w:val="00AB7567"/>
    <w:rsid w:val="00AC0234"/>
    <w:rsid w:val="00AD4BC8"/>
    <w:rsid w:val="00AE46FE"/>
    <w:rsid w:val="00AE4FFB"/>
    <w:rsid w:val="00AE65F1"/>
    <w:rsid w:val="00B03E45"/>
    <w:rsid w:val="00B10208"/>
    <w:rsid w:val="00B47A19"/>
    <w:rsid w:val="00B6058B"/>
    <w:rsid w:val="00B6343B"/>
    <w:rsid w:val="00B9002D"/>
    <w:rsid w:val="00BA5732"/>
    <w:rsid w:val="00BA623E"/>
    <w:rsid w:val="00BC073D"/>
    <w:rsid w:val="00BE5474"/>
    <w:rsid w:val="00C04B84"/>
    <w:rsid w:val="00C113A5"/>
    <w:rsid w:val="00C37D7B"/>
    <w:rsid w:val="00C402FE"/>
    <w:rsid w:val="00C44519"/>
    <w:rsid w:val="00C47C0B"/>
    <w:rsid w:val="00C522D7"/>
    <w:rsid w:val="00C63FC3"/>
    <w:rsid w:val="00C64953"/>
    <w:rsid w:val="00C7031A"/>
    <w:rsid w:val="00C83604"/>
    <w:rsid w:val="00C841D8"/>
    <w:rsid w:val="00CA6B17"/>
    <w:rsid w:val="00CA6BF9"/>
    <w:rsid w:val="00CC31BE"/>
    <w:rsid w:val="00CD7F8F"/>
    <w:rsid w:val="00D2455F"/>
    <w:rsid w:val="00D4123D"/>
    <w:rsid w:val="00D45269"/>
    <w:rsid w:val="00D57291"/>
    <w:rsid w:val="00D717A4"/>
    <w:rsid w:val="00D724ED"/>
    <w:rsid w:val="00D91062"/>
    <w:rsid w:val="00DA2057"/>
    <w:rsid w:val="00DA2F94"/>
    <w:rsid w:val="00DA692D"/>
    <w:rsid w:val="00DB1D3B"/>
    <w:rsid w:val="00DB6559"/>
    <w:rsid w:val="00DD207D"/>
    <w:rsid w:val="00DD31DA"/>
    <w:rsid w:val="00DD4028"/>
    <w:rsid w:val="00DD75FA"/>
    <w:rsid w:val="00E01FCA"/>
    <w:rsid w:val="00E04BDF"/>
    <w:rsid w:val="00E238CD"/>
    <w:rsid w:val="00E24211"/>
    <w:rsid w:val="00E256D0"/>
    <w:rsid w:val="00E46B55"/>
    <w:rsid w:val="00E50EEB"/>
    <w:rsid w:val="00EA570F"/>
    <w:rsid w:val="00EC5960"/>
    <w:rsid w:val="00ED4B77"/>
    <w:rsid w:val="00ED5D52"/>
    <w:rsid w:val="00EE1ADC"/>
    <w:rsid w:val="00F00086"/>
    <w:rsid w:val="00F04507"/>
    <w:rsid w:val="00F10E53"/>
    <w:rsid w:val="00F27880"/>
    <w:rsid w:val="00F300AF"/>
    <w:rsid w:val="00F33349"/>
    <w:rsid w:val="00F53E14"/>
    <w:rsid w:val="00F7773F"/>
    <w:rsid w:val="00F83A48"/>
    <w:rsid w:val="00F901F4"/>
    <w:rsid w:val="00F95C3C"/>
    <w:rsid w:val="00FA2B89"/>
    <w:rsid w:val="00FA3EFF"/>
    <w:rsid w:val="00FC3391"/>
    <w:rsid w:val="00FD285E"/>
    <w:rsid w:val="00FD3F34"/>
    <w:rsid w:val="00FE6316"/>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B465F"/>
  <w15:docId w15:val="{AC8A80E5-438D-4BEF-9A9A-4A354BD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623"/>
  </w:style>
  <w:style w:type="paragraph" w:styleId="Footer">
    <w:name w:val="footer"/>
    <w:basedOn w:val="Normal"/>
    <w:link w:val="FooterChar"/>
    <w:uiPriority w:val="99"/>
    <w:unhideWhenUsed/>
    <w:rsid w:val="0028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623"/>
  </w:style>
  <w:style w:type="table" w:styleId="PlainTable1">
    <w:name w:val="Plain Table 1"/>
    <w:basedOn w:val="TableNormal"/>
    <w:uiPriority w:val="41"/>
    <w:rsid w:val="00646F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C28DF"/>
    <w:rPr>
      <w:color w:val="0563C1" w:themeColor="hyperlink"/>
      <w:u w:val="single"/>
    </w:rPr>
  </w:style>
  <w:style w:type="paragraph" w:styleId="BalloonText">
    <w:name w:val="Balloon Text"/>
    <w:basedOn w:val="Normal"/>
    <w:link w:val="BalloonTextChar"/>
    <w:uiPriority w:val="99"/>
    <w:semiHidden/>
    <w:unhideWhenUsed/>
    <w:rsid w:val="007B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3E"/>
    <w:rPr>
      <w:rFonts w:ascii="Segoe UI" w:hAnsi="Segoe UI" w:cs="Segoe UI"/>
      <w:sz w:val="18"/>
      <w:szCs w:val="18"/>
    </w:rPr>
  </w:style>
  <w:style w:type="paragraph" w:styleId="ListParagraph">
    <w:name w:val="List Paragraph"/>
    <w:basedOn w:val="Normal"/>
    <w:uiPriority w:val="34"/>
    <w:qFormat/>
    <w:rsid w:val="00146E9A"/>
    <w:pPr>
      <w:ind w:left="720"/>
      <w:contextualSpacing/>
    </w:pPr>
  </w:style>
  <w:style w:type="table" w:styleId="LightShading">
    <w:name w:val="Light Shading"/>
    <w:basedOn w:val="TableNormal"/>
    <w:uiPriority w:val="60"/>
    <w:rsid w:val="0019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03E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74AE"/>
    <w:rPr>
      <w:sz w:val="16"/>
      <w:szCs w:val="16"/>
    </w:rPr>
  </w:style>
  <w:style w:type="paragraph" w:styleId="CommentText">
    <w:name w:val="annotation text"/>
    <w:basedOn w:val="Normal"/>
    <w:link w:val="CommentTextChar"/>
    <w:uiPriority w:val="99"/>
    <w:semiHidden/>
    <w:unhideWhenUsed/>
    <w:rsid w:val="005474AE"/>
    <w:pPr>
      <w:spacing w:line="240" w:lineRule="auto"/>
    </w:pPr>
    <w:rPr>
      <w:sz w:val="20"/>
      <w:szCs w:val="20"/>
    </w:rPr>
  </w:style>
  <w:style w:type="character" w:customStyle="1" w:styleId="CommentTextChar">
    <w:name w:val="Comment Text Char"/>
    <w:basedOn w:val="DefaultParagraphFont"/>
    <w:link w:val="CommentText"/>
    <w:uiPriority w:val="99"/>
    <w:semiHidden/>
    <w:rsid w:val="005474AE"/>
    <w:rPr>
      <w:sz w:val="20"/>
      <w:szCs w:val="20"/>
    </w:rPr>
  </w:style>
  <w:style w:type="paragraph" w:styleId="CommentSubject">
    <w:name w:val="annotation subject"/>
    <w:basedOn w:val="CommentText"/>
    <w:next w:val="CommentText"/>
    <w:link w:val="CommentSubjectChar"/>
    <w:uiPriority w:val="99"/>
    <w:semiHidden/>
    <w:unhideWhenUsed/>
    <w:rsid w:val="005474AE"/>
    <w:rPr>
      <w:b/>
      <w:bCs/>
    </w:rPr>
  </w:style>
  <w:style w:type="character" w:customStyle="1" w:styleId="CommentSubjectChar">
    <w:name w:val="Comment Subject Char"/>
    <w:basedOn w:val="CommentTextChar"/>
    <w:link w:val="CommentSubject"/>
    <w:uiPriority w:val="99"/>
    <w:semiHidden/>
    <w:rsid w:val="005474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4147">
      <w:bodyDiv w:val="1"/>
      <w:marLeft w:val="0"/>
      <w:marRight w:val="0"/>
      <w:marTop w:val="0"/>
      <w:marBottom w:val="0"/>
      <w:divBdr>
        <w:top w:val="none" w:sz="0" w:space="0" w:color="auto"/>
        <w:left w:val="none" w:sz="0" w:space="0" w:color="auto"/>
        <w:bottom w:val="none" w:sz="0" w:space="0" w:color="auto"/>
        <w:right w:val="none" w:sz="0" w:space="0" w:color="auto"/>
      </w:divBdr>
    </w:div>
    <w:div w:id="470824467">
      <w:bodyDiv w:val="1"/>
      <w:marLeft w:val="0"/>
      <w:marRight w:val="0"/>
      <w:marTop w:val="0"/>
      <w:marBottom w:val="0"/>
      <w:divBdr>
        <w:top w:val="none" w:sz="0" w:space="0" w:color="auto"/>
        <w:left w:val="none" w:sz="0" w:space="0" w:color="auto"/>
        <w:bottom w:val="none" w:sz="0" w:space="0" w:color="auto"/>
        <w:right w:val="none" w:sz="0" w:space="0" w:color="auto"/>
      </w:divBdr>
    </w:div>
    <w:div w:id="156421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med.ncbi.nlm.nih.gov/20389193"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cbi.nlm.nih.gov/pmc/articles/PMC287567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emergencies/disease-outbreak-news/item/2023-DON4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hw.gov.au/risk-factor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toolbar.eupatieu.resourc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cholar.google.com/scholar_lookup?journal=Disaster+Medicine+and+Public+Health+Preparedness&amp;title=The+Impact+of+Disasters+on+Populations+With+Health+and+Health+Care+Disparities&amp;author=Jennifer+R.+Davis&amp;author=Sacoby+Wilson&amp;author=Amy+Brock-Martin&amp;author=Saundra+Glover&amp;author=Erik+R.+Svendsen&amp;volume=4&amp;issue=1&amp;publication_year=2010&amp;pages=30-38&amp;pmid=20389193&amp;" TargetMode="External"/><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D1EE-BECF-440E-85F3-FD36B328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Chosen Egwim</dc:creator>
  <cp:keywords/>
  <dc:description/>
  <cp:lastModifiedBy>SDI CPU 1130</cp:lastModifiedBy>
  <cp:revision>6</cp:revision>
  <cp:lastPrinted>2024-06-07T14:42:00Z</cp:lastPrinted>
  <dcterms:created xsi:type="dcterms:W3CDTF">2025-03-20T00:59:00Z</dcterms:created>
  <dcterms:modified xsi:type="dcterms:W3CDTF">2025-03-20T08:35:00Z</dcterms:modified>
</cp:coreProperties>
</file>