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B147" w14:textId="77777777" w:rsidR="00471987" w:rsidRPr="00471987" w:rsidRDefault="00471987" w:rsidP="00471987">
      <w:pPr>
        <w:bidi w:val="0"/>
        <w:spacing w:after="0" w:line="240" w:lineRule="auto"/>
        <w:jc w:val="center"/>
        <w:rPr>
          <w:rFonts w:ascii="Simplified Arabic" w:hAnsi="Simplified Arabic" w:cs="Simplified Arabic"/>
          <w:b/>
          <w:bCs/>
          <w:i/>
          <w:iCs/>
          <w:color w:val="000000" w:themeColor="text1"/>
          <w:sz w:val="32"/>
          <w:szCs w:val="32"/>
          <w:u w:val="single"/>
          <w:lang w:bidi="ar-SY"/>
        </w:rPr>
      </w:pPr>
      <w:bookmarkStart w:id="0" w:name="_Hlk174453705"/>
      <w:r w:rsidRPr="00471987">
        <w:rPr>
          <w:rFonts w:ascii="Simplified Arabic" w:hAnsi="Simplified Arabic" w:cs="Simplified Arabic"/>
          <w:b/>
          <w:bCs/>
          <w:i/>
          <w:iCs/>
          <w:color w:val="000000" w:themeColor="text1"/>
          <w:sz w:val="32"/>
          <w:szCs w:val="32"/>
          <w:u w:val="single"/>
          <w:lang w:bidi="ar-SY"/>
        </w:rPr>
        <w:t>Short Research Article</w:t>
      </w:r>
    </w:p>
    <w:p w14:paraId="16A90900" w14:textId="77777777" w:rsidR="003D6820" w:rsidRDefault="003D6820" w:rsidP="003D6820">
      <w:pPr>
        <w:bidi w:val="0"/>
        <w:spacing w:after="0" w:line="240" w:lineRule="auto"/>
        <w:jc w:val="center"/>
        <w:rPr>
          <w:rFonts w:ascii="Simplified Arabic" w:hAnsi="Simplified Arabic" w:cs="Simplified Arabic"/>
          <w:b/>
          <w:bCs/>
          <w:color w:val="000000" w:themeColor="text1"/>
          <w:sz w:val="32"/>
          <w:szCs w:val="32"/>
          <w:lang w:bidi="ar-SY"/>
        </w:rPr>
      </w:pPr>
      <w:r w:rsidRPr="00826A7A">
        <w:rPr>
          <w:rFonts w:ascii="Simplified Arabic" w:hAnsi="Simplified Arabic" w:cs="Simplified Arabic"/>
          <w:b/>
          <w:bCs/>
          <w:color w:val="000000" w:themeColor="text1"/>
          <w:sz w:val="32"/>
          <w:szCs w:val="32"/>
          <w:lang w:bidi="ar-SY"/>
        </w:rPr>
        <w:t>Development of a computer model to estimate the shear strength of steel fiber-reinforced concrete beams</w:t>
      </w:r>
    </w:p>
    <w:p w14:paraId="6DCAFFF7" w14:textId="77777777" w:rsidR="00F00644" w:rsidRDefault="00F00644" w:rsidP="00F00644">
      <w:pPr>
        <w:bidi w:val="0"/>
        <w:spacing w:after="0" w:line="240" w:lineRule="auto"/>
        <w:jc w:val="center"/>
        <w:rPr>
          <w:rFonts w:ascii="Simplified Arabic" w:hAnsi="Simplified Arabic" w:cs="Simplified Arabic"/>
          <w:b/>
          <w:bCs/>
          <w:color w:val="000000" w:themeColor="text1"/>
          <w:sz w:val="32"/>
          <w:szCs w:val="32"/>
          <w:lang w:bidi="ar-SY"/>
        </w:rPr>
      </w:pPr>
    </w:p>
    <w:bookmarkEnd w:id="0"/>
    <w:p w14:paraId="1CA334FC" w14:textId="77777777" w:rsidR="00016170" w:rsidRPr="002C032E" w:rsidRDefault="00016170" w:rsidP="000D4FFA">
      <w:pPr>
        <w:bidi w:val="0"/>
        <w:spacing w:after="0" w:line="240" w:lineRule="auto"/>
        <w:jc w:val="center"/>
        <w:rPr>
          <w:rFonts w:ascii="Arabic Typesetting" w:hAnsi="Arabic Typesetting" w:cs="Arabic Typesetting"/>
          <w:b/>
          <w:bCs/>
          <w:color w:val="000000" w:themeColor="text1"/>
          <w:sz w:val="28"/>
          <w:szCs w:val="28"/>
          <w:lang w:bidi="ar-SY"/>
        </w:rPr>
      </w:pPr>
      <w:r w:rsidRPr="002C032E">
        <w:rPr>
          <w:rFonts w:ascii="Simplified Arabic" w:hAnsi="Simplified Arabic" w:cs="Simplified Arabic"/>
          <w:b/>
          <w:bCs/>
          <w:color w:val="000000" w:themeColor="text1"/>
          <w:sz w:val="28"/>
          <w:szCs w:val="28"/>
          <w:lang w:bidi="ar-SY"/>
        </w:rPr>
        <w:sym w:font="AGA Arabesque Desktop" w:char="F0C0"/>
      </w:r>
      <w:r w:rsidRPr="002C032E">
        <w:rPr>
          <w:rFonts w:ascii="Simplified Arabic" w:hAnsi="Simplified Arabic" w:cs="Simplified Arabic"/>
          <w:b/>
          <w:bCs/>
          <w:color w:val="000000" w:themeColor="text1"/>
          <w:sz w:val="28"/>
          <w:szCs w:val="28"/>
          <w:lang w:bidi="ar-SY"/>
        </w:rPr>
        <w:t xml:space="preserve">  </w:t>
      </w:r>
      <w:r w:rsidR="007A3917" w:rsidRPr="002C032E">
        <w:rPr>
          <w:rFonts w:ascii="Simplified Arabic" w:hAnsi="Simplified Arabic" w:cs="Simplified Arabic"/>
          <w:b/>
          <w:bCs/>
          <w:color w:val="000000" w:themeColor="text1"/>
          <w:sz w:val="28"/>
          <w:szCs w:val="28"/>
          <w:lang w:bidi="ar-SY"/>
        </w:rPr>
        <w:t>ABSTRACT</w:t>
      </w:r>
      <w:r w:rsidRPr="002C032E">
        <w:rPr>
          <w:rFonts w:ascii="Simplified Arabic" w:hAnsi="Simplified Arabic" w:cs="Simplified Arabic"/>
          <w:b/>
          <w:bCs/>
          <w:color w:val="000000" w:themeColor="text1"/>
          <w:sz w:val="28"/>
          <w:szCs w:val="28"/>
          <w:lang w:bidi="ar-SY"/>
        </w:rPr>
        <w:t xml:space="preserve">  </w:t>
      </w:r>
      <w:r w:rsidRPr="002C032E">
        <w:rPr>
          <w:rFonts w:ascii="Simplified Arabic" w:hAnsi="Simplified Arabic" w:cs="Simplified Arabic"/>
          <w:b/>
          <w:bCs/>
          <w:color w:val="000000" w:themeColor="text1"/>
          <w:sz w:val="28"/>
          <w:szCs w:val="28"/>
          <w:lang w:bidi="ar-SY"/>
        </w:rPr>
        <w:sym w:font="AGA Arabesque Desktop" w:char="F0C0"/>
      </w:r>
    </w:p>
    <w:p w14:paraId="3C345900" w14:textId="77777777" w:rsidR="007A2252" w:rsidRPr="007A2252" w:rsidRDefault="007A2252" w:rsidP="007A2252">
      <w:pPr>
        <w:bidi w:val="0"/>
        <w:spacing w:after="0" w:line="240" w:lineRule="auto"/>
        <w:jc w:val="both"/>
        <w:rPr>
          <w:rFonts w:ascii="Simplified Arabic" w:hAnsi="Simplified Arabic" w:cs="Simplified Arabic"/>
          <w:sz w:val="24"/>
          <w:szCs w:val="24"/>
          <w:lang w:bidi="ar-SY"/>
        </w:rPr>
      </w:pPr>
      <w:r w:rsidRPr="007A2252">
        <w:rPr>
          <w:rFonts w:ascii="Simplified Arabic" w:hAnsi="Simplified Arabic" w:cs="Simplified Arabic"/>
          <w:sz w:val="24"/>
          <w:szCs w:val="24"/>
          <w:lang w:bidi="ar-SY"/>
        </w:rPr>
        <w:t>The study presents a highly efficient computational model for estimating the shear strength of steel fiber-reinforced concrete beams using Artificial Neural Networks (ANN). This approach was developed after it was found that previous reference studies relied solely on empirical and statistical models to achieve this estimation. These models account for key variables, including beam dimensions, shear span, characteristic concrete compressive strength (</w:t>
      </w:r>
      <w:proofErr w:type="spellStart"/>
      <w:r w:rsidRPr="007A2252">
        <w:rPr>
          <w:rFonts w:ascii="Simplified Arabic" w:hAnsi="Simplified Arabic" w:cs="Simplified Arabic"/>
          <w:sz w:val="24"/>
          <w:szCs w:val="24"/>
          <w:lang w:bidi="ar-SY"/>
        </w:rPr>
        <w:t>f</w:t>
      </w:r>
      <w:r w:rsidRPr="007A2252">
        <w:rPr>
          <w:rFonts w:ascii="Times New Roman" w:hAnsi="Times New Roman" w:cs="Times New Roman"/>
          <w:sz w:val="24"/>
          <w:szCs w:val="24"/>
          <w:lang w:bidi="ar-SY"/>
        </w:rPr>
        <w:t>′</w:t>
      </w:r>
      <w:r w:rsidRPr="007A2252">
        <w:rPr>
          <w:rFonts w:ascii="Simplified Arabic" w:hAnsi="Simplified Arabic" w:cs="Simplified Arabic"/>
          <w:sz w:val="24"/>
          <w:szCs w:val="24"/>
          <w:lang w:bidi="ar-SY"/>
        </w:rPr>
        <w:t>c</w:t>
      </w:r>
      <w:proofErr w:type="spellEnd"/>
      <w:r w:rsidRPr="007A2252">
        <w:rPr>
          <w:rFonts w:ascii="Simplified Arabic" w:hAnsi="Simplified Arabic" w:cs="Simplified Arabic"/>
          <w:sz w:val="24"/>
          <w:szCs w:val="24"/>
          <w:lang w:bidi="ar-SY"/>
        </w:rPr>
        <w:t>), properties of the steel fibers used, and aggregate diameters in the concrete mix</w:t>
      </w:r>
      <w:r w:rsidRPr="007A2252">
        <w:rPr>
          <w:rFonts w:ascii="Simplified Arabic" w:hAnsi="Simplified Arabic" w:cs="Simplified Arabic"/>
          <w:sz w:val="24"/>
          <w:szCs w:val="24"/>
          <w:rtl/>
          <w:lang w:bidi="ar-SY"/>
        </w:rPr>
        <w:t>.</w:t>
      </w:r>
    </w:p>
    <w:p w14:paraId="3F472A58" w14:textId="77777777" w:rsidR="007A2252" w:rsidRPr="007A2252" w:rsidRDefault="007A2252" w:rsidP="007A2252">
      <w:pPr>
        <w:spacing w:after="0" w:line="240" w:lineRule="auto"/>
        <w:rPr>
          <w:rFonts w:ascii="Simplified Arabic" w:hAnsi="Simplified Arabic" w:cs="Simplified Arabic"/>
          <w:sz w:val="24"/>
          <w:szCs w:val="24"/>
          <w:lang w:bidi="ar-SY"/>
        </w:rPr>
      </w:pPr>
    </w:p>
    <w:p w14:paraId="2830478A" w14:textId="77777777" w:rsidR="00BE6557" w:rsidRDefault="007A2252" w:rsidP="001A018D">
      <w:pPr>
        <w:spacing w:after="0" w:line="240" w:lineRule="auto"/>
        <w:jc w:val="right"/>
        <w:rPr>
          <w:rFonts w:ascii="Simplified Arabic" w:hAnsi="Simplified Arabic" w:cs="Simplified Arabic"/>
          <w:sz w:val="24"/>
          <w:szCs w:val="24"/>
          <w:lang w:bidi="ar-SY"/>
        </w:rPr>
      </w:pPr>
      <w:r w:rsidRPr="007A2252">
        <w:rPr>
          <w:rFonts w:ascii="Simplified Arabic" w:hAnsi="Simplified Arabic" w:cs="Simplified Arabic"/>
          <w:sz w:val="24"/>
          <w:szCs w:val="24"/>
          <w:lang w:bidi="ar-SY"/>
        </w:rPr>
        <w:t>Keywords</w:t>
      </w:r>
      <w:r>
        <w:rPr>
          <w:rFonts w:ascii="Simplified Arabic" w:hAnsi="Simplified Arabic" w:cs="Simplified Arabic"/>
          <w:sz w:val="24"/>
          <w:szCs w:val="24"/>
          <w:lang w:bidi="ar-SY"/>
        </w:rPr>
        <w:t xml:space="preserve">: </w:t>
      </w:r>
      <w:r w:rsidRPr="007A2252">
        <w:rPr>
          <w:rFonts w:ascii="Simplified Arabic" w:hAnsi="Simplified Arabic" w:cs="Simplified Arabic"/>
          <w:sz w:val="24"/>
          <w:szCs w:val="24"/>
          <w:lang w:bidi="ar-SY"/>
        </w:rPr>
        <w:t>Steel fibers, Regression analysis, Artificial neural network</w:t>
      </w:r>
    </w:p>
    <w:p w14:paraId="5F353D3E" w14:textId="77777777" w:rsidR="007A2252" w:rsidRDefault="007A2252" w:rsidP="007A2252">
      <w:pPr>
        <w:spacing w:after="0" w:line="240" w:lineRule="auto"/>
        <w:jc w:val="both"/>
        <w:rPr>
          <w:rFonts w:ascii="Simplified Arabic" w:hAnsi="Simplified Arabic" w:cs="Simplified Arabic"/>
          <w:sz w:val="24"/>
          <w:szCs w:val="24"/>
          <w:lang w:bidi="ar-SY"/>
        </w:rPr>
      </w:pPr>
    </w:p>
    <w:p w14:paraId="187B51A3" w14:textId="77777777" w:rsidR="007A2252" w:rsidRDefault="007A2252" w:rsidP="007A2252">
      <w:pPr>
        <w:spacing w:after="0" w:line="240" w:lineRule="auto"/>
        <w:jc w:val="both"/>
        <w:rPr>
          <w:rFonts w:ascii="Simplified Arabic" w:hAnsi="Simplified Arabic" w:cs="Simplified Arabic"/>
          <w:sz w:val="24"/>
          <w:szCs w:val="24"/>
          <w:lang w:bidi="ar-SY"/>
        </w:rPr>
      </w:pPr>
    </w:p>
    <w:p w14:paraId="4DF79316" w14:textId="77777777" w:rsidR="007A2252" w:rsidRDefault="007A2252" w:rsidP="007A2252">
      <w:pPr>
        <w:spacing w:after="0" w:line="240" w:lineRule="auto"/>
        <w:jc w:val="both"/>
        <w:rPr>
          <w:rFonts w:ascii="Simplified Arabic" w:hAnsi="Simplified Arabic" w:cs="Simplified Arabic"/>
          <w:sz w:val="24"/>
          <w:szCs w:val="24"/>
          <w:lang w:bidi="ar-SY"/>
        </w:rPr>
      </w:pPr>
    </w:p>
    <w:p w14:paraId="2DD287AA" w14:textId="77777777" w:rsidR="007A2252" w:rsidRDefault="007A2252" w:rsidP="007A2252">
      <w:pPr>
        <w:spacing w:after="0" w:line="240" w:lineRule="auto"/>
        <w:jc w:val="both"/>
        <w:rPr>
          <w:rFonts w:ascii="Simplified Arabic" w:hAnsi="Simplified Arabic" w:cs="Simplified Arabic"/>
          <w:sz w:val="24"/>
          <w:szCs w:val="24"/>
          <w:lang w:bidi="ar-SY"/>
        </w:rPr>
      </w:pPr>
    </w:p>
    <w:p w14:paraId="00AB41FA" w14:textId="77777777" w:rsidR="007A2252" w:rsidRDefault="007A2252" w:rsidP="007A2252">
      <w:pPr>
        <w:spacing w:after="0" w:line="240" w:lineRule="auto"/>
        <w:jc w:val="both"/>
        <w:rPr>
          <w:rFonts w:ascii="Simplified Arabic" w:hAnsi="Simplified Arabic" w:cs="Simplified Arabic"/>
          <w:sz w:val="24"/>
          <w:szCs w:val="24"/>
          <w:lang w:bidi="ar-SY"/>
        </w:rPr>
      </w:pPr>
    </w:p>
    <w:p w14:paraId="450ED6A8" w14:textId="77777777" w:rsidR="007A2252" w:rsidRDefault="007A2252" w:rsidP="007A2252">
      <w:pPr>
        <w:spacing w:after="0" w:line="240" w:lineRule="auto"/>
        <w:jc w:val="both"/>
        <w:rPr>
          <w:rFonts w:ascii="Simplified Arabic" w:hAnsi="Simplified Arabic" w:cs="Simplified Arabic"/>
          <w:sz w:val="24"/>
          <w:szCs w:val="24"/>
          <w:lang w:bidi="ar-SY"/>
        </w:rPr>
      </w:pPr>
    </w:p>
    <w:p w14:paraId="654DC5C5" w14:textId="77777777" w:rsidR="007A2252" w:rsidRDefault="007A2252" w:rsidP="007A2252">
      <w:pPr>
        <w:spacing w:after="0" w:line="240" w:lineRule="auto"/>
        <w:jc w:val="both"/>
        <w:rPr>
          <w:rFonts w:ascii="Simplified Arabic" w:hAnsi="Simplified Arabic" w:cs="Simplified Arabic"/>
          <w:sz w:val="24"/>
          <w:szCs w:val="24"/>
          <w:lang w:bidi="ar-SY"/>
        </w:rPr>
      </w:pPr>
    </w:p>
    <w:p w14:paraId="73A8FA98" w14:textId="77777777" w:rsidR="007A2252" w:rsidRDefault="007A2252" w:rsidP="007A2252">
      <w:pPr>
        <w:spacing w:after="0" w:line="240" w:lineRule="auto"/>
        <w:jc w:val="both"/>
        <w:rPr>
          <w:rFonts w:ascii="Simplified Arabic" w:hAnsi="Simplified Arabic" w:cs="Simplified Arabic"/>
          <w:sz w:val="24"/>
          <w:szCs w:val="24"/>
          <w:lang w:bidi="ar-SY"/>
        </w:rPr>
      </w:pPr>
    </w:p>
    <w:p w14:paraId="34A285DE" w14:textId="77777777" w:rsidR="007A2252" w:rsidRDefault="007A2252" w:rsidP="007A2252">
      <w:pPr>
        <w:spacing w:after="0" w:line="240" w:lineRule="auto"/>
        <w:jc w:val="both"/>
        <w:rPr>
          <w:rFonts w:ascii="Simplified Arabic" w:hAnsi="Simplified Arabic" w:cs="Simplified Arabic"/>
          <w:sz w:val="24"/>
          <w:szCs w:val="24"/>
          <w:lang w:bidi="ar-SY"/>
        </w:rPr>
      </w:pPr>
    </w:p>
    <w:p w14:paraId="59F657CF" w14:textId="77777777" w:rsidR="007A2252" w:rsidRDefault="007A2252" w:rsidP="007A2252">
      <w:pPr>
        <w:spacing w:after="0" w:line="240" w:lineRule="auto"/>
        <w:jc w:val="both"/>
        <w:rPr>
          <w:rFonts w:ascii="Simplified Arabic" w:hAnsi="Simplified Arabic" w:cs="Simplified Arabic"/>
          <w:sz w:val="24"/>
          <w:szCs w:val="24"/>
          <w:rtl/>
          <w:lang w:bidi="ar-SY"/>
        </w:rPr>
      </w:pPr>
    </w:p>
    <w:p w14:paraId="5A9388F3" w14:textId="77777777" w:rsidR="00F749CF" w:rsidRDefault="00F749CF" w:rsidP="007A2252">
      <w:pPr>
        <w:spacing w:after="0" w:line="240" w:lineRule="auto"/>
        <w:jc w:val="both"/>
        <w:rPr>
          <w:rFonts w:ascii="Simplified Arabic" w:hAnsi="Simplified Arabic" w:cs="Simplified Arabic"/>
          <w:sz w:val="24"/>
          <w:szCs w:val="24"/>
          <w:rtl/>
          <w:lang w:bidi="ar-SY"/>
        </w:rPr>
      </w:pPr>
    </w:p>
    <w:p w14:paraId="68F9A991" w14:textId="77777777" w:rsidR="00F749CF" w:rsidRDefault="00F749CF" w:rsidP="007A2252">
      <w:pPr>
        <w:spacing w:after="0" w:line="240" w:lineRule="auto"/>
        <w:jc w:val="both"/>
        <w:rPr>
          <w:rFonts w:ascii="Simplified Arabic" w:hAnsi="Simplified Arabic" w:cs="Simplified Arabic"/>
          <w:sz w:val="24"/>
          <w:szCs w:val="24"/>
          <w:rtl/>
          <w:lang w:bidi="ar-SY"/>
        </w:rPr>
      </w:pPr>
    </w:p>
    <w:p w14:paraId="4CEB10F8" w14:textId="77777777" w:rsidR="00F749CF" w:rsidRDefault="00F749CF" w:rsidP="007A2252">
      <w:pPr>
        <w:spacing w:after="0" w:line="240" w:lineRule="auto"/>
        <w:jc w:val="both"/>
        <w:rPr>
          <w:rFonts w:ascii="Simplified Arabic" w:hAnsi="Simplified Arabic" w:cs="Simplified Arabic"/>
          <w:sz w:val="24"/>
          <w:szCs w:val="24"/>
          <w:rtl/>
          <w:lang w:bidi="ar-SY"/>
        </w:rPr>
      </w:pPr>
    </w:p>
    <w:p w14:paraId="70F6C625" w14:textId="77777777" w:rsidR="00F749CF" w:rsidRDefault="00F749CF" w:rsidP="007A2252">
      <w:pPr>
        <w:spacing w:after="0" w:line="240" w:lineRule="auto"/>
        <w:jc w:val="both"/>
        <w:rPr>
          <w:rFonts w:ascii="Simplified Arabic" w:hAnsi="Simplified Arabic" w:cs="Simplified Arabic"/>
          <w:sz w:val="24"/>
          <w:szCs w:val="24"/>
          <w:rtl/>
          <w:lang w:bidi="ar-SY"/>
        </w:rPr>
      </w:pPr>
    </w:p>
    <w:p w14:paraId="461C614B" w14:textId="77777777" w:rsidR="00F749CF" w:rsidRDefault="00F749CF" w:rsidP="007A2252">
      <w:pPr>
        <w:spacing w:after="0" w:line="240" w:lineRule="auto"/>
        <w:jc w:val="both"/>
        <w:rPr>
          <w:rFonts w:ascii="Simplified Arabic" w:hAnsi="Simplified Arabic" w:cs="Simplified Arabic"/>
          <w:sz w:val="24"/>
          <w:szCs w:val="24"/>
          <w:rtl/>
          <w:lang w:bidi="ar-SY"/>
        </w:rPr>
      </w:pPr>
    </w:p>
    <w:p w14:paraId="49CD4ACB" w14:textId="77777777" w:rsidR="00F749CF" w:rsidRDefault="00F749CF" w:rsidP="007A2252">
      <w:pPr>
        <w:spacing w:after="0" w:line="240" w:lineRule="auto"/>
        <w:jc w:val="both"/>
        <w:rPr>
          <w:rFonts w:ascii="Simplified Arabic" w:hAnsi="Simplified Arabic" w:cs="Simplified Arabic"/>
          <w:sz w:val="24"/>
          <w:szCs w:val="24"/>
          <w:lang w:bidi="ar-SY"/>
        </w:rPr>
      </w:pPr>
    </w:p>
    <w:p w14:paraId="63BB31B3" w14:textId="77777777" w:rsidR="007A2252" w:rsidRDefault="007A2252" w:rsidP="007A2252">
      <w:pPr>
        <w:spacing w:after="0" w:line="240" w:lineRule="auto"/>
        <w:jc w:val="both"/>
        <w:rPr>
          <w:rFonts w:ascii="Simplified Arabic" w:hAnsi="Simplified Arabic" w:cs="Simplified Arabic"/>
          <w:sz w:val="24"/>
          <w:szCs w:val="24"/>
          <w:lang w:bidi="ar-SY"/>
        </w:rPr>
      </w:pPr>
    </w:p>
    <w:p w14:paraId="1F6E85B5" w14:textId="77777777" w:rsidR="00826A7A" w:rsidRDefault="00826A7A" w:rsidP="00826A7A">
      <w:pPr>
        <w:pStyle w:val="ds-markdown-paragraph"/>
        <w:jc w:val="both"/>
      </w:pPr>
      <w:r>
        <w:rPr>
          <w:rStyle w:val="Strong"/>
        </w:rPr>
        <w:lastRenderedPageBreak/>
        <w:t>Introduction:</w:t>
      </w:r>
      <w:r>
        <w:br/>
        <w:t>Reference studies have shown that research efforts have developed semi-empirical equations for calculating the shear resistance of concrete beams. However, these equations suffer from computational complexities and their dependence on specific experimental conditions.</w:t>
      </w:r>
    </w:p>
    <w:p w14:paraId="6E0C36E2" w14:textId="77777777" w:rsidR="00826A7A" w:rsidRDefault="00826A7A" w:rsidP="00826A7A">
      <w:pPr>
        <w:pStyle w:val="ds-markdown-paragraph"/>
        <w:jc w:val="both"/>
      </w:pPr>
      <w:r>
        <w:t>With the advancement in artificial intelligence (AI) techniques, the use of Artificial Neural Networks (ANNs) has become a viable means to address these challenges. This research falls under this concept, aiming to develop a computational model for predicting shear strength with sufficient accuracy, leveraging the capabilities of ANNs to analyze somewhat complex data. In this context, researcher (Hadi) conducted a study discussing the applications of neural networks in the field of structural engineering, particularly in design based on application results. The study revealed that Artificial Neural Networks are highly suitable for use in this field due to the accuracy of their results, ease of use and application, as well as their high flexibility in dealing with various problems [1].</w:t>
      </w:r>
    </w:p>
    <w:p w14:paraId="65A27CE7" w14:textId="47B2023F" w:rsidR="00826A7A" w:rsidRDefault="00826A7A" w:rsidP="00826A7A">
      <w:pPr>
        <w:pStyle w:val="ds-markdown-paragraph"/>
        <w:jc w:val="both"/>
      </w:pPr>
      <w:r>
        <w:t>In the same vein, researcher (Mansour) et al. conducted a study applying Artificial Neural Networks to predict the ultimate shear resistance of reinforced concrete beams with longitudinal and transverse reinforcement</w:t>
      </w:r>
      <w:r w:rsidR="00297FF9">
        <w:t xml:space="preserve"> [8-10]</w:t>
      </w:r>
      <w:r>
        <w:t>. They created an ANN model using /671/ cases of reinforced concrete beams collected from previous studies. The model was structured using nine input parameters, including: longitudinal and transverse reinforcement ratios, beam cross-section dimensions (length-width), shear span-to-effective depth ratio, yield strength of longitudinal and transverse reinforcement bars, and concrete compressive strength, as shown in Figure (1)</w:t>
      </w:r>
    </w:p>
    <w:p w14:paraId="259E8D0D" w14:textId="77777777" w:rsidR="00045819" w:rsidRPr="00045819" w:rsidRDefault="00045819" w:rsidP="00B265D5">
      <w:pPr>
        <w:spacing w:after="0" w:line="240" w:lineRule="auto"/>
        <w:jc w:val="center"/>
        <w:rPr>
          <w:rFonts w:ascii="Simplified Arabic" w:hAnsi="Simplified Arabic" w:cs="Simplified Arabic"/>
          <w:sz w:val="24"/>
          <w:szCs w:val="24"/>
        </w:rPr>
      </w:pPr>
      <w:r w:rsidRPr="00045819">
        <w:rPr>
          <w:rFonts w:ascii="Times New Roman" w:eastAsia="Times New Roman" w:hAnsi="Times New Roman" w:cs="Times New Roman"/>
          <w:noProof/>
        </w:rPr>
        <w:drawing>
          <wp:inline distT="0" distB="0" distL="0" distR="0" wp14:anchorId="5F5D4CB9" wp14:editId="19554201">
            <wp:extent cx="4286250" cy="148078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9584" cy="1488843"/>
                    </a:xfrm>
                    <a:prstGeom prst="rect">
                      <a:avLst/>
                    </a:prstGeom>
                    <a:noFill/>
                    <a:ln>
                      <a:noFill/>
                    </a:ln>
                  </pic:spPr>
                </pic:pic>
              </a:graphicData>
            </a:graphic>
          </wp:inline>
        </w:drawing>
      </w:r>
    </w:p>
    <w:p w14:paraId="4E95EB1D" w14:textId="77777777" w:rsidR="00826A7A" w:rsidRDefault="00826A7A" w:rsidP="00826A7A">
      <w:pPr>
        <w:tabs>
          <w:tab w:val="num" w:pos="720"/>
        </w:tabs>
        <w:spacing w:after="0" w:line="240" w:lineRule="auto"/>
        <w:jc w:val="center"/>
        <w:rPr>
          <w:rStyle w:val="Strong"/>
        </w:rPr>
      </w:pPr>
      <w:r>
        <w:rPr>
          <w:rStyle w:val="Strong"/>
        </w:rPr>
        <w:t>Figure (1) The Artificial Neural Network (ANN) Model</w:t>
      </w:r>
    </w:p>
    <w:p w14:paraId="686984A2" w14:textId="77777777" w:rsidR="008575CC" w:rsidRDefault="008575CC" w:rsidP="008575CC">
      <w:pPr>
        <w:pStyle w:val="ds-markdown-paragraph"/>
        <w:jc w:val="both"/>
      </w:pPr>
      <w:r>
        <w:t xml:space="preserve">The study concluded that the selected Artificial Neural Network (ANN) model demonstrated </w:t>
      </w:r>
      <w:r>
        <w:rPr>
          <w:rStyle w:val="Strong"/>
        </w:rPr>
        <w:t>highly accurate prediction of ultimate shear stress</w:t>
      </w:r>
      <w:r>
        <w:t xml:space="preserve"> through the input parameters considered, when compared with experimental results and international design codes [5].</w:t>
      </w:r>
    </w:p>
    <w:p w14:paraId="33123789" w14:textId="77777777" w:rsidR="008575CC" w:rsidRDefault="008575CC" w:rsidP="008575CC">
      <w:pPr>
        <w:pStyle w:val="ds-markdown-paragraph"/>
        <w:jc w:val="both"/>
      </w:pPr>
      <w:r>
        <w:t xml:space="preserve">Researcher Andres Winston C. Oreta et al. conducted a study applying Artificial Neural Networks to simulate the </w:t>
      </w:r>
      <w:r>
        <w:rPr>
          <w:rStyle w:val="Strong"/>
        </w:rPr>
        <w:t>size effect on shear strength</w:t>
      </w:r>
      <w:r>
        <w:t xml:space="preserve"> in concrete beams without transverse reinforcement. They created an ANN model using /155/ cases of reinforced concrete beams collected from previous studies. The model was structured using </w:t>
      </w:r>
      <w:r>
        <w:rPr>
          <w:rStyle w:val="Strong"/>
        </w:rPr>
        <w:t>five input parameters</w:t>
      </w:r>
      <w:r>
        <w:t>: characteristic concrete compressive strength, beam width, effective depth, shear span-to-effective depth ratio, and longitudinal reinforcement ratio, as shown in Figure (2).</w:t>
      </w:r>
    </w:p>
    <w:p w14:paraId="5CE93FD6" w14:textId="77777777" w:rsidR="00045819" w:rsidRPr="00045819" w:rsidRDefault="00045819" w:rsidP="00045819">
      <w:pPr>
        <w:spacing w:after="0" w:line="240" w:lineRule="auto"/>
        <w:jc w:val="center"/>
        <w:rPr>
          <w:rFonts w:ascii="Simplified Arabic" w:eastAsia="Times New Roman" w:hAnsi="Simplified Arabic" w:cs="Simplified Arabic"/>
          <w:sz w:val="32"/>
          <w:szCs w:val="32"/>
          <w:highlight w:val="yellow"/>
        </w:rPr>
      </w:pPr>
      <w:r w:rsidRPr="00045819">
        <w:rPr>
          <w:rFonts w:ascii="Times New Roman" w:eastAsia="Times New Roman" w:hAnsi="Times New Roman" w:cs="Times New Roman"/>
          <w:noProof/>
          <w:sz w:val="24"/>
          <w:szCs w:val="24"/>
        </w:rPr>
        <w:lastRenderedPageBreak/>
        <w:drawing>
          <wp:inline distT="0" distB="0" distL="0" distR="0" wp14:anchorId="76D1F04F" wp14:editId="6EFCFFA2">
            <wp:extent cx="4229100" cy="1473958"/>
            <wp:effectExtent l="0" t="0" r="0" b="0"/>
            <wp:docPr id="9"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t="4247"/>
                    <a:stretch>
                      <a:fillRect/>
                    </a:stretch>
                  </pic:blipFill>
                  <pic:spPr bwMode="auto">
                    <a:xfrm>
                      <a:off x="0" y="0"/>
                      <a:ext cx="4238156" cy="1477114"/>
                    </a:xfrm>
                    <a:prstGeom prst="rect">
                      <a:avLst/>
                    </a:prstGeom>
                    <a:noFill/>
                    <a:ln>
                      <a:noFill/>
                    </a:ln>
                  </pic:spPr>
                </pic:pic>
              </a:graphicData>
            </a:graphic>
          </wp:inline>
        </w:drawing>
      </w:r>
    </w:p>
    <w:p w14:paraId="7B42D000" w14:textId="77777777" w:rsidR="008575CC" w:rsidRPr="008575CC" w:rsidRDefault="008575CC" w:rsidP="008575CC">
      <w:pPr>
        <w:pStyle w:val="ds-markdown-paragraph"/>
        <w:spacing w:before="0" w:beforeAutospacing="0" w:after="0" w:afterAutospacing="0"/>
        <w:jc w:val="center"/>
        <w:rPr>
          <w:sz w:val="22"/>
          <w:szCs w:val="22"/>
        </w:rPr>
      </w:pPr>
      <w:r w:rsidRPr="008575CC">
        <w:rPr>
          <w:rStyle w:val="Strong"/>
          <w:sz w:val="22"/>
          <w:szCs w:val="22"/>
        </w:rPr>
        <w:t>Figure (2) Artificial Neural Network (ANN) Model</w:t>
      </w:r>
    </w:p>
    <w:p w14:paraId="4D329958" w14:textId="77777777" w:rsidR="008575CC" w:rsidRDefault="008575CC" w:rsidP="008575CC">
      <w:pPr>
        <w:pStyle w:val="ds-markdown-paragraph"/>
        <w:jc w:val="both"/>
      </w:pPr>
      <w:r w:rsidRPr="008575CC">
        <w:t>The study demonstrated that the model provides good predictive results compared to numerical and theoretical results, as well as design equations in international codes. It successfully simulates the size effect on ultimate shear stress at diagonal tension failure [4].</w:t>
      </w:r>
    </w:p>
    <w:p w14:paraId="29319CDD" w14:textId="77777777" w:rsidR="006E1382" w:rsidRDefault="006E1382" w:rsidP="008575CC">
      <w:pPr>
        <w:pStyle w:val="ds-markdown-paragraph"/>
        <w:jc w:val="both"/>
      </w:pPr>
      <w:r>
        <w:rPr>
          <w:rStyle w:val="Strong"/>
        </w:rPr>
        <w:t>Research Problem and Objective:</w:t>
      </w:r>
    </w:p>
    <w:p w14:paraId="6F5B803B" w14:textId="77777777" w:rsidR="006E1382" w:rsidRDefault="006E1382" w:rsidP="006E1382">
      <w:pPr>
        <w:pStyle w:val="ds-markdown-paragraph"/>
        <w:jc w:val="both"/>
      </w:pPr>
      <w:r>
        <w:t>"International codes adopt concrete compressive strength as the basis for estimating other mechanical properties, which must be experimentally verified from the execution concrete mix. These codes do not account for potential variations in failure patterns or fracture mechanics of tested specimens due to factors such as aggregate interlock and particle sizes – particularly when steel fibers are added. This research addresses this gap by developing a rapid, accurate computational method to predict shear strength in steel fiber-reinforced concrete (SFRC), moving beyond traditional experimental approaches while incorporating concrete constituent properties for precise beam design.</w:t>
      </w:r>
    </w:p>
    <w:p w14:paraId="24534F3F" w14:textId="77777777" w:rsidR="006E1382" w:rsidRDefault="006E1382" w:rsidP="006E1382">
      <w:pPr>
        <w:pStyle w:val="ds-markdown-paragraph"/>
        <w:jc w:val="both"/>
      </w:pPr>
      <w:r>
        <w:t>The study aims to develop an Artificial Neural Network (ANN) model for predicting shear strength in steel fiber-reinforced concrete beams. This leverages experimental data from prior studies to train and test the model, with shear strength (V</w:t>
      </w:r>
      <w:r>
        <w:rPr>
          <w:rStyle w:val="ds-markdown-html"/>
        </w:rPr>
        <w:t>&lt;sub&gt;</w:t>
      </w:r>
      <w:r>
        <w:t>u</w:t>
      </w:r>
      <w:r>
        <w:rPr>
          <w:rStyle w:val="ds-markdown-html"/>
        </w:rPr>
        <w:t>&lt;/sub&gt;</w:t>
      </w:r>
      <w:r>
        <w:t>) as the target output.</w:t>
      </w:r>
    </w:p>
    <w:p w14:paraId="2B13E873" w14:textId="77777777" w:rsidR="006E1382" w:rsidRDefault="006E1382" w:rsidP="006E1382">
      <w:pPr>
        <w:pStyle w:val="ds-markdown-paragraph"/>
        <w:jc w:val="both"/>
      </w:pPr>
      <w:r>
        <w:rPr>
          <w:rStyle w:val="Strong"/>
        </w:rPr>
        <w:t>ANN Model Design:</w:t>
      </w:r>
      <w:r>
        <w:br/>
        <w:t>The neural network model was constructed using /105/ experimental cases compiled from reference studies. The model outputs shear strength (Vu) and employs /11/ input parameters: beam width, beam height, shear span length, fiber shape factor, fiber tensile strength, shear span-to-effective depth ratio, fiber volume fraction, longitudinal reinforcement ratio, maximum aggregate size, characteristic concrete compressive strength, and effective depth. MATLAB's NFTOOL toolbox facilitated model development through iterative testing. The finalized architecture features:</w:t>
      </w:r>
    </w:p>
    <w:p w14:paraId="35C93EF9" w14:textId="77777777" w:rsidR="006E1382" w:rsidRDefault="006E1382" w:rsidP="006E1382">
      <w:pPr>
        <w:pStyle w:val="ds-markdown-paragraph"/>
        <w:numPr>
          <w:ilvl w:val="0"/>
          <w:numId w:val="31"/>
        </w:numPr>
      </w:pPr>
      <w:r>
        <w:t>Input layer: 11 nodes</w:t>
      </w:r>
    </w:p>
    <w:p w14:paraId="04819CF8" w14:textId="77777777" w:rsidR="006E1382" w:rsidRDefault="006E1382" w:rsidP="006E1382">
      <w:pPr>
        <w:pStyle w:val="ds-markdown-paragraph"/>
        <w:numPr>
          <w:ilvl w:val="0"/>
          <w:numId w:val="31"/>
        </w:numPr>
      </w:pPr>
      <w:r>
        <w:t>Hidden layer: 18 neurons (feedforward)</w:t>
      </w:r>
    </w:p>
    <w:p w14:paraId="7B6F86A5" w14:textId="77777777" w:rsidR="006E1382" w:rsidRDefault="006E1382" w:rsidP="006E1382">
      <w:pPr>
        <w:pStyle w:val="ds-markdown-paragraph"/>
        <w:numPr>
          <w:ilvl w:val="0"/>
          <w:numId w:val="31"/>
        </w:numPr>
      </w:pPr>
      <w:r>
        <w:t>Output layer: 1 neuron</w:t>
      </w:r>
    </w:p>
    <w:p w14:paraId="008D5CC2" w14:textId="77777777" w:rsidR="006E1382" w:rsidRDefault="006E1382" w:rsidP="006E1382">
      <w:pPr>
        <w:pStyle w:val="ds-markdown-paragraph"/>
        <w:numPr>
          <w:ilvl w:val="0"/>
          <w:numId w:val="31"/>
        </w:numPr>
      </w:pPr>
      <w:r>
        <w:t>Correlation coefficient: R = 0.98306"</w:t>
      </w:r>
    </w:p>
    <w:p w14:paraId="4A2C38D8" w14:textId="77777777" w:rsidR="006E1382" w:rsidRDefault="006E1382" w:rsidP="006E1382">
      <w:pPr>
        <w:pStyle w:val="ds-markdown-paragraph"/>
      </w:pPr>
      <w:r>
        <w:rPr>
          <w:rStyle w:val="Strong"/>
        </w:rPr>
        <w:t>Network Training:</w:t>
      </w:r>
      <w:r>
        <w:br/>
        <w:t xml:space="preserve">"Following architecture optimization via trial-and-error, the network was trained using NFTOOL's approximation and fitting functions. Training performance was evaluated by </w:t>
      </w:r>
      <w:r>
        <w:lastRenderedPageBreak/>
        <w:t>Mean Squared Error (MSE). For each architecture configuration, training-validation-testing cycles were executed. Table (1) details the network development process in MATLAB, showing correlation coefficients (R) for training, validation, and testing phases. The conventional 70%-15%-15% data partitioning ratio was maintained without modification."</w:t>
      </w:r>
    </w:p>
    <w:p w14:paraId="1D8DA36B" w14:textId="77777777" w:rsidR="000839BC" w:rsidRDefault="000839BC" w:rsidP="000839BC">
      <w:pPr>
        <w:pStyle w:val="ds-markdown-paragraph"/>
      </w:pPr>
      <w:r>
        <w:rPr>
          <w:rStyle w:val="Strong"/>
        </w:rPr>
        <w:t>Research Problem and Objective:</w:t>
      </w:r>
      <w:r>
        <w:br/>
        <w:t xml:space="preserve">International codes adopt concrete compressive strength as the basis for estimating its other mechanical properties. This strength must be experimentally achieved from the execution concrete mix, </w:t>
      </w:r>
      <w:r>
        <w:rPr>
          <w:rStyle w:val="Emphasis"/>
        </w:rPr>
        <w:t>without considering potential variations in failure patterns</w:t>
      </w:r>
      <w:r>
        <w:t xml:space="preserve"> or the fracture mechanics of tested specimens due to influencing factors. These specifically include aggregate interlock and diameters, in addition to the properties of added steel fibers (if any). Therefore, the significance of this research lies in its pursuit to </w:t>
      </w:r>
      <w:r>
        <w:rPr>
          <w:rStyle w:val="Strong"/>
        </w:rPr>
        <w:t>extrapolate the shear strength of steel fiber-reinforced concrete (SFRC) mixes</w:t>
      </w:r>
      <w:r>
        <w:t xml:space="preserve"> through a sufficiently fast and accurate computational means, </w:t>
      </w:r>
      <w:r>
        <w:rPr>
          <w:rStyle w:val="Emphasis"/>
        </w:rPr>
        <w:t>instead of traditional experimental and calculation methods</w:t>
      </w:r>
      <w:r>
        <w:t>. This approach takes into account the properties of concrete components to achieve adequate precision in designing fiber-reinforced beams.</w:t>
      </w:r>
    </w:p>
    <w:p w14:paraId="5DC302DB" w14:textId="77777777" w:rsidR="000839BC" w:rsidRDefault="000839BC" w:rsidP="000839BC">
      <w:pPr>
        <w:pStyle w:val="ds-markdown-paragraph"/>
      </w:pPr>
      <w:r>
        <w:t xml:space="preserve">This research aims to </w:t>
      </w:r>
      <w:r>
        <w:rPr>
          <w:rStyle w:val="Strong"/>
        </w:rPr>
        <w:t>develop an Artificial Neural Network (ANN) model</w:t>
      </w:r>
      <w:r>
        <w:t xml:space="preserve"> to predict the shear strength in reinforced and steel fiber-reinforced concrete beams. It leverages actual data collected from reference studies of previous research, using this data to train and test the model, where the required output is the shear strength.</w:t>
      </w:r>
    </w:p>
    <w:p w14:paraId="1D51743C" w14:textId="77777777" w:rsidR="000839BC" w:rsidRDefault="000839BC" w:rsidP="000839BC">
      <w:pPr>
        <w:pStyle w:val="ds-markdown-paragraph"/>
      </w:pPr>
      <w:r>
        <w:rPr>
          <w:rStyle w:val="Strong"/>
        </w:rPr>
        <w:t>ANN Model Design:</w:t>
      </w:r>
      <w:r>
        <w:br/>
        <w:t xml:space="preserve">The neural network model was developed based on scientific data collected from reference studies in this field. A total of </w:t>
      </w:r>
      <w:r>
        <w:rPr>
          <w:rStyle w:val="Strong"/>
        </w:rPr>
        <w:t>105 cases</w:t>
      </w:r>
      <w:r>
        <w:t xml:space="preserve"> were used. The required output of this model was the shear strength (</w:t>
      </w:r>
      <w:r>
        <w:rPr>
          <w:rStyle w:val="Emphasis"/>
        </w:rPr>
        <w:t>Vᵤ</w:t>
      </w:r>
      <w:r>
        <w:t xml:space="preserve">), while the number of </w:t>
      </w:r>
      <w:r>
        <w:rPr>
          <w:rStyle w:val="Strong"/>
        </w:rPr>
        <w:t>input parameters was 11</w:t>
      </w:r>
      <w:r>
        <w:t>. These include:</w:t>
      </w:r>
    </w:p>
    <w:p w14:paraId="58E4F21E" w14:textId="77777777" w:rsidR="000839BC" w:rsidRDefault="000839BC" w:rsidP="000839BC">
      <w:pPr>
        <w:pStyle w:val="ds-markdown-paragraph"/>
        <w:numPr>
          <w:ilvl w:val="0"/>
          <w:numId w:val="32"/>
        </w:numPr>
      </w:pPr>
      <w:r>
        <w:t>Beam width (*b*),</w:t>
      </w:r>
    </w:p>
    <w:p w14:paraId="62295E4F" w14:textId="77777777" w:rsidR="000839BC" w:rsidRDefault="000839BC" w:rsidP="000839BC">
      <w:pPr>
        <w:pStyle w:val="ds-markdown-paragraph"/>
        <w:numPr>
          <w:ilvl w:val="0"/>
          <w:numId w:val="32"/>
        </w:numPr>
      </w:pPr>
      <w:r>
        <w:t>Beam height (*h*),</w:t>
      </w:r>
    </w:p>
    <w:p w14:paraId="6813EEBD" w14:textId="77777777" w:rsidR="000839BC" w:rsidRDefault="000839BC" w:rsidP="000839BC">
      <w:pPr>
        <w:pStyle w:val="ds-markdown-paragraph"/>
        <w:numPr>
          <w:ilvl w:val="0"/>
          <w:numId w:val="32"/>
        </w:numPr>
      </w:pPr>
      <w:r>
        <w:t>Beam span (*a*),</w:t>
      </w:r>
    </w:p>
    <w:p w14:paraId="5FBAB408" w14:textId="77777777" w:rsidR="000839BC" w:rsidRDefault="000839BC" w:rsidP="000839BC">
      <w:pPr>
        <w:pStyle w:val="ds-markdown-paragraph"/>
        <w:numPr>
          <w:ilvl w:val="0"/>
          <w:numId w:val="32"/>
        </w:numPr>
      </w:pPr>
      <w:r>
        <w:t>Fiber shape factor (*l/d*),</w:t>
      </w:r>
    </w:p>
    <w:p w14:paraId="18997BEA" w14:textId="77777777" w:rsidR="000839BC" w:rsidRDefault="000839BC" w:rsidP="000839BC">
      <w:pPr>
        <w:pStyle w:val="ds-markdown-paragraph"/>
        <w:numPr>
          <w:ilvl w:val="0"/>
          <w:numId w:val="32"/>
        </w:numPr>
      </w:pPr>
      <w:r>
        <w:t>Tensile strength of the used fibers (</w:t>
      </w:r>
      <w:r>
        <w:rPr>
          <w:rStyle w:val="Emphasis"/>
        </w:rPr>
        <w:t>fᵧ</w:t>
      </w:r>
      <w:r>
        <w:t>),</w:t>
      </w:r>
    </w:p>
    <w:p w14:paraId="53336DCA" w14:textId="77777777" w:rsidR="000839BC" w:rsidRDefault="000839BC" w:rsidP="000839BC">
      <w:pPr>
        <w:pStyle w:val="ds-markdown-paragraph"/>
        <w:numPr>
          <w:ilvl w:val="0"/>
          <w:numId w:val="32"/>
        </w:numPr>
      </w:pPr>
      <w:r>
        <w:t>Shear span to effective depth ratio (*a/d*),</w:t>
      </w:r>
    </w:p>
    <w:p w14:paraId="7707B78B" w14:textId="77777777" w:rsidR="000839BC" w:rsidRDefault="000839BC" w:rsidP="000839BC">
      <w:pPr>
        <w:pStyle w:val="ds-markdown-paragraph"/>
        <w:numPr>
          <w:ilvl w:val="0"/>
          <w:numId w:val="32"/>
        </w:numPr>
      </w:pPr>
      <w:r>
        <w:t>Fiber volume fraction (</w:t>
      </w:r>
      <w:r>
        <w:rPr>
          <w:rStyle w:val="Emphasis"/>
        </w:rPr>
        <w:t>Vf</w:t>
      </w:r>
      <w:r>
        <w:t>),</w:t>
      </w:r>
    </w:p>
    <w:p w14:paraId="7E19558A" w14:textId="77777777" w:rsidR="000839BC" w:rsidRDefault="000839BC" w:rsidP="000839BC">
      <w:pPr>
        <w:pStyle w:val="ds-markdown-paragraph"/>
        <w:numPr>
          <w:ilvl w:val="0"/>
          <w:numId w:val="32"/>
        </w:numPr>
      </w:pPr>
      <w:r>
        <w:t>Longitudinal reinforcement ratio (</w:t>
      </w:r>
      <w:r>
        <w:rPr>
          <w:rStyle w:val="Emphasis"/>
        </w:rPr>
        <w:t>ρ</w:t>
      </w:r>
      <w:r>
        <w:t>),</w:t>
      </w:r>
    </w:p>
    <w:p w14:paraId="2CF38DB0" w14:textId="77777777" w:rsidR="000839BC" w:rsidRDefault="000839BC" w:rsidP="000839BC">
      <w:pPr>
        <w:pStyle w:val="ds-markdown-paragraph"/>
        <w:numPr>
          <w:ilvl w:val="0"/>
          <w:numId w:val="32"/>
        </w:numPr>
      </w:pPr>
      <w:r>
        <w:t>Maximum aggregate size (</w:t>
      </w:r>
      <w:r>
        <w:rPr>
          <w:rStyle w:val="Emphasis"/>
        </w:rPr>
        <w:t>d</w:t>
      </w:r>
      <w:r w:rsidR="00F00644">
        <w:rPr>
          <w:rStyle w:val="Emphasis"/>
        </w:rPr>
        <w:t>a</w:t>
      </w:r>
      <w:r>
        <w:t>),</w:t>
      </w:r>
    </w:p>
    <w:p w14:paraId="168F6AD6" w14:textId="77777777" w:rsidR="000839BC" w:rsidRDefault="000839BC" w:rsidP="000839BC">
      <w:pPr>
        <w:pStyle w:val="ds-markdown-paragraph"/>
        <w:numPr>
          <w:ilvl w:val="0"/>
          <w:numId w:val="32"/>
        </w:numPr>
      </w:pPr>
      <w:r>
        <w:t>Characteristic concrete strength (</w:t>
      </w:r>
      <w:r>
        <w:rPr>
          <w:rStyle w:val="Emphasis"/>
        </w:rPr>
        <w:t>f'c</w:t>
      </w:r>
      <w:r>
        <w:t>),</w:t>
      </w:r>
    </w:p>
    <w:p w14:paraId="17025BAD" w14:textId="77777777" w:rsidR="000839BC" w:rsidRDefault="000839BC" w:rsidP="000839BC">
      <w:pPr>
        <w:pStyle w:val="ds-markdown-paragraph"/>
        <w:numPr>
          <w:ilvl w:val="0"/>
          <w:numId w:val="32"/>
        </w:numPr>
      </w:pPr>
      <w:r>
        <w:t>Effective depth (*d*).</w:t>
      </w:r>
    </w:p>
    <w:p w14:paraId="5083BDB5" w14:textId="77777777" w:rsidR="000839BC" w:rsidRDefault="000839BC" w:rsidP="000839BC">
      <w:pPr>
        <w:pStyle w:val="ds-markdown-paragraph"/>
      </w:pPr>
      <w:r>
        <w:t xml:space="preserve">The </w:t>
      </w:r>
      <w:r>
        <w:rPr>
          <w:rStyle w:val="Strong"/>
        </w:rPr>
        <w:t>NFTOOL toolbox</w:t>
      </w:r>
      <w:r>
        <w:t xml:space="preserve"> in </w:t>
      </w:r>
      <w:r>
        <w:rPr>
          <w:rStyle w:val="Strong"/>
        </w:rPr>
        <w:t>MATLAB</w:t>
      </w:r>
      <w:r>
        <w:t xml:space="preserve"> was utilized to build the mathematical model and determine the network specifications through several trials. The adopted network consists of:</w:t>
      </w:r>
    </w:p>
    <w:p w14:paraId="6911BBFE" w14:textId="77777777" w:rsidR="000839BC" w:rsidRDefault="000839BC" w:rsidP="000839BC">
      <w:pPr>
        <w:pStyle w:val="ds-markdown-paragraph"/>
        <w:numPr>
          <w:ilvl w:val="0"/>
          <w:numId w:val="33"/>
        </w:numPr>
      </w:pPr>
      <w:r>
        <w:t xml:space="preserve">An input layer containing </w:t>
      </w:r>
      <w:r>
        <w:rPr>
          <w:rStyle w:val="Strong"/>
        </w:rPr>
        <w:t>11 input elements</w:t>
      </w:r>
      <w:r>
        <w:t>.</w:t>
      </w:r>
    </w:p>
    <w:p w14:paraId="6865E70C" w14:textId="77777777" w:rsidR="000839BC" w:rsidRDefault="000839BC" w:rsidP="000839BC">
      <w:pPr>
        <w:pStyle w:val="ds-markdown-paragraph"/>
        <w:numPr>
          <w:ilvl w:val="0"/>
          <w:numId w:val="33"/>
        </w:numPr>
      </w:pPr>
      <w:r>
        <w:t xml:space="preserve">A feedforward hidden layer containing </w:t>
      </w:r>
      <w:r>
        <w:rPr>
          <w:rStyle w:val="Strong"/>
        </w:rPr>
        <w:t>18 neurons</w:t>
      </w:r>
      <w:r>
        <w:t>.</w:t>
      </w:r>
    </w:p>
    <w:p w14:paraId="285DA727" w14:textId="77777777" w:rsidR="000839BC" w:rsidRDefault="000839BC" w:rsidP="000839BC">
      <w:pPr>
        <w:pStyle w:val="ds-markdown-paragraph"/>
        <w:numPr>
          <w:ilvl w:val="0"/>
          <w:numId w:val="33"/>
        </w:numPr>
      </w:pPr>
      <w:r>
        <w:lastRenderedPageBreak/>
        <w:t xml:space="preserve">An output layer containing </w:t>
      </w:r>
      <w:r>
        <w:rPr>
          <w:rStyle w:val="Strong"/>
        </w:rPr>
        <w:t>one neuron</w:t>
      </w:r>
      <w:r>
        <w:t>.</w:t>
      </w:r>
    </w:p>
    <w:p w14:paraId="2BE25D4F" w14:textId="77777777" w:rsidR="000839BC" w:rsidRDefault="000839BC" w:rsidP="000839BC">
      <w:pPr>
        <w:pStyle w:val="ds-markdown-paragraph"/>
        <w:numPr>
          <w:ilvl w:val="0"/>
          <w:numId w:val="33"/>
        </w:numPr>
      </w:pPr>
      <w:r>
        <w:t xml:space="preserve">A correlation coefficient value </w:t>
      </w:r>
      <w:r>
        <w:rPr>
          <w:rStyle w:val="Strong"/>
        </w:rPr>
        <w:t>R = 0.98306</w:t>
      </w:r>
      <w:r>
        <w:t>.</w:t>
      </w:r>
    </w:p>
    <w:p w14:paraId="262266E2" w14:textId="77777777" w:rsidR="000839BC" w:rsidRDefault="000839BC" w:rsidP="000839BC">
      <w:pPr>
        <w:pStyle w:val="ds-markdown-paragraph"/>
      </w:pPr>
      <w:r>
        <w:rPr>
          <w:rStyle w:val="Strong"/>
        </w:rPr>
        <w:t>ANN Training:</w:t>
      </w:r>
      <w:r>
        <w:br/>
        <w:t xml:space="preserve">After building the network described above through several trials, it was trained using the </w:t>
      </w:r>
      <w:r>
        <w:rPr>
          <w:rStyle w:val="Strong"/>
        </w:rPr>
        <w:t>NFTOOL</w:t>
      </w:r>
      <w:r>
        <w:t xml:space="preserve"> fitting and approximation tool. The training error (</w:t>
      </w:r>
      <w:r>
        <w:rPr>
          <w:rStyle w:val="Strong"/>
        </w:rPr>
        <w:t>Mean Squared Error - MSE</w:t>
      </w:r>
      <w:r>
        <w:t>) was adopted. For each network architecture, training, validation, and testing were performed. Table (1) below illustrates the network construction processes using MATLAB via trial and error, showing the correlation coefficient (</w:t>
      </w:r>
      <w:r>
        <w:rPr>
          <w:rStyle w:val="Emphasis"/>
        </w:rPr>
        <w:t>R</w:t>
      </w:r>
      <w:r>
        <w:t>) values for the (Training, Validation, Testing) phases. This uses the program's default data percentage split (</w:t>
      </w:r>
      <w:r>
        <w:rPr>
          <w:rStyle w:val="Strong"/>
        </w:rPr>
        <w:t>70%, 15%, 15%</w:t>
      </w:r>
      <w:r>
        <w:t>), which we did not need to change.</w:t>
      </w:r>
    </w:p>
    <w:p w14:paraId="10D1B503" w14:textId="77777777" w:rsidR="000839BC" w:rsidRDefault="000839BC" w:rsidP="00C1267A">
      <w:pPr>
        <w:pStyle w:val="ds-markdown-paragraph"/>
        <w:spacing w:after="0" w:afterAutospacing="0"/>
        <w:jc w:val="center"/>
      </w:pPr>
      <w:r>
        <w:rPr>
          <w:rStyle w:val="Strong"/>
        </w:rPr>
        <w:t>Table (1): Network Training Results</w:t>
      </w:r>
    </w:p>
    <w:tbl>
      <w:tblPr>
        <w:tblStyle w:val="TableGrid2"/>
        <w:tblW w:w="9285" w:type="dxa"/>
        <w:jc w:val="center"/>
        <w:tblLook w:val="04A0" w:firstRow="1" w:lastRow="0" w:firstColumn="1" w:lastColumn="0" w:noHBand="0" w:noVBand="1"/>
      </w:tblPr>
      <w:tblGrid>
        <w:gridCol w:w="1124"/>
        <w:gridCol w:w="1354"/>
        <w:gridCol w:w="1500"/>
        <w:gridCol w:w="1102"/>
        <w:gridCol w:w="1228"/>
        <w:gridCol w:w="2977"/>
      </w:tblGrid>
      <w:tr w:rsidR="00045F3E" w:rsidRPr="00045F3E" w14:paraId="4B7CC0F6" w14:textId="77777777" w:rsidTr="00E74883">
        <w:trPr>
          <w:trHeight w:val="251"/>
          <w:jc w:val="center"/>
        </w:trPr>
        <w:tc>
          <w:tcPr>
            <w:tcW w:w="1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19DD73"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Neurons</w:t>
            </w:r>
          </w:p>
        </w:tc>
        <w:tc>
          <w:tcPr>
            <w:tcW w:w="13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5168CE"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R Training</w:t>
            </w:r>
          </w:p>
        </w:tc>
        <w:tc>
          <w:tcPr>
            <w:tcW w:w="15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2E937C"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R</w:t>
            </w:r>
            <w:r w:rsidRPr="00045F3E">
              <w:rPr>
                <w:rFonts w:ascii="Calibri" w:eastAsia="Calibri" w:hAnsi="Calibri" w:cs="Arial" w:hint="cs"/>
                <w:b/>
                <w:bCs/>
                <w:sz w:val="24"/>
                <w:szCs w:val="24"/>
                <w:rtl/>
              </w:rPr>
              <w:t xml:space="preserve"> </w:t>
            </w:r>
            <w:r w:rsidRPr="00045F3E">
              <w:rPr>
                <w:rFonts w:ascii="Calibri" w:eastAsia="Calibri" w:hAnsi="Calibri" w:cs="Arial"/>
                <w:b/>
                <w:bCs/>
                <w:sz w:val="24"/>
                <w:szCs w:val="24"/>
              </w:rPr>
              <w:t>Validation</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DCBE36"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R Test</w:t>
            </w:r>
          </w:p>
        </w:tc>
        <w:tc>
          <w:tcPr>
            <w:tcW w:w="12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79E001"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Overall R</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935DA7"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Cause of Stop</w:t>
            </w:r>
          </w:p>
        </w:tc>
      </w:tr>
      <w:tr w:rsidR="00045F3E" w:rsidRPr="00045F3E" w14:paraId="5FEFF034"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0C03696C"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9F015B8"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0.93745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A7E2A9C"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0.89373</w:t>
            </w:r>
          </w:p>
        </w:tc>
        <w:tc>
          <w:tcPr>
            <w:tcW w:w="1102" w:type="dxa"/>
            <w:tcBorders>
              <w:top w:val="single" w:sz="4" w:space="0" w:color="auto"/>
              <w:left w:val="single" w:sz="4" w:space="0" w:color="auto"/>
              <w:bottom w:val="single" w:sz="4" w:space="0" w:color="auto"/>
              <w:right w:val="single" w:sz="4" w:space="0" w:color="auto"/>
            </w:tcBorders>
            <w:vAlign w:val="center"/>
            <w:hideMark/>
          </w:tcPr>
          <w:p w14:paraId="25355267"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0.92648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9A707F2"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0.93242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7E8902D"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68D2501D"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12DEDD46"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ADB8CDE"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0.97598</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3B7CA3C"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0.96637</w:t>
            </w:r>
          </w:p>
        </w:tc>
        <w:tc>
          <w:tcPr>
            <w:tcW w:w="1102" w:type="dxa"/>
            <w:tcBorders>
              <w:top w:val="single" w:sz="4" w:space="0" w:color="auto"/>
              <w:left w:val="single" w:sz="4" w:space="0" w:color="auto"/>
              <w:bottom w:val="single" w:sz="4" w:space="0" w:color="auto"/>
              <w:right w:val="single" w:sz="4" w:space="0" w:color="auto"/>
            </w:tcBorders>
            <w:vAlign w:val="center"/>
            <w:hideMark/>
          </w:tcPr>
          <w:p w14:paraId="5CD6325E"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0.95415</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057206F"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0.96522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840576"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1AD057FD"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675856FA"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30DAAFB"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0.99028</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E654A2D"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0.9639</w:t>
            </w:r>
          </w:p>
        </w:tc>
        <w:tc>
          <w:tcPr>
            <w:tcW w:w="1102" w:type="dxa"/>
            <w:tcBorders>
              <w:top w:val="single" w:sz="4" w:space="0" w:color="auto"/>
              <w:left w:val="single" w:sz="4" w:space="0" w:color="auto"/>
              <w:bottom w:val="single" w:sz="4" w:space="0" w:color="auto"/>
              <w:right w:val="single" w:sz="4" w:space="0" w:color="auto"/>
            </w:tcBorders>
            <w:vAlign w:val="center"/>
            <w:hideMark/>
          </w:tcPr>
          <w:p w14:paraId="0EDBAF3D"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0.9442</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CDE79A0"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0.97298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ECA706"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3401ED6C"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45CC5156" w14:textId="77777777" w:rsidR="00045F3E" w:rsidRPr="00045F3E" w:rsidRDefault="00045F3E" w:rsidP="00045F3E">
            <w:pPr>
              <w:jc w:val="center"/>
              <w:rPr>
                <w:rFonts w:ascii="Calibri" w:eastAsia="Calibri" w:hAnsi="Calibri" w:cs="Arial"/>
                <w:b/>
                <w:bCs/>
                <w:sz w:val="24"/>
                <w:szCs w:val="24"/>
              </w:rPr>
            </w:pPr>
            <w:r w:rsidRPr="00045F3E">
              <w:rPr>
                <w:rFonts w:ascii="Calibri" w:eastAsia="Calibri" w:hAnsi="Calibri" w:cs="Arial" w:hint="cs"/>
                <w:b/>
                <w:bCs/>
                <w:sz w:val="24"/>
                <w:szCs w:val="24"/>
                <w:rtl/>
              </w:rPr>
              <w:t>9</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A593492"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0.99264</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5B42A732"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0.96514</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2715010F"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0.9691</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6BD65265"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0.98222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23E481"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13D285E7"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E29CA"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61741"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0.99141</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6EF87"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0.95133</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002DC"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0.96791</w:t>
            </w:r>
          </w:p>
        </w:tc>
        <w:tc>
          <w:tcPr>
            <w:tcW w:w="12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A6C4B"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0.98168</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93FD4"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4615E34B"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0E67B940" w14:textId="77777777" w:rsidR="00045F3E" w:rsidRPr="00045F3E" w:rsidRDefault="00045F3E" w:rsidP="00045F3E">
            <w:pPr>
              <w:jc w:val="center"/>
              <w:rPr>
                <w:rFonts w:ascii="Calibri" w:eastAsia="Calibri" w:hAnsi="Calibri" w:cs="Arial"/>
                <w:b/>
                <w:bCs/>
                <w:sz w:val="24"/>
                <w:szCs w:val="24"/>
              </w:rPr>
            </w:pPr>
            <w:r w:rsidRPr="00045F3E">
              <w:rPr>
                <w:rFonts w:ascii="Calibri" w:eastAsia="Calibri" w:hAnsi="Calibri" w:cs="Arial"/>
                <w:b/>
                <w:bCs/>
                <w:sz w:val="24"/>
                <w:szCs w:val="24"/>
              </w:rPr>
              <w:t>12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C3A86EB"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0.99182</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C56C7D4"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0.92692</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83CDD6B"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0.96435</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2071DB2"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0.95493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0B2EFA"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666BCC4E"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50BD901C"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15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34E502D"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0.99265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E668532"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0.93695</w:t>
            </w:r>
          </w:p>
        </w:tc>
        <w:tc>
          <w:tcPr>
            <w:tcW w:w="1102" w:type="dxa"/>
            <w:tcBorders>
              <w:top w:val="single" w:sz="4" w:space="0" w:color="auto"/>
              <w:left w:val="single" w:sz="4" w:space="0" w:color="auto"/>
              <w:bottom w:val="single" w:sz="4" w:space="0" w:color="auto"/>
              <w:right w:val="single" w:sz="4" w:space="0" w:color="auto"/>
            </w:tcBorders>
            <w:vAlign w:val="center"/>
            <w:hideMark/>
          </w:tcPr>
          <w:p w14:paraId="7E10A780"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0.98592</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FF6DF9F"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0.98</w:t>
            </w:r>
            <w:r w:rsidR="00B23740">
              <w:rPr>
                <w:rFonts w:ascii="Calibri" w:eastAsia="Calibri" w:hAnsi="Calibri" w:cs="Arial" w:hint="cs"/>
                <w:sz w:val="24"/>
                <w:szCs w:val="24"/>
                <w:rtl/>
              </w:rPr>
              <w:t>2</w:t>
            </w:r>
            <w:r w:rsidRPr="00045F3E">
              <w:rPr>
                <w:rFonts w:ascii="Calibri" w:eastAsia="Calibri" w:hAnsi="Calibri" w:cs="Arial"/>
                <w:sz w:val="24"/>
                <w:szCs w:val="24"/>
              </w:rPr>
              <w:t>35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CEDB5FF"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 xml:space="preserve">Minimum </w:t>
            </w:r>
            <w:proofErr w:type="spellStart"/>
            <w:r w:rsidRPr="00045F3E">
              <w:rPr>
                <w:rFonts w:ascii="Calibri" w:eastAsia="Calibri" w:hAnsi="Calibri" w:cs="Arial"/>
                <w:sz w:val="24"/>
                <w:szCs w:val="24"/>
              </w:rPr>
              <w:t>gradiant</w:t>
            </w:r>
            <w:proofErr w:type="spellEnd"/>
            <w:r w:rsidRPr="00045F3E">
              <w:rPr>
                <w:rFonts w:ascii="Calibri" w:eastAsia="Calibri" w:hAnsi="Calibri" w:cs="Arial"/>
                <w:sz w:val="24"/>
                <w:szCs w:val="24"/>
              </w:rPr>
              <w:t xml:space="preserve"> reached</w:t>
            </w:r>
          </w:p>
        </w:tc>
      </w:tr>
      <w:tr w:rsidR="00045F3E" w:rsidRPr="00045F3E" w14:paraId="123366B9" w14:textId="77777777" w:rsidTr="0008516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089AFEA"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18</w:t>
            </w:r>
          </w:p>
        </w:tc>
        <w:tc>
          <w:tcPr>
            <w:tcW w:w="135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D2E8D35"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0.99002</w:t>
            </w:r>
          </w:p>
        </w:tc>
        <w:tc>
          <w:tcPr>
            <w:tcW w:w="150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DEC04FF"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0.98914</w:t>
            </w:r>
          </w:p>
        </w:tc>
        <w:tc>
          <w:tcPr>
            <w:tcW w:w="110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2885CD7"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0.96006</w:t>
            </w:r>
          </w:p>
        </w:tc>
        <w:tc>
          <w:tcPr>
            <w:tcW w:w="122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45E7268"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0.98306</w:t>
            </w:r>
          </w:p>
        </w:tc>
        <w:tc>
          <w:tcPr>
            <w:tcW w:w="297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657D281"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Validation Stop</w:t>
            </w:r>
          </w:p>
        </w:tc>
      </w:tr>
      <w:tr w:rsidR="00045F3E" w:rsidRPr="00045F3E" w14:paraId="09B682A1"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58F88219"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22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0A3F071"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0.98273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C4C0674"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0.94531</w:t>
            </w:r>
          </w:p>
        </w:tc>
        <w:tc>
          <w:tcPr>
            <w:tcW w:w="1102" w:type="dxa"/>
            <w:tcBorders>
              <w:top w:val="single" w:sz="4" w:space="0" w:color="auto"/>
              <w:left w:val="single" w:sz="4" w:space="0" w:color="auto"/>
              <w:bottom w:val="single" w:sz="4" w:space="0" w:color="auto"/>
              <w:right w:val="single" w:sz="4" w:space="0" w:color="auto"/>
            </w:tcBorders>
            <w:vAlign w:val="center"/>
            <w:hideMark/>
          </w:tcPr>
          <w:p w14:paraId="4BA05D17"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0.95809</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2202A19"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0.96977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FBECC2"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 xml:space="preserve">Minimum </w:t>
            </w:r>
            <w:proofErr w:type="spellStart"/>
            <w:r w:rsidRPr="00045F3E">
              <w:rPr>
                <w:rFonts w:ascii="Calibri" w:eastAsia="Calibri" w:hAnsi="Calibri" w:cs="Arial"/>
                <w:sz w:val="24"/>
                <w:szCs w:val="24"/>
              </w:rPr>
              <w:t>gradiant</w:t>
            </w:r>
            <w:proofErr w:type="spellEnd"/>
            <w:r w:rsidRPr="00045F3E">
              <w:rPr>
                <w:rFonts w:ascii="Calibri" w:eastAsia="Calibri" w:hAnsi="Calibri" w:cs="Arial"/>
                <w:sz w:val="24"/>
                <w:szCs w:val="24"/>
              </w:rPr>
              <w:t xml:space="preserve"> reached</w:t>
            </w:r>
          </w:p>
        </w:tc>
      </w:tr>
      <w:tr w:rsidR="00045F3E" w:rsidRPr="00045F3E" w14:paraId="299036BB"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39BE1E26"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25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D977278"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0.99394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60F3731"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0.96533</w:t>
            </w:r>
          </w:p>
        </w:tc>
        <w:tc>
          <w:tcPr>
            <w:tcW w:w="1102" w:type="dxa"/>
            <w:tcBorders>
              <w:top w:val="single" w:sz="4" w:space="0" w:color="auto"/>
              <w:left w:val="single" w:sz="4" w:space="0" w:color="auto"/>
              <w:bottom w:val="single" w:sz="4" w:space="0" w:color="auto"/>
              <w:right w:val="single" w:sz="4" w:space="0" w:color="auto"/>
            </w:tcBorders>
            <w:vAlign w:val="center"/>
            <w:hideMark/>
          </w:tcPr>
          <w:p w14:paraId="50C52539"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0.94164</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631CE0E"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0.95882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FBABA77"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41FF7AE6"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1C90730F"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30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C9AD918"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0.99126</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B8754F9"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0.97459</w:t>
            </w:r>
          </w:p>
        </w:tc>
        <w:tc>
          <w:tcPr>
            <w:tcW w:w="1102" w:type="dxa"/>
            <w:tcBorders>
              <w:top w:val="single" w:sz="4" w:space="0" w:color="auto"/>
              <w:left w:val="single" w:sz="4" w:space="0" w:color="auto"/>
              <w:bottom w:val="single" w:sz="4" w:space="0" w:color="auto"/>
              <w:right w:val="single" w:sz="4" w:space="0" w:color="auto"/>
            </w:tcBorders>
            <w:vAlign w:val="center"/>
            <w:hideMark/>
          </w:tcPr>
          <w:p w14:paraId="61D3939F"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0.9256</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CD31953"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0.97068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97F4179"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 xml:space="preserve">Minimum </w:t>
            </w:r>
            <w:proofErr w:type="spellStart"/>
            <w:r w:rsidRPr="00045F3E">
              <w:rPr>
                <w:rFonts w:ascii="Calibri" w:eastAsia="Calibri" w:hAnsi="Calibri" w:cs="Arial"/>
                <w:sz w:val="24"/>
                <w:szCs w:val="24"/>
              </w:rPr>
              <w:t>gradiant</w:t>
            </w:r>
            <w:proofErr w:type="spellEnd"/>
            <w:r w:rsidRPr="00045F3E">
              <w:rPr>
                <w:rFonts w:ascii="Calibri" w:eastAsia="Calibri" w:hAnsi="Calibri" w:cs="Arial"/>
                <w:sz w:val="24"/>
                <w:szCs w:val="24"/>
              </w:rPr>
              <w:t xml:space="preserve"> reached</w:t>
            </w:r>
          </w:p>
        </w:tc>
      </w:tr>
    </w:tbl>
    <w:p w14:paraId="011AAF63" w14:textId="77777777" w:rsidR="000839BC" w:rsidRDefault="000839BC" w:rsidP="00F00644">
      <w:pPr>
        <w:pStyle w:val="ds-markdown-paragraph"/>
        <w:spacing w:after="0" w:afterAutospacing="0"/>
      </w:pPr>
      <w:r>
        <w:t xml:space="preserve">"Based on the training results shown in the previous table, it was observed that the final optimal neural network yields the highest values for the correlation coefficient </w:t>
      </w:r>
      <w:r>
        <w:rPr>
          <w:rStyle w:val="Emphasis"/>
        </w:rPr>
        <w:t>R</w:t>
      </w:r>
      <w:r>
        <w:t xml:space="preserve"> with an acceptable minimal error. This network has an architecture comprising:</w:t>
      </w:r>
    </w:p>
    <w:p w14:paraId="77C716AB" w14:textId="77777777" w:rsidR="000839BC" w:rsidRDefault="000839BC" w:rsidP="000839BC">
      <w:pPr>
        <w:pStyle w:val="ds-markdown-paragraph"/>
        <w:numPr>
          <w:ilvl w:val="0"/>
          <w:numId w:val="34"/>
        </w:numPr>
      </w:pPr>
      <w:r>
        <w:rPr>
          <w:rStyle w:val="Strong"/>
        </w:rPr>
        <w:t>11 units</w:t>
      </w:r>
      <w:r>
        <w:t xml:space="preserve"> in the input layer,</w:t>
      </w:r>
    </w:p>
    <w:p w14:paraId="2BBD96AF" w14:textId="77777777" w:rsidR="000839BC" w:rsidRDefault="000839BC" w:rsidP="000839BC">
      <w:pPr>
        <w:pStyle w:val="ds-markdown-paragraph"/>
        <w:numPr>
          <w:ilvl w:val="0"/>
          <w:numId w:val="34"/>
        </w:numPr>
      </w:pPr>
      <w:r>
        <w:rPr>
          <w:rStyle w:val="Strong"/>
        </w:rPr>
        <w:t>One hidden layer</w:t>
      </w:r>
      <w:r>
        <w:t xml:space="preserve"> containing </w:t>
      </w:r>
      <w:r>
        <w:rPr>
          <w:rStyle w:val="Strong"/>
        </w:rPr>
        <w:t>18 neurons</w:t>
      </w:r>
      <w:r>
        <w:t>,</w:t>
      </w:r>
    </w:p>
    <w:p w14:paraId="234A80A2" w14:textId="77777777" w:rsidR="000839BC" w:rsidRDefault="000839BC" w:rsidP="000839BC">
      <w:pPr>
        <w:pStyle w:val="ds-markdown-paragraph"/>
        <w:numPr>
          <w:ilvl w:val="0"/>
          <w:numId w:val="34"/>
        </w:numPr>
      </w:pPr>
      <w:r>
        <w:rPr>
          <w:rStyle w:val="Strong"/>
        </w:rPr>
        <w:t>One output layer</w:t>
      </w:r>
      <w:r>
        <w:t>.</w:t>
      </w:r>
    </w:p>
    <w:p w14:paraId="7C357E25" w14:textId="77777777" w:rsidR="000839BC" w:rsidRDefault="000839BC" w:rsidP="000839BC">
      <w:pPr>
        <w:pStyle w:val="ds-markdown-paragraph"/>
      </w:pPr>
      <w:r>
        <w:t xml:space="preserve">According to </w:t>
      </w:r>
      <w:r w:rsidRPr="00C1267A">
        <w:rPr>
          <w:b/>
          <w:bCs/>
        </w:rPr>
        <w:t>NFTOOL</w:t>
      </w:r>
      <w:r>
        <w:t xml:space="preserve">, the </w:t>
      </w:r>
      <w:r w:rsidRPr="00C1267A">
        <w:rPr>
          <w:b/>
          <w:bCs/>
        </w:rPr>
        <w:t>activation function</w:t>
      </w:r>
      <w:r>
        <w:t xml:space="preserve"> for the hidden layer is the </w:t>
      </w:r>
      <w:r w:rsidRPr="00C1267A">
        <w:rPr>
          <w:b/>
          <w:bCs/>
        </w:rPr>
        <w:t>hyperbolic tangent sigmoid function (TANSIG)</w:t>
      </w:r>
      <w:r>
        <w:t xml:space="preserve">, while the activation function for the output layer is the </w:t>
      </w:r>
      <w:r w:rsidRPr="00C1267A">
        <w:rPr>
          <w:b/>
          <w:bCs/>
        </w:rPr>
        <w:t>pure linear function (PURELIN)</w:t>
      </w:r>
      <w:r>
        <w:t>, as illustrated in Figure (3)."</w:t>
      </w:r>
    </w:p>
    <w:p w14:paraId="2B355398" w14:textId="77777777" w:rsidR="00151E4B" w:rsidRDefault="00045F3E" w:rsidP="00151E4B">
      <w:pPr>
        <w:autoSpaceDE w:val="0"/>
        <w:autoSpaceDN w:val="0"/>
        <w:bidi w:val="0"/>
        <w:adjustRightInd w:val="0"/>
        <w:spacing w:after="0" w:line="240" w:lineRule="auto"/>
        <w:jc w:val="center"/>
        <w:rPr>
          <w:rStyle w:val="Strong"/>
        </w:rPr>
      </w:pPr>
      <w:r w:rsidRPr="00AD011C">
        <w:rPr>
          <w:rFonts w:cs="DejaVuSans"/>
          <w:noProof/>
          <w:sz w:val="28"/>
          <w:szCs w:val="28"/>
          <w:lang w:bidi="ar-SY"/>
        </w:rPr>
        <w:drawing>
          <wp:inline distT="0" distB="0" distL="0" distR="0" wp14:anchorId="7AE7CA48" wp14:editId="294823AB">
            <wp:extent cx="5349875" cy="12573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9875" cy="1257300"/>
                    </a:xfrm>
                    <a:prstGeom prst="rect">
                      <a:avLst/>
                    </a:prstGeom>
                    <a:noFill/>
                  </pic:spPr>
                </pic:pic>
              </a:graphicData>
            </a:graphic>
          </wp:inline>
        </w:drawing>
      </w:r>
      <w:r w:rsidR="0068711E" w:rsidRPr="00AD011C">
        <w:rPr>
          <w:rFonts w:ascii="Simplified Arabic" w:hAnsi="Simplified Arabic" w:cs="Simplified Arabic" w:hint="cs"/>
          <w:sz w:val="24"/>
          <w:szCs w:val="24"/>
          <w:rtl/>
          <w:lang w:bidi="ar-SY"/>
        </w:rPr>
        <w:br/>
      </w:r>
      <w:r w:rsidR="000839BC">
        <w:rPr>
          <w:rStyle w:val="Strong"/>
        </w:rPr>
        <w:t>Figure (3): Representation of the Neural Network</w:t>
      </w:r>
    </w:p>
    <w:p w14:paraId="37D4B554" w14:textId="77777777" w:rsidR="00FA7435" w:rsidRPr="00B90954" w:rsidRDefault="000839BC" w:rsidP="00151E4B">
      <w:pPr>
        <w:autoSpaceDE w:val="0"/>
        <w:autoSpaceDN w:val="0"/>
        <w:bidi w:val="0"/>
        <w:adjustRightInd w:val="0"/>
        <w:spacing w:after="0" w:line="240" w:lineRule="auto"/>
        <w:jc w:val="both"/>
        <w:rPr>
          <w:rFonts w:ascii="Simplified Arabic" w:hAnsi="Simplified Arabic" w:cs="Simplified Arabic"/>
          <w:b/>
          <w:bCs/>
          <w:color w:val="000000" w:themeColor="text1"/>
          <w:sz w:val="28"/>
          <w:szCs w:val="28"/>
          <w:lang w:bidi="ar-SY"/>
        </w:rPr>
      </w:pPr>
      <w:r w:rsidRPr="00C1267A">
        <w:rPr>
          <w:rFonts w:ascii="Times New Roman" w:eastAsia="Times New Roman" w:hAnsi="Times New Roman" w:cs="Times New Roman"/>
          <w:sz w:val="24"/>
          <w:szCs w:val="24"/>
          <w:lang w:val="af-ZA" w:eastAsia="af-ZA"/>
        </w:rPr>
        <w:lastRenderedPageBreak/>
        <w:t xml:space="preserve">Figure (4) shows the training results of the designed and trained neural network. It illustrates the correlation coefficient </w:t>
      </w:r>
      <w:r w:rsidRPr="00C1267A">
        <w:rPr>
          <w:rFonts w:ascii="Times New Roman" w:eastAsia="Times New Roman" w:hAnsi="Times New Roman" w:cs="Times New Roman"/>
          <w:i/>
          <w:iCs/>
          <w:sz w:val="24"/>
          <w:szCs w:val="24"/>
          <w:lang w:val="af-ZA" w:eastAsia="af-ZA"/>
        </w:rPr>
        <w:t>R</w:t>
      </w:r>
      <w:r w:rsidRPr="00C1267A">
        <w:rPr>
          <w:rFonts w:ascii="Times New Roman" w:eastAsia="Times New Roman" w:hAnsi="Times New Roman" w:cs="Times New Roman"/>
          <w:sz w:val="24"/>
          <w:szCs w:val="24"/>
          <w:lang w:val="af-ZA" w:eastAsia="af-ZA"/>
        </w:rPr>
        <w:t xml:space="preserve"> between the </w:t>
      </w:r>
      <w:r w:rsidRPr="00C1267A">
        <w:rPr>
          <w:rFonts w:ascii="Times New Roman" w:eastAsia="Times New Roman" w:hAnsi="Times New Roman" w:cs="Times New Roman"/>
          <w:b/>
          <w:bCs/>
          <w:sz w:val="24"/>
          <w:szCs w:val="24"/>
          <w:lang w:val="af-ZA" w:eastAsia="af-ZA"/>
        </w:rPr>
        <w:t>actual shear strength values</w:t>
      </w:r>
      <w:r w:rsidRPr="00C1267A">
        <w:rPr>
          <w:rFonts w:ascii="Times New Roman" w:eastAsia="Times New Roman" w:hAnsi="Times New Roman" w:cs="Times New Roman"/>
          <w:sz w:val="24"/>
          <w:szCs w:val="24"/>
          <w:lang w:val="af-ZA" w:eastAsia="af-ZA"/>
        </w:rPr>
        <w:t xml:space="preserve"> in steel fiber-reinforced concrete beams and the </w:t>
      </w:r>
      <w:r w:rsidRPr="00C1267A">
        <w:rPr>
          <w:rFonts w:ascii="Times New Roman" w:eastAsia="Times New Roman" w:hAnsi="Times New Roman" w:cs="Times New Roman"/>
          <w:b/>
          <w:bCs/>
          <w:sz w:val="24"/>
          <w:szCs w:val="24"/>
          <w:lang w:val="af-ZA" w:eastAsia="af-ZA"/>
        </w:rPr>
        <w:t>predicted values</w:t>
      </w:r>
      <w:r w:rsidRPr="00C1267A">
        <w:rPr>
          <w:rFonts w:ascii="Times New Roman" w:eastAsia="Times New Roman" w:hAnsi="Times New Roman" w:cs="Times New Roman"/>
          <w:sz w:val="24"/>
          <w:szCs w:val="24"/>
          <w:lang w:val="af-ZA" w:eastAsia="af-ZA"/>
        </w:rPr>
        <w:t xml:space="preserve"> generated by the network:</w:t>
      </w:r>
      <w:r w:rsidR="00C1267A">
        <w:rPr>
          <w:rFonts w:ascii="Simplified Arabic" w:hAnsi="Simplified Arabic" w:cs="Simplified Arabic"/>
          <w:b/>
          <w:bCs/>
          <w:noProof/>
          <w:color w:val="000000" w:themeColor="text1"/>
          <w:sz w:val="28"/>
          <w:szCs w:val="28"/>
          <w:lang w:bidi="ar-SY"/>
        </w:rPr>
        <w:t xml:space="preserve"> </w:t>
      </w:r>
      <w:r w:rsidR="00FA7435">
        <w:rPr>
          <w:rFonts w:ascii="Simplified Arabic" w:hAnsi="Simplified Arabic" w:cs="Simplified Arabic"/>
          <w:b/>
          <w:bCs/>
          <w:noProof/>
          <w:color w:val="000000" w:themeColor="text1"/>
          <w:sz w:val="28"/>
          <w:szCs w:val="28"/>
          <w:lang w:bidi="ar-SY"/>
        </w:rPr>
        <w:drawing>
          <wp:inline distT="0" distB="0" distL="0" distR="0" wp14:anchorId="4F8D262B" wp14:editId="74FE31A9">
            <wp:extent cx="5286375" cy="2438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49349"/>
                    <a:stretch/>
                  </pic:blipFill>
                  <pic:spPr bwMode="auto">
                    <a:xfrm>
                      <a:off x="0" y="0"/>
                      <a:ext cx="5286375" cy="2438400"/>
                    </a:xfrm>
                    <a:prstGeom prst="rect">
                      <a:avLst/>
                    </a:prstGeom>
                    <a:noFill/>
                    <a:ln>
                      <a:noFill/>
                    </a:ln>
                    <a:extLst>
                      <a:ext uri="{53640926-AAD7-44D8-BBD7-CCE9431645EC}">
                        <a14:shadowObscured xmlns:a14="http://schemas.microsoft.com/office/drawing/2010/main"/>
                      </a:ext>
                    </a:extLst>
                  </pic:spPr>
                </pic:pic>
              </a:graphicData>
            </a:graphic>
          </wp:inline>
        </w:drawing>
      </w:r>
    </w:p>
    <w:p w14:paraId="763D1973" w14:textId="77777777" w:rsidR="00B821EF" w:rsidRPr="007D3C1E" w:rsidRDefault="007A5AEA" w:rsidP="007D3C1E">
      <w:pPr>
        <w:autoSpaceDE w:val="0"/>
        <w:autoSpaceDN w:val="0"/>
        <w:adjustRightInd w:val="0"/>
        <w:spacing w:after="0" w:line="240" w:lineRule="auto"/>
        <w:jc w:val="center"/>
        <w:rPr>
          <w:rFonts w:ascii="Simplified Arabic" w:hAnsi="Simplified Arabic" w:cs="Simplified Arabic"/>
          <w:b/>
          <w:bCs/>
          <w:color w:val="000000" w:themeColor="text1"/>
          <w:sz w:val="20"/>
          <w:szCs w:val="20"/>
          <w:rtl/>
          <w:lang w:bidi="ar-SY"/>
        </w:rPr>
      </w:pPr>
      <w:r w:rsidRPr="007A5AEA">
        <w:rPr>
          <w:rFonts w:cs="Arial"/>
          <w:noProof/>
          <w:rtl/>
        </w:rPr>
        <w:drawing>
          <wp:inline distT="0" distB="0" distL="0" distR="0" wp14:anchorId="56C40BC4" wp14:editId="3A044348">
            <wp:extent cx="5200650" cy="2609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419" t="51616" r="8634" b="4070"/>
                    <a:stretch/>
                  </pic:blipFill>
                  <pic:spPr bwMode="auto">
                    <a:xfrm>
                      <a:off x="0" y="0"/>
                      <a:ext cx="5273097" cy="2646206"/>
                    </a:xfrm>
                    <a:prstGeom prst="rect">
                      <a:avLst/>
                    </a:prstGeom>
                    <a:noFill/>
                    <a:ln>
                      <a:noFill/>
                    </a:ln>
                    <a:extLst>
                      <a:ext uri="{53640926-AAD7-44D8-BBD7-CCE9431645EC}">
                        <a14:shadowObscured xmlns:a14="http://schemas.microsoft.com/office/drawing/2010/main"/>
                      </a:ext>
                    </a:extLst>
                  </pic:spPr>
                </pic:pic>
              </a:graphicData>
            </a:graphic>
          </wp:inline>
        </w:drawing>
      </w:r>
    </w:p>
    <w:p w14:paraId="21064AFD" w14:textId="77777777" w:rsidR="00C1267A" w:rsidRDefault="000839BC" w:rsidP="00151E4B">
      <w:pPr>
        <w:pStyle w:val="ds-markdown-paragraph"/>
        <w:spacing w:before="0" w:beforeAutospacing="0" w:after="0" w:afterAutospacing="0"/>
        <w:jc w:val="center"/>
        <w:rPr>
          <w:rStyle w:val="Strong"/>
        </w:rPr>
      </w:pPr>
      <w:r>
        <w:rPr>
          <w:rStyle w:val="Strong"/>
        </w:rPr>
        <w:t>Figure (4): Neural Network Training Results</w:t>
      </w:r>
    </w:p>
    <w:p w14:paraId="09778948" w14:textId="77777777" w:rsidR="000839BC" w:rsidRDefault="000839BC" w:rsidP="00F00644">
      <w:pPr>
        <w:pStyle w:val="ds-markdown-paragraph"/>
        <w:spacing w:before="0" w:beforeAutospacing="0" w:after="0" w:afterAutospacing="0"/>
      </w:pPr>
      <w:r>
        <w:t>Where:</w:t>
      </w:r>
    </w:p>
    <w:p w14:paraId="49DA3991" w14:textId="77777777" w:rsidR="000839BC" w:rsidRDefault="000839BC" w:rsidP="000839BC">
      <w:pPr>
        <w:pStyle w:val="ds-markdown-paragraph"/>
        <w:numPr>
          <w:ilvl w:val="0"/>
          <w:numId w:val="35"/>
        </w:numPr>
      </w:pPr>
      <w:r>
        <w:rPr>
          <w:rStyle w:val="Strong"/>
        </w:rPr>
        <w:t>X-axis:</w:t>
      </w:r>
      <w:r>
        <w:t xml:space="preserve"> Actual Outputs (True Values)</w:t>
      </w:r>
    </w:p>
    <w:p w14:paraId="53DF422C" w14:textId="77777777" w:rsidR="000839BC" w:rsidRDefault="000839BC" w:rsidP="000839BC">
      <w:pPr>
        <w:pStyle w:val="ds-markdown-paragraph"/>
        <w:numPr>
          <w:ilvl w:val="0"/>
          <w:numId w:val="35"/>
        </w:numPr>
      </w:pPr>
      <w:r>
        <w:rPr>
          <w:rStyle w:val="Strong"/>
        </w:rPr>
        <w:t>Y-axis:</w:t>
      </w:r>
      <w:r>
        <w:t xml:space="preserve"> Predicted Outputs (Network-Generated Values)</w:t>
      </w:r>
    </w:p>
    <w:p w14:paraId="36FA6B4D" w14:textId="77777777" w:rsidR="000839BC" w:rsidRDefault="000839BC" w:rsidP="000839BC">
      <w:pPr>
        <w:pStyle w:val="ds-markdown-paragraph"/>
        <w:numPr>
          <w:ilvl w:val="0"/>
          <w:numId w:val="35"/>
        </w:numPr>
      </w:pPr>
      <w:r>
        <w:rPr>
          <w:rStyle w:val="Strong"/>
        </w:rPr>
        <w:t>O:</w:t>
      </w:r>
      <w:r>
        <w:t xml:space="preserve"> Input Data Points</w:t>
      </w:r>
    </w:p>
    <w:p w14:paraId="3FF3303B" w14:textId="77777777" w:rsidR="000839BC" w:rsidRDefault="000839BC" w:rsidP="000839BC">
      <w:pPr>
        <w:pStyle w:val="ds-markdown-paragraph"/>
        <w:numPr>
          <w:ilvl w:val="0"/>
          <w:numId w:val="35"/>
        </w:numPr>
      </w:pPr>
      <w:r>
        <w:rPr>
          <w:rStyle w:val="Strong"/>
        </w:rPr>
        <w:t>FIT:</w:t>
      </w:r>
      <w:r>
        <w:t xml:space="preserve"> Convergence Curve</w:t>
      </w:r>
    </w:p>
    <w:p w14:paraId="6F8E174E" w14:textId="77777777" w:rsidR="000839BC" w:rsidRDefault="000839BC" w:rsidP="000839BC">
      <w:pPr>
        <w:pStyle w:val="ds-markdown-paragraph"/>
        <w:numPr>
          <w:ilvl w:val="0"/>
          <w:numId w:val="35"/>
        </w:numPr>
      </w:pPr>
      <w:r>
        <w:rPr>
          <w:rStyle w:val="Strong"/>
        </w:rPr>
        <w:t>R:</w:t>
      </w:r>
      <w:r>
        <w:t xml:space="preserve"> Correlation Coefficient</w:t>
      </w:r>
    </w:p>
    <w:p w14:paraId="3920FD4D" w14:textId="77777777" w:rsidR="000839BC" w:rsidRDefault="000839BC" w:rsidP="000839BC">
      <w:pPr>
        <w:pStyle w:val="ds-markdown-paragraph"/>
        <w:numPr>
          <w:ilvl w:val="0"/>
          <w:numId w:val="35"/>
        </w:numPr>
      </w:pPr>
      <w:r>
        <w:rPr>
          <w:rStyle w:val="Strong"/>
        </w:rPr>
        <w:t>Dotted Line:</w:t>
      </w:r>
      <w:r>
        <w:t xml:space="preserve"> Ideal/Best-Fit Line</w:t>
      </w:r>
    </w:p>
    <w:p w14:paraId="41A25774" w14:textId="77777777" w:rsidR="000839BC" w:rsidRDefault="000839BC" w:rsidP="000839BC">
      <w:pPr>
        <w:pStyle w:val="ds-markdown-paragraph"/>
      </w:pPr>
      <w:r>
        <w:t>To assess the strength of the relationship, note the correlation coefficient values:</w:t>
      </w:r>
    </w:p>
    <w:p w14:paraId="0C01C6E0" w14:textId="77777777" w:rsidR="000839BC" w:rsidRDefault="000839BC" w:rsidP="000839BC">
      <w:pPr>
        <w:pStyle w:val="ds-markdown-paragraph"/>
        <w:numPr>
          <w:ilvl w:val="0"/>
          <w:numId w:val="36"/>
        </w:numPr>
      </w:pPr>
      <w:r>
        <w:rPr>
          <w:rStyle w:val="Strong"/>
        </w:rPr>
        <w:t>Training Phase:</w:t>
      </w:r>
      <w:r>
        <w:t xml:space="preserve"> </w:t>
      </w:r>
      <w:r>
        <w:rPr>
          <w:rStyle w:val="Emphasis"/>
        </w:rPr>
        <w:t>R</w:t>
      </w:r>
      <w:r>
        <w:t xml:space="preserve"> = 0.99002</w:t>
      </w:r>
    </w:p>
    <w:p w14:paraId="3B3728A9" w14:textId="77777777" w:rsidR="000839BC" w:rsidRDefault="000839BC" w:rsidP="000839BC">
      <w:pPr>
        <w:pStyle w:val="ds-markdown-paragraph"/>
        <w:numPr>
          <w:ilvl w:val="0"/>
          <w:numId w:val="36"/>
        </w:numPr>
      </w:pPr>
      <w:r>
        <w:rPr>
          <w:rStyle w:val="Strong"/>
        </w:rPr>
        <w:t>Validation Phase:</w:t>
      </w:r>
      <w:r>
        <w:t xml:space="preserve"> </w:t>
      </w:r>
      <w:r>
        <w:rPr>
          <w:rStyle w:val="Emphasis"/>
        </w:rPr>
        <w:t>R</w:t>
      </w:r>
      <w:r>
        <w:t xml:space="preserve"> = 0.98914</w:t>
      </w:r>
    </w:p>
    <w:p w14:paraId="4E1FB874" w14:textId="77777777" w:rsidR="000839BC" w:rsidRDefault="000839BC" w:rsidP="000839BC">
      <w:pPr>
        <w:pStyle w:val="ds-markdown-paragraph"/>
        <w:numPr>
          <w:ilvl w:val="0"/>
          <w:numId w:val="36"/>
        </w:numPr>
      </w:pPr>
      <w:r>
        <w:rPr>
          <w:rStyle w:val="Strong"/>
        </w:rPr>
        <w:t>Testing Phase:</w:t>
      </w:r>
      <w:r>
        <w:t xml:space="preserve"> </w:t>
      </w:r>
      <w:r>
        <w:rPr>
          <w:rStyle w:val="Emphasis"/>
        </w:rPr>
        <w:t>R</w:t>
      </w:r>
      <w:r>
        <w:t xml:space="preserve"> = 0.96006</w:t>
      </w:r>
    </w:p>
    <w:p w14:paraId="31F42AE9" w14:textId="77777777" w:rsidR="000839BC" w:rsidRDefault="000839BC" w:rsidP="000839BC">
      <w:pPr>
        <w:pStyle w:val="ds-markdown-paragraph"/>
      </w:pPr>
      <w:r>
        <w:lastRenderedPageBreak/>
        <w:t>These values are excellent and very close to 1, indicating a strong correlation (closer to 1 signifies a stronger relationship).</w:t>
      </w:r>
    </w:p>
    <w:p w14:paraId="7F1EEE47" w14:textId="77777777" w:rsidR="000839BC" w:rsidRDefault="000839BC" w:rsidP="00C1267A">
      <w:pPr>
        <w:pStyle w:val="ds-markdown-paragraph"/>
        <w:jc w:val="both"/>
      </w:pPr>
      <w:r>
        <w:t xml:space="preserve">Figure (5) shows the neural network’s performance. The </w:t>
      </w:r>
      <w:r>
        <w:rPr>
          <w:rStyle w:val="Strong"/>
        </w:rPr>
        <w:t>lowest Mean Squared Error (MSE)</w:t>
      </w:r>
      <w:r>
        <w:t xml:space="preserve"> was 119.2382 at </w:t>
      </w:r>
      <w:r>
        <w:rPr>
          <w:rStyle w:val="Strong"/>
        </w:rPr>
        <w:t>6 iterations</w:t>
      </w:r>
      <w:r>
        <w:t>, which is considered acceptable relative to the actual shear strength values of the input steel fiber-reinforced concrete beams</w:t>
      </w:r>
    </w:p>
    <w:p w14:paraId="60A81E7D" w14:textId="77777777" w:rsidR="001957BA" w:rsidRDefault="007A5AEA" w:rsidP="00C33D3D">
      <w:pPr>
        <w:autoSpaceDE w:val="0"/>
        <w:autoSpaceDN w:val="0"/>
        <w:adjustRightInd w:val="0"/>
        <w:spacing w:after="0"/>
        <w:jc w:val="center"/>
        <w:rPr>
          <w:noProof/>
          <w:rtl/>
        </w:rPr>
      </w:pPr>
      <w:r w:rsidRPr="007A5AEA">
        <w:rPr>
          <w:noProof/>
          <w:rtl/>
        </w:rPr>
        <w:drawing>
          <wp:inline distT="0" distB="0" distL="0" distR="0" wp14:anchorId="5095FC45" wp14:editId="24FBB81D">
            <wp:extent cx="5181600" cy="2200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020" t="8512" r="7486"/>
                    <a:stretch/>
                  </pic:blipFill>
                  <pic:spPr bwMode="auto">
                    <a:xfrm>
                      <a:off x="0" y="0"/>
                      <a:ext cx="5316605" cy="2257602"/>
                    </a:xfrm>
                    <a:prstGeom prst="rect">
                      <a:avLst/>
                    </a:prstGeom>
                    <a:noFill/>
                    <a:ln>
                      <a:noFill/>
                    </a:ln>
                    <a:extLst>
                      <a:ext uri="{53640926-AAD7-44D8-BBD7-CCE9431645EC}">
                        <a14:shadowObscured xmlns:a14="http://schemas.microsoft.com/office/drawing/2010/main"/>
                      </a:ext>
                    </a:extLst>
                  </pic:spPr>
                </pic:pic>
              </a:graphicData>
            </a:graphic>
          </wp:inline>
        </w:drawing>
      </w:r>
    </w:p>
    <w:p w14:paraId="2CA695A0" w14:textId="77777777" w:rsidR="00C1267A" w:rsidRDefault="000839BC" w:rsidP="00C1267A">
      <w:pPr>
        <w:pStyle w:val="ListParagraph"/>
        <w:autoSpaceDE w:val="0"/>
        <w:autoSpaceDN w:val="0"/>
        <w:adjustRightInd w:val="0"/>
        <w:ind w:left="0"/>
        <w:jc w:val="center"/>
        <w:rPr>
          <w:rStyle w:val="Strong"/>
        </w:rPr>
      </w:pPr>
      <w:r>
        <w:rPr>
          <w:rStyle w:val="Strong"/>
        </w:rPr>
        <w:t>Figure (5): Neural Network Performance</w:t>
      </w:r>
    </w:p>
    <w:p w14:paraId="0DC6EA67" w14:textId="77777777" w:rsidR="00C1267A" w:rsidRDefault="000839BC" w:rsidP="00151E4B">
      <w:pPr>
        <w:pStyle w:val="ListParagraph"/>
        <w:autoSpaceDE w:val="0"/>
        <w:autoSpaceDN w:val="0"/>
        <w:bidi w:val="0"/>
        <w:adjustRightInd w:val="0"/>
        <w:ind w:left="0"/>
        <w:jc w:val="both"/>
      </w:pPr>
      <w:r>
        <w:t xml:space="preserve">Figure (6) shows that the </w:t>
      </w:r>
      <w:r>
        <w:rPr>
          <w:rStyle w:val="Strong"/>
        </w:rPr>
        <w:t>error function gradient</w:t>
      </w:r>
      <w:r>
        <w:t xml:space="preserve"> (Gradient) = </w:t>
      </w:r>
      <w:r>
        <w:rPr>
          <w:rStyle w:val="Strong"/>
        </w:rPr>
        <w:t>74.5174</w:t>
      </w:r>
      <w:r>
        <w:t xml:space="preserve"> at </w:t>
      </w:r>
      <w:r>
        <w:rPr>
          <w:rStyle w:val="Strong"/>
        </w:rPr>
        <w:t>Epoch = 12</w:t>
      </w:r>
      <w:r>
        <w:t xml:space="preserve">. The initial value of the </w:t>
      </w:r>
      <w:r>
        <w:rPr>
          <w:rStyle w:val="Strong"/>
        </w:rPr>
        <w:t>µ parameter</w:t>
      </w:r>
      <w:r>
        <w:t xml:space="preserve"> (mu), which updates the weights based on error changes, was </w:t>
      </w:r>
      <w:r>
        <w:rPr>
          <w:rStyle w:val="Strong"/>
        </w:rPr>
        <w:t>MU = 1</w:t>
      </w:r>
      <w:r>
        <w:t xml:space="preserve">. The bottom value indicates the number of </w:t>
      </w:r>
      <w:r>
        <w:rPr>
          <w:rStyle w:val="Strong"/>
        </w:rPr>
        <w:t>effective parameters</w:t>
      </w:r>
      <w:r>
        <w:t xml:space="preserve"> (weights and biases) involved in network training: </w:t>
      </w:r>
      <w:r>
        <w:rPr>
          <w:rStyle w:val="Strong"/>
        </w:rPr>
        <w:t>Validation Checks = 6</w:t>
      </w:r>
      <w:r>
        <w:t>.</w:t>
      </w:r>
    </w:p>
    <w:p w14:paraId="231B2BA4" w14:textId="77777777" w:rsidR="0073343F" w:rsidRDefault="00C1267A" w:rsidP="00C1267A">
      <w:pPr>
        <w:pStyle w:val="ListParagraph"/>
        <w:autoSpaceDE w:val="0"/>
        <w:autoSpaceDN w:val="0"/>
        <w:adjustRightInd w:val="0"/>
        <w:spacing w:after="0"/>
        <w:ind w:left="0"/>
        <w:jc w:val="both"/>
        <w:rPr>
          <w:rFonts w:ascii="Simplified Arabic" w:hAnsi="Simplified Arabic" w:cs="Simplified Arabic"/>
          <w:sz w:val="24"/>
          <w:szCs w:val="24"/>
          <w:rtl/>
          <w:lang w:bidi="ar-SY"/>
        </w:rPr>
      </w:pPr>
      <w:r w:rsidRPr="007A5AEA">
        <w:rPr>
          <w:rFonts w:ascii="Simplified Arabic" w:hAnsi="Simplified Arabic" w:cs="Simplified Arabic"/>
          <w:noProof/>
          <w:sz w:val="24"/>
          <w:szCs w:val="24"/>
          <w:rtl/>
          <w:lang w:bidi="ar-SY"/>
        </w:rPr>
        <w:t xml:space="preserve"> </w:t>
      </w:r>
      <w:r w:rsidR="007A5AEA" w:rsidRPr="007A5AEA">
        <w:rPr>
          <w:rFonts w:ascii="Simplified Arabic" w:hAnsi="Simplified Arabic" w:cs="Simplified Arabic"/>
          <w:noProof/>
          <w:sz w:val="24"/>
          <w:szCs w:val="24"/>
          <w:rtl/>
          <w:lang w:bidi="ar-SY"/>
        </w:rPr>
        <w:drawing>
          <wp:inline distT="0" distB="0" distL="0" distR="0" wp14:anchorId="67D2EA3A" wp14:editId="2170AE08">
            <wp:extent cx="5064760" cy="29337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870" t="4820" r="6789"/>
                    <a:stretch/>
                  </pic:blipFill>
                  <pic:spPr bwMode="auto">
                    <a:xfrm>
                      <a:off x="0" y="0"/>
                      <a:ext cx="5129317" cy="2971094"/>
                    </a:xfrm>
                    <a:prstGeom prst="rect">
                      <a:avLst/>
                    </a:prstGeom>
                    <a:noFill/>
                    <a:ln>
                      <a:noFill/>
                    </a:ln>
                    <a:extLst>
                      <a:ext uri="{53640926-AAD7-44D8-BBD7-CCE9431645EC}">
                        <a14:shadowObscured xmlns:a14="http://schemas.microsoft.com/office/drawing/2010/main"/>
                      </a:ext>
                    </a:extLst>
                  </pic:spPr>
                </pic:pic>
              </a:graphicData>
            </a:graphic>
          </wp:inline>
        </w:drawing>
      </w:r>
    </w:p>
    <w:p w14:paraId="6465EB39" w14:textId="77777777" w:rsidR="00C1267A" w:rsidRDefault="000839BC" w:rsidP="00C1267A">
      <w:pPr>
        <w:pStyle w:val="ds-markdown-paragraph"/>
        <w:spacing w:before="0" w:beforeAutospacing="0"/>
        <w:jc w:val="center"/>
        <w:rPr>
          <w:b/>
          <w:bCs/>
        </w:rPr>
      </w:pPr>
      <w:r w:rsidRPr="000839BC">
        <w:rPr>
          <w:b/>
          <w:bCs/>
        </w:rPr>
        <w:t>Figure (6): Number of Effective Parameters</w:t>
      </w:r>
    </w:p>
    <w:p w14:paraId="34FDCFD6" w14:textId="77777777" w:rsidR="000839BC" w:rsidRPr="000839BC" w:rsidRDefault="000839BC" w:rsidP="00C1267A">
      <w:pPr>
        <w:pStyle w:val="ds-markdown-paragraph"/>
        <w:spacing w:after="0" w:afterAutospacing="0"/>
        <w:jc w:val="both"/>
      </w:pPr>
      <w:r w:rsidRPr="000839BC">
        <w:rPr>
          <w:b/>
          <w:bCs/>
        </w:rPr>
        <w:t>Results of testing the designed and trained neural network for the research objective:</w:t>
      </w:r>
      <w:r w:rsidRPr="000839BC">
        <w:br/>
        <w:t xml:space="preserve">The network was supplied with a set of </w:t>
      </w:r>
      <w:r w:rsidRPr="000839BC">
        <w:rPr>
          <w:b/>
          <w:bCs/>
        </w:rPr>
        <w:t>new, previously unseen input cases</w:t>
      </w:r>
      <w:r w:rsidRPr="000839BC">
        <w:t xml:space="preserve"> (15 verification cases). The network generated predictions, enabling a comparison between </w:t>
      </w:r>
      <w:r w:rsidRPr="000839BC">
        <w:lastRenderedPageBreak/>
        <w:t xml:space="preserve">the </w:t>
      </w:r>
      <w:r w:rsidRPr="000839BC">
        <w:rPr>
          <w:b/>
          <w:bCs/>
        </w:rPr>
        <w:t>network-calculated output values</w:t>
      </w:r>
      <w:r w:rsidRPr="000839BC">
        <w:t xml:space="preserve"> and the </w:t>
      </w:r>
      <w:r w:rsidRPr="000839BC">
        <w:rPr>
          <w:b/>
          <w:bCs/>
        </w:rPr>
        <w:t>actual output values</w:t>
      </w:r>
      <w:r w:rsidRPr="000839BC">
        <w:t xml:space="preserve"> (true shear strength values of these beams) collected from published research, as shown in Table (2) below:</w:t>
      </w:r>
    </w:p>
    <w:tbl>
      <w:tblPr>
        <w:tblStyle w:val="GridTable6Colorful-Accent5"/>
        <w:tblpPr w:leftFromText="180" w:rightFromText="180" w:vertAnchor="text" w:horzAnchor="margin" w:tblpXSpec="center" w:tblpY="54"/>
        <w:tblW w:w="5035" w:type="pct"/>
        <w:tblLayout w:type="fixed"/>
        <w:tblLook w:val="04A0" w:firstRow="1" w:lastRow="0" w:firstColumn="1" w:lastColumn="0" w:noHBand="0" w:noVBand="1"/>
      </w:tblPr>
      <w:tblGrid>
        <w:gridCol w:w="534"/>
        <w:gridCol w:w="708"/>
        <w:gridCol w:w="789"/>
        <w:gridCol w:w="878"/>
        <w:gridCol w:w="878"/>
        <w:gridCol w:w="964"/>
        <w:gridCol w:w="701"/>
        <w:gridCol w:w="527"/>
        <w:gridCol w:w="792"/>
        <w:gridCol w:w="609"/>
        <w:gridCol w:w="701"/>
        <w:gridCol w:w="701"/>
      </w:tblGrid>
      <w:tr w:rsidR="00844AA5" w:rsidRPr="00F9297D" w14:paraId="0EBB8DF3" w14:textId="77777777" w:rsidTr="00C31097">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04" w:type="pct"/>
            <w:tcBorders>
              <w:top w:val="single" w:sz="12" w:space="0" w:color="auto"/>
              <w:left w:val="single" w:sz="12" w:space="0" w:color="auto"/>
            </w:tcBorders>
            <w:vAlign w:val="center"/>
            <w:hideMark/>
          </w:tcPr>
          <w:p w14:paraId="081B0E53" w14:textId="77777777" w:rsidR="00CE5C6E" w:rsidRPr="00A22F95" w:rsidRDefault="00CE5C6E" w:rsidP="00A22F95">
            <w:pPr>
              <w:jc w:val="center"/>
              <w:rPr>
                <w:rFonts w:ascii="Calibri" w:eastAsia="Times New Roman" w:hAnsi="Calibri" w:cs="Times New Roman"/>
                <w:b w:val="0"/>
                <w:bCs w:val="0"/>
                <w:color w:val="000000"/>
                <w:sz w:val="24"/>
                <w:szCs w:val="24"/>
                <w:lang w:val="af-ZA" w:eastAsia="af-ZA"/>
              </w:rPr>
            </w:pPr>
            <w:bookmarkStart w:id="1" w:name="_Hlk201148529"/>
            <w:bookmarkStart w:id="2" w:name="_Hlk201485199"/>
            <w:r w:rsidRPr="00A22F95">
              <w:rPr>
                <w:rFonts w:ascii="Calibri" w:eastAsia="Times New Roman" w:hAnsi="Calibri" w:cs="Times New Roman"/>
                <w:b w:val="0"/>
                <w:bCs w:val="0"/>
                <w:color w:val="000000"/>
                <w:sz w:val="24"/>
                <w:szCs w:val="24"/>
                <w:rtl/>
                <w:lang w:val="af-ZA" w:eastAsia="af-ZA"/>
              </w:rPr>
              <w:t>م</w:t>
            </w:r>
          </w:p>
        </w:tc>
        <w:tc>
          <w:tcPr>
            <w:tcW w:w="403" w:type="pct"/>
            <w:tcBorders>
              <w:top w:val="single" w:sz="12" w:space="0" w:color="auto"/>
            </w:tcBorders>
            <w:vAlign w:val="center"/>
            <w:hideMark/>
          </w:tcPr>
          <w:p w14:paraId="110147DE"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rtl/>
                <w:lang w:val="af-ZA" w:eastAsia="af-ZA"/>
              </w:rPr>
            </w:pPr>
            <w:r w:rsidRPr="00A22F95">
              <w:rPr>
                <w:rFonts w:ascii="Calibri" w:eastAsia="Times New Roman" w:hAnsi="Calibri" w:cs="Times New Roman"/>
                <w:b w:val="0"/>
                <w:bCs w:val="0"/>
                <w:color w:val="000000"/>
                <w:sz w:val="24"/>
                <w:szCs w:val="24"/>
                <w:lang w:val="af-ZA" w:eastAsia="af-ZA"/>
              </w:rPr>
              <w:t xml:space="preserve">Bw </w:t>
            </w:r>
          </w:p>
        </w:tc>
        <w:tc>
          <w:tcPr>
            <w:tcW w:w="449" w:type="pct"/>
            <w:tcBorders>
              <w:top w:val="single" w:sz="12" w:space="0" w:color="auto"/>
            </w:tcBorders>
            <w:vAlign w:val="center"/>
            <w:hideMark/>
          </w:tcPr>
          <w:p w14:paraId="792ECE96" w14:textId="77777777" w:rsidR="00CE5C6E" w:rsidRPr="00C33D3D" w:rsidRDefault="00CE5C6E" w:rsidP="00C33D3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af-ZA" w:eastAsia="af-ZA"/>
              </w:rPr>
            </w:pPr>
            <w:r w:rsidRPr="00A22F95">
              <w:rPr>
                <w:rFonts w:ascii="Calibri" w:eastAsia="Times New Roman" w:hAnsi="Calibri" w:cs="Times New Roman"/>
                <w:b w:val="0"/>
                <w:bCs w:val="0"/>
                <w:color w:val="000000"/>
                <w:sz w:val="24"/>
                <w:szCs w:val="24"/>
                <w:lang w:val="af-ZA" w:eastAsia="af-ZA"/>
              </w:rPr>
              <w:t xml:space="preserve">h </w:t>
            </w:r>
          </w:p>
        </w:tc>
        <w:tc>
          <w:tcPr>
            <w:tcW w:w="500" w:type="pct"/>
            <w:tcBorders>
              <w:top w:val="single" w:sz="12" w:space="0" w:color="auto"/>
            </w:tcBorders>
            <w:vAlign w:val="center"/>
            <w:hideMark/>
          </w:tcPr>
          <w:p w14:paraId="13B84083" w14:textId="77777777" w:rsidR="00CE5C6E" w:rsidRPr="00C33D3D" w:rsidRDefault="00CE5C6E" w:rsidP="00C33D3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af-ZA" w:eastAsia="af-ZA"/>
              </w:rPr>
            </w:pPr>
            <w:r w:rsidRPr="00A22F95">
              <w:rPr>
                <w:rFonts w:ascii="Calibri" w:eastAsia="Times New Roman" w:hAnsi="Calibri" w:cs="Times New Roman"/>
                <w:b w:val="0"/>
                <w:bCs w:val="0"/>
                <w:color w:val="000000"/>
                <w:sz w:val="24"/>
                <w:szCs w:val="24"/>
                <w:lang w:val="af-ZA" w:eastAsia="af-ZA"/>
              </w:rPr>
              <w:t xml:space="preserve">d </w:t>
            </w:r>
          </w:p>
        </w:tc>
        <w:tc>
          <w:tcPr>
            <w:tcW w:w="500" w:type="pct"/>
            <w:tcBorders>
              <w:top w:val="single" w:sz="12" w:space="0" w:color="auto"/>
            </w:tcBorders>
            <w:vAlign w:val="center"/>
            <w:hideMark/>
          </w:tcPr>
          <w:p w14:paraId="1E8FAA59"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r w:rsidRPr="00A22F95">
              <w:rPr>
                <w:rFonts w:ascii="Calibri" w:eastAsia="Times New Roman" w:hAnsi="Calibri" w:cs="Times New Roman"/>
                <w:b w:val="0"/>
                <w:bCs w:val="0"/>
                <w:color w:val="000000"/>
                <w:sz w:val="24"/>
                <w:szCs w:val="24"/>
                <w:lang w:val="af-ZA" w:eastAsia="af-ZA"/>
              </w:rPr>
              <w:t xml:space="preserve">L span </w:t>
            </w:r>
          </w:p>
        </w:tc>
        <w:tc>
          <w:tcPr>
            <w:tcW w:w="549" w:type="pct"/>
            <w:tcBorders>
              <w:top w:val="single" w:sz="12" w:space="0" w:color="auto"/>
            </w:tcBorders>
            <w:vAlign w:val="center"/>
            <w:hideMark/>
          </w:tcPr>
          <w:p w14:paraId="0886DA1F" w14:textId="77777777" w:rsid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tl/>
                <w:lang w:val="af-ZA" w:eastAsia="af-ZA"/>
              </w:rPr>
            </w:pPr>
            <w:r w:rsidRPr="00A22F95">
              <w:rPr>
                <w:rFonts w:ascii="Calibri" w:eastAsia="Times New Roman" w:hAnsi="Calibri" w:cs="Times New Roman"/>
                <w:b w:val="0"/>
                <w:bCs w:val="0"/>
                <w:color w:val="000000"/>
                <w:sz w:val="24"/>
                <w:szCs w:val="24"/>
                <w:lang w:val="af-ZA" w:eastAsia="af-ZA"/>
              </w:rPr>
              <w:t xml:space="preserve">p  </w:t>
            </w:r>
          </w:p>
          <w:p w14:paraId="386A9D2C"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p>
        </w:tc>
        <w:tc>
          <w:tcPr>
            <w:tcW w:w="399" w:type="pct"/>
            <w:tcBorders>
              <w:top w:val="single" w:sz="12" w:space="0" w:color="auto"/>
            </w:tcBorders>
            <w:vAlign w:val="center"/>
            <w:hideMark/>
          </w:tcPr>
          <w:p w14:paraId="6D1C6684"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r w:rsidRPr="00A22F95">
              <w:rPr>
                <w:rFonts w:ascii="Calibri" w:eastAsia="Times New Roman" w:hAnsi="Calibri" w:cs="Times New Roman"/>
                <w:b w:val="0"/>
                <w:bCs w:val="0"/>
                <w:color w:val="000000"/>
                <w:sz w:val="24"/>
                <w:szCs w:val="24"/>
                <w:lang w:val="af-ZA" w:eastAsia="af-ZA"/>
              </w:rPr>
              <w:t xml:space="preserve">a/d </w:t>
            </w:r>
          </w:p>
        </w:tc>
        <w:tc>
          <w:tcPr>
            <w:tcW w:w="300" w:type="pct"/>
            <w:tcBorders>
              <w:top w:val="single" w:sz="12" w:space="0" w:color="auto"/>
            </w:tcBorders>
            <w:vAlign w:val="center"/>
            <w:hideMark/>
          </w:tcPr>
          <w:p w14:paraId="7595C55E" w14:textId="77777777" w:rsid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tl/>
                <w:lang w:val="af-ZA" w:eastAsia="af-ZA"/>
              </w:rPr>
            </w:pPr>
            <w:r w:rsidRPr="00A22F95">
              <w:rPr>
                <w:rFonts w:ascii="Calibri" w:eastAsia="Times New Roman" w:hAnsi="Calibri" w:cs="Times New Roman"/>
                <w:b w:val="0"/>
                <w:bCs w:val="0"/>
                <w:color w:val="000000"/>
                <w:sz w:val="24"/>
                <w:szCs w:val="24"/>
                <w:lang w:val="af-ZA" w:eastAsia="af-ZA"/>
              </w:rPr>
              <w:t xml:space="preserve">da </w:t>
            </w:r>
          </w:p>
          <w:p w14:paraId="0DC1AB40"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p>
        </w:tc>
        <w:tc>
          <w:tcPr>
            <w:tcW w:w="451" w:type="pct"/>
            <w:tcBorders>
              <w:top w:val="single" w:sz="12" w:space="0" w:color="auto"/>
            </w:tcBorders>
            <w:vAlign w:val="center"/>
            <w:hideMark/>
          </w:tcPr>
          <w:p w14:paraId="59D372B7" w14:textId="77777777" w:rsidR="00A22F95" w:rsidRPr="00A22F95" w:rsidRDefault="00A22F95"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rtl/>
                <w:lang w:val="af-ZA" w:eastAsia="af-ZA"/>
              </w:rPr>
            </w:pPr>
            <w:proofErr w:type="spellStart"/>
            <w:r w:rsidRPr="00A22F95">
              <w:rPr>
                <w:rFonts w:ascii="Calibri" w:eastAsia="Times New Roman" w:hAnsi="Calibri" w:cs="Times New Roman"/>
                <w:b w:val="0"/>
                <w:bCs w:val="0"/>
                <w:color w:val="000000"/>
                <w:sz w:val="24"/>
                <w:szCs w:val="24"/>
                <w:lang w:eastAsia="af-ZA"/>
              </w:rPr>
              <w:t>f′c</w:t>
            </w:r>
            <w:proofErr w:type="spellEnd"/>
          </w:p>
          <w:p w14:paraId="1FE4C6BA"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p>
        </w:tc>
        <w:tc>
          <w:tcPr>
            <w:tcW w:w="347" w:type="pct"/>
            <w:tcBorders>
              <w:top w:val="single" w:sz="12" w:space="0" w:color="auto"/>
            </w:tcBorders>
            <w:vAlign w:val="center"/>
            <w:hideMark/>
          </w:tcPr>
          <w:p w14:paraId="26A884CB" w14:textId="77777777" w:rsid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tl/>
                <w:lang w:val="af-ZA" w:eastAsia="af-ZA"/>
              </w:rPr>
            </w:pPr>
            <w:r w:rsidRPr="00A22F95">
              <w:rPr>
                <w:rFonts w:ascii="Calibri" w:eastAsia="Times New Roman" w:hAnsi="Calibri" w:cs="Times New Roman"/>
                <w:b w:val="0"/>
                <w:bCs w:val="0"/>
                <w:color w:val="000000"/>
                <w:sz w:val="24"/>
                <w:szCs w:val="24"/>
                <w:lang w:val="af-ZA" w:eastAsia="af-ZA"/>
              </w:rPr>
              <w:t>Vf</w:t>
            </w:r>
            <w:r w:rsidR="00A22F95">
              <w:rPr>
                <w:rFonts w:ascii="Calibri" w:eastAsia="Times New Roman" w:hAnsi="Calibri" w:cs="Times New Roman" w:hint="cs"/>
                <w:b w:val="0"/>
                <w:bCs w:val="0"/>
                <w:color w:val="000000"/>
                <w:sz w:val="24"/>
                <w:szCs w:val="24"/>
                <w:rtl/>
                <w:lang w:val="af-ZA" w:eastAsia="af-ZA"/>
              </w:rPr>
              <w:t xml:space="preserve"> %</w:t>
            </w:r>
          </w:p>
          <w:p w14:paraId="29FB3491"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p>
        </w:tc>
        <w:tc>
          <w:tcPr>
            <w:tcW w:w="399" w:type="pct"/>
            <w:tcBorders>
              <w:top w:val="single" w:sz="12" w:space="0" w:color="auto"/>
            </w:tcBorders>
            <w:vAlign w:val="center"/>
            <w:hideMark/>
          </w:tcPr>
          <w:p w14:paraId="251C69D5"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r w:rsidRPr="00A22F95">
              <w:rPr>
                <w:rFonts w:ascii="Calibri" w:eastAsia="Times New Roman" w:hAnsi="Calibri" w:cs="Times New Roman"/>
                <w:b w:val="0"/>
                <w:bCs w:val="0"/>
                <w:color w:val="000000"/>
                <w:sz w:val="24"/>
                <w:szCs w:val="24"/>
                <w:lang w:val="af-ZA" w:eastAsia="af-ZA"/>
              </w:rPr>
              <w:t xml:space="preserve">Lf/df </w:t>
            </w:r>
          </w:p>
        </w:tc>
        <w:tc>
          <w:tcPr>
            <w:tcW w:w="399" w:type="pct"/>
            <w:tcBorders>
              <w:top w:val="single" w:sz="12" w:space="0" w:color="auto"/>
              <w:right w:val="single" w:sz="12" w:space="0" w:color="auto"/>
            </w:tcBorders>
            <w:vAlign w:val="center"/>
            <w:hideMark/>
          </w:tcPr>
          <w:p w14:paraId="4E14CAF9" w14:textId="77777777" w:rsidR="00CE5C6E" w:rsidRPr="00A22F95" w:rsidRDefault="003004ED"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r w:rsidRPr="00A22F95">
              <w:rPr>
                <w:rFonts w:ascii="Calibri" w:eastAsia="Times New Roman" w:hAnsi="Calibri" w:cs="Times New Roman"/>
                <w:b w:val="0"/>
                <w:bCs w:val="0"/>
                <w:color w:val="000000"/>
                <w:sz w:val="24"/>
                <w:szCs w:val="24"/>
                <w:lang w:val="af-ZA" w:eastAsia="af-ZA"/>
              </w:rPr>
              <w:t>F</w:t>
            </w:r>
            <w:r w:rsidR="00CE5C6E" w:rsidRPr="00A22F95">
              <w:rPr>
                <w:rFonts w:ascii="Calibri" w:eastAsia="Times New Roman" w:hAnsi="Calibri" w:cs="Times New Roman"/>
                <w:b w:val="0"/>
                <w:bCs w:val="0"/>
                <w:color w:val="000000"/>
                <w:sz w:val="24"/>
                <w:szCs w:val="24"/>
                <w:lang w:val="af-ZA" w:eastAsia="af-ZA"/>
              </w:rPr>
              <w:t xml:space="preserve">ten </w:t>
            </w:r>
          </w:p>
        </w:tc>
      </w:tr>
      <w:bookmarkEnd w:id="1"/>
      <w:bookmarkEnd w:id="2"/>
      <w:tr w:rsidR="00AC2241" w:rsidRPr="00F9297D" w14:paraId="42C6F760"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tcBorders>
              <w:top w:val="single" w:sz="12" w:space="0" w:color="auto"/>
            </w:tcBorders>
            <w:noWrap/>
            <w:vAlign w:val="center"/>
            <w:hideMark/>
          </w:tcPr>
          <w:p w14:paraId="4C414E70"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1</w:t>
            </w:r>
          </w:p>
        </w:tc>
        <w:tc>
          <w:tcPr>
            <w:tcW w:w="403" w:type="pct"/>
            <w:tcBorders>
              <w:top w:val="single" w:sz="12" w:space="0" w:color="auto"/>
            </w:tcBorders>
            <w:noWrap/>
            <w:vAlign w:val="center"/>
            <w:hideMark/>
          </w:tcPr>
          <w:p w14:paraId="006AEA25"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85</w:t>
            </w:r>
          </w:p>
        </w:tc>
        <w:tc>
          <w:tcPr>
            <w:tcW w:w="449" w:type="pct"/>
            <w:tcBorders>
              <w:top w:val="single" w:sz="12" w:space="0" w:color="auto"/>
            </w:tcBorders>
            <w:noWrap/>
            <w:vAlign w:val="center"/>
            <w:hideMark/>
          </w:tcPr>
          <w:p w14:paraId="20A53D8C"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150</w:t>
            </w:r>
          </w:p>
        </w:tc>
        <w:tc>
          <w:tcPr>
            <w:tcW w:w="500" w:type="pct"/>
            <w:tcBorders>
              <w:top w:val="single" w:sz="12" w:space="0" w:color="auto"/>
            </w:tcBorders>
            <w:noWrap/>
            <w:vAlign w:val="center"/>
            <w:hideMark/>
          </w:tcPr>
          <w:p w14:paraId="7E36EEDC"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130</w:t>
            </w:r>
          </w:p>
        </w:tc>
        <w:tc>
          <w:tcPr>
            <w:tcW w:w="500" w:type="pct"/>
            <w:tcBorders>
              <w:top w:val="single" w:sz="12" w:space="0" w:color="auto"/>
            </w:tcBorders>
            <w:noWrap/>
            <w:vAlign w:val="center"/>
            <w:hideMark/>
          </w:tcPr>
          <w:p w14:paraId="1C7672C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1160</w:t>
            </w:r>
          </w:p>
        </w:tc>
        <w:tc>
          <w:tcPr>
            <w:tcW w:w="549" w:type="pct"/>
            <w:tcBorders>
              <w:top w:val="single" w:sz="12" w:space="0" w:color="auto"/>
            </w:tcBorders>
            <w:noWrap/>
            <w:vAlign w:val="center"/>
            <w:hideMark/>
          </w:tcPr>
          <w:p w14:paraId="071F3B41"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0.0205</w:t>
            </w:r>
          </w:p>
        </w:tc>
        <w:tc>
          <w:tcPr>
            <w:tcW w:w="399" w:type="pct"/>
            <w:tcBorders>
              <w:top w:val="single" w:sz="12" w:space="0" w:color="auto"/>
            </w:tcBorders>
            <w:noWrap/>
            <w:vAlign w:val="center"/>
            <w:hideMark/>
          </w:tcPr>
          <w:p w14:paraId="5430EE1A"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3.02</w:t>
            </w:r>
          </w:p>
        </w:tc>
        <w:tc>
          <w:tcPr>
            <w:tcW w:w="300" w:type="pct"/>
            <w:tcBorders>
              <w:top w:val="single" w:sz="12" w:space="0" w:color="auto"/>
            </w:tcBorders>
            <w:noWrap/>
            <w:vAlign w:val="center"/>
            <w:hideMark/>
          </w:tcPr>
          <w:p w14:paraId="742B2BD7"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9.6</w:t>
            </w:r>
          </w:p>
        </w:tc>
        <w:tc>
          <w:tcPr>
            <w:tcW w:w="451" w:type="pct"/>
            <w:tcBorders>
              <w:top w:val="single" w:sz="12" w:space="0" w:color="auto"/>
            </w:tcBorders>
            <w:noWrap/>
            <w:vAlign w:val="center"/>
            <w:hideMark/>
          </w:tcPr>
          <w:p w14:paraId="373DD37D"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30.6</w:t>
            </w:r>
          </w:p>
        </w:tc>
        <w:tc>
          <w:tcPr>
            <w:tcW w:w="347" w:type="pct"/>
            <w:tcBorders>
              <w:top w:val="single" w:sz="12" w:space="0" w:color="auto"/>
            </w:tcBorders>
            <w:noWrap/>
            <w:vAlign w:val="center"/>
            <w:hideMark/>
          </w:tcPr>
          <w:p w14:paraId="59E729F7"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0.5</w:t>
            </w:r>
          </w:p>
        </w:tc>
        <w:tc>
          <w:tcPr>
            <w:tcW w:w="399" w:type="pct"/>
            <w:tcBorders>
              <w:top w:val="single" w:sz="12" w:space="0" w:color="auto"/>
            </w:tcBorders>
            <w:noWrap/>
            <w:vAlign w:val="center"/>
            <w:hideMark/>
          </w:tcPr>
          <w:p w14:paraId="1441D47B"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133</w:t>
            </w:r>
          </w:p>
        </w:tc>
        <w:tc>
          <w:tcPr>
            <w:tcW w:w="399" w:type="pct"/>
            <w:tcBorders>
              <w:top w:val="single" w:sz="12" w:space="0" w:color="auto"/>
            </w:tcBorders>
            <w:noWrap/>
            <w:vAlign w:val="center"/>
            <w:hideMark/>
          </w:tcPr>
          <w:p w14:paraId="3C812DCD"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2000</w:t>
            </w:r>
          </w:p>
        </w:tc>
      </w:tr>
      <w:tr w:rsidR="00844AA5" w:rsidRPr="00F9297D" w14:paraId="7AD1A8E6"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660CF8E9"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2</w:t>
            </w:r>
          </w:p>
        </w:tc>
        <w:tc>
          <w:tcPr>
            <w:tcW w:w="403" w:type="pct"/>
            <w:noWrap/>
            <w:vAlign w:val="center"/>
            <w:hideMark/>
          </w:tcPr>
          <w:p w14:paraId="1AB5F716"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152</w:t>
            </w:r>
          </w:p>
        </w:tc>
        <w:tc>
          <w:tcPr>
            <w:tcW w:w="449" w:type="pct"/>
            <w:noWrap/>
            <w:vAlign w:val="center"/>
            <w:hideMark/>
          </w:tcPr>
          <w:p w14:paraId="51D4C4CF"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455</w:t>
            </w:r>
          </w:p>
        </w:tc>
        <w:tc>
          <w:tcPr>
            <w:tcW w:w="500" w:type="pct"/>
            <w:noWrap/>
            <w:vAlign w:val="center"/>
            <w:hideMark/>
          </w:tcPr>
          <w:p w14:paraId="6A8F0D6B"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381</w:t>
            </w:r>
          </w:p>
        </w:tc>
        <w:tc>
          <w:tcPr>
            <w:tcW w:w="500" w:type="pct"/>
            <w:noWrap/>
            <w:vAlign w:val="center"/>
            <w:hideMark/>
          </w:tcPr>
          <w:p w14:paraId="0D02A202"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2136</w:t>
            </w:r>
          </w:p>
        </w:tc>
        <w:tc>
          <w:tcPr>
            <w:tcW w:w="549" w:type="pct"/>
            <w:noWrap/>
            <w:vAlign w:val="center"/>
            <w:hideMark/>
          </w:tcPr>
          <w:p w14:paraId="390DDBED"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0.0196</w:t>
            </w:r>
          </w:p>
        </w:tc>
        <w:tc>
          <w:tcPr>
            <w:tcW w:w="399" w:type="pct"/>
            <w:noWrap/>
            <w:vAlign w:val="center"/>
            <w:hideMark/>
          </w:tcPr>
          <w:p w14:paraId="63BAEB96"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3.44</w:t>
            </w:r>
          </w:p>
        </w:tc>
        <w:tc>
          <w:tcPr>
            <w:tcW w:w="300" w:type="pct"/>
            <w:noWrap/>
            <w:vAlign w:val="center"/>
            <w:hideMark/>
          </w:tcPr>
          <w:p w14:paraId="14ECC731"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w:t>
            </w:r>
          </w:p>
        </w:tc>
        <w:tc>
          <w:tcPr>
            <w:tcW w:w="451" w:type="pct"/>
            <w:noWrap/>
            <w:vAlign w:val="center"/>
            <w:hideMark/>
          </w:tcPr>
          <w:p w14:paraId="5AA25347"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38.1</w:t>
            </w:r>
          </w:p>
        </w:tc>
        <w:tc>
          <w:tcPr>
            <w:tcW w:w="347" w:type="pct"/>
            <w:noWrap/>
            <w:vAlign w:val="center"/>
            <w:hideMark/>
          </w:tcPr>
          <w:p w14:paraId="2061B8A4"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w:t>
            </w:r>
          </w:p>
        </w:tc>
        <w:tc>
          <w:tcPr>
            <w:tcW w:w="399" w:type="pct"/>
            <w:noWrap/>
            <w:vAlign w:val="center"/>
            <w:hideMark/>
          </w:tcPr>
          <w:p w14:paraId="5FF529FE"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55</w:t>
            </w:r>
          </w:p>
        </w:tc>
        <w:tc>
          <w:tcPr>
            <w:tcW w:w="399" w:type="pct"/>
            <w:noWrap/>
            <w:vAlign w:val="center"/>
            <w:hideMark/>
          </w:tcPr>
          <w:p w14:paraId="5B58DAE0"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AC2241" w:rsidRPr="00F9297D" w14:paraId="67D2405F"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5849847A"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3</w:t>
            </w:r>
          </w:p>
        </w:tc>
        <w:tc>
          <w:tcPr>
            <w:tcW w:w="403" w:type="pct"/>
            <w:noWrap/>
            <w:vAlign w:val="center"/>
            <w:hideMark/>
          </w:tcPr>
          <w:p w14:paraId="176C1F27"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152</w:t>
            </w:r>
          </w:p>
        </w:tc>
        <w:tc>
          <w:tcPr>
            <w:tcW w:w="449" w:type="pct"/>
            <w:noWrap/>
            <w:vAlign w:val="center"/>
            <w:hideMark/>
          </w:tcPr>
          <w:p w14:paraId="29F3E50D"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455</w:t>
            </w:r>
          </w:p>
        </w:tc>
        <w:tc>
          <w:tcPr>
            <w:tcW w:w="500" w:type="pct"/>
            <w:noWrap/>
            <w:vAlign w:val="center"/>
            <w:hideMark/>
          </w:tcPr>
          <w:p w14:paraId="0CA6DAF3"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381</w:t>
            </w:r>
          </w:p>
        </w:tc>
        <w:tc>
          <w:tcPr>
            <w:tcW w:w="500" w:type="pct"/>
            <w:noWrap/>
            <w:vAlign w:val="center"/>
            <w:hideMark/>
          </w:tcPr>
          <w:p w14:paraId="782A4ABB"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2136</w:t>
            </w:r>
          </w:p>
        </w:tc>
        <w:tc>
          <w:tcPr>
            <w:tcW w:w="549" w:type="pct"/>
            <w:noWrap/>
            <w:vAlign w:val="center"/>
            <w:hideMark/>
          </w:tcPr>
          <w:p w14:paraId="0981D974"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0.0263</w:t>
            </w:r>
          </w:p>
        </w:tc>
        <w:tc>
          <w:tcPr>
            <w:tcW w:w="399" w:type="pct"/>
            <w:noWrap/>
            <w:vAlign w:val="center"/>
            <w:hideMark/>
          </w:tcPr>
          <w:p w14:paraId="557FF1C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3.44</w:t>
            </w:r>
          </w:p>
        </w:tc>
        <w:tc>
          <w:tcPr>
            <w:tcW w:w="300" w:type="pct"/>
            <w:noWrap/>
            <w:vAlign w:val="center"/>
            <w:hideMark/>
          </w:tcPr>
          <w:p w14:paraId="286C74A8"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w:t>
            </w:r>
          </w:p>
        </w:tc>
        <w:tc>
          <w:tcPr>
            <w:tcW w:w="451" w:type="pct"/>
            <w:noWrap/>
            <w:vAlign w:val="center"/>
            <w:hideMark/>
          </w:tcPr>
          <w:p w14:paraId="63C41E6E"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49.2</w:t>
            </w:r>
          </w:p>
        </w:tc>
        <w:tc>
          <w:tcPr>
            <w:tcW w:w="347" w:type="pct"/>
            <w:noWrap/>
            <w:vAlign w:val="center"/>
            <w:hideMark/>
          </w:tcPr>
          <w:p w14:paraId="75D05426"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w:t>
            </w:r>
          </w:p>
        </w:tc>
        <w:tc>
          <w:tcPr>
            <w:tcW w:w="399" w:type="pct"/>
            <w:noWrap/>
            <w:vAlign w:val="center"/>
            <w:hideMark/>
          </w:tcPr>
          <w:p w14:paraId="54392F1D"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80</w:t>
            </w:r>
          </w:p>
        </w:tc>
        <w:tc>
          <w:tcPr>
            <w:tcW w:w="399" w:type="pct"/>
            <w:noWrap/>
            <w:vAlign w:val="center"/>
            <w:hideMark/>
          </w:tcPr>
          <w:p w14:paraId="30D1485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844AA5" w:rsidRPr="00F9297D" w14:paraId="0ACBBF0E"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07FC70E1"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4</w:t>
            </w:r>
          </w:p>
        </w:tc>
        <w:tc>
          <w:tcPr>
            <w:tcW w:w="403" w:type="pct"/>
            <w:noWrap/>
            <w:vAlign w:val="center"/>
            <w:hideMark/>
          </w:tcPr>
          <w:p w14:paraId="7A831E95"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205</w:t>
            </w:r>
          </w:p>
        </w:tc>
        <w:tc>
          <w:tcPr>
            <w:tcW w:w="449" w:type="pct"/>
            <w:noWrap/>
            <w:vAlign w:val="center"/>
            <w:hideMark/>
          </w:tcPr>
          <w:p w14:paraId="133938D6"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685</w:t>
            </w:r>
          </w:p>
        </w:tc>
        <w:tc>
          <w:tcPr>
            <w:tcW w:w="500" w:type="pct"/>
            <w:noWrap/>
            <w:vAlign w:val="center"/>
            <w:hideMark/>
          </w:tcPr>
          <w:p w14:paraId="15462337"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610</w:t>
            </w:r>
          </w:p>
        </w:tc>
        <w:tc>
          <w:tcPr>
            <w:tcW w:w="500" w:type="pct"/>
            <w:noWrap/>
            <w:vAlign w:val="center"/>
            <w:hideMark/>
          </w:tcPr>
          <w:p w14:paraId="3EC1B4AB"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3558</w:t>
            </w:r>
          </w:p>
        </w:tc>
        <w:tc>
          <w:tcPr>
            <w:tcW w:w="549" w:type="pct"/>
            <w:noWrap/>
            <w:vAlign w:val="center"/>
            <w:hideMark/>
          </w:tcPr>
          <w:p w14:paraId="283CED19"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0.0152</w:t>
            </w:r>
          </w:p>
        </w:tc>
        <w:tc>
          <w:tcPr>
            <w:tcW w:w="399" w:type="pct"/>
            <w:noWrap/>
            <w:vAlign w:val="center"/>
            <w:hideMark/>
          </w:tcPr>
          <w:p w14:paraId="44609DEA"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3.5</w:t>
            </w:r>
          </w:p>
        </w:tc>
        <w:tc>
          <w:tcPr>
            <w:tcW w:w="300" w:type="pct"/>
            <w:noWrap/>
            <w:vAlign w:val="center"/>
            <w:hideMark/>
          </w:tcPr>
          <w:p w14:paraId="4996FEF0"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w:t>
            </w:r>
          </w:p>
        </w:tc>
        <w:tc>
          <w:tcPr>
            <w:tcW w:w="451" w:type="pct"/>
            <w:noWrap/>
            <w:vAlign w:val="center"/>
            <w:hideMark/>
          </w:tcPr>
          <w:p w14:paraId="40BF0A5D"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29.6</w:t>
            </w:r>
          </w:p>
        </w:tc>
        <w:tc>
          <w:tcPr>
            <w:tcW w:w="347" w:type="pct"/>
            <w:noWrap/>
            <w:vAlign w:val="center"/>
            <w:hideMark/>
          </w:tcPr>
          <w:p w14:paraId="7BFD6F11"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0.75</w:t>
            </w:r>
          </w:p>
        </w:tc>
        <w:tc>
          <w:tcPr>
            <w:tcW w:w="399" w:type="pct"/>
            <w:noWrap/>
            <w:vAlign w:val="center"/>
            <w:hideMark/>
          </w:tcPr>
          <w:p w14:paraId="449AE4D9"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80</w:t>
            </w:r>
          </w:p>
        </w:tc>
        <w:tc>
          <w:tcPr>
            <w:tcW w:w="399" w:type="pct"/>
            <w:noWrap/>
            <w:vAlign w:val="center"/>
            <w:hideMark/>
          </w:tcPr>
          <w:p w14:paraId="054A3479"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AC2241" w:rsidRPr="00F9297D" w14:paraId="3175FEDE"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456D3F4C"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5</w:t>
            </w:r>
          </w:p>
        </w:tc>
        <w:tc>
          <w:tcPr>
            <w:tcW w:w="403" w:type="pct"/>
            <w:noWrap/>
            <w:vAlign w:val="center"/>
            <w:hideMark/>
          </w:tcPr>
          <w:p w14:paraId="0B221DD4"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152</w:t>
            </w:r>
          </w:p>
        </w:tc>
        <w:tc>
          <w:tcPr>
            <w:tcW w:w="449" w:type="pct"/>
            <w:noWrap/>
            <w:vAlign w:val="center"/>
            <w:hideMark/>
          </w:tcPr>
          <w:p w14:paraId="36DF11FA"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254</w:t>
            </w:r>
          </w:p>
        </w:tc>
        <w:tc>
          <w:tcPr>
            <w:tcW w:w="500" w:type="pct"/>
            <w:noWrap/>
            <w:vAlign w:val="center"/>
            <w:hideMark/>
          </w:tcPr>
          <w:p w14:paraId="26C173F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221</w:t>
            </w:r>
          </w:p>
        </w:tc>
        <w:tc>
          <w:tcPr>
            <w:tcW w:w="500" w:type="pct"/>
            <w:noWrap/>
            <w:vAlign w:val="center"/>
            <w:hideMark/>
          </w:tcPr>
          <w:p w14:paraId="668BBEB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2100</w:t>
            </w:r>
          </w:p>
        </w:tc>
        <w:tc>
          <w:tcPr>
            <w:tcW w:w="549" w:type="pct"/>
            <w:noWrap/>
            <w:vAlign w:val="center"/>
            <w:hideMark/>
          </w:tcPr>
          <w:p w14:paraId="1A219FAC"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0.0239</w:t>
            </w:r>
          </w:p>
        </w:tc>
        <w:tc>
          <w:tcPr>
            <w:tcW w:w="399" w:type="pct"/>
            <w:noWrap/>
            <w:vAlign w:val="center"/>
            <w:hideMark/>
          </w:tcPr>
          <w:p w14:paraId="16F74DB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2.5</w:t>
            </w:r>
          </w:p>
        </w:tc>
        <w:tc>
          <w:tcPr>
            <w:tcW w:w="300" w:type="pct"/>
            <w:noWrap/>
            <w:vAlign w:val="center"/>
            <w:hideMark/>
          </w:tcPr>
          <w:p w14:paraId="286E5E12"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w:t>
            </w:r>
          </w:p>
        </w:tc>
        <w:tc>
          <w:tcPr>
            <w:tcW w:w="451" w:type="pct"/>
            <w:noWrap/>
            <w:vAlign w:val="center"/>
            <w:hideMark/>
          </w:tcPr>
          <w:p w14:paraId="2D1BAF88"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w:t>
            </w:r>
          </w:p>
        </w:tc>
        <w:tc>
          <w:tcPr>
            <w:tcW w:w="347" w:type="pct"/>
            <w:noWrap/>
            <w:vAlign w:val="center"/>
            <w:hideMark/>
          </w:tcPr>
          <w:p w14:paraId="1A29C9D4"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0.5</w:t>
            </w:r>
          </w:p>
        </w:tc>
        <w:tc>
          <w:tcPr>
            <w:tcW w:w="399" w:type="pct"/>
            <w:noWrap/>
            <w:vAlign w:val="center"/>
            <w:hideMark/>
          </w:tcPr>
          <w:p w14:paraId="50308030"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60</w:t>
            </w:r>
          </w:p>
        </w:tc>
        <w:tc>
          <w:tcPr>
            <w:tcW w:w="399" w:type="pct"/>
            <w:noWrap/>
            <w:vAlign w:val="center"/>
            <w:hideMark/>
          </w:tcPr>
          <w:p w14:paraId="6FB297C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1130</w:t>
            </w:r>
          </w:p>
        </w:tc>
      </w:tr>
      <w:tr w:rsidR="00844AA5" w:rsidRPr="00F9297D" w14:paraId="3753713B"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16BF6670"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6</w:t>
            </w:r>
          </w:p>
        </w:tc>
        <w:tc>
          <w:tcPr>
            <w:tcW w:w="403" w:type="pct"/>
            <w:noWrap/>
            <w:vAlign w:val="center"/>
            <w:hideMark/>
          </w:tcPr>
          <w:p w14:paraId="47C99DB8"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152</w:t>
            </w:r>
          </w:p>
        </w:tc>
        <w:tc>
          <w:tcPr>
            <w:tcW w:w="449" w:type="pct"/>
            <w:noWrap/>
            <w:vAlign w:val="center"/>
            <w:hideMark/>
          </w:tcPr>
          <w:p w14:paraId="1CB47D2E"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254</w:t>
            </w:r>
          </w:p>
        </w:tc>
        <w:tc>
          <w:tcPr>
            <w:tcW w:w="500" w:type="pct"/>
            <w:noWrap/>
            <w:vAlign w:val="center"/>
            <w:hideMark/>
          </w:tcPr>
          <w:p w14:paraId="5332FF50"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221</w:t>
            </w:r>
          </w:p>
        </w:tc>
        <w:tc>
          <w:tcPr>
            <w:tcW w:w="500" w:type="pct"/>
            <w:noWrap/>
            <w:vAlign w:val="center"/>
            <w:hideMark/>
          </w:tcPr>
          <w:p w14:paraId="66798357"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2100</w:t>
            </w:r>
          </w:p>
        </w:tc>
        <w:tc>
          <w:tcPr>
            <w:tcW w:w="549" w:type="pct"/>
            <w:noWrap/>
            <w:vAlign w:val="center"/>
            <w:hideMark/>
          </w:tcPr>
          <w:p w14:paraId="5EB0944B"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0.0239</w:t>
            </w:r>
          </w:p>
        </w:tc>
        <w:tc>
          <w:tcPr>
            <w:tcW w:w="399" w:type="pct"/>
            <w:noWrap/>
            <w:vAlign w:val="center"/>
            <w:hideMark/>
          </w:tcPr>
          <w:p w14:paraId="3735EC78"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3.5</w:t>
            </w:r>
          </w:p>
        </w:tc>
        <w:tc>
          <w:tcPr>
            <w:tcW w:w="300" w:type="pct"/>
            <w:noWrap/>
            <w:vAlign w:val="center"/>
            <w:hideMark/>
          </w:tcPr>
          <w:p w14:paraId="2ABD8EA9"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w:t>
            </w:r>
          </w:p>
        </w:tc>
        <w:tc>
          <w:tcPr>
            <w:tcW w:w="451" w:type="pct"/>
            <w:noWrap/>
            <w:vAlign w:val="center"/>
            <w:hideMark/>
          </w:tcPr>
          <w:p w14:paraId="4516C5C8"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w:t>
            </w:r>
          </w:p>
        </w:tc>
        <w:tc>
          <w:tcPr>
            <w:tcW w:w="347" w:type="pct"/>
            <w:noWrap/>
            <w:vAlign w:val="center"/>
            <w:hideMark/>
          </w:tcPr>
          <w:p w14:paraId="15AE6213"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0.5</w:t>
            </w:r>
          </w:p>
        </w:tc>
        <w:tc>
          <w:tcPr>
            <w:tcW w:w="399" w:type="pct"/>
            <w:noWrap/>
            <w:vAlign w:val="center"/>
            <w:hideMark/>
          </w:tcPr>
          <w:p w14:paraId="5DF53344"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60</w:t>
            </w:r>
          </w:p>
        </w:tc>
        <w:tc>
          <w:tcPr>
            <w:tcW w:w="399" w:type="pct"/>
            <w:noWrap/>
            <w:vAlign w:val="center"/>
            <w:hideMark/>
          </w:tcPr>
          <w:p w14:paraId="22BC92AB"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1130</w:t>
            </w:r>
          </w:p>
        </w:tc>
      </w:tr>
      <w:tr w:rsidR="00AC2241" w:rsidRPr="00F9297D" w14:paraId="637C9D5F"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172BA660"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7</w:t>
            </w:r>
          </w:p>
        </w:tc>
        <w:tc>
          <w:tcPr>
            <w:tcW w:w="403" w:type="pct"/>
            <w:noWrap/>
            <w:vAlign w:val="center"/>
            <w:hideMark/>
          </w:tcPr>
          <w:p w14:paraId="009A5E5C"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150</w:t>
            </w:r>
          </w:p>
        </w:tc>
        <w:tc>
          <w:tcPr>
            <w:tcW w:w="449" w:type="pct"/>
            <w:noWrap/>
            <w:vAlign w:val="center"/>
            <w:hideMark/>
          </w:tcPr>
          <w:p w14:paraId="3D22ACB7"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225</w:t>
            </w:r>
          </w:p>
        </w:tc>
        <w:tc>
          <w:tcPr>
            <w:tcW w:w="500" w:type="pct"/>
            <w:noWrap/>
            <w:vAlign w:val="center"/>
            <w:hideMark/>
          </w:tcPr>
          <w:p w14:paraId="7648B248"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197</w:t>
            </w:r>
          </w:p>
        </w:tc>
        <w:tc>
          <w:tcPr>
            <w:tcW w:w="500" w:type="pct"/>
            <w:noWrap/>
            <w:vAlign w:val="center"/>
            <w:hideMark/>
          </w:tcPr>
          <w:p w14:paraId="5DEC7C9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1603.2</w:t>
            </w:r>
          </w:p>
        </w:tc>
        <w:tc>
          <w:tcPr>
            <w:tcW w:w="549" w:type="pct"/>
            <w:noWrap/>
            <w:vAlign w:val="center"/>
            <w:hideMark/>
          </w:tcPr>
          <w:p w14:paraId="5474F0F1"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0.0136</w:t>
            </w:r>
          </w:p>
        </w:tc>
        <w:tc>
          <w:tcPr>
            <w:tcW w:w="399" w:type="pct"/>
            <w:noWrap/>
            <w:vAlign w:val="center"/>
            <w:hideMark/>
          </w:tcPr>
          <w:p w14:paraId="254C34F4"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2.8</w:t>
            </w:r>
          </w:p>
        </w:tc>
        <w:tc>
          <w:tcPr>
            <w:tcW w:w="300" w:type="pct"/>
            <w:noWrap/>
            <w:vAlign w:val="center"/>
            <w:hideMark/>
          </w:tcPr>
          <w:p w14:paraId="77984197"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w:t>
            </w:r>
          </w:p>
        </w:tc>
        <w:tc>
          <w:tcPr>
            <w:tcW w:w="451" w:type="pct"/>
            <w:noWrap/>
            <w:vAlign w:val="center"/>
            <w:hideMark/>
          </w:tcPr>
          <w:p w14:paraId="27192C9A"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29.1</w:t>
            </w:r>
          </w:p>
        </w:tc>
        <w:tc>
          <w:tcPr>
            <w:tcW w:w="347" w:type="pct"/>
            <w:noWrap/>
            <w:vAlign w:val="center"/>
            <w:hideMark/>
          </w:tcPr>
          <w:p w14:paraId="0BD0D568"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0.5</w:t>
            </w:r>
          </w:p>
        </w:tc>
        <w:tc>
          <w:tcPr>
            <w:tcW w:w="399" w:type="pct"/>
            <w:noWrap/>
            <w:vAlign w:val="center"/>
            <w:hideMark/>
          </w:tcPr>
          <w:p w14:paraId="6597B8DE"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60</w:t>
            </w:r>
          </w:p>
        </w:tc>
        <w:tc>
          <w:tcPr>
            <w:tcW w:w="399" w:type="pct"/>
            <w:noWrap/>
            <w:vAlign w:val="center"/>
            <w:hideMark/>
          </w:tcPr>
          <w:p w14:paraId="089BFE6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1260</w:t>
            </w:r>
          </w:p>
        </w:tc>
      </w:tr>
      <w:tr w:rsidR="00844AA5" w:rsidRPr="00F9297D" w14:paraId="7BC2B283"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3EAE366E"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8</w:t>
            </w:r>
          </w:p>
        </w:tc>
        <w:tc>
          <w:tcPr>
            <w:tcW w:w="403" w:type="pct"/>
            <w:noWrap/>
            <w:vAlign w:val="center"/>
            <w:hideMark/>
          </w:tcPr>
          <w:p w14:paraId="3C6AE989"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300</w:t>
            </w:r>
          </w:p>
        </w:tc>
        <w:tc>
          <w:tcPr>
            <w:tcW w:w="449" w:type="pct"/>
            <w:noWrap/>
            <w:vAlign w:val="center"/>
            <w:hideMark/>
          </w:tcPr>
          <w:p w14:paraId="6C8E02DC"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700</w:t>
            </w:r>
          </w:p>
        </w:tc>
        <w:tc>
          <w:tcPr>
            <w:tcW w:w="500" w:type="pct"/>
            <w:noWrap/>
            <w:vAlign w:val="center"/>
            <w:hideMark/>
          </w:tcPr>
          <w:p w14:paraId="1F10A6D0"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570</w:t>
            </w:r>
          </w:p>
        </w:tc>
        <w:tc>
          <w:tcPr>
            <w:tcW w:w="500" w:type="pct"/>
            <w:noWrap/>
            <w:vAlign w:val="center"/>
            <w:hideMark/>
          </w:tcPr>
          <w:p w14:paraId="5CDC3AD3"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5000</w:t>
            </w:r>
          </w:p>
        </w:tc>
        <w:tc>
          <w:tcPr>
            <w:tcW w:w="549" w:type="pct"/>
            <w:noWrap/>
            <w:vAlign w:val="center"/>
            <w:hideMark/>
          </w:tcPr>
          <w:p w14:paraId="07C99283"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0.0287</w:t>
            </w:r>
          </w:p>
        </w:tc>
        <w:tc>
          <w:tcPr>
            <w:tcW w:w="399" w:type="pct"/>
            <w:noWrap/>
            <w:vAlign w:val="center"/>
            <w:hideMark/>
          </w:tcPr>
          <w:p w14:paraId="5B06679B"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2.98</w:t>
            </w:r>
          </w:p>
        </w:tc>
        <w:tc>
          <w:tcPr>
            <w:tcW w:w="300" w:type="pct"/>
            <w:noWrap/>
            <w:vAlign w:val="center"/>
            <w:hideMark/>
          </w:tcPr>
          <w:p w14:paraId="1FC1921B"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18</w:t>
            </w:r>
          </w:p>
        </w:tc>
        <w:tc>
          <w:tcPr>
            <w:tcW w:w="451" w:type="pct"/>
            <w:noWrap/>
            <w:vAlign w:val="center"/>
            <w:hideMark/>
          </w:tcPr>
          <w:p w14:paraId="600EE5C1"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60.2</w:t>
            </w:r>
          </w:p>
        </w:tc>
        <w:tc>
          <w:tcPr>
            <w:tcW w:w="347" w:type="pct"/>
            <w:noWrap/>
            <w:vAlign w:val="center"/>
            <w:hideMark/>
          </w:tcPr>
          <w:p w14:paraId="3691160C"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0.75</w:t>
            </w:r>
          </w:p>
        </w:tc>
        <w:tc>
          <w:tcPr>
            <w:tcW w:w="399" w:type="pct"/>
            <w:noWrap/>
            <w:vAlign w:val="center"/>
            <w:hideMark/>
          </w:tcPr>
          <w:p w14:paraId="7707AAA4"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86</w:t>
            </w:r>
          </w:p>
        </w:tc>
        <w:tc>
          <w:tcPr>
            <w:tcW w:w="399" w:type="pct"/>
            <w:noWrap/>
            <w:vAlign w:val="center"/>
            <w:hideMark/>
          </w:tcPr>
          <w:p w14:paraId="7C2A3F13"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2200</w:t>
            </w:r>
          </w:p>
        </w:tc>
      </w:tr>
      <w:tr w:rsidR="00AC2241" w:rsidRPr="00F9297D" w14:paraId="09AC30B5"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77473A1B"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9</w:t>
            </w:r>
          </w:p>
        </w:tc>
        <w:tc>
          <w:tcPr>
            <w:tcW w:w="403" w:type="pct"/>
            <w:noWrap/>
            <w:vAlign w:val="center"/>
            <w:hideMark/>
          </w:tcPr>
          <w:p w14:paraId="028D1B05"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140</w:t>
            </w:r>
          </w:p>
        </w:tc>
        <w:tc>
          <w:tcPr>
            <w:tcW w:w="449" w:type="pct"/>
            <w:noWrap/>
            <w:vAlign w:val="center"/>
            <w:hideMark/>
          </w:tcPr>
          <w:p w14:paraId="7A523002"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375</w:t>
            </w:r>
          </w:p>
        </w:tc>
        <w:tc>
          <w:tcPr>
            <w:tcW w:w="500" w:type="pct"/>
            <w:noWrap/>
            <w:vAlign w:val="center"/>
            <w:hideMark/>
          </w:tcPr>
          <w:p w14:paraId="3E08A87A"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340</w:t>
            </w:r>
          </w:p>
        </w:tc>
        <w:tc>
          <w:tcPr>
            <w:tcW w:w="500" w:type="pct"/>
            <w:noWrap/>
            <w:vAlign w:val="center"/>
            <w:hideMark/>
          </w:tcPr>
          <w:p w14:paraId="6D342284"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1910</w:t>
            </w:r>
          </w:p>
        </w:tc>
        <w:tc>
          <w:tcPr>
            <w:tcW w:w="549" w:type="pct"/>
            <w:noWrap/>
            <w:vAlign w:val="center"/>
            <w:hideMark/>
          </w:tcPr>
          <w:p w14:paraId="041D05C3"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0.0167</w:t>
            </w:r>
          </w:p>
        </w:tc>
        <w:tc>
          <w:tcPr>
            <w:tcW w:w="399" w:type="pct"/>
            <w:noWrap/>
            <w:vAlign w:val="center"/>
            <w:hideMark/>
          </w:tcPr>
          <w:p w14:paraId="6872BB37"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2.5</w:t>
            </w:r>
          </w:p>
        </w:tc>
        <w:tc>
          <w:tcPr>
            <w:tcW w:w="300" w:type="pct"/>
            <w:noWrap/>
            <w:vAlign w:val="center"/>
            <w:hideMark/>
          </w:tcPr>
          <w:p w14:paraId="148521B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19</w:t>
            </w:r>
          </w:p>
        </w:tc>
        <w:tc>
          <w:tcPr>
            <w:tcW w:w="451" w:type="pct"/>
            <w:noWrap/>
            <w:vAlign w:val="center"/>
            <w:hideMark/>
          </w:tcPr>
          <w:p w14:paraId="526B6988"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36</w:t>
            </w:r>
          </w:p>
        </w:tc>
        <w:tc>
          <w:tcPr>
            <w:tcW w:w="347" w:type="pct"/>
            <w:noWrap/>
            <w:vAlign w:val="center"/>
            <w:hideMark/>
          </w:tcPr>
          <w:p w14:paraId="7DBC7080"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w:t>
            </w:r>
          </w:p>
        </w:tc>
        <w:tc>
          <w:tcPr>
            <w:tcW w:w="399" w:type="pct"/>
            <w:noWrap/>
            <w:vAlign w:val="center"/>
            <w:hideMark/>
          </w:tcPr>
          <w:p w14:paraId="4134E67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60</w:t>
            </w:r>
          </w:p>
        </w:tc>
        <w:tc>
          <w:tcPr>
            <w:tcW w:w="399" w:type="pct"/>
            <w:noWrap/>
            <w:vAlign w:val="center"/>
            <w:hideMark/>
          </w:tcPr>
          <w:p w14:paraId="257B63B0"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844AA5" w:rsidRPr="00F9297D" w14:paraId="5D4567A8"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2DD53418"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10</w:t>
            </w:r>
          </w:p>
        </w:tc>
        <w:tc>
          <w:tcPr>
            <w:tcW w:w="403" w:type="pct"/>
            <w:noWrap/>
            <w:vAlign w:val="center"/>
            <w:hideMark/>
          </w:tcPr>
          <w:p w14:paraId="673C5A3A"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120</w:t>
            </w:r>
          </w:p>
        </w:tc>
        <w:tc>
          <w:tcPr>
            <w:tcW w:w="449" w:type="pct"/>
            <w:noWrap/>
            <w:vAlign w:val="center"/>
            <w:hideMark/>
          </w:tcPr>
          <w:p w14:paraId="115E574A"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200</w:t>
            </w:r>
          </w:p>
        </w:tc>
        <w:tc>
          <w:tcPr>
            <w:tcW w:w="500" w:type="pct"/>
            <w:noWrap/>
            <w:vAlign w:val="center"/>
            <w:hideMark/>
          </w:tcPr>
          <w:p w14:paraId="6B475ACB"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167.5</w:t>
            </w:r>
          </w:p>
        </w:tc>
        <w:tc>
          <w:tcPr>
            <w:tcW w:w="500" w:type="pct"/>
            <w:noWrap/>
            <w:vAlign w:val="center"/>
            <w:hideMark/>
          </w:tcPr>
          <w:p w14:paraId="2B72FE55"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720</w:t>
            </w:r>
          </w:p>
        </w:tc>
        <w:tc>
          <w:tcPr>
            <w:tcW w:w="549" w:type="pct"/>
            <w:noWrap/>
            <w:vAlign w:val="center"/>
            <w:hideMark/>
          </w:tcPr>
          <w:p w14:paraId="7593BB99"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0.0132</w:t>
            </w:r>
          </w:p>
        </w:tc>
        <w:tc>
          <w:tcPr>
            <w:tcW w:w="399" w:type="pct"/>
            <w:noWrap/>
            <w:vAlign w:val="center"/>
            <w:hideMark/>
          </w:tcPr>
          <w:p w14:paraId="3F90C9AE"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1.43</w:t>
            </w:r>
          </w:p>
        </w:tc>
        <w:tc>
          <w:tcPr>
            <w:tcW w:w="300" w:type="pct"/>
            <w:noWrap/>
            <w:vAlign w:val="center"/>
            <w:hideMark/>
          </w:tcPr>
          <w:p w14:paraId="3095DDAC"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13</w:t>
            </w:r>
          </w:p>
        </w:tc>
        <w:tc>
          <w:tcPr>
            <w:tcW w:w="451" w:type="pct"/>
            <w:noWrap/>
            <w:vAlign w:val="center"/>
            <w:hideMark/>
          </w:tcPr>
          <w:p w14:paraId="0065D193"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23.9</w:t>
            </w:r>
          </w:p>
        </w:tc>
        <w:tc>
          <w:tcPr>
            <w:tcW w:w="347" w:type="pct"/>
            <w:noWrap/>
            <w:vAlign w:val="center"/>
            <w:hideMark/>
          </w:tcPr>
          <w:p w14:paraId="5D25AFD2"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w:t>
            </w:r>
          </w:p>
        </w:tc>
        <w:tc>
          <w:tcPr>
            <w:tcW w:w="399" w:type="pct"/>
            <w:noWrap/>
            <w:vAlign w:val="center"/>
            <w:hideMark/>
          </w:tcPr>
          <w:p w14:paraId="09D6E6B5"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60</w:t>
            </w:r>
          </w:p>
        </w:tc>
        <w:tc>
          <w:tcPr>
            <w:tcW w:w="399" w:type="pct"/>
            <w:noWrap/>
            <w:vAlign w:val="center"/>
            <w:hideMark/>
          </w:tcPr>
          <w:p w14:paraId="145D6055"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AC2241" w:rsidRPr="00F9297D" w14:paraId="3366C7CB"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4AA67C82"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11</w:t>
            </w:r>
          </w:p>
        </w:tc>
        <w:tc>
          <w:tcPr>
            <w:tcW w:w="403" w:type="pct"/>
            <w:noWrap/>
            <w:vAlign w:val="center"/>
            <w:hideMark/>
          </w:tcPr>
          <w:p w14:paraId="70037751"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200</w:t>
            </w:r>
          </w:p>
        </w:tc>
        <w:tc>
          <w:tcPr>
            <w:tcW w:w="449" w:type="pct"/>
            <w:noWrap/>
            <w:vAlign w:val="center"/>
            <w:hideMark/>
          </w:tcPr>
          <w:p w14:paraId="50055470"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300</w:t>
            </w:r>
          </w:p>
        </w:tc>
        <w:tc>
          <w:tcPr>
            <w:tcW w:w="500" w:type="pct"/>
            <w:noWrap/>
            <w:vAlign w:val="center"/>
            <w:hideMark/>
          </w:tcPr>
          <w:p w14:paraId="778529D2"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260</w:t>
            </w:r>
          </w:p>
        </w:tc>
        <w:tc>
          <w:tcPr>
            <w:tcW w:w="500" w:type="pct"/>
            <w:noWrap/>
            <w:vAlign w:val="center"/>
            <w:hideMark/>
          </w:tcPr>
          <w:p w14:paraId="4AA25506"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1800</w:t>
            </w:r>
          </w:p>
        </w:tc>
        <w:tc>
          <w:tcPr>
            <w:tcW w:w="549" w:type="pct"/>
            <w:noWrap/>
            <w:vAlign w:val="center"/>
            <w:hideMark/>
          </w:tcPr>
          <w:p w14:paraId="50A4AB35"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0.0355</w:t>
            </w:r>
          </w:p>
        </w:tc>
        <w:tc>
          <w:tcPr>
            <w:tcW w:w="399" w:type="pct"/>
            <w:noWrap/>
            <w:vAlign w:val="center"/>
            <w:hideMark/>
          </w:tcPr>
          <w:p w14:paraId="5848FCE6"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3.46</w:t>
            </w:r>
          </w:p>
        </w:tc>
        <w:tc>
          <w:tcPr>
            <w:tcW w:w="300" w:type="pct"/>
            <w:noWrap/>
            <w:vAlign w:val="center"/>
            <w:hideMark/>
          </w:tcPr>
          <w:p w14:paraId="031AEBE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14</w:t>
            </w:r>
          </w:p>
        </w:tc>
        <w:tc>
          <w:tcPr>
            <w:tcW w:w="451" w:type="pct"/>
            <w:noWrap/>
            <w:vAlign w:val="center"/>
            <w:hideMark/>
          </w:tcPr>
          <w:p w14:paraId="3AD9E446"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46.4</w:t>
            </w:r>
          </w:p>
        </w:tc>
        <w:tc>
          <w:tcPr>
            <w:tcW w:w="347" w:type="pct"/>
            <w:noWrap/>
            <w:vAlign w:val="center"/>
            <w:hideMark/>
          </w:tcPr>
          <w:p w14:paraId="541730F7"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0.25</w:t>
            </w:r>
          </w:p>
        </w:tc>
        <w:tc>
          <w:tcPr>
            <w:tcW w:w="399" w:type="pct"/>
            <w:noWrap/>
            <w:vAlign w:val="center"/>
            <w:hideMark/>
          </w:tcPr>
          <w:p w14:paraId="18BE54EA"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65</w:t>
            </w:r>
          </w:p>
        </w:tc>
        <w:tc>
          <w:tcPr>
            <w:tcW w:w="399" w:type="pct"/>
            <w:noWrap/>
            <w:vAlign w:val="center"/>
            <w:hideMark/>
          </w:tcPr>
          <w:p w14:paraId="58CC5F0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844AA5" w:rsidRPr="00F9297D" w14:paraId="01BBA151"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090B8354"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12</w:t>
            </w:r>
          </w:p>
        </w:tc>
        <w:tc>
          <w:tcPr>
            <w:tcW w:w="403" w:type="pct"/>
            <w:noWrap/>
            <w:vAlign w:val="center"/>
            <w:hideMark/>
          </w:tcPr>
          <w:p w14:paraId="19B9D30F"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200</w:t>
            </w:r>
          </w:p>
        </w:tc>
        <w:tc>
          <w:tcPr>
            <w:tcW w:w="449" w:type="pct"/>
            <w:noWrap/>
            <w:vAlign w:val="center"/>
            <w:hideMark/>
          </w:tcPr>
          <w:p w14:paraId="08E29A01"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300</w:t>
            </w:r>
          </w:p>
        </w:tc>
        <w:tc>
          <w:tcPr>
            <w:tcW w:w="500" w:type="pct"/>
            <w:noWrap/>
            <w:vAlign w:val="center"/>
            <w:hideMark/>
          </w:tcPr>
          <w:p w14:paraId="783ACAA3"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260</w:t>
            </w:r>
          </w:p>
        </w:tc>
        <w:tc>
          <w:tcPr>
            <w:tcW w:w="500" w:type="pct"/>
            <w:noWrap/>
            <w:vAlign w:val="center"/>
            <w:hideMark/>
          </w:tcPr>
          <w:p w14:paraId="027CCADA"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1800</w:t>
            </w:r>
          </w:p>
        </w:tc>
        <w:tc>
          <w:tcPr>
            <w:tcW w:w="549" w:type="pct"/>
            <w:noWrap/>
            <w:vAlign w:val="center"/>
            <w:hideMark/>
          </w:tcPr>
          <w:p w14:paraId="087EB596"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0.0355</w:t>
            </w:r>
          </w:p>
        </w:tc>
        <w:tc>
          <w:tcPr>
            <w:tcW w:w="399" w:type="pct"/>
            <w:noWrap/>
            <w:vAlign w:val="center"/>
            <w:hideMark/>
          </w:tcPr>
          <w:p w14:paraId="0008EB4E"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3.46</w:t>
            </w:r>
          </w:p>
        </w:tc>
        <w:tc>
          <w:tcPr>
            <w:tcW w:w="300" w:type="pct"/>
            <w:noWrap/>
            <w:vAlign w:val="center"/>
            <w:hideMark/>
          </w:tcPr>
          <w:p w14:paraId="7137AF18"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14</w:t>
            </w:r>
          </w:p>
        </w:tc>
        <w:tc>
          <w:tcPr>
            <w:tcW w:w="451" w:type="pct"/>
            <w:noWrap/>
            <w:vAlign w:val="center"/>
            <w:hideMark/>
          </w:tcPr>
          <w:p w14:paraId="00451D45"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43.2</w:t>
            </w:r>
          </w:p>
        </w:tc>
        <w:tc>
          <w:tcPr>
            <w:tcW w:w="347" w:type="pct"/>
            <w:noWrap/>
            <w:vAlign w:val="center"/>
            <w:hideMark/>
          </w:tcPr>
          <w:p w14:paraId="76808980"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0.5</w:t>
            </w:r>
          </w:p>
        </w:tc>
        <w:tc>
          <w:tcPr>
            <w:tcW w:w="399" w:type="pct"/>
            <w:noWrap/>
            <w:vAlign w:val="center"/>
            <w:hideMark/>
          </w:tcPr>
          <w:p w14:paraId="3C27DE80"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65</w:t>
            </w:r>
          </w:p>
        </w:tc>
        <w:tc>
          <w:tcPr>
            <w:tcW w:w="399" w:type="pct"/>
            <w:noWrap/>
            <w:vAlign w:val="center"/>
            <w:hideMark/>
          </w:tcPr>
          <w:p w14:paraId="608FA50C"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AC2241" w:rsidRPr="00F9297D" w14:paraId="20F9C5BD"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16285FBE"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13</w:t>
            </w:r>
          </w:p>
        </w:tc>
        <w:tc>
          <w:tcPr>
            <w:tcW w:w="403" w:type="pct"/>
            <w:noWrap/>
            <w:vAlign w:val="center"/>
            <w:hideMark/>
          </w:tcPr>
          <w:p w14:paraId="25EDC22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152.4</w:t>
            </w:r>
          </w:p>
        </w:tc>
        <w:tc>
          <w:tcPr>
            <w:tcW w:w="449" w:type="pct"/>
            <w:noWrap/>
            <w:vAlign w:val="center"/>
            <w:hideMark/>
          </w:tcPr>
          <w:p w14:paraId="2D3E69F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304.8</w:t>
            </w:r>
          </w:p>
        </w:tc>
        <w:tc>
          <w:tcPr>
            <w:tcW w:w="500" w:type="pct"/>
            <w:noWrap/>
            <w:vAlign w:val="center"/>
            <w:hideMark/>
          </w:tcPr>
          <w:p w14:paraId="4E744F72"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282.</w:t>
            </w:r>
            <w:r w:rsidR="00C33D3D">
              <w:rPr>
                <w:rFonts w:ascii="Calibri" w:eastAsia="Times New Roman" w:hAnsi="Calibri" w:cs="Times New Roman"/>
                <w:color w:val="000000"/>
                <w:lang w:val="af-ZA" w:eastAsia="af-ZA"/>
              </w:rPr>
              <w:t>6</w:t>
            </w:r>
          </w:p>
        </w:tc>
        <w:tc>
          <w:tcPr>
            <w:tcW w:w="500" w:type="pct"/>
            <w:noWrap/>
            <w:vAlign w:val="center"/>
            <w:hideMark/>
          </w:tcPr>
          <w:p w14:paraId="5F18A805"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1524</w:t>
            </w:r>
          </w:p>
        </w:tc>
        <w:tc>
          <w:tcPr>
            <w:tcW w:w="549" w:type="pct"/>
            <w:noWrap/>
            <w:vAlign w:val="center"/>
            <w:hideMark/>
          </w:tcPr>
          <w:p w14:paraId="4FF2BF54"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0.0199</w:t>
            </w:r>
          </w:p>
        </w:tc>
        <w:tc>
          <w:tcPr>
            <w:tcW w:w="399" w:type="pct"/>
            <w:noWrap/>
            <w:vAlign w:val="center"/>
            <w:hideMark/>
          </w:tcPr>
          <w:p w14:paraId="2EA2C87E"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2.5</w:t>
            </w:r>
          </w:p>
        </w:tc>
        <w:tc>
          <w:tcPr>
            <w:tcW w:w="300" w:type="pct"/>
            <w:noWrap/>
            <w:vAlign w:val="center"/>
            <w:hideMark/>
          </w:tcPr>
          <w:p w14:paraId="35F24E7C"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9.</w:t>
            </w:r>
            <w:r w:rsidR="00844AA5">
              <w:rPr>
                <w:rFonts w:ascii="Calibri" w:eastAsia="Times New Roman" w:hAnsi="Calibri" w:cs="Times New Roman"/>
                <w:color w:val="000000"/>
                <w:lang w:val="af-ZA" w:eastAsia="af-ZA"/>
              </w:rPr>
              <w:t>6</w:t>
            </w:r>
          </w:p>
        </w:tc>
        <w:tc>
          <w:tcPr>
            <w:tcW w:w="451" w:type="pct"/>
            <w:noWrap/>
            <w:vAlign w:val="center"/>
            <w:hideMark/>
          </w:tcPr>
          <w:p w14:paraId="2BB9B42E"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33.2</w:t>
            </w:r>
          </w:p>
        </w:tc>
        <w:tc>
          <w:tcPr>
            <w:tcW w:w="347" w:type="pct"/>
            <w:noWrap/>
            <w:vAlign w:val="center"/>
            <w:hideMark/>
          </w:tcPr>
          <w:p w14:paraId="0E4206FB"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w:t>
            </w:r>
          </w:p>
        </w:tc>
        <w:tc>
          <w:tcPr>
            <w:tcW w:w="399" w:type="pct"/>
            <w:noWrap/>
            <w:vAlign w:val="center"/>
            <w:hideMark/>
          </w:tcPr>
          <w:p w14:paraId="16127C7D"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100</w:t>
            </w:r>
          </w:p>
        </w:tc>
        <w:tc>
          <w:tcPr>
            <w:tcW w:w="399" w:type="pct"/>
            <w:noWrap/>
            <w:vAlign w:val="center"/>
            <w:hideMark/>
          </w:tcPr>
          <w:p w14:paraId="5E3E8ED1"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844AA5" w:rsidRPr="00F9297D" w14:paraId="052A6E8B"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2923A706" w14:textId="77777777" w:rsidR="00CE5C6E" w:rsidRPr="00C31097" w:rsidRDefault="00CE5C6E" w:rsidP="00A22F95">
            <w:pPr>
              <w:jc w:val="center"/>
              <w:rPr>
                <w:rFonts w:ascii="Calibri" w:eastAsia="Times New Roman" w:hAnsi="Calibri" w:cs="Times New Roman"/>
                <w:color w:val="000000"/>
                <w:lang w:val="af-ZA" w:eastAsia="af-ZA"/>
              </w:rPr>
            </w:pPr>
            <w:r w:rsidRPr="00C31097">
              <w:rPr>
                <w:rFonts w:ascii="Calibri" w:eastAsia="Times New Roman" w:hAnsi="Calibri" w:cs="Times New Roman"/>
                <w:color w:val="000000"/>
                <w:lang w:val="af-ZA" w:eastAsia="af-ZA"/>
              </w:rPr>
              <w:t>14</w:t>
            </w:r>
          </w:p>
        </w:tc>
        <w:tc>
          <w:tcPr>
            <w:tcW w:w="403" w:type="pct"/>
            <w:noWrap/>
            <w:vAlign w:val="center"/>
            <w:hideMark/>
          </w:tcPr>
          <w:p w14:paraId="57CB4FF8"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125</w:t>
            </w:r>
          </w:p>
        </w:tc>
        <w:tc>
          <w:tcPr>
            <w:tcW w:w="449" w:type="pct"/>
            <w:noWrap/>
            <w:vAlign w:val="center"/>
            <w:hideMark/>
          </w:tcPr>
          <w:p w14:paraId="2DC7BF2D"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250</w:t>
            </w:r>
          </w:p>
        </w:tc>
        <w:tc>
          <w:tcPr>
            <w:tcW w:w="500" w:type="pct"/>
            <w:noWrap/>
            <w:vAlign w:val="center"/>
            <w:hideMark/>
          </w:tcPr>
          <w:p w14:paraId="62FDF245"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222</w:t>
            </w:r>
          </w:p>
        </w:tc>
        <w:tc>
          <w:tcPr>
            <w:tcW w:w="500" w:type="pct"/>
            <w:noWrap/>
            <w:vAlign w:val="center"/>
            <w:hideMark/>
          </w:tcPr>
          <w:p w14:paraId="43442180"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1200</w:t>
            </w:r>
          </w:p>
        </w:tc>
        <w:tc>
          <w:tcPr>
            <w:tcW w:w="549" w:type="pct"/>
            <w:noWrap/>
            <w:vAlign w:val="center"/>
            <w:hideMark/>
          </w:tcPr>
          <w:p w14:paraId="27C5FC93"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0.0145</w:t>
            </w:r>
          </w:p>
        </w:tc>
        <w:tc>
          <w:tcPr>
            <w:tcW w:w="399" w:type="pct"/>
            <w:noWrap/>
            <w:vAlign w:val="center"/>
            <w:hideMark/>
          </w:tcPr>
          <w:p w14:paraId="71775B68"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1.8</w:t>
            </w:r>
          </w:p>
        </w:tc>
        <w:tc>
          <w:tcPr>
            <w:tcW w:w="300" w:type="pct"/>
            <w:noWrap/>
            <w:vAlign w:val="center"/>
            <w:hideMark/>
          </w:tcPr>
          <w:p w14:paraId="0AFA93FA"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w:t>
            </w:r>
          </w:p>
        </w:tc>
        <w:tc>
          <w:tcPr>
            <w:tcW w:w="451" w:type="pct"/>
            <w:noWrap/>
            <w:vAlign w:val="center"/>
            <w:hideMark/>
          </w:tcPr>
          <w:p w14:paraId="4A0BA693"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w:t>
            </w:r>
          </w:p>
        </w:tc>
        <w:tc>
          <w:tcPr>
            <w:tcW w:w="347" w:type="pct"/>
            <w:noWrap/>
            <w:vAlign w:val="center"/>
            <w:hideMark/>
          </w:tcPr>
          <w:p w14:paraId="3C023D8E"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0.5</w:t>
            </w:r>
          </w:p>
        </w:tc>
        <w:tc>
          <w:tcPr>
            <w:tcW w:w="399" w:type="pct"/>
            <w:noWrap/>
            <w:vAlign w:val="center"/>
            <w:hideMark/>
          </w:tcPr>
          <w:p w14:paraId="3D00367F"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80</w:t>
            </w:r>
          </w:p>
        </w:tc>
        <w:tc>
          <w:tcPr>
            <w:tcW w:w="399" w:type="pct"/>
            <w:noWrap/>
            <w:vAlign w:val="center"/>
            <w:hideMark/>
          </w:tcPr>
          <w:p w14:paraId="4C376BAB"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1225</w:t>
            </w:r>
          </w:p>
        </w:tc>
      </w:tr>
      <w:tr w:rsidR="00AC2241" w:rsidRPr="00F9297D" w14:paraId="1E3374F0"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47DF81CB" w14:textId="77777777" w:rsidR="00CE5C6E" w:rsidRPr="00C31097" w:rsidRDefault="00CE5C6E" w:rsidP="00A22F95">
            <w:pPr>
              <w:jc w:val="center"/>
              <w:rPr>
                <w:rFonts w:ascii="Calibri" w:eastAsia="Times New Roman" w:hAnsi="Calibri" w:cs="Times New Roman"/>
                <w:color w:val="000000"/>
                <w:lang w:val="af-ZA" w:eastAsia="af-ZA"/>
              </w:rPr>
            </w:pPr>
            <w:r w:rsidRPr="00C31097">
              <w:rPr>
                <w:rFonts w:ascii="Calibri" w:eastAsia="Times New Roman" w:hAnsi="Calibri" w:cs="Times New Roman"/>
                <w:color w:val="000000"/>
                <w:lang w:val="af-ZA" w:eastAsia="af-ZA"/>
              </w:rPr>
              <w:t>15</w:t>
            </w:r>
          </w:p>
        </w:tc>
        <w:tc>
          <w:tcPr>
            <w:tcW w:w="403" w:type="pct"/>
            <w:noWrap/>
            <w:vAlign w:val="center"/>
            <w:hideMark/>
          </w:tcPr>
          <w:p w14:paraId="64832488"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120</w:t>
            </w:r>
          </w:p>
        </w:tc>
        <w:tc>
          <w:tcPr>
            <w:tcW w:w="449" w:type="pct"/>
            <w:noWrap/>
            <w:vAlign w:val="center"/>
            <w:hideMark/>
          </w:tcPr>
          <w:p w14:paraId="161D62CE"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300</w:t>
            </w:r>
          </w:p>
        </w:tc>
        <w:tc>
          <w:tcPr>
            <w:tcW w:w="500" w:type="pct"/>
            <w:noWrap/>
            <w:vAlign w:val="center"/>
            <w:hideMark/>
          </w:tcPr>
          <w:p w14:paraId="006433C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266</w:t>
            </w:r>
          </w:p>
        </w:tc>
        <w:tc>
          <w:tcPr>
            <w:tcW w:w="500" w:type="pct"/>
            <w:noWrap/>
            <w:vAlign w:val="center"/>
            <w:hideMark/>
          </w:tcPr>
          <w:p w14:paraId="1F243DCE"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c>
          <w:tcPr>
            <w:tcW w:w="549" w:type="pct"/>
            <w:noWrap/>
            <w:vAlign w:val="center"/>
            <w:hideMark/>
          </w:tcPr>
          <w:p w14:paraId="4C63C4C1"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0.0126</w:t>
            </w:r>
          </w:p>
        </w:tc>
        <w:tc>
          <w:tcPr>
            <w:tcW w:w="399" w:type="pct"/>
            <w:noWrap/>
            <w:vAlign w:val="center"/>
            <w:hideMark/>
          </w:tcPr>
          <w:p w14:paraId="2A7FFBD4"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1.13</w:t>
            </w:r>
          </w:p>
        </w:tc>
        <w:tc>
          <w:tcPr>
            <w:tcW w:w="300" w:type="pct"/>
            <w:noWrap/>
            <w:vAlign w:val="center"/>
            <w:hideMark/>
          </w:tcPr>
          <w:p w14:paraId="0AECB415"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w:t>
            </w:r>
          </w:p>
        </w:tc>
        <w:tc>
          <w:tcPr>
            <w:tcW w:w="451" w:type="pct"/>
            <w:noWrap/>
            <w:vAlign w:val="center"/>
            <w:hideMark/>
          </w:tcPr>
          <w:p w14:paraId="35C548B8"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31.9</w:t>
            </w:r>
          </w:p>
        </w:tc>
        <w:tc>
          <w:tcPr>
            <w:tcW w:w="347" w:type="pct"/>
            <w:noWrap/>
            <w:vAlign w:val="center"/>
            <w:hideMark/>
          </w:tcPr>
          <w:p w14:paraId="6C83926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0.6</w:t>
            </w:r>
          </w:p>
        </w:tc>
        <w:tc>
          <w:tcPr>
            <w:tcW w:w="399" w:type="pct"/>
            <w:noWrap/>
            <w:vAlign w:val="center"/>
            <w:hideMark/>
          </w:tcPr>
          <w:p w14:paraId="0E959321"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50</w:t>
            </w:r>
          </w:p>
        </w:tc>
        <w:tc>
          <w:tcPr>
            <w:tcW w:w="399" w:type="pct"/>
            <w:noWrap/>
            <w:vAlign w:val="center"/>
            <w:hideMark/>
          </w:tcPr>
          <w:p w14:paraId="1B3A148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834</w:t>
            </w:r>
          </w:p>
        </w:tc>
      </w:tr>
    </w:tbl>
    <w:p w14:paraId="3719DD80" w14:textId="77777777" w:rsidR="00C1267A" w:rsidRDefault="007A6A3A" w:rsidP="00C1267A">
      <w:pPr>
        <w:pStyle w:val="ds-markdown-paragraph"/>
        <w:jc w:val="center"/>
        <w:rPr>
          <w:rStyle w:val="Strong"/>
        </w:rPr>
      </w:pPr>
      <w:r>
        <w:rPr>
          <w:rStyle w:val="Strong"/>
        </w:rPr>
        <w:t>Table (2): Input Values from Laboratory Experiments in Published Literature</w:t>
      </w:r>
    </w:p>
    <w:p w14:paraId="765347D2" w14:textId="77777777" w:rsidR="007A6A3A" w:rsidRDefault="007A6A3A" w:rsidP="00F00644">
      <w:pPr>
        <w:pStyle w:val="ds-markdown-paragraph"/>
        <w:spacing w:before="0" w:beforeAutospacing="0" w:after="0" w:afterAutospacing="0"/>
      </w:pPr>
      <w:r>
        <w:t>Where:</w:t>
      </w:r>
    </w:p>
    <w:p w14:paraId="73F738B3" w14:textId="77777777" w:rsidR="007A6A3A" w:rsidRDefault="007A6A3A" w:rsidP="00F00644">
      <w:pPr>
        <w:pStyle w:val="ds-markdown-paragraph"/>
        <w:numPr>
          <w:ilvl w:val="0"/>
          <w:numId w:val="37"/>
        </w:numPr>
        <w:spacing w:before="0" w:beforeAutospacing="0"/>
      </w:pPr>
      <w:r>
        <w:rPr>
          <w:rStyle w:val="Strong"/>
        </w:rPr>
        <w:t>Bw</w:t>
      </w:r>
      <w:r>
        <w:t>: Beam width (mm)</w:t>
      </w:r>
    </w:p>
    <w:p w14:paraId="6E471D24" w14:textId="77777777" w:rsidR="007A6A3A" w:rsidRDefault="007A6A3A" w:rsidP="007A6A3A">
      <w:pPr>
        <w:pStyle w:val="ds-markdown-paragraph"/>
        <w:numPr>
          <w:ilvl w:val="0"/>
          <w:numId w:val="37"/>
        </w:numPr>
      </w:pPr>
      <w:r>
        <w:rPr>
          <w:rStyle w:val="Strong"/>
        </w:rPr>
        <w:t>h</w:t>
      </w:r>
      <w:r>
        <w:t>: Beam height (mm)</w:t>
      </w:r>
    </w:p>
    <w:p w14:paraId="3935E07F" w14:textId="77777777" w:rsidR="007A6A3A" w:rsidRDefault="007A6A3A" w:rsidP="007A6A3A">
      <w:pPr>
        <w:pStyle w:val="ds-markdown-paragraph"/>
        <w:numPr>
          <w:ilvl w:val="0"/>
          <w:numId w:val="37"/>
        </w:numPr>
      </w:pPr>
      <w:r>
        <w:rPr>
          <w:rStyle w:val="Strong"/>
        </w:rPr>
        <w:t>d</w:t>
      </w:r>
      <w:r>
        <w:t>: Effective depth (mm)</w:t>
      </w:r>
    </w:p>
    <w:p w14:paraId="62F229B2" w14:textId="77777777" w:rsidR="007A6A3A" w:rsidRDefault="007A6A3A" w:rsidP="007A6A3A">
      <w:pPr>
        <w:pStyle w:val="ds-markdown-paragraph"/>
        <w:numPr>
          <w:ilvl w:val="0"/>
          <w:numId w:val="37"/>
        </w:numPr>
      </w:pPr>
      <w:r>
        <w:rPr>
          <w:rStyle w:val="Strong"/>
        </w:rPr>
        <w:t>L span</w:t>
      </w:r>
      <w:r>
        <w:t>: Beam span (mm)</w:t>
      </w:r>
    </w:p>
    <w:p w14:paraId="7F368F64" w14:textId="77777777" w:rsidR="007A6A3A" w:rsidRDefault="007A6A3A" w:rsidP="007A6A3A">
      <w:pPr>
        <w:pStyle w:val="ds-markdown-paragraph"/>
        <w:numPr>
          <w:ilvl w:val="0"/>
          <w:numId w:val="37"/>
        </w:numPr>
      </w:pPr>
      <w:r>
        <w:rPr>
          <w:rStyle w:val="Strong"/>
        </w:rPr>
        <w:t>ρ</w:t>
      </w:r>
      <w:r>
        <w:t>: Longitudinal reinforcement ratio (%)</w:t>
      </w:r>
    </w:p>
    <w:p w14:paraId="6B27E796" w14:textId="77777777" w:rsidR="007A6A3A" w:rsidRDefault="007A6A3A" w:rsidP="007A6A3A">
      <w:pPr>
        <w:pStyle w:val="ds-markdown-paragraph"/>
        <w:numPr>
          <w:ilvl w:val="0"/>
          <w:numId w:val="37"/>
        </w:numPr>
      </w:pPr>
      <w:r>
        <w:rPr>
          <w:rStyle w:val="Strong"/>
        </w:rPr>
        <w:t>a/d</w:t>
      </w:r>
      <w:r>
        <w:t>: Shear span-to-effective depth ratio</w:t>
      </w:r>
    </w:p>
    <w:p w14:paraId="74EC53DC" w14:textId="77777777" w:rsidR="007A6A3A" w:rsidRDefault="007A6A3A" w:rsidP="007A6A3A">
      <w:pPr>
        <w:pStyle w:val="ds-markdown-paragraph"/>
        <w:numPr>
          <w:ilvl w:val="0"/>
          <w:numId w:val="37"/>
        </w:numPr>
      </w:pPr>
      <w:r>
        <w:rPr>
          <w:rStyle w:val="Strong"/>
        </w:rPr>
        <w:t>d</w:t>
      </w:r>
      <w:r>
        <w:rPr>
          <w:rStyle w:val="ds-markdown-html"/>
          <w:b/>
          <w:bCs/>
        </w:rPr>
        <w:t>&lt;sub&gt;</w:t>
      </w:r>
      <w:r>
        <w:rPr>
          <w:rStyle w:val="Strong"/>
        </w:rPr>
        <w:t>max</w:t>
      </w:r>
      <w:r>
        <w:rPr>
          <w:rStyle w:val="ds-markdown-html"/>
          <w:b/>
          <w:bCs/>
        </w:rPr>
        <w:t>&lt;/sub&gt;</w:t>
      </w:r>
      <w:r>
        <w:t>: Maximum aggregate size (mm)</w:t>
      </w:r>
    </w:p>
    <w:p w14:paraId="295A0E31" w14:textId="77777777" w:rsidR="007A6A3A" w:rsidRDefault="007A6A3A" w:rsidP="007A6A3A">
      <w:pPr>
        <w:pStyle w:val="ds-markdown-paragraph"/>
        <w:numPr>
          <w:ilvl w:val="0"/>
          <w:numId w:val="37"/>
        </w:numPr>
      </w:pPr>
      <w:r>
        <w:rPr>
          <w:rStyle w:val="Strong"/>
        </w:rPr>
        <w:t>f'</w:t>
      </w:r>
      <w:r>
        <w:rPr>
          <w:rStyle w:val="ds-markdown-html"/>
          <w:b/>
          <w:bCs/>
        </w:rPr>
        <w:t>&lt;sub&gt;</w:t>
      </w:r>
      <w:r>
        <w:rPr>
          <w:rStyle w:val="Strong"/>
        </w:rPr>
        <w:t>c</w:t>
      </w:r>
      <w:r>
        <w:rPr>
          <w:rStyle w:val="ds-markdown-html"/>
          <w:b/>
          <w:bCs/>
        </w:rPr>
        <w:t>&lt;/sub&gt;</w:t>
      </w:r>
      <w:r>
        <w:t>: Characteristic concrete strength (MPa)</w:t>
      </w:r>
    </w:p>
    <w:p w14:paraId="7EDF3D99" w14:textId="77777777" w:rsidR="007A6A3A" w:rsidRDefault="007A6A3A" w:rsidP="007A6A3A">
      <w:pPr>
        <w:pStyle w:val="ds-markdown-paragraph"/>
        <w:numPr>
          <w:ilvl w:val="0"/>
          <w:numId w:val="37"/>
        </w:numPr>
      </w:pPr>
      <w:r>
        <w:rPr>
          <w:rStyle w:val="Strong"/>
        </w:rPr>
        <w:t>V</w:t>
      </w:r>
      <w:r>
        <w:rPr>
          <w:rStyle w:val="ds-markdown-html"/>
          <w:b/>
          <w:bCs/>
        </w:rPr>
        <w:t>&lt;sub&gt;</w:t>
      </w:r>
      <w:r>
        <w:rPr>
          <w:rStyle w:val="Strong"/>
        </w:rPr>
        <w:t>f</w:t>
      </w:r>
      <w:r>
        <w:rPr>
          <w:rStyle w:val="ds-markdown-html"/>
          <w:b/>
          <w:bCs/>
        </w:rPr>
        <w:t>&lt;/sub&gt;</w:t>
      </w:r>
      <w:r>
        <w:t>: Fiber volume fraction (%)</w:t>
      </w:r>
    </w:p>
    <w:p w14:paraId="554B0194" w14:textId="77777777" w:rsidR="007A6A3A" w:rsidRDefault="007A6A3A" w:rsidP="007A6A3A">
      <w:pPr>
        <w:pStyle w:val="ds-markdown-paragraph"/>
        <w:numPr>
          <w:ilvl w:val="0"/>
          <w:numId w:val="37"/>
        </w:numPr>
      </w:pPr>
      <w:r>
        <w:rPr>
          <w:rStyle w:val="Strong"/>
        </w:rPr>
        <w:t>L</w:t>
      </w:r>
      <w:r>
        <w:rPr>
          <w:rStyle w:val="ds-markdown-html"/>
          <w:b/>
          <w:bCs/>
        </w:rPr>
        <w:t>&lt;sub&gt;</w:t>
      </w:r>
      <w:r>
        <w:rPr>
          <w:rStyle w:val="Strong"/>
        </w:rPr>
        <w:t>f</w:t>
      </w:r>
      <w:r>
        <w:rPr>
          <w:rStyle w:val="ds-markdown-html"/>
          <w:b/>
          <w:bCs/>
        </w:rPr>
        <w:t>&lt;/sub&gt;</w:t>
      </w:r>
      <w:r>
        <w:rPr>
          <w:rStyle w:val="Strong"/>
        </w:rPr>
        <w:t>/d</w:t>
      </w:r>
      <w:r>
        <w:rPr>
          <w:rStyle w:val="ds-markdown-html"/>
          <w:b/>
          <w:bCs/>
        </w:rPr>
        <w:t>&lt;sub&gt;</w:t>
      </w:r>
      <w:r>
        <w:rPr>
          <w:rStyle w:val="Strong"/>
        </w:rPr>
        <w:t>f</w:t>
      </w:r>
      <w:r>
        <w:rPr>
          <w:rStyle w:val="ds-markdown-html"/>
          <w:b/>
          <w:bCs/>
        </w:rPr>
        <w:t>&lt;/sub&gt;</w:t>
      </w:r>
      <w:r>
        <w:t>: Fiber shape factor</w:t>
      </w:r>
    </w:p>
    <w:p w14:paraId="3988734B" w14:textId="77777777" w:rsidR="007A6A3A" w:rsidRDefault="007A6A3A" w:rsidP="007A6A3A">
      <w:pPr>
        <w:pStyle w:val="ds-markdown-paragraph"/>
        <w:numPr>
          <w:ilvl w:val="0"/>
          <w:numId w:val="37"/>
        </w:numPr>
      </w:pPr>
      <w:r>
        <w:rPr>
          <w:rStyle w:val="Strong"/>
        </w:rPr>
        <w:t>F</w:t>
      </w:r>
      <w:r>
        <w:rPr>
          <w:rStyle w:val="ds-markdown-html"/>
          <w:b/>
          <w:bCs/>
        </w:rPr>
        <w:t>&lt;sub&gt;</w:t>
      </w:r>
      <w:r>
        <w:rPr>
          <w:rStyle w:val="Strong"/>
        </w:rPr>
        <w:t>ten</w:t>
      </w:r>
      <w:r>
        <w:rPr>
          <w:rStyle w:val="ds-markdown-html"/>
          <w:b/>
          <w:bCs/>
        </w:rPr>
        <w:t>&lt;/sub&gt;</w:t>
      </w:r>
      <w:r>
        <w:t>: Fiber tensile stress (MPa)</w:t>
      </w:r>
    </w:p>
    <w:p w14:paraId="42BBC6A2" w14:textId="77777777" w:rsidR="00C1267A" w:rsidRDefault="007A6A3A" w:rsidP="00C1267A">
      <w:pPr>
        <w:tabs>
          <w:tab w:val="left" w:pos="8477"/>
        </w:tabs>
        <w:bidi w:val="0"/>
        <w:spacing w:after="0" w:line="240" w:lineRule="auto"/>
        <w:jc w:val="both"/>
      </w:pPr>
      <w:r>
        <w:t xml:space="preserve">After testing and verifying the results in Table (3), the </w:t>
      </w:r>
      <w:r>
        <w:rPr>
          <w:rStyle w:val="Strong"/>
        </w:rPr>
        <w:t>error percentage</w:t>
      </w:r>
      <w:r>
        <w:t xml:space="preserve"> between actual and predicted values ranged between </w:t>
      </w:r>
      <w:r>
        <w:rPr>
          <w:rStyle w:val="Strong"/>
        </w:rPr>
        <w:t>[0.667% – 1.139%]</w:t>
      </w:r>
      <w:r>
        <w:t xml:space="preserve">. These values indicate </w:t>
      </w:r>
      <w:r>
        <w:rPr>
          <w:rStyle w:val="Strong"/>
        </w:rPr>
        <w:t>acceptably small errors</w:t>
      </w:r>
      <w:r>
        <w:t xml:space="preserve">, with the maximum relative error not exceeding </w:t>
      </w:r>
      <w:r>
        <w:rPr>
          <w:rStyle w:val="Strong"/>
        </w:rPr>
        <w:t>5%</w:t>
      </w:r>
      <w:r>
        <w:t xml:space="preserve"> (in Experiment 1). This prediction error margin is remarkably small relative to shear strength magnitudes.</w:t>
      </w:r>
    </w:p>
    <w:p w14:paraId="38C00C25" w14:textId="77777777" w:rsidR="00C1267A" w:rsidRDefault="00C1267A" w:rsidP="00C1267A">
      <w:pPr>
        <w:tabs>
          <w:tab w:val="left" w:pos="8477"/>
        </w:tabs>
        <w:bidi w:val="0"/>
        <w:spacing w:after="0" w:line="240" w:lineRule="auto"/>
        <w:jc w:val="both"/>
      </w:pPr>
    </w:p>
    <w:p w14:paraId="3A9EB25F" w14:textId="77777777" w:rsidR="00F00644" w:rsidRDefault="00F00644" w:rsidP="00F00644">
      <w:pPr>
        <w:tabs>
          <w:tab w:val="left" w:pos="8477"/>
        </w:tabs>
        <w:bidi w:val="0"/>
        <w:spacing w:after="0" w:line="240" w:lineRule="auto"/>
        <w:jc w:val="both"/>
      </w:pPr>
    </w:p>
    <w:p w14:paraId="752DB290" w14:textId="77777777" w:rsidR="00C1267A" w:rsidRDefault="00C1267A" w:rsidP="003004ED">
      <w:pPr>
        <w:tabs>
          <w:tab w:val="left" w:pos="8477"/>
        </w:tabs>
        <w:spacing w:after="0" w:line="240" w:lineRule="auto"/>
        <w:jc w:val="center"/>
      </w:pPr>
    </w:p>
    <w:p w14:paraId="75282629" w14:textId="77777777" w:rsidR="00DE59EA" w:rsidRPr="00815C36" w:rsidRDefault="007A6A3A" w:rsidP="003004ED">
      <w:pPr>
        <w:tabs>
          <w:tab w:val="left" w:pos="8477"/>
        </w:tabs>
        <w:spacing w:after="0" w:line="240" w:lineRule="auto"/>
        <w:jc w:val="center"/>
        <w:rPr>
          <w:rFonts w:ascii="Simplified Arabic" w:hAnsi="Simplified Arabic" w:cs="Simplified Arabic"/>
          <w:sz w:val="28"/>
          <w:szCs w:val="28"/>
          <w:rtl/>
          <w:lang w:bidi="ar-SY"/>
        </w:rPr>
      </w:pPr>
      <w:r>
        <w:rPr>
          <w:rStyle w:val="Strong"/>
        </w:rPr>
        <w:lastRenderedPageBreak/>
        <w:t>Table (3): Network Test Results with New Inputs</w:t>
      </w:r>
    </w:p>
    <w:tbl>
      <w:tblPr>
        <w:tblStyle w:val="GridTable6Colorful-Accent5"/>
        <w:tblW w:w="8721" w:type="dxa"/>
        <w:tblLook w:val="04A0" w:firstRow="1" w:lastRow="0" w:firstColumn="1" w:lastColumn="0" w:noHBand="0" w:noVBand="1"/>
      </w:tblPr>
      <w:tblGrid>
        <w:gridCol w:w="1726"/>
        <w:gridCol w:w="1712"/>
        <w:gridCol w:w="1767"/>
        <w:gridCol w:w="1756"/>
        <w:gridCol w:w="1760"/>
      </w:tblGrid>
      <w:tr w:rsidR="0073343F" w:rsidRPr="00586135" w14:paraId="5038AE10" w14:textId="77777777" w:rsidTr="00BB2F35">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204CE9CF" w14:textId="77777777" w:rsidR="0073343F" w:rsidRPr="000076C9" w:rsidRDefault="007A6A3A" w:rsidP="007A6A3A">
            <w:pPr>
              <w:tabs>
                <w:tab w:val="left" w:pos="8477"/>
              </w:tabs>
              <w:jc w:val="center"/>
              <w:rPr>
                <w:color w:val="FF0000"/>
                <w:sz w:val="24"/>
                <w:szCs w:val="24"/>
                <w:rtl/>
                <w:lang w:bidi="ar-SY"/>
              </w:rPr>
            </w:pPr>
            <w:r w:rsidRPr="007A6A3A">
              <w:rPr>
                <w:color w:val="FF0000"/>
                <w:sz w:val="24"/>
                <w:szCs w:val="24"/>
                <w:lang w:bidi="ar-SY"/>
              </w:rPr>
              <w:t>Project Number</w:t>
            </w:r>
          </w:p>
        </w:tc>
        <w:tc>
          <w:tcPr>
            <w:tcW w:w="1712" w:type="dxa"/>
          </w:tcPr>
          <w:p w14:paraId="41B267DE" w14:textId="77777777" w:rsidR="0073343F" w:rsidRPr="000076C9" w:rsidRDefault="007A6A3A" w:rsidP="007A6A3A">
            <w:pPr>
              <w:tabs>
                <w:tab w:val="left" w:pos="8477"/>
              </w:tabs>
              <w:jc w:val="center"/>
              <w:cnfStyle w:val="100000000000" w:firstRow="1" w:lastRow="0" w:firstColumn="0" w:lastColumn="0" w:oddVBand="0" w:evenVBand="0" w:oddHBand="0" w:evenHBand="0" w:firstRowFirstColumn="0" w:firstRowLastColumn="0" w:lastRowFirstColumn="0" w:lastRowLastColumn="0"/>
              <w:rPr>
                <w:color w:val="FF0000"/>
                <w:sz w:val="24"/>
                <w:szCs w:val="24"/>
              </w:rPr>
            </w:pPr>
            <w:r w:rsidRPr="007A6A3A">
              <w:rPr>
                <w:color w:val="FF0000"/>
                <w:sz w:val="24"/>
                <w:szCs w:val="24"/>
              </w:rPr>
              <w:t>True Value</w:t>
            </w:r>
          </w:p>
        </w:tc>
        <w:tc>
          <w:tcPr>
            <w:tcW w:w="1767" w:type="dxa"/>
          </w:tcPr>
          <w:p w14:paraId="744775EE" w14:textId="77777777" w:rsidR="0073343F" w:rsidRPr="000076C9" w:rsidRDefault="007A6A3A" w:rsidP="007A6A3A">
            <w:pPr>
              <w:tabs>
                <w:tab w:val="left" w:pos="8477"/>
              </w:tabs>
              <w:jc w:val="center"/>
              <w:cnfStyle w:val="100000000000" w:firstRow="1" w:lastRow="0" w:firstColumn="0" w:lastColumn="0" w:oddVBand="0" w:evenVBand="0" w:oddHBand="0" w:evenHBand="0" w:firstRowFirstColumn="0" w:firstRowLastColumn="0" w:lastRowFirstColumn="0" w:lastRowLastColumn="0"/>
              <w:rPr>
                <w:color w:val="FF0000"/>
                <w:sz w:val="24"/>
                <w:szCs w:val="24"/>
              </w:rPr>
            </w:pPr>
            <w:r w:rsidRPr="007A6A3A">
              <w:rPr>
                <w:color w:val="FF0000"/>
                <w:sz w:val="24"/>
                <w:szCs w:val="24"/>
              </w:rPr>
              <w:t>Calculated Value</w:t>
            </w:r>
          </w:p>
        </w:tc>
        <w:tc>
          <w:tcPr>
            <w:tcW w:w="1756" w:type="dxa"/>
          </w:tcPr>
          <w:p w14:paraId="748413D5" w14:textId="77777777" w:rsidR="0073343F" w:rsidRPr="000076C9" w:rsidRDefault="007A6A3A" w:rsidP="007A6A3A">
            <w:pPr>
              <w:tabs>
                <w:tab w:val="left" w:pos="8477"/>
              </w:tabs>
              <w:jc w:val="center"/>
              <w:cnfStyle w:val="100000000000" w:firstRow="1" w:lastRow="0" w:firstColumn="0" w:lastColumn="0" w:oddVBand="0" w:evenVBand="0" w:oddHBand="0" w:evenHBand="0" w:firstRowFirstColumn="0" w:firstRowLastColumn="0" w:lastRowFirstColumn="0" w:lastRowLastColumn="0"/>
              <w:rPr>
                <w:color w:val="FF0000"/>
                <w:sz w:val="24"/>
                <w:szCs w:val="24"/>
                <w:lang w:bidi="ar-SY"/>
              </w:rPr>
            </w:pPr>
            <w:r w:rsidRPr="007A6A3A">
              <w:rPr>
                <w:color w:val="FF0000"/>
                <w:sz w:val="24"/>
                <w:szCs w:val="24"/>
                <w:lang w:bidi="ar-SY"/>
              </w:rPr>
              <w:t>Absolute Error</w:t>
            </w:r>
          </w:p>
        </w:tc>
        <w:tc>
          <w:tcPr>
            <w:tcW w:w="1760" w:type="dxa"/>
          </w:tcPr>
          <w:p w14:paraId="09F9D3A2" w14:textId="77777777" w:rsidR="0073343F" w:rsidRPr="000076C9" w:rsidRDefault="007A6A3A" w:rsidP="007A6A3A">
            <w:pPr>
              <w:tabs>
                <w:tab w:val="left" w:pos="8477"/>
              </w:tabs>
              <w:jc w:val="center"/>
              <w:cnfStyle w:val="100000000000" w:firstRow="1" w:lastRow="0" w:firstColumn="0" w:lastColumn="0" w:oddVBand="0" w:evenVBand="0" w:oddHBand="0" w:evenHBand="0" w:firstRowFirstColumn="0" w:firstRowLastColumn="0" w:lastRowFirstColumn="0" w:lastRowLastColumn="0"/>
              <w:rPr>
                <w:color w:val="FF0000"/>
                <w:sz w:val="24"/>
                <w:szCs w:val="24"/>
                <w:lang w:bidi="ar-SY"/>
              </w:rPr>
            </w:pPr>
            <w:r w:rsidRPr="007A6A3A">
              <w:rPr>
                <w:color w:val="FF0000"/>
                <w:sz w:val="24"/>
                <w:szCs w:val="24"/>
                <w:lang w:bidi="ar-SY"/>
              </w:rPr>
              <w:t>Relative Error %</w:t>
            </w:r>
          </w:p>
        </w:tc>
      </w:tr>
      <w:tr w:rsidR="00F9297D" w:rsidRPr="00586135" w14:paraId="00DAA3B7"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297A8F34" w14:textId="77777777" w:rsidR="00F9297D" w:rsidRPr="006E07D6" w:rsidRDefault="00F9297D" w:rsidP="000076C9">
            <w:pPr>
              <w:tabs>
                <w:tab w:val="left" w:pos="8477"/>
              </w:tabs>
              <w:jc w:val="center"/>
            </w:pPr>
            <w:r w:rsidRPr="006E07D6">
              <w:t>1</w:t>
            </w:r>
          </w:p>
        </w:tc>
        <w:tc>
          <w:tcPr>
            <w:tcW w:w="1712" w:type="dxa"/>
          </w:tcPr>
          <w:p w14:paraId="5DD48D3D"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w:t>
            </w:r>
          </w:p>
        </w:tc>
        <w:tc>
          <w:tcPr>
            <w:tcW w:w="1767" w:type="dxa"/>
          </w:tcPr>
          <w:p w14:paraId="3E3B44B6"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23.13995</w:t>
            </w:r>
          </w:p>
        </w:tc>
        <w:tc>
          <w:tcPr>
            <w:tcW w:w="1756" w:type="dxa"/>
          </w:tcPr>
          <w:p w14:paraId="02C7D502"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1.139951</w:t>
            </w:r>
          </w:p>
        </w:tc>
        <w:tc>
          <w:tcPr>
            <w:tcW w:w="1760" w:type="dxa"/>
          </w:tcPr>
          <w:p w14:paraId="47436DDD"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w:t>
            </w:r>
          </w:p>
        </w:tc>
      </w:tr>
      <w:tr w:rsidR="00F9297D" w:rsidRPr="00586135" w14:paraId="440D85FA"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5EC7413A" w14:textId="77777777" w:rsidR="00F9297D" w:rsidRPr="006E07D6" w:rsidRDefault="00F9297D" w:rsidP="000076C9">
            <w:pPr>
              <w:tabs>
                <w:tab w:val="left" w:pos="8477"/>
              </w:tabs>
              <w:jc w:val="center"/>
            </w:pPr>
            <w:r w:rsidRPr="006E07D6">
              <w:t>2</w:t>
            </w:r>
          </w:p>
        </w:tc>
        <w:tc>
          <w:tcPr>
            <w:tcW w:w="1712" w:type="dxa"/>
          </w:tcPr>
          <w:p w14:paraId="1D1E2C2F"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174</w:t>
            </w:r>
          </w:p>
        </w:tc>
        <w:tc>
          <w:tcPr>
            <w:tcW w:w="1767" w:type="dxa"/>
          </w:tcPr>
          <w:p w14:paraId="2991CB69"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171.3338</w:t>
            </w:r>
          </w:p>
        </w:tc>
        <w:tc>
          <w:tcPr>
            <w:tcW w:w="1756" w:type="dxa"/>
          </w:tcPr>
          <w:p w14:paraId="593547CC"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2.666224</w:t>
            </w:r>
          </w:p>
        </w:tc>
        <w:tc>
          <w:tcPr>
            <w:tcW w:w="1760" w:type="dxa"/>
          </w:tcPr>
          <w:p w14:paraId="6C102FFA"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r>
      <w:tr w:rsidR="00F9297D" w:rsidRPr="00586135" w14:paraId="206E1D66"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55D9A0E9" w14:textId="77777777" w:rsidR="00F9297D" w:rsidRPr="006E07D6" w:rsidRDefault="00F9297D" w:rsidP="000076C9">
            <w:pPr>
              <w:tabs>
                <w:tab w:val="left" w:pos="8477"/>
              </w:tabs>
              <w:jc w:val="center"/>
            </w:pPr>
            <w:r w:rsidRPr="006E07D6">
              <w:t>3</w:t>
            </w:r>
          </w:p>
        </w:tc>
        <w:tc>
          <w:tcPr>
            <w:tcW w:w="1712" w:type="dxa"/>
          </w:tcPr>
          <w:p w14:paraId="18FEE35D"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220</w:t>
            </w:r>
          </w:p>
        </w:tc>
        <w:tc>
          <w:tcPr>
            <w:tcW w:w="1767" w:type="dxa"/>
          </w:tcPr>
          <w:p w14:paraId="05651CAA"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225.2934</w:t>
            </w:r>
          </w:p>
        </w:tc>
        <w:tc>
          <w:tcPr>
            <w:tcW w:w="1756" w:type="dxa"/>
          </w:tcPr>
          <w:p w14:paraId="130949E0"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5.293442</w:t>
            </w:r>
          </w:p>
        </w:tc>
        <w:tc>
          <w:tcPr>
            <w:tcW w:w="1760" w:type="dxa"/>
          </w:tcPr>
          <w:p w14:paraId="6663DEFA"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r>
      <w:tr w:rsidR="00F9297D" w:rsidRPr="00586135" w14:paraId="11AE7E9B"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3B6AA035" w14:textId="77777777" w:rsidR="00F9297D" w:rsidRPr="006E07D6" w:rsidRDefault="00F9297D" w:rsidP="000076C9">
            <w:pPr>
              <w:tabs>
                <w:tab w:val="left" w:pos="8477"/>
              </w:tabs>
              <w:jc w:val="center"/>
            </w:pPr>
            <w:r w:rsidRPr="006E07D6">
              <w:t>4</w:t>
            </w:r>
          </w:p>
        </w:tc>
        <w:tc>
          <w:tcPr>
            <w:tcW w:w="1712" w:type="dxa"/>
          </w:tcPr>
          <w:p w14:paraId="0490D60B"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228</w:t>
            </w:r>
          </w:p>
        </w:tc>
        <w:tc>
          <w:tcPr>
            <w:tcW w:w="1767" w:type="dxa"/>
          </w:tcPr>
          <w:p w14:paraId="43700DBB"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220.8137</w:t>
            </w:r>
          </w:p>
        </w:tc>
        <w:tc>
          <w:tcPr>
            <w:tcW w:w="1756" w:type="dxa"/>
          </w:tcPr>
          <w:p w14:paraId="3CCB9F71"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7.186261</w:t>
            </w:r>
          </w:p>
        </w:tc>
        <w:tc>
          <w:tcPr>
            <w:tcW w:w="1760" w:type="dxa"/>
          </w:tcPr>
          <w:p w14:paraId="6AB08A17"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r>
      <w:tr w:rsidR="00F9297D" w:rsidRPr="00586135" w14:paraId="02248CC6"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6E3BC983" w14:textId="77777777" w:rsidR="00F9297D" w:rsidRPr="006E07D6" w:rsidRDefault="00F9297D" w:rsidP="000076C9">
            <w:pPr>
              <w:tabs>
                <w:tab w:val="left" w:pos="8477"/>
              </w:tabs>
              <w:jc w:val="center"/>
            </w:pPr>
            <w:bookmarkStart w:id="3" w:name="_Hlk180171026"/>
            <w:r w:rsidRPr="006E07D6">
              <w:t>5</w:t>
            </w:r>
          </w:p>
        </w:tc>
        <w:tc>
          <w:tcPr>
            <w:tcW w:w="1712" w:type="dxa"/>
          </w:tcPr>
          <w:p w14:paraId="06AE9231"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65</w:t>
            </w:r>
          </w:p>
        </w:tc>
        <w:tc>
          <w:tcPr>
            <w:tcW w:w="1767" w:type="dxa"/>
          </w:tcPr>
          <w:p w14:paraId="722B0EFB"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65.66746</w:t>
            </w:r>
          </w:p>
        </w:tc>
        <w:tc>
          <w:tcPr>
            <w:tcW w:w="1756" w:type="dxa"/>
          </w:tcPr>
          <w:p w14:paraId="78EAA153"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0.667457</w:t>
            </w:r>
          </w:p>
        </w:tc>
        <w:tc>
          <w:tcPr>
            <w:tcW w:w="1760" w:type="dxa"/>
          </w:tcPr>
          <w:p w14:paraId="5C3BEDF4"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r>
      <w:bookmarkEnd w:id="3"/>
      <w:tr w:rsidR="00F9297D" w:rsidRPr="00586135" w14:paraId="71B010BB"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4F394752" w14:textId="77777777" w:rsidR="00F9297D" w:rsidRPr="006E07D6" w:rsidRDefault="00F9297D" w:rsidP="000076C9">
            <w:pPr>
              <w:tabs>
                <w:tab w:val="left" w:pos="8477"/>
              </w:tabs>
              <w:jc w:val="center"/>
            </w:pPr>
            <w:r w:rsidRPr="006E07D6">
              <w:t>6</w:t>
            </w:r>
          </w:p>
        </w:tc>
        <w:tc>
          <w:tcPr>
            <w:tcW w:w="1712" w:type="dxa"/>
          </w:tcPr>
          <w:p w14:paraId="6371E1E4"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w:t>
            </w:r>
          </w:p>
        </w:tc>
        <w:tc>
          <w:tcPr>
            <w:tcW w:w="1767" w:type="dxa"/>
          </w:tcPr>
          <w:p w14:paraId="22F3D527"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50.94313</w:t>
            </w:r>
          </w:p>
        </w:tc>
        <w:tc>
          <w:tcPr>
            <w:tcW w:w="1756" w:type="dxa"/>
          </w:tcPr>
          <w:p w14:paraId="7F44ED2A"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0.943132</w:t>
            </w:r>
          </w:p>
        </w:tc>
        <w:tc>
          <w:tcPr>
            <w:tcW w:w="1760" w:type="dxa"/>
          </w:tcPr>
          <w:p w14:paraId="124B66B6"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r>
      <w:tr w:rsidR="00F9297D" w:rsidRPr="00586135" w14:paraId="060AD8F0"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0A7ED41E" w14:textId="77777777" w:rsidR="00F9297D" w:rsidRPr="006E07D6" w:rsidRDefault="00F9297D" w:rsidP="000076C9">
            <w:pPr>
              <w:tabs>
                <w:tab w:val="left" w:pos="8477"/>
              </w:tabs>
              <w:jc w:val="center"/>
            </w:pPr>
            <w:r w:rsidRPr="006E07D6">
              <w:t>7</w:t>
            </w:r>
          </w:p>
        </w:tc>
        <w:tc>
          <w:tcPr>
            <w:tcW w:w="1712" w:type="dxa"/>
          </w:tcPr>
          <w:p w14:paraId="3E9C31E1"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53</w:t>
            </w:r>
          </w:p>
        </w:tc>
        <w:tc>
          <w:tcPr>
            <w:tcW w:w="1767" w:type="dxa"/>
          </w:tcPr>
          <w:p w14:paraId="09325A4F"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51.5004</w:t>
            </w:r>
          </w:p>
        </w:tc>
        <w:tc>
          <w:tcPr>
            <w:tcW w:w="1756" w:type="dxa"/>
          </w:tcPr>
          <w:p w14:paraId="6BBF4CCF"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1.4996</w:t>
            </w:r>
          </w:p>
        </w:tc>
        <w:tc>
          <w:tcPr>
            <w:tcW w:w="1760" w:type="dxa"/>
          </w:tcPr>
          <w:p w14:paraId="24F27F50"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r>
      <w:tr w:rsidR="00F9297D" w:rsidRPr="00586135" w14:paraId="0B49DBFF"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69311D7E" w14:textId="77777777" w:rsidR="00F9297D" w:rsidRPr="006E07D6" w:rsidRDefault="00F9297D" w:rsidP="000076C9">
            <w:pPr>
              <w:tabs>
                <w:tab w:val="left" w:pos="8477"/>
              </w:tabs>
              <w:jc w:val="center"/>
            </w:pPr>
            <w:r w:rsidRPr="006E07D6">
              <w:t>8</w:t>
            </w:r>
          </w:p>
        </w:tc>
        <w:tc>
          <w:tcPr>
            <w:tcW w:w="1712" w:type="dxa"/>
          </w:tcPr>
          <w:p w14:paraId="1C454E5B"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522</w:t>
            </w:r>
          </w:p>
        </w:tc>
        <w:tc>
          <w:tcPr>
            <w:tcW w:w="1767" w:type="dxa"/>
          </w:tcPr>
          <w:p w14:paraId="29DBBBE5"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510.2391</w:t>
            </w:r>
          </w:p>
        </w:tc>
        <w:tc>
          <w:tcPr>
            <w:tcW w:w="1756" w:type="dxa"/>
          </w:tcPr>
          <w:p w14:paraId="6DC41AED"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11.76088</w:t>
            </w:r>
          </w:p>
        </w:tc>
        <w:tc>
          <w:tcPr>
            <w:tcW w:w="1760" w:type="dxa"/>
          </w:tcPr>
          <w:p w14:paraId="1749F507"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r>
      <w:tr w:rsidR="00F9297D" w:rsidRPr="00586135" w14:paraId="0BA2297E"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2B897FEF" w14:textId="77777777" w:rsidR="00F9297D" w:rsidRPr="006E07D6" w:rsidRDefault="00F9297D" w:rsidP="000076C9">
            <w:pPr>
              <w:tabs>
                <w:tab w:val="left" w:pos="8477"/>
              </w:tabs>
              <w:jc w:val="center"/>
            </w:pPr>
            <w:r w:rsidRPr="006E07D6">
              <w:t>9</w:t>
            </w:r>
          </w:p>
        </w:tc>
        <w:tc>
          <w:tcPr>
            <w:tcW w:w="1712" w:type="dxa"/>
          </w:tcPr>
          <w:p w14:paraId="54FDB370"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155</w:t>
            </w:r>
          </w:p>
        </w:tc>
        <w:tc>
          <w:tcPr>
            <w:tcW w:w="1767" w:type="dxa"/>
          </w:tcPr>
          <w:p w14:paraId="23D9B1B2"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149.0939</w:t>
            </w:r>
          </w:p>
        </w:tc>
        <w:tc>
          <w:tcPr>
            <w:tcW w:w="1756" w:type="dxa"/>
          </w:tcPr>
          <w:p w14:paraId="7182C39E"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5.906148</w:t>
            </w:r>
          </w:p>
        </w:tc>
        <w:tc>
          <w:tcPr>
            <w:tcW w:w="1760" w:type="dxa"/>
          </w:tcPr>
          <w:p w14:paraId="409768F4"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r>
      <w:tr w:rsidR="00F9297D" w:rsidRPr="00586135" w14:paraId="23DAD3B9"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671E79DF" w14:textId="77777777" w:rsidR="00F9297D" w:rsidRPr="006E07D6" w:rsidRDefault="00F9297D" w:rsidP="000076C9">
            <w:pPr>
              <w:tabs>
                <w:tab w:val="left" w:pos="8477"/>
              </w:tabs>
              <w:jc w:val="center"/>
            </w:pPr>
            <w:r w:rsidRPr="006E07D6">
              <w:t>10</w:t>
            </w:r>
          </w:p>
        </w:tc>
        <w:tc>
          <w:tcPr>
            <w:tcW w:w="1712" w:type="dxa"/>
          </w:tcPr>
          <w:p w14:paraId="17365B92"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85</w:t>
            </w:r>
          </w:p>
        </w:tc>
        <w:tc>
          <w:tcPr>
            <w:tcW w:w="1767" w:type="dxa"/>
          </w:tcPr>
          <w:p w14:paraId="1B63B7AC"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81.58872</w:t>
            </w:r>
          </w:p>
        </w:tc>
        <w:tc>
          <w:tcPr>
            <w:tcW w:w="1756" w:type="dxa"/>
          </w:tcPr>
          <w:p w14:paraId="5B8A0DD6"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3.41128</w:t>
            </w:r>
          </w:p>
        </w:tc>
        <w:tc>
          <w:tcPr>
            <w:tcW w:w="1760" w:type="dxa"/>
          </w:tcPr>
          <w:p w14:paraId="5A41A81A"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r>
      <w:tr w:rsidR="00F9297D" w:rsidRPr="00586135" w14:paraId="727D6803"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1CF937BA" w14:textId="77777777" w:rsidR="00F9297D" w:rsidRPr="006E07D6" w:rsidRDefault="00F9297D" w:rsidP="000076C9">
            <w:pPr>
              <w:tabs>
                <w:tab w:val="left" w:pos="8477"/>
              </w:tabs>
              <w:jc w:val="center"/>
            </w:pPr>
            <w:r w:rsidRPr="006E07D6">
              <w:rPr>
                <w:rFonts w:hint="cs"/>
                <w:rtl/>
              </w:rPr>
              <w:t>11</w:t>
            </w:r>
          </w:p>
        </w:tc>
        <w:tc>
          <w:tcPr>
            <w:tcW w:w="1712" w:type="dxa"/>
          </w:tcPr>
          <w:p w14:paraId="1FDB940B"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111</w:t>
            </w:r>
          </w:p>
        </w:tc>
        <w:tc>
          <w:tcPr>
            <w:tcW w:w="1767" w:type="dxa"/>
          </w:tcPr>
          <w:p w14:paraId="45CB29AF"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113.9154</w:t>
            </w:r>
          </w:p>
        </w:tc>
        <w:tc>
          <w:tcPr>
            <w:tcW w:w="1756" w:type="dxa"/>
          </w:tcPr>
          <w:p w14:paraId="1E0B078D"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2.915394</w:t>
            </w:r>
          </w:p>
        </w:tc>
        <w:tc>
          <w:tcPr>
            <w:tcW w:w="1760" w:type="dxa"/>
          </w:tcPr>
          <w:p w14:paraId="282D720F"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r>
      <w:tr w:rsidR="00F9297D" w:rsidRPr="00586135" w14:paraId="6A8044C4"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500C2EA1" w14:textId="77777777" w:rsidR="00F9297D" w:rsidRPr="006E07D6" w:rsidRDefault="00F9297D" w:rsidP="000076C9">
            <w:pPr>
              <w:tabs>
                <w:tab w:val="left" w:pos="8477"/>
              </w:tabs>
              <w:jc w:val="center"/>
            </w:pPr>
            <w:r w:rsidRPr="006E07D6">
              <w:rPr>
                <w:rFonts w:hint="cs"/>
                <w:rtl/>
              </w:rPr>
              <w:t>12</w:t>
            </w:r>
          </w:p>
        </w:tc>
        <w:tc>
          <w:tcPr>
            <w:tcW w:w="1712" w:type="dxa"/>
          </w:tcPr>
          <w:p w14:paraId="7E65B3EC"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121</w:t>
            </w:r>
          </w:p>
        </w:tc>
        <w:tc>
          <w:tcPr>
            <w:tcW w:w="1767" w:type="dxa"/>
          </w:tcPr>
          <w:p w14:paraId="1EB451FB"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124.1903</w:t>
            </w:r>
          </w:p>
        </w:tc>
        <w:tc>
          <w:tcPr>
            <w:tcW w:w="1756" w:type="dxa"/>
          </w:tcPr>
          <w:p w14:paraId="06B9DDBC"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3.190339</w:t>
            </w:r>
          </w:p>
        </w:tc>
        <w:tc>
          <w:tcPr>
            <w:tcW w:w="1760" w:type="dxa"/>
          </w:tcPr>
          <w:p w14:paraId="237C16B8"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r>
      <w:tr w:rsidR="00F9297D" w:rsidRPr="00586135" w14:paraId="02F2D52F"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55DB0EAF" w14:textId="77777777" w:rsidR="00F9297D" w:rsidRPr="006E07D6" w:rsidRDefault="00F9297D" w:rsidP="000076C9">
            <w:pPr>
              <w:tabs>
                <w:tab w:val="left" w:pos="8477"/>
              </w:tabs>
              <w:jc w:val="center"/>
            </w:pPr>
            <w:r w:rsidRPr="006E07D6">
              <w:rPr>
                <w:rFonts w:hint="cs"/>
                <w:rtl/>
              </w:rPr>
              <w:t>13</w:t>
            </w:r>
          </w:p>
        </w:tc>
        <w:tc>
          <w:tcPr>
            <w:tcW w:w="1712" w:type="dxa"/>
          </w:tcPr>
          <w:p w14:paraId="4FCF369A"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146</w:t>
            </w:r>
          </w:p>
        </w:tc>
        <w:tc>
          <w:tcPr>
            <w:tcW w:w="1767" w:type="dxa"/>
          </w:tcPr>
          <w:p w14:paraId="5B6E826B"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147.5876</w:t>
            </w:r>
          </w:p>
        </w:tc>
        <w:tc>
          <w:tcPr>
            <w:tcW w:w="1756" w:type="dxa"/>
          </w:tcPr>
          <w:p w14:paraId="398E1FDC"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1.587604</w:t>
            </w:r>
          </w:p>
        </w:tc>
        <w:tc>
          <w:tcPr>
            <w:tcW w:w="1760" w:type="dxa"/>
          </w:tcPr>
          <w:p w14:paraId="1C68FE5C"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r>
      <w:tr w:rsidR="00F9297D" w:rsidRPr="00586135" w14:paraId="01AC44A6"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38E923AC" w14:textId="77777777" w:rsidR="00F9297D" w:rsidRPr="006E07D6" w:rsidRDefault="00F9297D" w:rsidP="000076C9">
            <w:pPr>
              <w:tabs>
                <w:tab w:val="left" w:pos="8477"/>
              </w:tabs>
              <w:jc w:val="center"/>
            </w:pPr>
            <w:r w:rsidRPr="006E07D6">
              <w:rPr>
                <w:rFonts w:hint="cs"/>
                <w:rtl/>
              </w:rPr>
              <w:t>14</w:t>
            </w:r>
          </w:p>
        </w:tc>
        <w:tc>
          <w:tcPr>
            <w:tcW w:w="1712" w:type="dxa"/>
          </w:tcPr>
          <w:p w14:paraId="630A4EC8"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79</w:t>
            </w:r>
          </w:p>
        </w:tc>
        <w:tc>
          <w:tcPr>
            <w:tcW w:w="1767" w:type="dxa"/>
          </w:tcPr>
          <w:p w14:paraId="1D7D4293"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80.0195</w:t>
            </w:r>
          </w:p>
        </w:tc>
        <w:tc>
          <w:tcPr>
            <w:tcW w:w="1756" w:type="dxa"/>
          </w:tcPr>
          <w:p w14:paraId="696FB4CD"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1.019498</w:t>
            </w:r>
          </w:p>
        </w:tc>
        <w:tc>
          <w:tcPr>
            <w:tcW w:w="1760" w:type="dxa"/>
          </w:tcPr>
          <w:p w14:paraId="7D780D89"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r>
      <w:tr w:rsidR="00F9297D" w:rsidRPr="00586135" w14:paraId="7B49A660"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48D23BCB" w14:textId="77777777" w:rsidR="00F9297D" w:rsidRPr="006E07D6" w:rsidRDefault="00F9297D" w:rsidP="000076C9">
            <w:pPr>
              <w:tabs>
                <w:tab w:val="left" w:pos="8477"/>
              </w:tabs>
              <w:jc w:val="center"/>
            </w:pPr>
            <w:r w:rsidRPr="006E07D6">
              <w:rPr>
                <w:rFonts w:hint="cs"/>
                <w:rtl/>
              </w:rPr>
              <w:t>15</w:t>
            </w:r>
          </w:p>
        </w:tc>
        <w:tc>
          <w:tcPr>
            <w:tcW w:w="1712" w:type="dxa"/>
          </w:tcPr>
          <w:p w14:paraId="444CAA06"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146</w:t>
            </w:r>
          </w:p>
        </w:tc>
        <w:tc>
          <w:tcPr>
            <w:tcW w:w="1767" w:type="dxa"/>
          </w:tcPr>
          <w:p w14:paraId="4C237967"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147.0814</w:t>
            </w:r>
          </w:p>
        </w:tc>
        <w:tc>
          <w:tcPr>
            <w:tcW w:w="1756" w:type="dxa"/>
          </w:tcPr>
          <w:p w14:paraId="07F53A5D"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1.081355</w:t>
            </w:r>
          </w:p>
        </w:tc>
        <w:tc>
          <w:tcPr>
            <w:tcW w:w="1760" w:type="dxa"/>
          </w:tcPr>
          <w:p w14:paraId="65CCC25F"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r>
    </w:tbl>
    <w:p w14:paraId="5380B858" w14:textId="77777777" w:rsidR="00C1267A" w:rsidRDefault="00BB2F35" w:rsidP="00F00644">
      <w:pPr>
        <w:autoSpaceDE w:val="0"/>
        <w:autoSpaceDN w:val="0"/>
        <w:adjustRightInd w:val="0"/>
        <w:spacing w:line="240" w:lineRule="auto"/>
        <w:jc w:val="center"/>
        <w:rPr>
          <w:rStyle w:val="Strong"/>
        </w:rPr>
      </w:pPr>
      <w:r>
        <w:rPr>
          <w:rStyle w:val="Strong"/>
        </w:rPr>
        <w:t>Figure (7): Verification Phase Test Sample Results</w:t>
      </w:r>
    </w:p>
    <w:p w14:paraId="0C2CF165" w14:textId="77777777" w:rsidR="00BB2F35" w:rsidRDefault="00BB2F35" w:rsidP="00C1267A">
      <w:pPr>
        <w:autoSpaceDE w:val="0"/>
        <w:autoSpaceDN w:val="0"/>
        <w:bidi w:val="0"/>
        <w:adjustRightInd w:val="0"/>
        <w:spacing w:after="0" w:line="240" w:lineRule="auto"/>
        <w:jc w:val="both"/>
        <w:rPr>
          <w:noProof/>
        </w:rPr>
      </w:pPr>
      <w:r>
        <w:t xml:space="preserve">Figure (7) shows the test sample results during the verification phase, displaying both the </w:t>
      </w:r>
      <w:r>
        <w:rPr>
          <w:rStyle w:val="Strong"/>
        </w:rPr>
        <w:t>true shear strength</w:t>
      </w:r>
      <w:r>
        <w:t xml:space="preserve"> and the </w:t>
      </w:r>
      <w:r>
        <w:rPr>
          <w:rStyle w:val="Strong"/>
        </w:rPr>
        <w:t>neural network-predicted shear strength</w:t>
      </w:r>
      <w:r>
        <w:t xml:space="preserve"> for each case."</w:t>
      </w:r>
    </w:p>
    <w:p w14:paraId="333578F9" w14:textId="77777777" w:rsidR="006056B8" w:rsidRDefault="006812A8" w:rsidP="007D3C1E">
      <w:pPr>
        <w:autoSpaceDE w:val="0"/>
        <w:autoSpaceDN w:val="0"/>
        <w:adjustRightInd w:val="0"/>
        <w:spacing w:after="0" w:line="240" w:lineRule="auto"/>
        <w:jc w:val="center"/>
        <w:rPr>
          <w:noProof/>
          <w:rtl/>
        </w:rPr>
      </w:pPr>
      <w:r w:rsidRPr="006812A8">
        <w:rPr>
          <w:noProof/>
        </w:rPr>
        <w:drawing>
          <wp:inline distT="0" distB="0" distL="0" distR="0" wp14:anchorId="7AD11F27" wp14:editId="43A5087D">
            <wp:extent cx="5638799" cy="22098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7337" t="36542" r="27481" b="24263"/>
                    <a:stretch/>
                  </pic:blipFill>
                  <pic:spPr bwMode="auto">
                    <a:xfrm>
                      <a:off x="0" y="0"/>
                      <a:ext cx="5710511" cy="2237904"/>
                    </a:xfrm>
                    <a:prstGeom prst="rect">
                      <a:avLst/>
                    </a:prstGeom>
                    <a:ln>
                      <a:noFill/>
                    </a:ln>
                    <a:extLst>
                      <a:ext uri="{53640926-AAD7-44D8-BBD7-CCE9431645EC}">
                        <a14:shadowObscured xmlns:a14="http://schemas.microsoft.com/office/drawing/2010/main"/>
                      </a:ext>
                    </a:extLst>
                  </pic:spPr>
                </pic:pic>
              </a:graphicData>
            </a:graphic>
          </wp:inline>
        </w:drawing>
      </w:r>
    </w:p>
    <w:p w14:paraId="256EB4A9" w14:textId="77777777" w:rsidR="00C1267A" w:rsidRDefault="00BB2F35" w:rsidP="00C1267A">
      <w:pPr>
        <w:bidi w:val="0"/>
        <w:spacing w:before="100" w:beforeAutospacing="1" w:after="100" w:afterAutospacing="1" w:line="240" w:lineRule="auto"/>
        <w:jc w:val="center"/>
        <w:rPr>
          <w:rFonts w:ascii="Times New Roman" w:eastAsia="Times New Roman" w:hAnsi="Times New Roman" w:cs="Times New Roman"/>
          <w:b/>
          <w:bCs/>
          <w:sz w:val="24"/>
          <w:szCs w:val="24"/>
          <w:lang w:val="af-ZA" w:eastAsia="af-ZA"/>
        </w:rPr>
      </w:pPr>
      <w:r w:rsidRPr="00BB2F35">
        <w:rPr>
          <w:rFonts w:ascii="Times New Roman" w:eastAsia="Times New Roman" w:hAnsi="Times New Roman" w:cs="Times New Roman"/>
          <w:b/>
          <w:bCs/>
          <w:sz w:val="24"/>
          <w:szCs w:val="24"/>
          <w:lang w:val="af-ZA" w:eastAsia="af-ZA"/>
        </w:rPr>
        <w:t>Figure (7): Comparison of Neural Network-Predicted Shear Strength vs. True Shear Strength</w:t>
      </w:r>
    </w:p>
    <w:p w14:paraId="231586D2" w14:textId="77777777" w:rsidR="00BB2F35" w:rsidRPr="00BB2F35" w:rsidRDefault="00BB2F35" w:rsidP="00C1267A">
      <w:pPr>
        <w:bidi w:val="0"/>
        <w:spacing w:before="100" w:beforeAutospacing="1" w:after="100" w:afterAutospacing="1" w:line="240" w:lineRule="auto"/>
        <w:jc w:val="both"/>
        <w:rPr>
          <w:rFonts w:ascii="Times New Roman" w:eastAsia="Times New Roman" w:hAnsi="Times New Roman" w:cs="Times New Roman"/>
          <w:sz w:val="24"/>
          <w:szCs w:val="24"/>
          <w:lang w:val="af-ZA" w:eastAsia="af-ZA"/>
        </w:rPr>
      </w:pPr>
      <w:r w:rsidRPr="00BB2F35">
        <w:rPr>
          <w:rFonts w:ascii="Times New Roman" w:eastAsia="Times New Roman" w:hAnsi="Times New Roman" w:cs="Times New Roman"/>
          <w:sz w:val="24"/>
          <w:szCs w:val="24"/>
          <w:lang w:val="af-ZA" w:eastAsia="af-ZA"/>
        </w:rPr>
        <w:t>The relative error between the true shear strength and the neural network-predicted shear strength was calculated for each test sample using the formula:</w:t>
      </w:r>
      <w:r w:rsidRPr="00BB2F35">
        <w:rPr>
          <w:rFonts w:ascii="Times New Roman" w:eastAsia="Times New Roman" w:hAnsi="Times New Roman" w:cs="Times New Roman"/>
          <w:sz w:val="24"/>
          <w:szCs w:val="24"/>
          <w:lang w:val="af-ZA" w:eastAsia="af-ZA"/>
        </w:rPr>
        <w:br/>
      </w:r>
      <w:r w:rsidRPr="00BB2F35">
        <w:rPr>
          <w:rFonts w:ascii="Times New Roman" w:eastAsia="Times New Roman" w:hAnsi="Times New Roman" w:cs="Times New Roman"/>
          <w:b/>
          <w:bCs/>
          <w:sz w:val="24"/>
          <w:szCs w:val="24"/>
          <w:lang w:val="af-ZA" w:eastAsia="af-ZA"/>
        </w:rPr>
        <w:t>(Predicted Shear Strength – True Shear Strength) / True Shear Strength</w:t>
      </w:r>
      <w:r w:rsidRPr="00BB2F35">
        <w:rPr>
          <w:rFonts w:ascii="Times New Roman" w:eastAsia="Times New Roman" w:hAnsi="Times New Roman" w:cs="Times New Roman"/>
          <w:sz w:val="24"/>
          <w:szCs w:val="24"/>
          <w:lang w:val="af-ZA" w:eastAsia="af-ZA"/>
        </w:rPr>
        <w:br/>
        <w:t xml:space="preserve">The </w:t>
      </w:r>
      <w:r w:rsidRPr="00BB2F35">
        <w:rPr>
          <w:rFonts w:ascii="Times New Roman" w:eastAsia="Times New Roman" w:hAnsi="Times New Roman" w:cs="Times New Roman"/>
          <w:b/>
          <w:bCs/>
          <w:sz w:val="24"/>
          <w:szCs w:val="24"/>
          <w:lang w:val="af-ZA" w:eastAsia="af-ZA"/>
        </w:rPr>
        <w:t>maximum percentage error reached 5%</w:t>
      </w:r>
      <w:r w:rsidRPr="00BB2F35">
        <w:rPr>
          <w:rFonts w:ascii="Times New Roman" w:eastAsia="Times New Roman" w:hAnsi="Times New Roman" w:cs="Times New Roman"/>
          <w:sz w:val="24"/>
          <w:szCs w:val="24"/>
          <w:lang w:val="af-ZA" w:eastAsia="af-ZA"/>
        </w:rPr>
        <w:t>, as shown in Figure (8) below:</w:t>
      </w:r>
    </w:p>
    <w:p w14:paraId="0BE1EE73" w14:textId="77777777" w:rsidR="00BB2F35" w:rsidRPr="00BB2F35" w:rsidRDefault="00BB2F35" w:rsidP="00BB2F35">
      <w:pPr>
        <w:bidi w:val="0"/>
        <w:spacing w:after="0" w:line="240" w:lineRule="auto"/>
        <w:rPr>
          <w:rFonts w:ascii="Times New Roman" w:eastAsia="Times New Roman" w:hAnsi="Times New Roman" w:cs="Times New Roman"/>
          <w:sz w:val="24"/>
          <w:szCs w:val="24"/>
          <w:lang w:val="af-ZA" w:eastAsia="af-ZA"/>
        </w:rPr>
      </w:pPr>
    </w:p>
    <w:p w14:paraId="7585622E" w14:textId="77777777" w:rsidR="002C11B8" w:rsidRDefault="002C11B8" w:rsidP="00901072">
      <w:pPr>
        <w:pStyle w:val="ListParagraph"/>
        <w:autoSpaceDE w:val="0"/>
        <w:autoSpaceDN w:val="0"/>
        <w:adjustRightInd w:val="0"/>
        <w:spacing w:line="240" w:lineRule="auto"/>
        <w:ind w:left="0"/>
        <w:jc w:val="center"/>
        <w:rPr>
          <w:rtl/>
        </w:rPr>
      </w:pPr>
    </w:p>
    <w:p w14:paraId="19146597" w14:textId="77777777" w:rsidR="00BB2F35" w:rsidRDefault="00BB2F35" w:rsidP="00695904">
      <w:pPr>
        <w:pStyle w:val="ListParagraph"/>
        <w:autoSpaceDE w:val="0"/>
        <w:autoSpaceDN w:val="0"/>
        <w:adjustRightInd w:val="0"/>
        <w:spacing w:after="0" w:line="240" w:lineRule="auto"/>
        <w:ind w:left="0"/>
        <w:jc w:val="center"/>
        <w:rPr>
          <w:noProof/>
        </w:rPr>
      </w:pPr>
    </w:p>
    <w:p w14:paraId="3E8A1478" w14:textId="77777777" w:rsidR="00901072" w:rsidRPr="0073343F" w:rsidRDefault="002C11B8" w:rsidP="00695904">
      <w:pPr>
        <w:pStyle w:val="ListParagraph"/>
        <w:autoSpaceDE w:val="0"/>
        <w:autoSpaceDN w:val="0"/>
        <w:adjustRightInd w:val="0"/>
        <w:spacing w:after="0" w:line="240" w:lineRule="auto"/>
        <w:ind w:left="0"/>
        <w:jc w:val="center"/>
        <w:rPr>
          <w:rFonts w:ascii="Simplified Arabic" w:hAnsi="Simplified Arabic" w:cs="Simplified Arabic"/>
          <w:sz w:val="24"/>
          <w:szCs w:val="24"/>
          <w:rtl/>
          <w:lang w:bidi="ar-SY"/>
        </w:rPr>
      </w:pPr>
      <w:r w:rsidRPr="002C11B8">
        <w:rPr>
          <w:noProof/>
        </w:rPr>
        <w:lastRenderedPageBreak/>
        <w:drawing>
          <wp:inline distT="0" distB="0" distL="0" distR="0" wp14:anchorId="2D437DDA" wp14:editId="113FD0E4">
            <wp:extent cx="5484495" cy="38290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9364" t="37881" r="38564" b="12596"/>
                    <a:stretch/>
                  </pic:blipFill>
                  <pic:spPr bwMode="auto">
                    <a:xfrm>
                      <a:off x="0" y="0"/>
                      <a:ext cx="5612822" cy="3918643"/>
                    </a:xfrm>
                    <a:prstGeom prst="rect">
                      <a:avLst/>
                    </a:prstGeom>
                    <a:ln>
                      <a:noFill/>
                    </a:ln>
                    <a:extLst>
                      <a:ext uri="{53640926-AAD7-44D8-BBD7-CCE9431645EC}">
                        <a14:shadowObscured xmlns:a14="http://schemas.microsoft.com/office/drawing/2010/main"/>
                      </a:ext>
                    </a:extLst>
                  </pic:spPr>
                </pic:pic>
              </a:graphicData>
            </a:graphic>
          </wp:inline>
        </w:drawing>
      </w:r>
    </w:p>
    <w:p w14:paraId="5240056D" w14:textId="77777777" w:rsidR="008B0821" w:rsidRPr="008B0821" w:rsidRDefault="008B0821" w:rsidP="00151E4B">
      <w:pPr>
        <w:bidi w:val="0"/>
        <w:spacing w:after="100" w:afterAutospacing="1" w:line="240" w:lineRule="auto"/>
        <w:jc w:val="center"/>
        <w:rPr>
          <w:rFonts w:ascii="Times New Roman" w:eastAsia="Times New Roman" w:hAnsi="Times New Roman" w:cs="Times New Roman"/>
          <w:sz w:val="24"/>
          <w:szCs w:val="24"/>
          <w:lang w:val="af-ZA" w:eastAsia="af-ZA"/>
        </w:rPr>
      </w:pPr>
      <w:r w:rsidRPr="008B0821">
        <w:rPr>
          <w:rFonts w:ascii="Times New Roman" w:eastAsia="Times New Roman" w:hAnsi="Times New Roman" w:cs="Times New Roman"/>
          <w:b/>
          <w:bCs/>
          <w:sz w:val="24"/>
          <w:szCs w:val="24"/>
          <w:lang w:val="af-ZA" w:eastAsia="af-ZA"/>
        </w:rPr>
        <w:t>Figure (8): Error Percentage in Estimating the Shear Strength Under Study</w:t>
      </w:r>
    </w:p>
    <w:p w14:paraId="7D1D0B86" w14:textId="77777777" w:rsidR="008B0821" w:rsidRPr="008B0821" w:rsidRDefault="008B0821" w:rsidP="008B0821">
      <w:p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8B0821">
        <w:rPr>
          <w:rFonts w:ascii="Times New Roman" w:eastAsia="Times New Roman" w:hAnsi="Times New Roman" w:cs="Times New Roman"/>
          <w:b/>
          <w:bCs/>
          <w:sz w:val="24"/>
          <w:szCs w:val="24"/>
          <w:lang w:val="af-ZA" w:eastAsia="af-ZA"/>
        </w:rPr>
        <w:t>Conclusions and Recommendations:</w:t>
      </w:r>
    </w:p>
    <w:p w14:paraId="5E500738" w14:textId="77777777" w:rsidR="008B0821" w:rsidRPr="008B0821" w:rsidRDefault="008B0821" w:rsidP="008B0821">
      <w:pPr>
        <w:numPr>
          <w:ilvl w:val="0"/>
          <w:numId w:val="38"/>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8B0821">
        <w:rPr>
          <w:rFonts w:ascii="Times New Roman" w:eastAsia="Times New Roman" w:hAnsi="Times New Roman" w:cs="Times New Roman"/>
          <w:sz w:val="24"/>
          <w:szCs w:val="24"/>
          <w:lang w:val="af-ZA" w:eastAsia="af-ZA"/>
        </w:rPr>
        <w:t>The developed model can predict shear strength with acceptable accuracy, achieving a correlation coefficient (</w:t>
      </w:r>
      <w:r w:rsidRPr="008B0821">
        <w:rPr>
          <w:rFonts w:ascii="Times New Roman" w:eastAsia="Times New Roman" w:hAnsi="Times New Roman" w:cs="Times New Roman"/>
          <w:i/>
          <w:iCs/>
          <w:sz w:val="24"/>
          <w:szCs w:val="24"/>
          <w:lang w:val="af-ZA" w:eastAsia="af-ZA"/>
        </w:rPr>
        <w:t>R</w:t>
      </w:r>
      <w:r w:rsidRPr="008B0821">
        <w:rPr>
          <w:rFonts w:ascii="Times New Roman" w:eastAsia="Times New Roman" w:hAnsi="Times New Roman" w:cs="Times New Roman"/>
          <w:sz w:val="24"/>
          <w:szCs w:val="24"/>
          <w:lang w:val="af-ZA" w:eastAsia="af-ZA"/>
        </w:rPr>
        <w:t xml:space="preserve">) of </w:t>
      </w:r>
      <w:r w:rsidRPr="008B0821">
        <w:rPr>
          <w:rFonts w:ascii="Times New Roman" w:eastAsia="Times New Roman" w:hAnsi="Times New Roman" w:cs="Times New Roman"/>
          <w:b/>
          <w:bCs/>
          <w:sz w:val="24"/>
          <w:szCs w:val="24"/>
          <w:lang w:val="af-ZA" w:eastAsia="af-ZA"/>
        </w:rPr>
        <w:t>0.99</w:t>
      </w:r>
      <w:r w:rsidRPr="008B0821">
        <w:rPr>
          <w:rFonts w:ascii="Times New Roman" w:eastAsia="Times New Roman" w:hAnsi="Times New Roman" w:cs="Times New Roman"/>
          <w:sz w:val="24"/>
          <w:szCs w:val="24"/>
          <w:lang w:val="af-ZA" w:eastAsia="af-ZA"/>
        </w:rPr>
        <w:t xml:space="preserve"> during training and </w:t>
      </w:r>
      <w:r w:rsidRPr="008B0821">
        <w:rPr>
          <w:rFonts w:ascii="Times New Roman" w:eastAsia="Times New Roman" w:hAnsi="Times New Roman" w:cs="Times New Roman"/>
          <w:b/>
          <w:bCs/>
          <w:sz w:val="24"/>
          <w:szCs w:val="24"/>
          <w:lang w:val="af-ZA" w:eastAsia="af-ZA"/>
        </w:rPr>
        <w:t>0.960</w:t>
      </w:r>
      <w:r w:rsidRPr="008B0821">
        <w:rPr>
          <w:rFonts w:ascii="Times New Roman" w:eastAsia="Times New Roman" w:hAnsi="Times New Roman" w:cs="Times New Roman"/>
          <w:sz w:val="24"/>
          <w:szCs w:val="24"/>
          <w:lang w:val="af-ZA" w:eastAsia="af-ZA"/>
        </w:rPr>
        <w:t xml:space="preserve"> during testing. The relative error ranged between </w:t>
      </w:r>
      <w:r w:rsidRPr="008B0821">
        <w:rPr>
          <w:rFonts w:ascii="Times New Roman" w:eastAsia="Times New Roman" w:hAnsi="Times New Roman" w:cs="Times New Roman"/>
          <w:b/>
          <w:bCs/>
          <w:sz w:val="24"/>
          <w:szCs w:val="24"/>
          <w:lang w:val="af-ZA" w:eastAsia="af-ZA"/>
        </w:rPr>
        <w:t>1% to 5%</w:t>
      </w:r>
      <w:r w:rsidRPr="008B0821">
        <w:rPr>
          <w:rFonts w:ascii="Times New Roman" w:eastAsia="Times New Roman" w:hAnsi="Times New Roman" w:cs="Times New Roman"/>
          <w:sz w:val="24"/>
          <w:szCs w:val="24"/>
          <w:lang w:val="af-ZA" w:eastAsia="af-ZA"/>
        </w:rPr>
        <w:t>.</w:t>
      </w:r>
    </w:p>
    <w:p w14:paraId="3F31CCC8" w14:textId="77777777" w:rsidR="008B0821" w:rsidRPr="008B0821" w:rsidRDefault="008B0821" w:rsidP="008B0821">
      <w:pPr>
        <w:numPr>
          <w:ilvl w:val="0"/>
          <w:numId w:val="38"/>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8B0821">
        <w:rPr>
          <w:rFonts w:ascii="Times New Roman" w:eastAsia="Times New Roman" w:hAnsi="Times New Roman" w:cs="Times New Roman"/>
          <w:sz w:val="24"/>
          <w:szCs w:val="24"/>
          <w:lang w:val="af-ZA" w:eastAsia="af-ZA"/>
        </w:rPr>
        <w:t xml:space="preserve">Increasing the </w:t>
      </w:r>
      <w:r w:rsidRPr="008B0821">
        <w:rPr>
          <w:rFonts w:ascii="Times New Roman" w:eastAsia="Times New Roman" w:hAnsi="Times New Roman" w:cs="Times New Roman"/>
          <w:b/>
          <w:bCs/>
          <w:sz w:val="24"/>
          <w:szCs w:val="24"/>
          <w:lang w:val="af-ZA" w:eastAsia="af-ZA"/>
        </w:rPr>
        <w:t>training sample size</w:t>
      </w:r>
      <w:r w:rsidRPr="008B0821">
        <w:rPr>
          <w:rFonts w:ascii="Times New Roman" w:eastAsia="Times New Roman" w:hAnsi="Times New Roman" w:cs="Times New Roman"/>
          <w:sz w:val="24"/>
          <w:szCs w:val="24"/>
          <w:lang w:val="af-ZA" w:eastAsia="af-ZA"/>
        </w:rPr>
        <w:t xml:space="preserve"> will improve the model's performance.</w:t>
      </w:r>
    </w:p>
    <w:p w14:paraId="7489DB89" w14:textId="77777777" w:rsidR="008B0821" w:rsidRPr="008B0821" w:rsidRDefault="008B0821" w:rsidP="008B0821">
      <w:pPr>
        <w:numPr>
          <w:ilvl w:val="0"/>
          <w:numId w:val="38"/>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8B0821">
        <w:rPr>
          <w:rFonts w:ascii="Times New Roman" w:eastAsia="Times New Roman" w:hAnsi="Times New Roman" w:cs="Times New Roman"/>
          <w:sz w:val="24"/>
          <w:szCs w:val="24"/>
          <w:lang w:val="af-ZA" w:eastAsia="af-ZA"/>
        </w:rPr>
        <w:t xml:space="preserve">It is recommended to </w:t>
      </w:r>
      <w:r w:rsidRPr="008B0821">
        <w:rPr>
          <w:rFonts w:ascii="Times New Roman" w:eastAsia="Times New Roman" w:hAnsi="Times New Roman" w:cs="Times New Roman"/>
          <w:b/>
          <w:bCs/>
          <w:sz w:val="24"/>
          <w:szCs w:val="24"/>
          <w:lang w:val="af-ZA" w:eastAsia="af-ZA"/>
        </w:rPr>
        <w:t>apply these results to verify the design</w:t>
      </w:r>
      <w:r w:rsidRPr="008B0821">
        <w:rPr>
          <w:rFonts w:ascii="Times New Roman" w:eastAsia="Times New Roman" w:hAnsi="Times New Roman" w:cs="Times New Roman"/>
          <w:sz w:val="24"/>
          <w:szCs w:val="24"/>
          <w:lang w:val="af-ZA" w:eastAsia="af-ZA"/>
        </w:rPr>
        <w:t xml:space="preserve"> of steel fiber-reinforced concrete beams.</w:t>
      </w:r>
    </w:p>
    <w:p w14:paraId="67B81087" w14:textId="77777777" w:rsidR="008B0821" w:rsidRPr="008B0821" w:rsidRDefault="008B0821" w:rsidP="008B0821">
      <w:pPr>
        <w:bidi w:val="0"/>
        <w:spacing w:after="0" w:line="240" w:lineRule="auto"/>
        <w:rPr>
          <w:rFonts w:ascii="Times New Roman" w:eastAsia="Times New Roman" w:hAnsi="Times New Roman" w:cs="Times New Roman"/>
          <w:sz w:val="24"/>
          <w:szCs w:val="24"/>
          <w:lang w:val="af-ZA" w:eastAsia="af-ZA"/>
        </w:rPr>
      </w:pPr>
    </w:p>
    <w:p w14:paraId="1B5EEB54" w14:textId="77777777" w:rsidR="00F7534E" w:rsidRDefault="00F7534E"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rtl/>
          <w:lang w:bidi="ar-SY"/>
        </w:rPr>
      </w:pPr>
    </w:p>
    <w:p w14:paraId="2376B8A7" w14:textId="77777777" w:rsidR="00F7534E" w:rsidRDefault="00F7534E"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rtl/>
          <w:lang w:bidi="ar-SY"/>
        </w:rPr>
      </w:pPr>
    </w:p>
    <w:p w14:paraId="1C96AEEB" w14:textId="77777777" w:rsidR="00F7534E" w:rsidRDefault="00F7534E"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rtl/>
          <w:lang w:bidi="ar-SY"/>
        </w:rPr>
      </w:pPr>
    </w:p>
    <w:p w14:paraId="5BC13573" w14:textId="77777777" w:rsidR="00F7534E" w:rsidRDefault="00F7534E"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rtl/>
          <w:lang w:bidi="ar-SY"/>
        </w:rPr>
      </w:pPr>
    </w:p>
    <w:p w14:paraId="1E2C72F1" w14:textId="77777777" w:rsidR="00F7534E" w:rsidRDefault="00F7534E"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2A424C30" w14:textId="77777777" w:rsidR="00C1267A" w:rsidRDefault="00C1267A"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4C718F99" w14:textId="77777777" w:rsidR="00C1267A" w:rsidRDefault="00C1267A"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3B9EC955" w14:textId="77777777" w:rsidR="00151E4B" w:rsidRDefault="00151E4B"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559E992B" w14:textId="77777777" w:rsidR="00151E4B" w:rsidRDefault="00151E4B" w:rsidP="00F275FC">
      <w:pPr>
        <w:autoSpaceDE w:val="0"/>
        <w:autoSpaceDN w:val="0"/>
        <w:bidi w:val="0"/>
        <w:adjustRightInd w:val="0"/>
        <w:spacing w:after="0" w:line="240" w:lineRule="auto"/>
        <w:jc w:val="both"/>
        <w:rPr>
          <w:rStyle w:val="Strong"/>
        </w:rPr>
      </w:pPr>
    </w:p>
    <w:p w14:paraId="4066F7EA" w14:textId="77777777" w:rsidR="00C1267A" w:rsidRDefault="00C1267A" w:rsidP="00151E4B">
      <w:pPr>
        <w:autoSpaceDE w:val="0"/>
        <w:autoSpaceDN w:val="0"/>
        <w:bidi w:val="0"/>
        <w:adjustRightInd w:val="0"/>
        <w:spacing w:after="0" w:line="240" w:lineRule="auto"/>
        <w:jc w:val="both"/>
        <w:rPr>
          <w:rFonts w:ascii="Times New Roman" w:hAnsi="Times New Roman" w:cs="Times New Roman"/>
          <w:color w:val="000000"/>
          <w:sz w:val="24"/>
          <w:szCs w:val="24"/>
        </w:rPr>
      </w:pPr>
      <w:r>
        <w:rPr>
          <w:rStyle w:val="Strong"/>
        </w:rPr>
        <w:lastRenderedPageBreak/>
        <w:t>References</w:t>
      </w:r>
      <w:r>
        <w:rPr>
          <w:rFonts w:ascii="Times New Roman" w:hAnsi="Times New Roman" w:cs="Times New Roman"/>
          <w:color w:val="000000"/>
          <w:sz w:val="24"/>
          <w:szCs w:val="24"/>
        </w:rPr>
        <w:t xml:space="preserve"> </w:t>
      </w:r>
    </w:p>
    <w:p w14:paraId="4941980F" w14:textId="77777777" w:rsidR="00B22494" w:rsidRDefault="00A403FA" w:rsidP="00C1267A">
      <w:pPr>
        <w:autoSpaceDE w:val="0"/>
        <w:autoSpaceDN w:val="0"/>
        <w:bidi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3114E" w:rsidRPr="00A3114E">
        <w:rPr>
          <w:rFonts w:ascii="Times New Roman" w:hAnsi="Times New Roman" w:cs="Times New Roman"/>
          <w:color w:val="000000"/>
          <w:sz w:val="24"/>
          <w:szCs w:val="24"/>
        </w:rPr>
        <w:t>. An-Najjar H.M., " Prediction of Ultimate Shear Strength of Reinforced Concrete Deep</w:t>
      </w:r>
      <w:r w:rsidR="00D60EC2">
        <w:rPr>
          <w:rFonts w:hint="cs"/>
          <w:color w:val="000000"/>
          <w:rtl/>
        </w:rPr>
        <w:t xml:space="preserve"> </w:t>
      </w:r>
      <w:r w:rsidR="00A3114E" w:rsidRPr="00A3114E">
        <w:rPr>
          <w:rFonts w:ascii="Times New Roman" w:hAnsi="Times New Roman" w:cs="Times New Roman"/>
          <w:color w:val="000000"/>
          <w:sz w:val="24"/>
          <w:szCs w:val="24"/>
        </w:rPr>
        <w:t xml:space="preserve">Beams Using Artificial Neural Networks", M.Sc. Thesis, Department of Civil / </w:t>
      </w:r>
      <w:proofErr w:type="spellStart"/>
      <w:r w:rsidR="00A3114E" w:rsidRPr="00A3114E">
        <w:rPr>
          <w:rFonts w:ascii="Times New Roman" w:hAnsi="Times New Roman" w:cs="Times New Roman"/>
          <w:color w:val="000000"/>
          <w:sz w:val="24"/>
          <w:szCs w:val="24"/>
        </w:rPr>
        <w:t>StructuralEngineering</w:t>
      </w:r>
      <w:proofErr w:type="spellEnd"/>
      <w:r w:rsidR="00A3114E" w:rsidRPr="00A3114E">
        <w:rPr>
          <w:rFonts w:ascii="Times New Roman" w:hAnsi="Times New Roman" w:cs="Times New Roman"/>
          <w:color w:val="000000"/>
          <w:sz w:val="24"/>
          <w:szCs w:val="24"/>
        </w:rPr>
        <w:t>, Islamic University, Gaza, 2005.</w:t>
      </w:r>
    </w:p>
    <w:p w14:paraId="74735F4C" w14:textId="77777777" w:rsidR="00B22494" w:rsidRDefault="00A3114E" w:rsidP="00B22494">
      <w:pPr>
        <w:autoSpaceDE w:val="0"/>
        <w:autoSpaceDN w:val="0"/>
        <w:bidi w:val="0"/>
        <w:adjustRightInd w:val="0"/>
        <w:spacing w:after="0" w:line="240" w:lineRule="auto"/>
        <w:jc w:val="both"/>
        <w:rPr>
          <w:rFonts w:ascii="Times New Roman" w:hAnsi="Times New Roman" w:cs="Times New Roman"/>
          <w:color w:val="000000"/>
          <w:sz w:val="24"/>
          <w:szCs w:val="24"/>
        </w:rPr>
      </w:pPr>
      <w:r w:rsidRPr="00A3114E">
        <w:rPr>
          <w:color w:val="000000"/>
        </w:rPr>
        <w:br/>
      </w:r>
      <w:r w:rsidR="00A403FA">
        <w:rPr>
          <w:rFonts w:ascii="Times New Roman" w:hAnsi="Times New Roman" w:cs="Times New Roman"/>
          <w:color w:val="000000"/>
          <w:sz w:val="24"/>
          <w:szCs w:val="24"/>
        </w:rPr>
        <w:t>[2]</w:t>
      </w:r>
      <w:r w:rsidRPr="00A3114E">
        <w:rPr>
          <w:rFonts w:ascii="Times New Roman" w:hAnsi="Times New Roman" w:cs="Times New Roman"/>
          <w:color w:val="000000"/>
          <w:sz w:val="24"/>
          <w:szCs w:val="24"/>
        </w:rPr>
        <w:t xml:space="preserve"> Tully S.H., "A Neural Network Approach for Predicting the Structural Behavior of</w:t>
      </w:r>
      <w:r w:rsidRPr="00A3114E">
        <w:rPr>
          <w:color w:val="000000"/>
        </w:rPr>
        <w:br/>
      </w:r>
      <w:r w:rsidRPr="00A3114E">
        <w:rPr>
          <w:rFonts w:ascii="Times New Roman" w:hAnsi="Times New Roman" w:cs="Times New Roman"/>
          <w:color w:val="000000"/>
          <w:sz w:val="24"/>
          <w:szCs w:val="24"/>
        </w:rPr>
        <w:t>Concrete Slabs", M.Sc. Thesis, Faculty of Engineering and Applied Science, University</w:t>
      </w:r>
      <w:r w:rsidRPr="00A3114E">
        <w:rPr>
          <w:color w:val="000000"/>
        </w:rPr>
        <w:br/>
      </w:r>
      <w:r w:rsidRPr="00A3114E">
        <w:rPr>
          <w:rFonts w:ascii="Times New Roman" w:hAnsi="Times New Roman" w:cs="Times New Roman"/>
          <w:color w:val="000000"/>
          <w:sz w:val="24"/>
          <w:szCs w:val="24"/>
        </w:rPr>
        <w:t>of Newfoundland, Canada, 1997.</w:t>
      </w:r>
    </w:p>
    <w:p w14:paraId="091BDD60" w14:textId="77777777" w:rsidR="007E1F45" w:rsidRDefault="00A3114E" w:rsidP="00B22494">
      <w:pPr>
        <w:autoSpaceDE w:val="0"/>
        <w:autoSpaceDN w:val="0"/>
        <w:bidi w:val="0"/>
        <w:adjustRightInd w:val="0"/>
        <w:spacing w:after="0" w:line="240" w:lineRule="auto"/>
        <w:jc w:val="both"/>
        <w:rPr>
          <w:rFonts w:ascii="Times New Roman" w:hAnsi="Times New Roman" w:cs="Times New Roman"/>
          <w:color w:val="000000"/>
          <w:sz w:val="24"/>
          <w:szCs w:val="24"/>
        </w:rPr>
      </w:pPr>
      <w:r w:rsidRPr="00A3114E">
        <w:rPr>
          <w:color w:val="000000"/>
        </w:rPr>
        <w:br/>
      </w:r>
      <w:r w:rsidR="00A403FA">
        <w:rPr>
          <w:rFonts w:ascii="Times New Roman" w:hAnsi="Times New Roman" w:cs="Times New Roman"/>
          <w:color w:val="000000"/>
          <w:sz w:val="24"/>
          <w:szCs w:val="24"/>
        </w:rPr>
        <w:t>[3]</w:t>
      </w:r>
      <w:r w:rsidRPr="00A3114E">
        <w:rPr>
          <w:rFonts w:ascii="Times New Roman" w:hAnsi="Times New Roman" w:cs="Times New Roman"/>
          <w:color w:val="000000"/>
          <w:sz w:val="24"/>
          <w:szCs w:val="24"/>
        </w:rPr>
        <w:t xml:space="preserve"> Nandy S., "Assessing External Reinforcement on Reinforced Concrete Beams Using</w:t>
      </w:r>
      <w:r w:rsidRPr="00A3114E">
        <w:rPr>
          <w:color w:val="000000"/>
        </w:rPr>
        <w:br/>
      </w:r>
      <w:r w:rsidRPr="00A3114E">
        <w:rPr>
          <w:rFonts w:ascii="Times New Roman" w:hAnsi="Times New Roman" w:cs="Times New Roman"/>
          <w:color w:val="000000"/>
          <w:sz w:val="24"/>
          <w:szCs w:val="24"/>
        </w:rPr>
        <w:t>Neural Networks", M.Sc. Thesis, Department of Civil Engineering, University of</w:t>
      </w:r>
      <w:r w:rsidRPr="00A3114E">
        <w:rPr>
          <w:color w:val="000000"/>
        </w:rPr>
        <w:br/>
      </w:r>
      <w:r w:rsidRPr="00A3114E">
        <w:rPr>
          <w:rFonts w:ascii="Times New Roman" w:hAnsi="Times New Roman" w:cs="Times New Roman"/>
          <w:color w:val="000000"/>
          <w:sz w:val="24"/>
          <w:szCs w:val="24"/>
        </w:rPr>
        <w:t>Florida, 2001.</w:t>
      </w:r>
    </w:p>
    <w:p w14:paraId="0D085B9C" w14:textId="77777777" w:rsidR="007E1F45" w:rsidRDefault="00A3114E" w:rsidP="007E1F45">
      <w:pPr>
        <w:autoSpaceDE w:val="0"/>
        <w:autoSpaceDN w:val="0"/>
        <w:bidi w:val="0"/>
        <w:adjustRightInd w:val="0"/>
        <w:spacing w:after="0" w:line="240" w:lineRule="auto"/>
        <w:jc w:val="both"/>
        <w:rPr>
          <w:rFonts w:ascii="Times New Roman" w:hAnsi="Times New Roman" w:cs="Times New Roman"/>
          <w:color w:val="000000"/>
          <w:sz w:val="24"/>
          <w:szCs w:val="24"/>
        </w:rPr>
      </w:pPr>
      <w:r w:rsidRPr="00A3114E">
        <w:rPr>
          <w:color w:val="000000"/>
        </w:rPr>
        <w:br/>
      </w:r>
      <w:r w:rsidR="00A403FA">
        <w:rPr>
          <w:rFonts w:ascii="Times New Roman" w:hAnsi="Times New Roman" w:cs="Times New Roman"/>
          <w:color w:val="000000"/>
          <w:sz w:val="24"/>
          <w:szCs w:val="24"/>
        </w:rPr>
        <w:t>[4]</w:t>
      </w:r>
      <w:r w:rsidRPr="00A3114E">
        <w:rPr>
          <w:rFonts w:ascii="Times New Roman" w:hAnsi="Times New Roman" w:cs="Times New Roman"/>
          <w:color w:val="000000"/>
          <w:sz w:val="24"/>
          <w:szCs w:val="24"/>
        </w:rPr>
        <w:t xml:space="preserve"> Oreta A.W. C., "Simulating Size Effect on Shear Strength of R.C. Beams Without</w:t>
      </w:r>
      <w:r w:rsidRPr="00A3114E">
        <w:rPr>
          <w:color w:val="000000"/>
        </w:rPr>
        <w:br/>
      </w:r>
      <w:r w:rsidRPr="00A3114E">
        <w:rPr>
          <w:rFonts w:ascii="Times New Roman" w:hAnsi="Times New Roman" w:cs="Times New Roman"/>
          <w:color w:val="000000"/>
          <w:sz w:val="24"/>
          <w:szCs w:val="24"/>
        </w:rPr>
        <w:t>Stirrups Using Neural Networks", Engineering Structures, Vol. 26, 2004, pp. 681-691.</w:t>
      </w:r>
    </w:p>
    <w:p w14:paraId="14AF17D6" w14:textId="77777777" w:rsidR="007E1F45" w:rsidRDefault="00A3114E" w:rsidP="007E1F45">
      <w:pPr>
        <w:autoSpaceDE w:val="0"/>
        <w:autoSpaceDN w:val="0"/>
        <w:bidi w:val="0"/>
        <w:adjustRightInd w:val="0"/>
        <w:spacing w:after="0" w:line="240" w:lineRule="auto"/>
        <w:jc w:val="both"/>
        <w:rPr>
          <w:rFonts w:ascii="Times New Roman" w:hAnsi="Times New Roman" w:cs="Times New Roman"/>
          <w:color w:val="000000"/>
          <w:sz w:val="24"/>
          <w:szCs w:val="24"/>
        </w:rPr>
      </w:pPr>
      <w:r w:rsidRPr="00A3114E">
        <w:rPr>
          <w:color w:val="000000"/>
        </w:rPr>
        <w:br/>
      </w:r>
      <w:r w:rsidR="00A403FA">
        <w:rPr>
          <w:rFonts w:ascii="Times New Roman" w:hAnsi="Times New Roman" w:cs="Times New Roman"/>
          <w:color w:val="000000"/>
          <w:sz w:val="24"/>
          <w:szCs w:val="24"/>
        </w:rPr>
        <w:t>[5]</w:t>
      </w:r>
      <w:r w:rsidRPr="00A3114E">
        <w:rPr>
          <w:rFonts w:ascii="Times New Roman" w:hAnsi="Times New Roman" w:cs="Times New Roman"/>
          <w:color w:val="000000"/>
          <w:sz w:val="24"/>
          <w:szCs w:val="24"/>
        </w:rPr>
        <w:t xml:space="preserve">. Mansour M. Y., </w:t>
      </w:r>
      <w:proofErr w:type="spellStart"/>
      <w:r w:rsidRPr="00A3114E">
        <w:rPr>
          <w:rFonts w:ascii="Times New Roman" w:hAnsi="Times New Roman" w:cs="Times New Roman"/>
          <w:color w:val="000000"/>
          <w:sz w:val="24"/>
          <w:szCs w:val="24"/>
        </w:rPr>
        <w:t>Dicleli</w:t>
      </w:r>
      <w:proofErr w:type="spellEnd"/>
      <w:r w:rsidRPr="00A3114E">
        <w:rPr>
          <w:rFonts w:ascii="Times New Roman" w:hAnsi="Times New Roman" w:cs="Times New Roman"/>
          <w:color w:val="000000"/>
          <w:sz w:val="24"/>
          <w:szCs w:val="24"/>
        </w:rPr>
        <w:t xml:space="preserve"> M., Lee J.Y., and Zhang J., "Predicting the Shear Strength </w:t>
      </w:r>
      <w:proofErr w:type="spellStart"/>
      <w:r w:rsidRPr="00A3114E">
        <w:rPr>
          <w:rFonts w:ascii="Times New Roman" w:hAnsi="Times New Roman" w:cs="Times New Roman"/>
          <w:color w:val="000000"/>
          <w:sz w:val="24"/>
          <w:szCs w:val="24"/>
        </w:rPr>
        <w:t>ofReinforced</w:t>
      </w:r>
      <w:proofErr w:type="spellEnd"/>
      <w:r w:rsidRPr="00A3114E">
        <w:rPr>
          <w:rFonts w:ascii="Times New Roman" w:hAnsi="Times New Roman" w:cs="Times New Roman"/>
          <w:color w:val="000000"/>
          <w:sz w:val="24"/>
          <w:szCs w:val="24"/>
        </w:rPr>
        <w:t xml:space="preserve"> Concrete Beams using Artificial Neural Networks", Engineering </w:t>
      </w:r>
      <w:proofErr w:type="spellStart"/>
      <w:r w:rsidRPr="00A3114E">
        <w:rPr>
          <w:rFonts w:ascii="Times New Roman" w:hAnsi="Times New Roman" w:cs="Times New Roman"/>
          <w:color w:val="000000"/>
          <w:sz w:val="24"/>
          <w:szCs w:val="24"/>
        </w:rPr>
        <w:t>StructuresVol</w:t>
      </w:r>
      <w:proofErr w:type="spellEnd"/>
      <w:r w:rsidRPr="00A3114E">
        <w:rPr>
          <w:rFonts w:ascii="Times New Roman" w:hAnsi="Times New Roman" w:cs="Times New Roman"/>
          <w:color w:val="000000"/>
          <w:sz w:val="24"/>
          <w:szCs w:val="24"/>
        </w:rPr>
        <w:t>. 26, 2004, pp. 781-799.</w:t>
      </w:r>
    </w:p>
    <w:p w14:paraId="1C322E02" w14:textId="77777777" w:rsidR="007E1F45" w:rsidRDefault="00A3114E" w:rsidP="007E1F45">
      <w:pPr>
        <w:autoSpaceDE w:val="0"/>
        <w:autoSpaceDN w:val="0"/>
        <w:bidi w:val="0"/>
        <w:adjustRightInd w:val="0"/>
        <w:spacing w:after="0" w:line="240" w:lineRule="auto"/>
        <w:jc w:val="both"/>
        <w:rPr>
          <w:rFonts w:ascii="Times New Roman" w:hAnsi="Times New Roman" w:cs="Times New Roman"/>
          <w:color w:val="000000"/>
          <w:sz w:val="24"/>
          <w:szCs w:val="24"/>
        </w:rPr>
      </w:pPr>
      <w:r w:rsidRPr="00A3114E">
        <w:rPr>
          <w:color w:val="000000"/>
        </w:rPr>
        <w:br/>
      </w:r>
      <w:r w:rsidR="00A403FA">
        <w:rPr>
          <w:rFonts w:ascii="Times New Roman" w:hAnsi="Times New Roman" w:cs="Times New Roman"/>
          <w:color w:val="000000"/>
          <w:sz w:val="24"/>
          <w:szCs w:val="24"/>
        </w:rPr>
        <w:t>[6]</w:t>
      </w:r>
      <w:r w:rsidRPr="00A3114E">
        <w:rPr>
          <w:rFonts w:ascii="Times New Roman" w:hAnsi="Times New Roman" w:cs="Times New Roman"/>
          <w:color w:val="000000"/>
          <w:sz w:val="24"/>
          <w:szCs w:val="24"/>
        </w:rPr>
        <w:t xml:space="preserve"> Yousif S. T., "Artificial Neural Networks Modeling of </w:t>
      </w:r>
      <w:proofErr w:type="spellStart"/>
      <w:r w:rsidRPr="00A3114E">
        <w:rPr>
          <w:rFonts w:ascii="Times New Roman" w:hAnsi="Times New Roman" w:cs="Times New Roman"/>
          <w:color w:val="000000"/>
          <w:sz w:val="24"/>
          <w:szCs w:val="24"/>
        </w:rPr>
        <w:t>Elasto_Plastic</w:t>
      </w:r>
      <w:proofErr w:type="spellEnd"/>
      <w:r w:rsidRPr="00A3114E">
        <w:rPr>
          <w:rFonts w:ascii="Times New Roman" w:hAnsi="Times New Roman" w:cs="Times New Roman"/>
          <w:color w:val="000000"/>
          <w:sz w:val="24"/>
          <w:szCs w:val="24"/>
        </w:rPr>
        <w:t xml:space="preserve"> Plates", Ph.D.</w:t>
      </w:r>
      <w:r w:rsidRPr="00A3114E">
        <w:rPr>
          <w:color w:val="000000"/>
        </w:rPr>
        <w:br/>
      </w:r>
      <w:r w:rsidRPr="00A3114E">
        <w:rPr>
          <w:rFonts w:ascii="Times New Roman" w:hAnsi="Times New Roman" w:cs="Times New Roman"/>
          <w:color w:val="000000"/>
          <w:sz w:val="24"/>
          <w:szCs w:val="24"/>
        </w:rPr>
        <w:t>Thesis, Department of Civil Engineering, University of Mosul, Iraq, 2007.</w:t>
      </w:r>
    </w:p>
    <w:p w14:paraId="4C1BBE38" w14:textId="783F4DA0" w:rsidR="00A3114E" w:rsidRDefault="00A3114E" w:rsidP="007E1F45">
      <w:pPr>
        <w:autoSpaceDE w:val="0"/>
        <w:autoSpaceDN w:val="0"/>
        <w:bidi w:val="0"/>
        <w:adjustRightInd w:val="0"/>
        <w:spacing w:after="0" w:line="240" w:lineRule="auto"/>
        <w:jc w:val="both"/>
        <w:rPr>
          <w:rFonts w:ascii="Times New Roman" w:hAnsi="Times New Roman" w:cs="Times New Roman"/>
          <w:color w:val="000000"/>
          <w:sz w:val="24"/>
          <w:szCs w:val="24"/>
        </w:rPr>
      </w:pPr>
      <w:r w:rsidRPr="00A3114E">
        <w:rPr>
          <w:color w:val="000000"/>
        </w:rPr>
        <w:br/>
      </w:r>
      <w:r w:rsidR="00A403FA">
        <w:rPr>
          <w:rFonts w:ascii="Times New Roman" w:hAnsi="Times New Roman" w:cs="Times New Roman"/>
          <w:color w:val="000000"/>
          <w:sz w:val="24"/>
          <w:szCs w:val="24"/>
        </w:rPr>
        <w:t>[7]</w:t>
      </w:r>
      <w:r w:rsidRPr="00A3114E">
        <w:rPr>
          <w:rFonts w:ascii="Times New Roman" w:hAnsi="Times New Roman" w:cs="Times New Roman"/>
          <w:color w:val="000000"/>
          <w:sz w:val="24"/>
          <w:szCs w:val="24"/>
        </w:rPr>
        <w:t xml:space="preserve"> Yousif, S. T. and Abdullah, S. “Artificial neural networks model for predicting</w:t>
      </w:r>
      <w:r w:rsidRPr="00A3114E">
        <w:rPr>
          <w:color w:val="000000"/>
        </w:rPr>
        <w:br/>
      </w:r>
      <w:r w:rsidRPr="00A3114E">
        <w:rPr>
          <w:rFonts w:ascii="Times New Roman" w:hAnsi="Times New Roman" w:cs="Times New Roman"/>
          <w:color w:val="000000"/>
          <w:sz w:val="24"/>
          <w:szCs w:val="24"/>
        </w:rPr>
        <w:t xml:space="preserve">compressive strength of concrete.", Tikrit Journal of Eng. </w:t>
      </w:r>
      <w:r w:rsidR="00E27E88" w:rsidRPr="00A3114E">
        <w:rPr>
          <w:rFonts w:ascii="Times New Roman" w:hAnsi="Times New Roman" w:cs="Times New Roman"/>
          <w:color w:val="000000"/>
          <w:sz w:val="24"/>
          <w:szCs w:val="24"/>
        </w:rPr>
        <w:t>Sciences, Vol.</w:t>
      </w:r>
      <w:r w:rsidRPr="00A3114E">
        <w:rPr>
          <w:rFonts w:ascii="Times New Roman" w:hAnsi="Times New Roman" w:cs="Times New Roman"/>
          <w:color w:val="000000"/>
          <w:sz w:val="24"/>
          <w:szCs w:val="24"/>
        </w:rPr>
        <w:t>16, No.3,</w:t>
      </w:r>
      <w:r w:rsidRPr="00A3114E">
        <w:rPr>
          <w:color w:val="000000"/>
        </w:rPr>
        <w:br/>
      </w:r>
      <w:r w:rsidRPr="00A3114E">
        <w:rPr>
          <w:rFonts w:ascii="Times New Roman" w:hAnsi="Times New Roman" w:cs="Times New Roman"/>
          <w:color w:val="000000"/>
          <w:sz w:val="24"/>
          <w:szCs w:val="24"/>
        </w:rPr>
        <w:t>September 2009, pp.55 - 63.</w:t>
      </w:r>
    </w:p>
    <w:p w14:paraId="2F91FD5E" w14:textId="77777777" w:rsidR="00297FF9" w:rsidRDefault="00297FF9" w:rsidP="00297FF9">
      <w:pPr>
        <w:autoSpaceDE w:val="0"/>
        <w:autoSpaceDN w:val="0"/>
        <w:bidi w:val="0"/>
        <w:adjustRightInd w:val="0"/>
        <w:spacing w:after="0" w:line="240" w:lineRule="auto"/>
        <w:jc w:val="both"/>
        <w:rPr>
          <w:rFonts w:ascii="Times New Roman" w:hAnsi="Times New Roman" w:cs="Times New Roman"/>
          <w:color w:val="000000"/>
          <w:sz w:val="24"/>
          <w:szCs w:val="24"/>
        </w:rPr>
      </w:pPr>
    </w:p>
    <w:p w14:paraId="55BB88F5" w14:textId="4EAA4FB5" w:rsidR="00297FF9" w:rsidRDefault="00297FF9" w:rsidP="00297FF9">
      <w:pPr>
        <w:autoSpaceDE w:val="0"/>
        <w:autoSpaceDN w:val="0"/>
        <w:bidi w:val="0"/>
        <w:adjustRightInd w:val="0"/>
        <w:spacing w:after="0" w:line="240" w:lineRule="auto"/>
        <w:jc w:val="both"/>
        <w:rPr>
          <w:rFonts w:ascii="Simplified Arabic" w:hAnsi="Simplified Arabic" w:cs="Simplified Arabic"/>
          <w:bCs/>
          <w:color w:val="000000" w:themeColor="text1"/>
          <w:sz w:val="24"/>
          <w:szCs w:val="28"/>
          <w:lang w:bidi="ar-SY"/>
        </w:rPr>
      </w:pPr>
      <w:r>
        <w:rPr>
          <w:rFonts w:ascii="Simplified Arabic" w:hAnsi="Simplified Arabic" w:cs="Simplified Arabic"/>
          <w:bCs/>
          <w:color w:val="000000" w:themeColor="text1"/>
          <w:sz w:val="24"/>
          <w:szCs w:val="28"/>
          <w:lang w:bidi="ar-SY"/>
        </w:rPr>
        <w:t xml:space="preserve">8. </w:t>
      </w:r>
      <w:r w:rsidRPr="00297FF9">
        <w:rPr>
          <w:rFonts w:ascii="Simplified Arabic" w:hAnsi="Simplified Arabic" w:cs="Simplified Arabic"/>
          <w:bCs/>
          <w:color w:val="000000" w:themeColor="text1"/>
          <w:sz w:val="24"/>
          <w:szCs w:val="28"/>
          <w:lang w:bidi="ar-SY"/>
        </w:rPr>
        <w:t xml:space="preserve">Yaseen, Z. M., Tran, M. T., Kim, S., </w:t>
      </w:r>
      <w:proofErr w:type="spellStart"/>
      <w:r w:rsidRPr="00297FF9">
        <w:rPr>
          <w:rFonts w:ascii="Simplified Arabic" w:hAnsi="Simplified Arabic" w:cs="Simplified Arabic"/>
          <w:bCs/>
          <w:color w:val="000000" w:themeColor="text1"/>
          <w:sz w:val="24"/>
          <w:szCs w:val="28"/>
          <w:lang w:bidi="ar-SY"/>
        </w:rPr>
        <w:t>Bakhshpoori</w:t>
      </w:r>
      <w:proofErr w:type="spellEnd"/>
      <w:r w:rsidRPr="00297FF9">
        <w:rPr>
          <w:rFonts w:ascii="Simplified Arabic" w:hAnsi="Simplified Arabic" w:cs="Simplified Arabic"/>
          <w:bCs/>
          <w:color w:val="000000" w:themeColor="text1"/>
          <w:sz w:val="24"/>
          <w:szCs w:val="28"/>
          <w:lang w:bidi="ar-SY"/>
        </w:rPr>
        <w:t>, T., &amp; Deo, R. C. (2018). Shear strength prediction of steel fiber reinforced concrete beam using hybrid intelligence models: a new approach. Engineering Structures, 177, 244-255.</w:t>
      </w:r>
    </w:p>
    <w:p w14:paraId="18ECB054" w14:textId="77777777" w:rsidR="00297FF9" w:rsidRDefault="00297FF9" w:rsidP="00297FF9">
      <w:pPr>
        <w:autoSpaceDE w:val="0"/>
        <w:autoSpaceDN w:val="0"/>
        <w:bidi w:val="0"/>
        <w:adjustRightInd w:val="0"/>
        <w:spacing w:after="0" w:line="240" w:lineRule="auto"/>
        <w:jc w:val="both"/>
        <w:rPr>
          <w:rFonts w:ascii="Simplified Arabic" w:hAnsi="Simplified Arabic" w:cs="Simplified Arabic"/>
          <w:bCs/>
          <w:color w:val="000000" w:themeColor="text1"/>
          <w:sz w:val="24"/>
          <w:szCs w:val="28"/>
          <w:lang w:bidi="ar-SY"/>
        </w:rPr>
      </w:pPr>
    </w:p>
    <w:p w14:paraId="589BEB0C" w14:textId="3AC0CAA1" w:rsidR="00297FF9" w:rsidRDefault="00297FF9" w:rsidP="00297FF9">
      <w:pPr>
        <w:autoSpaceDE w:val="0"/>
        <w:autoSpaceDN w:val="0"/>
        <w:bidi w:val="0"/>
        <w:adjustRightInd w:val="0"/>
        <w:spacing w:after="0" w:line="240" w:lineRule="auto"/>
        <w:jc w:val="both"/>
        <w:rPr>
          <w:rFonts w:ascii="Simplified Arabic" w:hAnsi="Simplified Arabic" w:cs="Simplified Arabic"/>
          <w:bCs/>
          <w:color w:val="000000" w:themeColor="text1"/>
          <w:sz w:val="24"/>
          <w:szCs w:val="28"/>
          <w:lang w:bidi="ar-SY"/>
        </w:rPr>
      </w:pPr>
      <w:r>
        <w:rPr>
          <w:rFonts w:ascii="Simplified Arabic" w:hAnsi="Simplified Arabic" w:cs="Simplified Arabic"/>
          <w:bCs/>
          <w:color w:val="000000" w:themeColor="text1"/>
          <w:sz w:val="24"/>
          <w:szCs w:val="28"/>
          <w:lang w:bidi="ar-SY"/>
        </w:rPr>
        <w:t xml:space="preserve">9. </w:t>
      </w:r>
      <w:r w:rsidRPr="00297FF9">
        <w:rPr>
          <w:rFonts w:ascii="Simplified Arabic" w:hAnsi="Simplified Arabic" w:cs="Simplified Arabic"/>
          <w:bCs/>
          <w:color w:val="000000" w:themeColor="text1"/>
          <w:sz w:val="24"/>
          <w:szCs w:val="28"/>
          <w:lang w:bidi="ar-SY"/>
        </w:rPr>
        <w:t xml:space="preserve">Araújo, D. L., Carmo, L. C., Nunes, F. G., &amp; Toledo Filho, R. D. (2010). Computational modeling of steel fiber reinforced concrete beams subjected to shear. </w:t>
      </w:r>
      <w:proofErr w:type="spellStart"/>
      <w:r w:rsidRPr="00297FF9">
        <w:rPr>
          <w:rFonts w:ascii="Simplified Arabic" w:hAnsi="Simplified Arabic" w:cs="Simplified Arabic"/>
          <w:bCs/>
          <w:color w:val="000000" w:themeColor="text1"/>
          <w:sz w:val="24"/>
          <w:szCs w:val="28"/>
          <w:lang w:bidi="ar-SY"/>
        </w:rPr>
        <w:t>Revista</w:t>
      </w:r>
      <w:proofErr w:type="spellEnd"/>
      <w:r w:rsidRPr="00297FF9">
        <w:rPr>
          <w:rFonts w:ascii="Simplified Arabic" w:hAnsi="Simplified Arabic" w:cs="Simplified Arabic"/>
          <w:bCs/>
          <w:color w:val="000000" w:themeColor="text1"/>
          <w:sz w:val="24"/>
          <w:szCs w:val="28"/>
          <w:lang w:bidi="ar-SY"/>
        </w:rPr>
        <w:t xml:space="preserve"> IBRACON de </w:t>
      </w:r>
      <w:proofErr w:type="spellStart"/>
      <w:r w:rsidRPr="00297FF9">
        <w:rPr>
          <w:rFonts w:ascii="Simplified Arabic" w:hAnsi="Simplified Arabic" w:cs="Simplified Arabic"/>
          <w:bCs/>
          <w:color w:val="000000" w:themeColor="text1"/>
          <w:sz w:val="24"/>
          <w:szCs w:val="28"/>
          <w:lang w:bidi="ar-SY"/>
        </w:rPr>
        <w:t>Estruturas</w:t>
      </w:r>
      <w:proofErr w:type="spellEnd"/>
      <w:r w:rsidRPr="00297FF9">
        <w:rPr>
          <w:rFonts w:ascii="Simplified Arabic" w:hAnsi="Simplified Arabic" w:cs="Simplified Arabic"/>
          <w:bCs/>
          <w:color w:val="000000" w:themeColor="text1"/>
          <w:sz w:val="24"/>
          <w:szCs w:val="28"/>
          <w:lang w:bidi="ar-SY"/>
        </w:rPr>
        <w:t xml:space="preserve"> e </w:t>
      </w:r>
      <w:proofErr w:type="spellStart"/>
      <w:r w:rsidRPr="00297FF9">
        <w:rPr>
          <w:rFonts w:ascii="Simplified Arabic" w:hAnsi="Simplified Arabic" w:cs="Simplified Arabic"/>
          <w:bCs/>
          <w:color w:val="000000" w:themeColor="text1"/>
          <w:sz w:val="24"/>
          <w:szCs w:val="28"/>
          <w:lang w:bidi="ar-SY"/>
        </w:rPr>
        <w:t>Materiais</w:t>
      </w:r>
      <w:proofErr w:type="spellEnd"/>
      <w:r w:rsidRPr="00297FF9">
        <w:rPr>
          <w:rFonts w:ascii="Simplified Arabic" w:hAnsi="Simplified Arabic" w:cs="Simplified Arabic"/>
          <w:bCs/>
          <w:color w:val="000000" w:themeColor="text1"/>
          <w:sz w:val="24"/>
          <w:szCs w:val="28"/>
          <w:lang w:bidi="ar-SY"/>
        </w:rPr>
        <w:t>, 3, 68-94.</w:t>
      </w:r>
    </w:p>
    <w:p w14:paraId="564BDC6F" w14:textId="77777777" w:rsidR="00297FF9" w:rsidRDefault="00297FF9" w:rsidP="00297FF9">
      <w:pPr>
        <w:autoSpaceDE w:val="0"/>
        <w:autoSpaceDN w:val="0"/>
        <w:bidi w:val="0"/>
        <w:adjustRightInd w:val="0"/>
        <w:spacing w:after="0" w:line="240" w:lineRule="auto"/>
        <w:jc w:val="both"/>
        <w:rPr>
          <w:rFonts w:ascii="Simplified Arabic" w:hAnsi="Simplified Arabic" w:cs="Simplified Arabic"/>
          <w:bCs/>
          <w:color w:val="000000" w:themeColor="text1"/>
          <w:sz w:val="24"/>
          <w:szCs w:val="28"/>
          <w:lang w:bidi="ar-SY"/>
        </w:rPr>
      </w:pPr>
    </w:p>
    <w:p w14:paraId="23125CAB" w14:textId="6F253BD6" w:rsidR="00297FF9" w:rsidRPr="00297FF9" w:rsidRDefault="00297FF9" w:rsidP="00297FF9">
      <w:pPr>
        <w:autoSpaceDE w:val="0"/>
        <w:autoSpaceDN w:val="0"/>
        <w:bidi w:val="0"/>
        <w:adjustRightInd w:val="0"/>
        <w:spacing w:after="0" w:line="240" w:lineRule="auto"/>
        <w:jc w:val="both"/>
        <w:rPr>
          <w:rFonts w:ascii="Simplified Arabic" w:hAnsi="Simplified Arabic" w:cs="Simplified Arabic"/>
          <w:bCs/>
          <w:color w:val="000000" w:themeColor="text1"/>
          <w:sz w:val="24"/>
          <w:szCs w:val="28"/>
          <w:rtl/>
          <w:lang w:bidi="ar-SY"/>
        </w:rPr>
      </w:pPr>
      <w:r>
        <w:rPr>
          <w:rFonts w:ascii="Simplified Arabic" w:hAnsi="Simplified Arabic" w:cs="Simplified Arabic"/>
          <w:bCs/>
          <w:color w:val="000000" w:themeColor="text1"/>
          <w:sz w:val="24"/>
          <w:szCs w:val="28"/>
          <w:lang w:bidi="ar-SY"/>
        </w:rPr>
        <w:t xml:space="preserve">10. </w:t>
      </w:r>
      <w:r w:rsidRPr="00297FF9">
        <w:rPr>
          <w:rFonts w:ascii="Simplified Arabic" w:hAnsi="Simplified Arabic" w:cs="Simplified Arabic"/>
          <w:bCs/>
          <w:color w:val="000000" w:themeColor="text1"/>
          <w:sz w:val="24"/>
          <w:szCs w:val="28"/>
          <w:lang w:bidi="ar-SY"/>
        </w:rPr>
        <w:t>Kara, I. F. (2013). Empirical modeling of shear strength of steel fiber reinforced concrete beams by gene expression programming. Neural Computing and Applications, 23, 823-834.</w:t>
      </w:r>
    </w:p>
    <w:sectPr w:rsidR="00297FF9" w:rsidRPr="00297FF9" w:rsidSect="00A33959">
      <w:headerReference w:type="even" r:id="rId17"/>
      <w:headerReference w:type="default" r:id="rId18"/>
      <w:footerReference w:type="even" r:id="rId19"/>
      <w:footerReference w:type="default" r:id="rId20"/>
      <w:headerReference w:type="first" r:id="rId21"/>
      <w:footerReference w:type="first" r:id="rId22"/>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470C" w14:textId="77777777" w:rsidR="00384E2F" w:rsidRDefault="00384E2F" w:rsidP="001208B6">
      <w:pPr>
        <w:spacing w:after="0" w:line="240" w:lineRule="auto"/>
      </w:pPr>
      <w:r>
        <w:separator/>
      </w:r>
    </w:p>
  </w:endnote>
  <w:endnote w:type="continuationSeparator" w:id="0">
    <w:p w14:paraId="5A744C9B" w14:textId="77777777" w:rsidR="00384E2F" w:rsidRDefault="00384E2F" w:rsidP="00120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charset w:val="B2"/>
    <w:family w:val="script"/>
    <w:pitch w:val="variable"/>
    <w:sig w:usb0="80002007" w:usb1="80000000" w:usb2="00000008" w:usb3="00000000" w:csb0="000000D3" w:csb1="00000000"/>
  </w:font>
  <w:font w:name="AGA Arabesque Desktop">
    <w:altName w:val="Symbol"/>
    <w:charset w:val="02"/>
    <w:family w:val="auto"/>
    <w:pitch w:val="variable"/>
    <w:sig w:usb0="00000000" w:usb1="10000000" w:usb2="00000000" w:usb3="00000000" w:csb0="80000000" w:csb1="00000000"/>
  </w:font>
  <w:font w:name="DejaVu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A721" w14:textId="77777777" w:rsidR="00C14E48" w:rsidRDefault="00C14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14581753"/>
      <w:docPartObj>
        <w:docPartGallery w:val="Page Numbers (Bottom of Page)"/>
        <w:docPartUnique/>
      </w:docPartObj>
    </w:sdtPr>
    <w:sdtContent>
      <w:p w14:paraId="58C10FA8" w14:textId="77777777" w:rsidR="008B0821" w:rsidRDefault="008B0821">
        <w:pPr>
          <w:pStyle w:val="Footer"/>
          <w:jc w:val="center"/>
        </w:pPr>
        <w:r>
          <w:fldChar w:fldCharType="begin"/>
        </w:r>
        <w:r>
          <w:instrText>PAGE   \* MERGEFORMAT</w:instrText>
        </w:r>
        <w:r>
          <w:fldChar w:fldCharType="separate"/>
        </w:r>
        <w:r w:rsidRPr="00CA4763">
          <w:rPr>
            <w:noProof/>
            <w:rtl/>
            <w:lang w:val="ar-SA"/>
          </w:rPr>
          <w:t>1</w:t>
        </w:r>
        <w:r w:rsidRPr="00CA4763">
          <w:rPr>
            <w:noProof/>
            <w:rtl/>
            <w:lang w:val="ar-SA"/>
          </w:rPr>
          <w:t>9</w:t>
        </w:r>
        <w:r>
          <w:fldChar w:fldCharType="end"/>
        </w:r>
      </w:p>
    </w:sdtContent>
  </w:sdt>
  <w:p w14:paraId="018287E3" w14:textId="77777777" w:rsidR="008B0821" w:rsidRPr="00B337A7" w:rsidRDefault="008B0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3981" w14:textId="77777777" w:rsidR="00C14E48" w:rsidRDefault="00C14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BA8F" w14:textId="77777777" w:rsidR="00384E2F" w:rsidRDefault="00384E2F" w:rsidP="001208B6">
      <w:pPr>
        <w:spacing w:after="0" w:line="240" w:lineRule="auto"/>
      </w:pPr>
      <w:r>
        <w:separator/>
      </w:r>
    </w:p>
  </w:footnote>
  <w:footnote w:type="continuationSeparator" w:id="0">
    <w:p w14:paraId="5E47C280" w14:textId="77777777" w:rsidR="00384E2F" w:rsidRDefault="00384E2F" w:rsidP="00120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3AAF" w14:textId="5D7C5F60" w:rsidR="00C14E48" w:rsidRDefault="00C14E48">
    <w:pPr>
      <w:pStyle w:val="Header"/>
    </w:pPr>
    <w:r>
      <w:rPr>
        <w:noProof/>
      </w:rPr>
      <w:pict w14:anchorId="7A31A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67969" o:spid="_x0000_s1026" type="#_x0000_t136" style="position:absolute;left:0;text-align:left;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2645" w14:textId="2AF36311" w:rsidR="00C14E48" w:rsidRDefault="00C14E48">
    <w:pPr>
      <w:pStyle w:val="Header"/>
    </w:pPr>
    <w:r>
      <w:rPr>
        <w:noProof/>
      </w:rPr>
      <w:pict w14:anchorId="62BA9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67970" o:spid="_x0000_s1027" type="#_x0000_t136" style="position:absolute;left:0;text-align:left;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E6ED" w14:textId="3F1E882A" w:rsidR="00C14E48" w:rsidRDefault="00C14E48">
    <w:pPr>
      <w:pStyle w:val="Header"/>
    </w:pPr>
    <w:r>
      <w:rPr>
        <w:noProof/>
      </w:rPr>
      <w:pict w14:anchorId="1816D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67968" o:spid="_x0000_s1025" type="#_x0000_t136" style="position:absolute;left:0;text-align:left;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6BE6"/>
    <w:multiLevelType w:val="hybridMultilevel"/>
    <w:tmpl w:val="6F0C81DE"/>
    <w:lvl w:ilvl="0" w:tplc="AC1E81D0">
      <w:start w:val="1"/>
      <w:numFmt w:val="decimal"/>
      <w:lvlText w:val="%1-"/>
      <w:lvlJc w:val="left"/>
      <w:pPr>
        <w:ind w:left="720" w:hanging="360"/>
      </w:pPr>
      <w:rPr>
        <w:rFonts w:hint="default"/>
        <w:sz w:val="24"/>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 w15:restartNumberingAfterBreak="0">
    <w:nsid w:val="07295EFE"/>
    <w:multiLevelType w:val="multilevel"/>
    <w:tmpl w:val="15640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D53F8"/>
    <w:multiLevelType w:val="hybridMultilevel"/>
    <w:tmpl w:val="1880319A"/>
    <w:lvl w:ilvl="0" w:tplc="9DE6E678">
      <w:start w:val="8"/>
      <w:numFmt w:val="bullet"/>
      <w:lvlText w:val=""/>
      <w:lvlJc w:val="left"/>
      <w:pPr>
        <w:ind w:left="4425" w:hanging="360"/>
      </w:pPr>
      <w:rPr>
        <w:rFonts w:ascii="Symbol" w:eastAsiaTheme="minorHAnsi" w:hAnsi="Symbol" w:cstheme="minorBidi" w:hint="default"/>
      </w:rPr>
    </w:lvl>
    <w:lvl w:ilvl="1" w:tplc="04090003" w:tentative="1">
      <w:start w:val="1"/>
      <w:numFmt w:val="bullet"/>
      <w:lvlText w:val="o"/>
      <w:lvlJc w:val="left"/>
      <w:pPr>
        <w:ind w:left="5145" w:hanging="360"/>
      </w:pPr>
      <w:rPr>
        <w:rFonts w:ascii="Courier New" w:hAnsi="Courier New" w:cs="Courier New" w:hint="default"/>
      </w:rPr>
    </w:lvl>
    <w:lvl w:ilvl="2" w:tplc="04090005" w:tentative="1">
      <w:start w:val="1"/>
      <w:numFmt w:val="bullet"/>
      <w:lvlText w:val=""/>
      <w:lvlJc w:val="left"/>
      <w:pPr>
        <w:ind w:left="5865" w:hanging="360"/>
      </w:pPr>
      <w:rPr>
        <w:rFonts w:ascii="Wingdings" w:hAnsi="Wingdings" w:hint="default"/>
      </w:rPr>
    </w:lvl>
    <w:lvl w:ilvl="3" w:tplc="04090001" w:tentative="1">
      <w:start w:val="1"/>
      <w:numFmt w:val="bullet"/>
      <w:lvlText w:val=""/>
      <w:lvlJc w:val="left"/>
      <w:pPr>
        <w:ind w:left="6585" w:hanging="360"/>
      </w:pPr>
      <w:rPr>
        <w:rFonts w:ascii="Symbol" w:hAnsi="Symbol" w:hint="default"/>
      </w:rPr>
    </w:lvl>
    <w:lvl w:ilvl="4" w:tplc="04090003" w:tentative="1">
      <w:start w:val="1"/>
      <w:numFmt w:val="bullet"/>
      <w:lvlText w:val="o"/>
      <w:lvlJc w:val="left"/>
      <w:pPr>
        <w:ind w:left="7305" w:hanging="360"/>
      </w:pPr>
      <w:rPr>
        <w:rFonts w:ascii="Courier New" w:hAnsi="Courier New" w:cs="Courier New" w:hint="default"/>
      </w:rPr>
    </w:lvl>
    <w:lvl w:ilvl="5" w:tplc="04090005" w:tentative="1">
      <w:start w:val="1"/>
      <w:numFmt w:val="bullet"/>
      <w:lvlText w:val=""/>
      <w:lvlJc w:val="left"/>
      <w:pPr>
        <w:ind w:left="8025" w:hanging="360"/>
      </w:pPr>
      <w:rPr>
        <w:rFonts w:ascii="Wingdings" w:hAnsi="Wingdings" w:hint="default"/>
      </w:rPr>
    </w:lvl>
    <w:lvl w:ilvl="6" w:tplc="04090001" w:tentative="1">
      <w:start w:val="1"/>
      <w:numFmt w:val="bullet"/>
      <w:lvlText w:val=""/>
      <w:lvlJc w:val="left"/>
      <w:pPr>
        <w:ind w:left="8745" w:hanging="360"/>
      </w:pPr>
      <w:rPr>
        <w:rFonts w:ascii="Symbol" w:hAnsi="Symbol" w:hint="default"/>
      </w:rPr>
    </w:lvl>
    <w:lvl w:ilvl="7" w:tplc="04090003" w:tentative="1">
      <w:start w:val="1"/>
      <w:numFmt w:val="bullet"/>
      <w:lvlText w:val="o"/>
      <w:lvlJc w:val="left"/>
      <w:pPr>
        <w:ind w:left="9465" w:hanging="360"/>
      </w:pPr>
      <w:rPr>
        <w:rFonts w:ascii="Courier New" w:hAnsi="Courier New" w:cs="Courier New" w:hint="default"/>
      </w:rPr>
    </w:lvl>
    <w:lvl w:ilvl="8" w:tplc="04090005" w:tentative="1">
      <w:start w:val="1"/>
      <w:numFmt w:val="bullet"/>
      <w:lvlText w:val=""/>
      <w:lvlJc w:val="left"/>
      <w:pPr>
        <w:ind w:left="10185" w:hanging="360"/>
      </w:pPr>
      <w:rPr>
        <w:rFonts w:ascii="Wingdings" w:hAnsi="Wingdings" w:hint="default"/>
      </w:rPr>
    </w:lvl>
  </w:abstractNum>
  <w:abstractNum w:abstractNumId="3" w15:restartNumberingAfterBreak="0">
    <w:nsid w:val="12C700F3"/>
    <w:multiLevelType w:val="multilevel"/>
    <w:tmpl w:val="0F88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97955"/>
    <w:multiLevelType w:val="multilevel"/>
    <w:tmpl w:val="F1EE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B02AB"/>
    <w:multiLevelType w:val="hybridMultilevel"/>
    <w:tmpl w:val="1F80D59A"/>
    <w:lvl w:ilvl="0" w:tplc="207EC366">
      <w:start w:val="1"/>
      <w:numFmt w:val="bullet"/>
      <w:lvlText w:val=""/>
      <w:lvlJc w:val="left"/>
      <w:pPr>
        <w:tabs>
          <w:tab w:val="num" w:pos="720"/>
        </w:tabs>
        <w:ind w:left="720" w:hanging="360"/>
      </w:pPr>
      <w:rPr>
        <w:rFonts w:ascii="Wingdings" w:hAnsi="Wingdings" w:hint="default"/>
      </w:rPr>
    </w:lvl>
    <w:lvl w:ilvl="1" w:tplc="C6A2F064">
      <w:start w:val="1"/>
      <w:numFmt w:val="bullet"/>
      <w:lvlText w:val=""/>
      <w:lvlJc w:val="left"/>
      <w:pPr>
        <w:tabs>
          <w:tab w:val="num" w:pos="1440"/>
        </w:tabs>
        <w:ind w:left="1440" w:hanging="360"/>
      </w:pPr>
      <w:rPr>
        <w:rFonts w:ascii="Wingdings" w:hAnsi="Wingdings" w:hint="default"/>
      </w:rPr>
    </w:lvl>
    <w:lvl w:ilvl="2" w:tplc="DBC0E1D0">
      <w:start w:val="1"/>
      <w:numFmt w:val="bullet"/>
      <w:lvlText w:val=""/>
      <w:lvlJc w:val="left"/>
      <w:pPr>
        <w:tabs>
          <w:tab w:val="num" w:pos="2160"/>
        </w:tabs>
        <w:ind w:left="2160" w:hanging="360"/>
      </w:pPr>
      <w:rPr>
        <w:rFonts w:ascii="Wingdings" w:hAnsi="Wingdings" w:hint="default"/>
      </w:rPr>
    </w:lvl>
    <w:lvl w:ilvl="3" w:tplc="95986220">
      <w:start w:val="1"/>
      <w:numFmt w:val="bullet"/>
      <w:lvlText w:val=""/>
      <w:lvlJc w:val="left"/>
      <w:pPr>
        <w:tabs>
          <w:tab w:val="num" w:pos="2880"/>
        </w:tabs>
        <w:ind w:left="2880" w:hanging="360"/>
      </w:pPr>
      <w:rPr>
        <w:rFonts w:ascii="Wingdings" w:hAnsi="Wingdings" w:hint="default"/>
      </w:rPr>
    </w:lvl>
    <w:lvl w:ilvl="4" w:tplc="D61C909A">
      <w:start w:val="1"/>
      <w:numFmt w:val="bullet"/>
      <w:lvlText w:val=""/>
      <w:lvlJc w:val="left"/>
      <w:pPr>
        <w:tabs>
          <w:tab w:val="num" w:pos="3600"/>
        </w:tabs>
        <w:ind w:left="3600" w:hanging="360"/>
      </w:pPr>
      <w:rPr>
        <w:rFonts w:ascii="Wingdings" w:hAnsi="Wingdings" w:hint="default"/>
      </w:rPr>
    </w:lvl>
    <w:lvl w:ilvl="5" w:tplc="0BCE6140">
      <w:start w:val="1"/>
      <w:numFmt w:val="bullet"/>
      <w:lvlText w:val=""/>
      <w:lvlJc w:val="left"/>
      <w:pPr>
        <w:tabs>
          <w:tab w:val="num" w:pos="4320"/>
        </w:tabs>
        <w:ind w:left="4320" w:hanging="360"/>
      </w:pPr>
      <w:rPr>
        <w:rFonts w:ascii="Wingdings" w:hAnsi="Wingdings" w:hint="default"/>
      </w:rPr>
    </w:lvl>
    <w:lvl w:ilvl="6" w:tplc="4FD86C00">
      <w:start w:val="1"/>
      <w:numFmt w:val="bullet"/>
      <w:lvlText w:val=""/>
      <w:lvlJc w:val="left"/>
      <w:pPr>
        <w:tabs>
          <w:tab w:val="num" w:pos="5040"/>
        </w:tabs>
        <w:ind w:left="5040" w:hanging="360"/>
      </w:pPr>
      <w:rPr>
        <w:rFonts w:ascii="Wingdings" w:hAnsi="Wingdings" w:hint="default"/>
      </w:rPr>
    </w:lvl>
    <w:lvl w:ilvl="7" w:tplc="C3CCF25A">
      <w:start w:val="1"/>
      <w:numFmt w:val="bullet"/>
      <w:lvlText w:val=""/>
      <w:lvlJc w:val="left"/>
      <w:pPr>
        <w:tabs>
          <w:tab w:val="num" w:pos="5760"/>
        </w:tabs>
        <w:ind w:left="5760" w:hanging="360"/>
      </w:pPr>
      <w:rPr>
        <w:rFonts w:ascii="Wingdings" w:hAnsi="Wingdings" w:hint="default"/>
      </w:rPr>
    </w:lvl>
    <w:lvl w:ilvl="8" w:tplc="23C6DEC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9A07CF"/>
    <w:multiLevelType w:val="multilevel"/>
    <w:tmpl w:val="8D42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F5810"/>
    <w:multiLevelType w:val="hybridMultilevel"/>
    <w:tmpl w:val="51A0F0F8"/>
    <w:lvl w:ilvl="0" w:tplc="84DC5190">
      <w:start w:val="8"/>
      <w:numFmt w:val="bullet"/>
      <w:lvlText w:val=""/>
      <w:lvlJc w:val="left"/>
      <w:pPr>
        <w:ind w:left="4785" w:hanging="360"/>
      </w:pPr>
      <w:rPr>
        <w:rFonts w:ascii="Symbol" w:eastAsiaTheme="minorHAnsi" w:hAnsi="Symbol" w:cstheme="minorBidi" w:hint="default"/>
      </w:rPr>
    </w:lvl>
    <w:lvl w:ilvl="1" w:tplc="04090003" w:tentative="1">
      <w:start w:val="1"/>
      <w:numFmt w:val="bullet"/>
      <w:lvlText w:val="o"/>
      <w:lvlJc w:val="left"/>
      <w:pPr>
        <w:ind w:left="5505" w:hanging="360"/>
      </w:pPr>
      <w:rPr>
        <w:rFonts w:ascii="Courier New" w:hAnsi="Courier New" w:cs="Courier New" w:hint="default"/>
      </w:rPr>
    </w:lvl>
    <w:lvl w:ilvl="2" w:tplc="04090005" w:tentative="1">
      <w:start w:val="1"/>
      <w:numFmt w:val="bullet"/>
      <w:lvlText w:val=""/>
      <w:lvlJc w:val="left"/>
      <w:pPr>
        <w:ind w:left="6225" w:hanging="360"/>
      </w:pPr>
      <w:rPr>
        <w:rFonts w:ascii="Wingdings" w:hAnsi="Wingdings" w:hint="default"/>
      </w:rPr>
    </w:lvl>
    <w:lvl w:ilvl="3" w:tplc="04090001" w:tentative="1">
      <w:start w:val="1"/>
      <w:numFmt w:val="bullet"/>
      <w:lvlText w:val=""/>
      <w:lvlJc w:val="left"/>
      <w:pPr>
        <w:ind w:left="6945" w:hanging="360"/>
      </w:pPr>
      <w:rPr>
        <w:rFonts w:ascii="Symbol" w:hAnsi="Symbol" w:hint="default"/>
      </w:rPr>
    </w:lvl>
    <w:lvl w:ilvl="4" w:tplc="04090003" w:tentative="1">
      <w:start w:val="1"/>
      <w:numFmt w:val="bullet"/>
      <w:lvlText w:val="o"/>
      <w:lvlJc w:val="left"/>
      <w:pPr>
        <w:ind w:left="7665" w:hanging="360"/>
      </w:pPr>
      <w:rPr>
        <w:rFonts w:ascii="Courier New" w:hAnsi="Courier New" w:cs="Courier New" w:hint="default"/>
      </w:rPr>
    </w:lvl>
    <w:lvl w:ilvl="5" w:tplc="04090005" w:tentative="1">
      <w:start w:val="1"/>
      <w:numFmt w:val="bullet"/>
      <w:lvlText w:val=""/>
      <w:lvlJc w:val="left"/>
      <w:pPr>
        <w:ind w:left="8385" w:hanging="360"/>
      </w:pPr>
      <w:rPr>
        <w:rFonts w:ascii="Wingdings" w:hAnsi="Wingdings" w:hint="default"/>
      </w:rPr>
    </w:lvl>
    <w:lvl w:ilvl="6" w:tplc="04090001" w:tentative="1">
      <w:start w:val="1"/>
      <w:numFmt w:val="bullet"/>
      <w:lvlText w:val=""/>
      <w:lvlJc w:val="left"/>
      <w:pPr>
        <w:ind w:left="9105" w:hanging="360"/>
      </w:pPr>
      <w:rPr>
        <w:rFonts w:ascii="Symbol" w:hAnsi="Symbol" w:hint="default"/>
      </w:rPr>
    </w:lvl>
    <w:lvl w:ilvl="7" w:tplc="04090003" w:tentative="1">
      <w:start w:val="1"/>
      <w:numFmt w:val="bullet"/>
      <w:lvlText w:val="o"/>
      <w:lvlJc w:val="left"/>
      <w:pPr>
        <w:ind w:left="9825" w:hanging="360"/>
      </w:pPr>
      <w:rPr>
        <w:rFonts w:ascii="Courier New" w:hAnsi="Courier New" w:cs="Courier New" w:hint="default"/>
      </w:rPr>
    </w:lvl>
    <w:lvl w:ilvl="8" w:tplc="04090005" w:tentative="1">
      <w:start w:val="1"/>
      <w:numFmt w:val="bullet"/>
      <w:lvlText w:val=""/>
      <w:lvlJc w:val="left"/>
      <w:pPr>
        <w:ind w:left="10545" w:hanging="360"/>
      </w:pPr>
      <w:rPr>
        <w:rFonts w:ascii="Wingdings" w:hAnsi="Wingdings" w:hint="default"/>
      </w:rPr>
    </w:lvl>
  </w:abstractNum>
  <w:abstractNum w:abstractNumId="8" w15:restartNumberingAfterBreak="0">
    <w:nsid w:val="1F0E2444"/>
    <w:multiLevelType w:val="hybridMultilevel"/>
    <w:tmpl w:val="652CBA5A"/>
    <w:lvl w:ilvl="0" w:tplc="B122D6EC">
      <w:start w:val="1"/>
      <w:numFmt w:val="decimal"/>
      <w:lvlText w:val="%1."/>
      <w:lvlJc w:val="left"/>
      <w:pPr>
        <w:ind w:left="360" w:hanging="360"/>
      </w:pPr>
      <w:rPr>
        <w:b w:val="0"/>
        <w:bCs w:val="0"/>
        <w:sz w:val="24"/>
        <w:szCs w:val="24"/>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9" w15:restartNumberingAfterBreak="0">
    <w:nsid w:val="1FC037BF"/>
    <w:multiLevelType w:val="hybridMultilevel"/>
    <w:tmpl w:val="B6F45F0C"/>
    <w:lvl w:ilvl="0" w:tplc="04360001">
      <w:start w:val="1"/>
      <w:numFmt w:val="bullet"/>
      <w:lvlText w:val=""/>
      <w:lvlJc w:val="left"/>
      <w:pPr>
        <w:ind w:left="2880" w:hanging="360"/>
      </w:pPr>
      <w:rPr>
        <w:rFonts w:ascii="Symbol" w:hAnsi="Symbol" w:hint="default"/>
      </w:rPr>
    </w:lvl>
    <w:lvl w:ilvl="1" w:tplc="04360003" w:tentative="1">
      <w:start w:val="1"/>
      <w:numFmt w:val="bullet"/>
      <w:lvlText w:val="o"/>
      <w:lvlJc w:val="left"/>
      <w:pPr>
        <w:ind w:left="3600" w:hanging="360"/>
      </w:pPr>
      <w:rPr>
        <w:rFonts w:ascii="Courier New" w:hAnsi="Courier New" w:cs="Courier New" w:hint="default"/>
      </w:rPr>
    </w:lvl>
    <w:lvl w:ilvl="2" w:tplc="04360005" w:tentative="1">
      <w:start w:val="1"/>
      <w:numFmt w:val="bullet"/>
      <w:lvlText w:val=""/>
      <w:lvlJc w:val="left"/>
      <w:pPr>
        <w:ind w:left="4320" w:hanging="360"/>
      </w:pPr>
      <w:rPr>
        <w:rFonts w:ascii="Wingdings" w:hAnsi="Wingdings" w:hint="default"/>
      </w:rPr>
    </w:lvl>
    <w:lvl w:ilvl="3" w:tplc="04360001" w:tentative="1">
      <w:start w:val="1"/>
      <w:numFmt w:val="bullet"/>
      <w:lvlText w:val=""/>
      <w:lvlJc w:val="left"/>
      <w:pPr>
        <w:ind w:left="5040" w:hanging="360"/>
      </w:pPr>
      <w:rPr>
        <w:rFonts w:ascii="Symbol" w:hAnsi="Symbol" w:hint="default"/>
      </w:rPr>
    </w:lvl>
    <w:lvl w:ilvl="4" w:tplc="04360003" w:tentative="1">
      <w:start w:val="1"/>
      <w:numFmt w:val="bullet"/>
      <w:lvlText w:val="o"/>
      <w:lvlJc w:val="left"/>
      <w:pPr>
        <w:ind w:left="5760" w:hanging="360"/>
      </w:pPr>
      <w:rPr>
        <w:rFonts w:ascii="Courier New" w:hAnsi="Courier New" w:cs="Courier New" w:hint="default"/>
      </w:rPr>
    </w:lvl>
    <w:lvl w:ilvl="5" w:tplc="04360005" w:tentative="1">
      <w:start w:val="1"/>
      <w:numFmt w:val="bullet"/>
      <w:lvlText w:val=""/>
      <w:lvlJc w:val="left"/>
      <w:pPr>
        <w:ind w:left="6480" w:hanging="360"/>
      </w:pPr>
      <w:rPr>
        <w:rFonts w:ascii="Wingdings" w:hAnsi="Wingdings" w:hint="default"/>
      </w:rPr>
    </w:lvl>
    <w:lvl w:ilvl="6" w:tplc="04360001" w:tentative="1">
      <w:start w:val="1"/>
      <w:numFmt w:val="bullet"/>
      <w:lvlText w:val=""/>
      <w:lvlJc w:val="left"/>
      <w:pPr>
        <w:ind w:left="7200" w:hanging="360"/>
      </w:pPr>
      <w:rPr>
        <w:rFonts w:ascii="Symbol" w:hAnsi="Symbol" w:hint="default"/>
      </w:rPr>
    </w:lvl>
    <w:lvl w:ilvl="7" w:tplc="04360003" w:tentative="1">
      <w:start w:val="1"/>
      <w:numFmt w:val="bullet"/>
      <w:lvlText w:val="o"/>
      <w:lvlJc w:val="left"/>
      <w:pPr>
        <w:ind w:left="7920" w:hanging="360"/>
      </w:pPr>
      <w:rPr>
        <w:rFonts w:ascii="Courier New" w:hAnsi="Courier New" w:cs="Courier New" w:hint="default"/>
      </w:rPr>
    </w:lvl>
    <w:lvl w:ilvl="8" w:tplc="04360005" w:tentative="1">
      <w:start w:val="1"/>
      <w:numFmt w:val="bullet"/>
      <w:lvlText w:val=""/>
      <w:lvlJc w:val="left"/>
      <w:pPr>
        <w:ind w:left="8640" w:hanging="360"/>
      </w:pPr>
      <w:rPr>
        <w:rFonts w:ascii="Wingdings" w:hAnsi="Wingdings" w:hint="default"/>
      </w:rPr>
    </w:lvl>
  </w:abstractNum>
  <w:abstractNum w:abstractNumId="10" w15:restartNumberingAfterBreak="0">
    <w:nsid w:val="24E17CE4"/>
    <w:multiLevelType w:val="hybridMultilevel"/>
    <w:tmpl w:val="3AC6269A"/>
    <w:lvl w:ilvl="0" w:tplc="04360001">
      <w:start w:val="1"/>
      <w:numFmt w:val="bullet"/>
      <w:lvlText w:val=""/>
      <w:lvlJc w:val="left"/>
      <w:pPr>
        <w:ind w:left="1800" w:hanging="360"/>
      </w:pPr>
      <w:rPr>
        <w:rFonts w:ascii="Symbol" w:hAnsi="Symbol" w:hint="default"/>
      </w:rPr>
    </w:lvl>
    <w:lvl w:ilvl="1" w:tplc="04360003" w:tentative="1">
      <w:start w:val="1"/>
      <w:numFmt w:val="bullet"/>
      <w:lvlText w:val="o"/>
      <w:lvlJc w:val="left"/>
      <w:pPr>
        <w:ind w:left="2520" w:hanging="360"/>
      </w:pPr>
      <w:rPr>
        <w:rFonts w:ascii="Courier New" w:hAnsi="Courier New" w:cs="Courier New" w:hint="default"/>
      </w:rPr>
    </w:lvl>
    <w:lvl w:ilvl="2" w:tplc="04360005" w:tentative="1">
      <w:start w:val="1"/>
      <w:numFmt w:val="bullet"/>
      <w:lvlText w:val=""/>
      <w:lvlJc w:val="left"/>
      <w:pPr>
        <w:ind w:left="3240" w:hanging="360"/>
      </w:pPr>
      <w:rPr>
        <w:rFonts w:ascii="Wingdings" w:hAnsi="Wingdings" w:hint="default"/>
      </w:rPr>
    </w:lvl>
    <w:lvl w:ilvl="3" w:tplc="04360001" w:tentative="1">
      <w:start w:val="1"/>
      <w:numFmt w:val="bullet"/>
      <w:lvlText w:val=""/>
      <w:lvlJc w:val="left"/>
      <w:pPr>
        <w:ind w:left="3960" w:hanging="360"/>
      </w:pPr>
      <w:rPr>
        <w:rFonts w:ascii="Symbol" w:hAnsi="Symbol" w:hint="default"/>
      </w:rPr>
    </w:lvl>
    <w:lvl w:ilvl="4" w:tplc="04360003" w:tentative="1">
      <w:start w:val="1"/>
      <w:numFmt w:val="bullet"/>
      <w:lvlText w:val="o"/>
      <w:lvlJc w:val="left"/>
      <w:pPr>
        <w:ind w:left="4680" w:hanging="360"/>
      </w:pPr>
      <w:rPr>
        <w:rFonts w:ascii="Courier New" w:hAnsi="Courier New" w:cs="Courier New" w:hint="default"/>
      </w:rPr>
    </w:lvl>
    <w:lvl w:ilvl="5" w:tplc="04360005" w:tentative="1">
      <w:start w:val="1"/>
      <w:numFmt w:val="bullet"/>
      <w:lvlText w:val=""/>
      <w:lvlJc w:val="left"/>
      <w:pPr>
        <w:ind w:left="5400" w:hanging="360"/>
      </w:pPr>
      <w:rPr>
        <w:rFonts w:ascii="Wingdings" w:hAnsi="Wingdings" w:hint="default"/>
      </w:rPr>
    </w:lvl>
    <w:lvl w:ilvl="6" w:tplc="04360001" w:tentative="1">
      <w:start w:val="1"/>
      <w:numFmt w:val="bullet"/>
      <w:lvlText w:val=""/>
      <w:lvlJc w:val="left"/>
      <w:pPr>
        <w:ind w:left="6120" w:hanging="360"/>
      </w:pPr>
      <w:rPr>
        <w:rFonts w:ascii="Symbol" w:hAnsi="Symbol" w:hint="default"/>
      </w:rPr>
    </w:lvl>
    <w:lvl w:ilvl="7" w:tplc="04360003" w:tentative="1">
      <w:start w:val="1"/>
      <w:numFmt w:val="bullet"/>
      <w:lvlText w:val="o"/>
      <w:lvlJc w:val="left"/>
      <w:pPr>
        <w:ind w:left="6840" w:hanging="360"/>
      </w:pPr>
      <w:rPr>
        <w:rFonts w:ascii="Courier New" w:hAnsi="Courier New" w:cs="Courier New" w:hint="default"/>
      </w:rPr>
    </w:lvl>
    <w:lvl w:ilvl="8" w:tplc="04360005" w:tentative="1">
      <w:start w:val="1"/>
      <w:numFmt w:val="bullet"/>
      <w:lvlText w:val=""/>
      <w:lvlJc w:val="left"/>
      <w:pPr>
        <w:ind w:left="7560" w:hanging="360"/>
      </w:pPr>
      <w:rPr>
        <w:rFonts w:ascii="Wingdings" w:hAnsi="Wingdings" w:hint="default"/>
      </w:rPr>
    </w:lvl>
  </w:abstractNum>
  <w:abstractNum w:abstractNumId="11" w15:restartNumberingAfterBreak="0">
    <w:nsid w:val="25E73706"/>
    <w:multiLevelType w:val="multilevel"/>
    <w:tmpl w:val="2AFE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65CC8"/>
    <w:multiLevelType w:val="hybridMultilevel"/>
    <w:tmpl w:val="5F7813B8"/>
    <w:lvl w:ilvl="0" w:tplc="0436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13" w15:restartNumberingAfterBreak="0">
    <w:nsid w:val="2D456857"/>
    <w:multiLevelType w:val="hybridMultilevel"/>
    <w:tmpl w:val="BA0288E4"/>
    <w:lvl w:ilvl="0" w:tplc="615A3EE8">
      <w:start w:val="1"/>
      <w:numFmt w:val="decimal"/>
      <w:lvlText w:val="%1-"/>
      <w:lvlJc w:val="left"/>
      <w:pPr>
        <w:ind w:left="45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67138"/>
    <w:multiLevelType w:val="multilevel"/>
    <w:tmpl w:val="755CC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10C3A"/>
    <w:multiLevelType w:val="hybridMultilevel"/>
    <w:tmpl w:val="27A8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01DE5"/>
    <w:multiLevelType w:val="hybridMultilevel"/>
    <w:tmpl w:val="27A8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633E2"/>
    <w:multiLevelType w:val="hybridMultilevel"/>
    <w:tmpl w:val="2A8EE45C"/>
    <w:lvl w:ilvl="0" w:tplc="2C6A289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538C2"/>
    <w:multiLevelType w:val="multilevel"/>
    <w:tmpl w:val="730E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A4973"/>
    <w:multiLevelType w:val="hybridMultilevel"/>
    <w:tmpl w:val="ED0A60A4"/>
    <w:lvl w:ilvl="0" w:tplc="F4D2D76E">
      <w:start w:val="1"/>
      <w:numFmt w:val="bullet"/>
      <w:lvlText w:val="•"/>
      <w:lvlJc w:val="left"/>
      <w:pPr>
        <w:tabs>
          <w:tab w:val="num" w:pos="720"/>
        </w:tabs>
        <w:ind w:left="720" w:hanging="360"/>
      </w:pPr>
      <w:rPr>
        <w:rFonts w:ascii="Times New Roman" w:hAnsi="Times New Roman" w:hint="default"/>
      </w:rPr>
    </w:lvl>
    <w:lvl w:ilvl="1" w:tplc="198EBC60" w:tentative="1">
      <w:start w:val="1"/>
      <w:numFmt w:val="bullet"/>
      <w:lvlText w:val="•"/>
      <w:lvlJc w:val="left"/>
      <w:pPr>
        <w:tabs>
          <w:tab w:val="num" w:pos="1440"/>
        </w:tabs>
        <w:ind w:left="1440" w:hanging="360"/>
      </w:pPr>
      <w:rPr>
        <w:rFonts w:ascii="Times New Roman" w:hAnsi="Times New Roman" w:hint="default"/>
      </w:rPr>
    </w:lvl>
    <w:lvl w:ilvl="2" w:tplc="2E40D42A" w:tentative="1">
      <w:start w:val="1"/>
      <w:numFmt w:val="bullet"/>
      <w:lvlText w:val="•"/>
      <w:lvlJc w:val="left"/>
      <w:pPr>
        <w:tabs>
          <w:tab w:val="num" w:pos="2160"/>
        </w:tabs>
        <w:ind w:left="2160" w:hanging="360"/>
      </w:pPr>
      <w:rPr>
        <w:rFonts w:ascii="Times New Roman" w:hAnsi="Times New Roman" w:hint="default"/>
      </w:rPr>
    </w:lvl>
    <w:lvl w:ilvl="3" w:tplc="E9D658C8" w:tentative="1">
      <w:start w:val="1"/>
      <w:numFmt w:val="bullet"/>
      <w:lvlText w:val="•"/>
      <w:lvlJc w:val="left"/>
      <w:pPr>
        <w:tabs>
          <w:tab w:val="num" w:pos="2880"/>
        </w:tabs>
        <w:ind w:left="2880" w:hanging="360"/>
      </w:pPr>
      <w:rPr>
        <w:rFonts w:ascii="Times New Roman" w:hAnsi="Times New Roman" w:hint="default"/>
      </w:rPr>
    </w:lvl>
    <w:lvl w:ilvl="4" w:tplc="4FB8BC6A" w:tentative="1">
      <w:start w:val="1"/>
      <w:numFmt w:val="bullet"/>
      <w:lvlText w:val="•"/>
      <w:lvlJc w:val="left"/>
      <w:pPr>
        <w:tabs>
          <w:tab w:val="num" w:pos="3600"/>
        </w:tabs>
        <w:ind w:left="3600" w:hanging="360"/>
      </w:pPr>
      <w:rPr>
        <w:rFonts w:ascii="Times New Roman" w:hAnsi="Times New Roman" w:hint="default"/>
      </w:rPr>
    </w:lvl>
    <w:lvl w:ilvl="5" w:tplc="9F9CA646" w:tentative="1">
      <w:start w:val="1"/>
      <w:numFmt w:val="bullet"/>
      <w:lvlText w:val="•"/>
      <w:lvlJc w:val="left"/>
      <w:pPr>
        <w:tabs>
          <w:tab w:val="num" w:pos="4320"/>
        </w:tabs>
        <w:ind w:left="4320" w:hanging="360"/>
      </w:pPr>
      <w:rPr>
        <w:rFonts w:ascii="Times New Roman" w:hAnsi="Times New Roman" w:hint="default"/>
      </w:rPr>
    </w:lvl>
    <w:lvl w:ilvl="6" w:tplc="4884482E" w:tentative="1">
      <w:start w:val="1"/>
      <w:numFmt w:val="bullet"/>
      <w:lvlText w:val="•"/>
      <w:lvlJc w:val="left"/>
      <w:pPr>
        <w:tabs>
          <w:tab w:val="num" w:pos="5040"/>
        </w:tabs>
        <w:ind w:left="5040" w:hanging="360"/>
      </w:pPr>
      <w:rPr>
        <w:rFonts w:ascii="Times New Roman" w:hAnsi="Times New Roman" w:hint="default"/>
      </w:rPr>
    </w:lvl>
    <w:lvl w:ilvl="7" w:tplc="8BD2761C" w:tentative="1">
      <w:start w:val="1"/>
      <w:numFmt w:val="bullet"/>
      <w:lvlText w:val="•"/>
      <w:lvlJc w:val="left"/>
      <w:pPr>
        <w:tabs>
          <w:tab w:val="num" w:pos="5760"/>
        </w:tabs>
        <w:ind w:left="5760" w:hanging="360"/>
      </w:pPr>
      <w:rPr>
        <w:rFonts w:ascii="Times New Roman" w:hAnsi="Times New Roman" w:hint="default"/>
      </w:rPr>
    </w:lvl>
    <w:lvl w:ilvl="8" w:tplc="83B4F00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F607F0F"/>
    <w:multiLevelType w:val="hybridMultilevel"/>
    <w:tmpl w:val="6990194E"/>
    <w:lvl w:ilvl="0" w:tplc="2F924912">
      <w:start w:val="1"/>
      <w:numFmt w:val="decimal"/>
      <w:lvlText w:val="%1-"/>
      <w:lvlJc w:val="left"/>
      <w:pPr>
        <w:ind w:left="360" w:hanging="360"/>
      </w:pPr>
      <w:rPr>
        <w:rFonts w:ascii="Simplified Arabic" w:eastAsiaTheme="minorHAnsi" w:hAnsi="Simplified Arabic" w:cs="Simplified Arabic"/>
      </w:rPr>
    </w:lvl>
    <w:lvl w:ilvl="1" w:tplc="04360019">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21" w15:restartNumberingAfterBreak="0">
    <w:nsid w:val="47AE10F0"/>
    <w:multiLevelType w:val="hybridMultilevel"/>
    <w:tmpl w:val="E3247EC2"/>
    <w:lvl w:ilvl="0" w:tplc="5C58F6F4">
      <w:start w:val="1"/>
      <w:numFmt w:val="bullet"/>
      <w:lvlText w:val=""/>
      <w:lvlJc w:val="left"/>
      <w:pPr>
        <w:tabs>
          <w:tab w:val="num" w:pos="720"/>
        </w:tabs>
        <w:ind w:left="720" w:hanging="360"/>
      </w:pPr>
      <w:rPr>
        <w:rFonts w:ascii="Wingdings" w:hAnsi="Wingdings" w:hint="default"/>
      </w:rPr>
    </w:lvl>
    <w:lvl w:ilvl="1" w:tplc="82C651A0">
      <w:start w:val="1"/>
      <w:numFmt w:val="bullet"/>
      <w:lvlText w:val=""/>
      <w:lvlJc w:val="left"/>
      <w:pPr>
        <w:tabs>
          <w:tab w:val="num" w:pos="1440"/>
        </w:tabs>
        <w:ind w:left="1440" w:hanging="360"/>
      </w:pPr>
      <w:rPr>
        <w:rFonts w:ascii="Wingdings" w:hAnsi="Wingdings" w:hint="default"/>
      </w:rPr>
    </w:lvl>
    <w:lvl w:ilvl="2" w:tplc="EFE84DE2">
      <w:start w:val="1"/>
      <w:numFmt w:val="bullet"/>
      <w:lvlText w:val=""/>
      <w:lvlJc w:val="left"/>
      <w:pPr>
        <w:tabs>
          <w:tab w:val="num" w:pos="2160"/>
        </w:tabs>
        <w:ind w:left="2160" w:hanging="360"/>
      </w:pPr>
      <w:rPr>
        <w:rFonts w:ascii="Wingdings" w:hAnsi="Wingdings" w:hint="default"/>
      </w:rPr>
    </w:lvl>
    <w:lvl w:ilvl="3" w:tplc="2B06F672">
      <w:start w:val="1"/>
      <w:numFmt w:val="bullet"/>
      <w:lvlText w:val=""/>
      <w:lvlJc w:val="left"/>
      <w:pPr>
        <w:tabs>
          <w:tab w:val="num" w:pos="2880"/>
        </w:tabs>
        <w:ind w:left="2880" w:hanging="360"/>
      </w:pPr>
      <w:rPr>
        <w:rFonts w:ascii="Wingdings" w:hAnsi="Wingdings" w:hint="default"/>
      </w:rPr>
    </w:lvl>
    <w:lvl w:ilvl="4" w:tplc="28B06432">
      <w:start w:val="1"/>
      <w:numFmt w:val="bullet"/>
      <w:lvlText w:val=""/>
      <w:lvlJc w:val="left"/>
      <w:pPr>
        <w:tabs>
          <w:tab w:val="num" w:pos="3600"/>
        </w:tabs>
        <w:ind w:left="3600" w:hanging="360"/>
      </w:pPr>
      <w:rPr>
        <w:rFonts w:ascii="Wingdings" w:hAnsi="Wingdings" w:hint="default"/>
      </w:rPr>
    </w:lvl>
    <w:lvl w:ilvl="5" w:tplc="312A9B72">
      <w:start w:val="1"/>
      <w:numFmt w:val="bullet"/>
      <w:lvlText w:val=""/>
      <w:lvlJc w:val="left"/>
      <w:pPr>
        <w:tabs>
          <w:tab w:val="num" w:pos="4320"/>
        </w:tabs>
        <w:ind w:left="4320" w:hanging="360"/>
      </w:pPr>
      <w:rPr>
        <w:rFonts w:ascii="Wingdings" w:hAnsi="Wingdings" w:hint="default"/>
      </w:rPr>
    </w:lvl>
    <w:lvl w:ilvl="6" w:tplc="CDC6D300">
      <w:start w:val="1"/>
      <w:numFmt w:val="bullet"/>
      <w:lvlText w:val=""/>
      <w:lvlJc w:val="left"/>
      <w:pPr>
        <w:tabs>
          <w:tab w:val="num" w:pos="5040"/>
        </w:tabs>
        <w:ind w:left="5040" w:hanging="360"/>
      </w:pPr>
      <w:rPr>
        <w:rFonts w:ascii="Wingdings" w:hAnsi="Wingdings" w:hint="default"/>
      </w:rPr>
    </w:lvl>
    <w:lvl w:ilvl="7" w:tplc="65F249BA">
      <w:start w:val="1"/>
      <w:numFmt w:val="bullet"/>
      <w:lvlText w:val=""/>
      <w:lvlJc w:val="left"/>
      <w:pPr>
        <w:tabs>
          <w:tab w:val="num" w:pos="5760"/>
        </w:tabs>
        <w:ind w:left="5760" w:hanging="360"/>
      </w:pPr>
      <w:rPr>
        <w:rFonts w:ascii="Wingdings" w:hAnsi="Wingdings" w:hint="default"/>
      </w:rPr>
    </w:lvl>
    <w:lvl w:ilvl="8" w:tplc="FB8E234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101EC5"/>
    <w:multiLevelType w:val="hybridMultilevel"/>
    <w:tmpl w:val="E1CABBF2"/>
    <w:lvl w:ilvl="0" w:tplc="700012CE">
      <w:start w:val="1"/>
      <w:numFmt w:val="decimal"/>
      <w:lvlText w:val="%1-"/>
      <w:lvlJc w:val="left"/>
      <w:pPr>
        <w:ind w:left="810" w:hanging="360"/>
      </w:pPr>
      <w:rPr>
        <w:rFonts w:hint="default"/>
      </w:rPr>
    </w:lvl>
    <w:lvl w:ilvl="1" w:tplc="04360019" w:tentative="1">
      <w:start w:val="1"/>
      <w:numFmt w:val="lowerLetter"/>
      <w:lvlText w:val="%2."/>
      <w:lvlJc w:val="left"/>
      <w:pPr>
        <w:ind w:left="1530" w:hanging="360"/>
      </w:pPr>
    </w:lvl>
    <w:lvl w:ilvl="2" w:tplc="0436001B" w:tentative="1">
      <w:start w:val="1"/>
      <w:numFmt w:val="lowerRoman"/>
      <w:lvlText w:val="%3."/>
      <w:lvlJc w:val="right"/>
      <w:pPr>
        <w:ind w:left="2250" w:hanging="180"/>
      </w:pPr>
    </w:lvl>
    <w:lvl w:ilvl="3" w:tplc="0436000F" w:tentative="1">
      <w:start w:val="1"/>
      <w:numFmt w:val="decimal"/>
      <w:lvlText w:val="%4."/>
      <w:lvlJc w:val="left"/>
      <w:pPr>
        <w:ind w:left="2970" w:hanging="360"/>
      </w:pPr>
    </w:lvl>
    <w:lvl w:ilvl="4" w:tplc="04360019" w:tentative="1">
      <w:start w:val="1"/>
      <w:numFmt w:val="lowerLetter"/>
      <w:lvlText w:val="%5."/>
      <w:lvlJc w:val="left"/>
      <w:pPr>
        <w:ind w:left="3690" w:hanging="360"/>
      </w:pPr>
    </w:lvl>
    <w:lvl w:ilvl="5" w:tplc="0436001B" w:tentative="1">
      <w:start w:val="1"/>
      <w:numFmt w:val="lowerRoman"/>
      <w:lvlText w:val="%6."/>
      <w:lvlJc w:val="right"/>
      <w:pPr>
        <w:ind w:left="4410" w:hanging="180"/>
      </w:pPr>
    </w:lvl>
    <w:lvl w:ilvl="6" w:tplc="0436000F" w:tentative="1">
      <w:start w:val="1"/>
      <w:numFmt w:val="decimal"/>
      <w:lvlText w:val="%7."/>
      <w:lvlJc w:val="left"/>
      <w:pPr>
        <w:ind w:left="5130" w:hanging="360"/>
      </w:pPr>
    </w:lvl>
    <w:lvl w:ilvl="7" w:tplc="04360019" w:tentative="1">
      <w:start w:val="1"/>
      <w:numFmt w:val="lowerLetter"/>
      <w:lvlText w:val="%8."/>
      <w:lvlJc w:val="left"/>
      <w:pPr>
        <w:ind w:left="5850" w:hanging="360"/>
      </w:pPr>
    </w:lvl>
    <w:lvl w:ilvl="8" w:tplc="0436001B" w:tentative="1">
      <w:start w:val="1"/>
      <w:numFmt w:val="lowerRoman"/>
      <w:lvlText w:val="%9."/>
      <w:lvlJc w:val="right"/>
      <w:pPr>
        <w:ind w:left="6570" w:hanging="180"/>
      </w:pPr>
    </w:lvl>
  </w:abstractNum>
  <w:abstractNum w:abstractNumId="23" w15:restartNumberingAfterBreak="0">
    <w:nsid w:val="4BA662C1"/>
    <w:multiLevelType w:val="hybridMultilevel"/>
    <w:tmpl w:val="FD2E7D9E"/>
    <w:lvl w:ilvl="0" w:tplc="AEA45624">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4" w15:restartNumberingAfterBreak="0">
    <w:nsid w:val="4BBC1E62"/>
    <w:multiLevelType w:val="hybridMultilevel"/>
    <w:tmpl w:val="9F90E6A2"/>
    <w:lvl w:ilvl="0" w:tplc="930CD786">
      <w:start w:val="1"/>
      <w:numFmt w:val="bullet"/>
      <w:lvlText w:val=""/>
      <w:lvlJc w:val="left"/>
      <w:pPr>
        <w:tabs>
          <w:tab w:val="num" w:pos="720"/>
        </w:tabs>
        <w:ind w:left="720" w:hanging="360"/>
      </w:pPr>
      <w:rPr>
        <w:rFonts w:ascii="Wingdings" w:hAnsi="Wingdings" w:hint="default"/>
      </w:rPr>
    </w:lvl>
    <w:lvl w:ilvl="1" w:tplc="E6282E42">
      <w:start w:val="1"/>
      <w:numFmt w:val="bullet"/>
      <w:lvlText w:val=""/>
      <w:lvlJc w:val="left"/>
      <w:pPr>
        <w:tabs>
          <w:tab w:val="num" w:pos="1440"/>
        </w:tabs>
        <w:ind w:left="1440" w:hanging="360"/>
      </w:pPr>
      <w:rPr>
        <w:rFonts w:ascii="Wingdings" w:hAnsi="Wingdings" w:hint="default"/>
      </w:rPr>
    </w:lvl>
    <w:lvl w:ilvl="2" w:tplc="0A8E6B56">
      <w:start w:val="1"/>
      <w:numFmt w:val="bullet"/>
      <w:lvlText w:val=""/>
      <w:lvlJc w:val="left"/>
      <w:pPr>
        <w:tabs>
          <w:tab w:val="num" w:pos="2160"/>
        </w:tabs>
        <w:ind w:left="2160" w:hanging="360"/>
      </w:pPr>
      <w:rPr>
        <w:rFonts w:ascii="Wingdings" w:hAnsi="Wingdings" w:hint="default"/>
      </w:rPr>
    </w:lvl>
    <w:lvl w:ilvl="3" w:tplc="5ED8EA14">
      <w:start w:val="1"/>
      <w:numFmt w:val="bullet"/>
      <w:lvlText w:val=""/>
      <w:lvlJc w:val="left"/>
      <w:pPr>
        <w:tabs>
          <w:tab w:val="num" w:pos="2880"/>
        </w:tabs>
        <w:ind w:left="2880" w:hanging="360"/>
      </w:pPr>
      <w:rPr>
        <w:rFonts w:ascii="Wingdings" w:hAnsi="Wingdings" w:hint="default"/>
      </w:rPr>
    </w:lvl>
    <w:lvl w:ilvl="4" w:tplc="BC803432">
      <w:start w:val="1"/>
      <w:numFmt w:val="bullet"/>
      <w:lvlText w:val=""/>
      <w:lvlJc w:val="left"/>
      <w:pPr>
        <w:tabs>
          <w:tab w:val="num" w:pos="3600"/>
        </w:tabs>
        <w:ind w:left="3600" w:hanging="360"/>
      </w:pPr>
      <w:rPr>
        <w:rFonts w:ascii="Wingdings" w:hAnsi="Wingdings" w:hint="default"/>
      </w:rPr>
    </w:lvl>
    <w:lvl w:ilvl="5" w:tplc="E26ABB22">
      <w:start w:val="1"/>
      <w:numFmt w:val="bullet"/>
      <w:lvlText w:val=""/>
      <w:lvlJc w:val="left"/>
      <w:pPr>
        <w:tabs>
          <w:tab w:val="num" w:pos="4320"/>
        </w:tabs>
        <w:ind w:left="4320" w:hanging="360"/>
      </w:pPr>
      <w:rPr>
        <w:rFonts w:ascii="Wingdings" w:hAnsi="Wingdings" w:hint="default"/>
      </w:rPr>
    </w:lvl>
    <w:lvl w:ilvl="6" w:tplc="9CF854CA">
      <w:start w:val="1"/>
      <w:numFmt w:val="bullet"/>
      <w:lvlText w:val=""/>
      <w:lvlJc w:val="left"/>
      <w:pPr>
        <w:tabs>
          <w:tab w:val="num" w:pos="5040"/>
        </w:tabs>
        <w:ind w:left="5040" w:hanging="360"/>
      </w:pPr>
      <w:rPr>
        <w:rFonts w:ascii="Wingdings" w:hAnsi="Wingdings" w:hint="default"/>
      </w:rPr>
    </w:lvl>
    <w:lvl w:ilvl="7" w:tplc="36084552">
      <w:start w:val="1"/>
      <w:numFmt w:val="bullet"/>
      <w:lvlText w:val=""/>
      <w:lvlJc w:val="left"/>
      <w:pPr>
        <w:tabs>
          <w:tab w:val="num" w:pos="5760"/>
        </w:tabs>
        <w:ind w:left="5760" w:hanging="360"/>
      </w:pPr>
      <w:rPr>
        <w:rFonts w:ascii="Wingdings" w:hAnsi="Wingdings" w:hint="default"/>
      </w:rPr>
    </w:lvl>
    <w:lvl w:ilvl="8" w:tplc="CF28F19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B0CB3"/>
    <w:multiLevelType w:val="hybridMultilevel"/>
    <w:tmpl w:val="B96CFAD0"/>
    <w:lvl w:ilvl="0" w:tplc="B17095FE">
      <w:start w:val="1"/>
      <w:numFmt w:val="decimal"/>
      <w:lvlText w:val="%1-"/>
      <w:lvlJc w:val="left"/>
      <w:pPr>
        <w:ind w:left="207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997882"/>
    <w:multiLevelType w:val="hybridMultilevel"/>
    <w:tmpl w:val="C4CA1BDA"/>
    <w:lvl w:ilvl="0" w:tplc="0436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27" w15:restartNumberingAfterBreak="0">
    <w:nsid w:val="5F2F4C84"/>
    <w:multiLevelType w:val="hybridMultilevel"/>
    <w:tmpl w:val="C04EEAF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C0D2E"/>
    <w:multiLevelType w:val="multilevel"/>
    <w:tmpl w:val="C13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0F0C9B"/>
    <w:multiLevelType w:val="hybridMultilevel"/>
    <w:tmpl w:val="525E66C2"/>
    <w:lvl w:ilvl="0" w:tplc="969E9108">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4704E0"/>
    <w:multiLevelType w:val="multilevel"/>
    <w:tmpl w:val="4498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C71B06"/>
    <w:multiLevelType w:val="hybridMultilevel"/>
    <w:tmpl w:val="41303474"/>
    <w:lvl w:ilvl="0" w:tplc="5ADADC8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CF1003"/>
    <w:multiLevelType w:val="hybridMultilevel"/>
    <w:tmpl w:val="EF7E46DA"/>
    <w:lvl w:ilvl="0" w:tplc="1CECCC5E">
      <w:start w:val="8"/>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327364"/>
    <w:multiLevelType w:val="multilevel"/>
    <w:tmpl w:val="209E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31325E"/>
    <w:multiLevelType w:val="hybridMultilevel"/>
    <w:tmpl w:val="03960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205B43"/>
    <w:multiLevelType w:val="hybridMultilevel"/>
    <w:tmpl w:val="C11E401E"/>
    <w:lvl w:ilvl="0" w:tplc="48545560">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6" w15:restartNumberingAfterBreak="0">
    <w:nsid w:val="7C2C6A7C"/>
    <w:multiLevelType w:val="hybridMultilevel"/>
    <w:tmpl w:val="DE8430E2"/>
    <w:lvl w:ilvl="0" w:tplc="ACAE1E60">
      <w:start w:val="1"/>
      <w:numFmt w:val="decimal"/>
      <w:lvlText w:val="%1-"/>
      <w:lvlJc w:val="left"/>
      <w:pPr>
        <w:ind w:left="1980" w:hanging="360"/>
      </w:pPr>
      <w:rPr>
        <w:rFonts w:hint="default"/>
        <w:color w:val="FF000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15:restartNumberingAfterBreak="0">
    <w:nsid w:val="7D807749"/>
    <w:multiLevelType w:val="hybridMultilevel"/>
    <w:tmpl w:val="1F3812E6"/>
    <w:lvl w:ilvl="0" w:tplc="EA265400">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16cid:durableId="1031689201">
    <w:abstractNumId w:val="31"/>
  </w:num>
  <w:num w:numId="2" w16cid:durableId="286204474">
    <w:abstractNumId w:val="17"/>
  </w:num>
  <w:num w:numId="3" w16cid:durableId="1105225985">
    <w:abstractNumId w:val="32"/>
  </w:num>
  <w:num w:numId="4" w16cid:durableId="647051097">
    <w:abstractNumId w:val="2"/>
  </w:num>
  <w:num w:numId="5" w16cid:durableId="1383754339">
    <w:abstractNumId w:val="7"/>
  </w:num>
  <w:num w:numId="6" w16cid:durableId="948126513">
    <w:abstractNumId w:val="36"/>
  </w:num>
  <w:num w:numId="7" w16cid:durableId="130367152">
    <w:abstractNumId w:val="13"/>
  </w:num>
  <w:num w:numId="8" w16cid:durableId="275842316">
    <w:abstractNumId w:val="25"/>
  </w:num>
  <w:num w:numId="9" w16cid:durableId="1268468210">
    <w:abstractNumId w:val="19"/>
  </w:num>
  <w:num w:numId="10" w16cid:durableId="1365863651">
    <w:abstractNumId w:val="15"/>
  </w:num>
  <w:num w:numId="11" w16cid:durableId="2122842201">
    <w:abstractNumId w:val="34"/>
  </w:num>
  <w:num w:numId="12" w16cid:durableId="625549525">
    <w:abstractNumId w:val="16"/>
  </w:num>
  <w:num w:numId="13" w16cid:durableId="1918981427">
    <w:abstractNumId w:val="27"/>
  </w:num>
  <w:num w:numId="14" w16cid:durableId="1329863971">
    <w:abstractNumId w:val="20"/>
  </w:num>
  <w:num w:numId="15" w16cid:durableId="190844922">
    <w:abstractNumId w:val="9"/>
  </w:num>
  <w:num w:numId="16" w16cid:durableId="272591575">
    <w:abstractNumId w:val="10"/>
  </w:num>
  <w:num w:numId="17" w16cid:durableId="507525463">
    <w:abstractNumId w:val="12"/>
  </w:num>
  <w:num w:numId="18" w16cid:durableId="1649552099">
    <w:abstractNumId w:val="26"/>
  </w:num>
  <w:num w:numId="19" w16cid:durableId="177740047">
    <w:abstractNumId w:val="29"/>
  </w:num>
  <w:num w:numId="20" w16cid:durableId="349141996">
    <w:abstractNumId w:val="37"/>
  </w:num>
  <w:num w:numId="21" w16cid:durableId="1863280902">
    <w:abstractNumId w:val="35"/>
  </w:num>
  <w:num w:numId="22" w16cid:durableId="560479628">
    <w:abstractNumId w:val="0"/>
  </w:num>
  <w:num w:numId="23" w16cid:durableId="1099764170">
    <w:abstractNumId w:val="23"/>
  </w:num>
  <w:num w:numId="24" w16cid:durableId="47728713">
    <w:abstractNumId w:val="22"/>
  </w:num>
  <w:num w:numId="25" w16cid:durableId="2138327955">
    <w:abstractNumId w:val="8"/>
  </w:num>
  <w:num w:numId="26" w16cid:durableId="1047297775">
    <w:abstractNumId w:val="14"/>
  </w:num>
  <w:num w:numId="27" w16cid:durableId="2010211925">
    <w:abstractNumId w:val="6"/>
  </w:num>
  <w:num w:numId="28" w16cid:durableId="564607758">
    <w:abstractNumId w:val="24"/>
  </w:num>
  <w:num w:numId="29" w16cid:durableId="358052153">
    <w:abstractNumId w:val="5"/>
  </w:num>
  <w:num w:numId="30" w16cid:durableId="868639287">
    <w:abstractNumId w:val="21"/>
  </w:num>
  <w:num w:numId="31" w16cid:durableId="1566061683">
    <w:abstractNumId w:val="18"/>
  </w:num>
  <w:num w:numId="32" w16cid:durableId="419106589">
    <w:abstractNumId w:val="4"/>
  </w:num>
  <w:num w:numId="33" w16cid:durableId="188689552">
    <w:abstractNumId w:val="28"/>
  </w:num>
  <w:num w:numId="34" w16cid:durableId="1679116198">
    <w:abstractNumId w:val="30"/>
  </w:num>
  <w:num w:numId="35" w16cid:durableId="2079857905">
    <w:abstractNumId w:val="3"/>
  </w:num>
  <w:num w:numId="36" w16cid:durableId="1120762821">
    <w:abstractNumId w:val="33"/>
  </w:num>
  <w:num w:numId="37" w16cid:durableId="1761219299">
    <w:abstractNumId w:val="11"/>
  </w:num>
  <w:num w:numId="38" w16cid:durableId="201218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03D"/>
    <w:rsid w:val="00006B86"/>
    <w:rsid w:val="000076C9"/>
    <w:rsid w:val="00016170"/>
    <w:rsid w:val="00020261"/>
    <w:rsid w:val="000214B3"/>
    <w:rsid w:val="000311EB"/>
    <w:rsid w:val="00037318"/>
    <w:rsid w:val="00044F3E"/>
    <w:rsid w:val="00045819"/>
    <w:rsid w:val="00045F3E"/>
    <w:rsid w:val="0005138C"/>
    <w:rsid w:val="000518A8"/>
    <w:rsid w:val="000528A4"/>
    <w:rsid w:val="000555F5"/>
    <w:rsid w:val="000621F5"/>
    <w:rsid w:val="000666D7"/>
    <w:rsid w:val="00067E92"/>
    <w:rsid w:val="00072C6A"/>
    <w:rsid w:val="0007423C"/>
    <w:rsid w:val="00082331"/>
    <w:rsid w:val="00082AF8"/>
    <w:rsid w:val="000839BC"/>
    <w:rsid w:val="0008516B"/>
    <w:rsid w:val="000865F0"/>
    <w:rsid w:val="0009011A"/>
    <w:rsid w:val="00090A8D"/>
    <w:rsid w:val="00092376"/>
    <w:rsid w:val="000954C4"/>
    <w:rsid w:val="000A0BB7"/>
    <w:rsid w:val="000A1720"/>
    <w:rsid w:val="000A188C"/>
    <w:rsid w:val="000A443F"/>
    <w:rsid w:val="000B5DDF"/>
    <w:rsid w:val="000C209B"/>
    <w:rsid w:val="000D0742"/>
    <w:rsid w:val="000D145D"/>
    <w:rsid w:val="000D4FFA"/>
    <w:rsid w:val="000D55C5"/>
    <w:rsid w:val="000D5EB6"/>
    <w:rsid w:val="000D6C55"/>
    <w:rsid w:val="000E2B72"/>
    <w:rsid w:val="000E42A6"/>
    <w:rsid w:val="000E5E55"/>
    <w:rsid w:val="000F110D"/>
    <w:rsid w:val="000F12E1"/>
    <w:rsid w:val="000F2A5A"/>
    <w:rsid w:val="000F50DB"/>
    <w:rsid w:val="001010BE"/>
    <w:rsid w:val="00107E17"/>
    <w:rsid w:val="001208B6"/>
    <w:rsid w:val="00121E52"/>
    <w:rsid w:val="001227A8"/>
    <w:rsid w:val="00123D5D"/>
    <w:rsid w:val="00124C29"/>
    <w:rsid w:val="001261CB"/>
    <w:rsid w:val="00127EB5"/>
    <w:rsid w:val="0013134D"/>
    <w:rsid w:val="0013268B"/>
    <w:rsid w:val="0013366D"/>
    <w:rsid w:val="0013370D"/>
    <w:rsid w:val="00134396"/>
    <w:rsid w:val="00134E2D"/>
    <w:rsid w:val="00135AA9"/>
    <w:rsid w:val="001369C2"/>
    <w:rsid w:val="001453A3"/>
    <w:rsid w:val="0015044F"/>
    <w:rsid w:val="00151E4B"/>
    <w:rsid w:val="001619A3"/>
    <w:rsid w:val="0016402F"/>
    <w:rsid w:val="00166B05"/>
    <w:rsid w:val="001732B6"/>
    <w:rsid w:val="00173B48"/>
    <w:rsid w:val="0018110E"/>
    <w:rsid w:val="00186C75"/>
    <w:rsid w:val="00190F93"/>
    <w:rsid w:val="001957BA"/>
    <w:rsid w:val="00195CEA"/>
    <w:rsid w:val="001A018D"/>
    <w:rsid w:val="001A12E7"/>
    <w:rsid w:val="001A1D5B"/>
    <w:rsid w:val="001B251B"/>
    <w:rsid w:val="001C08B3"/>
    <w:rsid w:val="001C2F10"/>
    <w:rsid w:val="001C4BF2"/>
    <w:rsid w:val="001D37D0"/>
    <w:rsid w:val="001E4863"/>
    <w:rsid w:val="001E5494"/>
    <w:rsid w:val="001E571E"/>
    <w:rsid w:val="001E5D40"/>
    <w:rsid w:val="001E7C8B"/>
    <w:rsid w:val="001F1AFA"/>
    <w:rsid w:val="001F1C43"/>
    <w:rsid w:val="00202A81"/>
    <w:rsid w:val="0021072C"/>
    <w:rsid w:val="00215BC6"/>
    <w:rsid w:val="00231613"/>
    <w:rsid w:val="002342FE"/>
    <w:rsid w:val="00234717"/>
    <w:rsid w:val="00235B00"/>
    <w:rsid w:val="002471AF"/>
    <w:rsid w:val="00247C94"/>
    <w:rsid w:val="00251E69"/>
    <w:rsid w:val="002535B9"/>
    <w:rsid w:val="0025391F"/>
    <w:rsid w:val="0026022E"/>
    <w:rsid w:val="00260E4D"/>
    <w:rsid w:val="00262D93"/>
    <w:rsid w:val="002661A8"/>
    <w:rsid w:val="00280983"/>
    <w:rsid w:val="0028188D"/>
    <w:rsid w:val="00285667"/>
    <w:rsid w:val="0028790C"/>
    <w:rsid w:val="00290794"/>
    <w:rsid w:val="002958D3"/>
    <w:rsid w:val="00297FF9"/>
    <w:rsid w:val="002A48D6"/>
    <w:rsid w:val="002B0898"/>
    <w:rsid w:val="002B3DC5"/>
    <w:rsid w:val="002B4093"/>
    <w:rsid w:val="002C032E"/>
    <w:rsid w:val="002C11B8"/>
    <w:rsid w:val="002C2489"/>
    <w:rsid w:val="002D05C8"/>
    <w:rsid w:val="002D1001"/>
    <w:rsid w:val="002D15AE"/>
    <w:rsid w:val="002D3650"/>
    <w:rsid w:val="002D4CDA"/>
    <w:rsid w:val="002D64C6"/>
    <w:rsid w:val="002E484E"/>
    <w:rsid w:val="002E60EB"/>
    <w:rsid w:val="002E6E78"/>
    <w:rsid w:val="002F4B15"/>
    <w:rsid w:val="003004ED"/>
    <w:rsid w:val="003112F1"/>
    <w:rsid w:val="003115E0"/>
    <w:rsid w:val="00313C00"/>
    <w:rsid w:val="00314B9C"/>
    <w:rsid w:val="00315A83"/>
    <w:rsid w:val="00317722"/>
    <w:rsid w:val="00323F1C"/>
    <w:rsid w:val="00324B4B"/>
    <w:rsid w:val="00324D2E"/>
    <w:rsid w:val="00327D71"/>
    <w:rsid w:val="0033176D"/>
    <w:rsid w:val="0034253D"/>
    <w:rsid w:val="00343DAF"/>
    <w:rsid w:val="00346F74"/>
    <w:rsid w:val="00350450"/>
    <w:rsid w:val="00356E47"/>
    <w:rsid w:val="00357A9A"/>
    <w:rsid w:val="0036119E"/>
    <w:rsid w:val="003616FA"/>
    <w:rsid w:val="00364942"/>
    <w:rsid w:val="00365CFC"/>
    <w:rsid w:val="00371376"/>
    <w:rsid w:val="00381E8E"/>
    <w:rsid w:val="003840F8"/>
    <w:rsid w:val="00384125"/>
    <w:rsid w:val="00384E2F"/>
    <w:rsid w:val="0039101C"/>
    <w:rsid w:val="0039471A"/>
    <w:rsid w:val="00396B8E"/>
    <w:rsid w:val="00396BE1"/>
    <w:rsid w:val="003A1F88"/>
    <w:rsid w:val="003A27DC"/>
    <w:rsid w:val="003A301F"/>
    <w:rsid w:val="003A5B9C"/>
    <w:rsid w:val="003B3CE4"/>
    <w:rsid w:val="003B72A2"/>
    <w:rsid w:val="003B7CC9"/>
    <w:rsid w:val="003C42E3"/>
    <w:rsid w:val="003C6B7C"/>
    <w:rsid w:val="003D13E0"/>
    <w:rsid w:val="003D398F"/>
    <w:rsid w:val="003D5862"/>
    <w:rsid w:val="003D5E8C"/>
    <w:rsid w:val="003D665B"/>
    <w:rsid w:val="003D6820"/>
    <w:rsid w:val="003E0588"/>
    <w:rsid w:val="003E12D3"/>
    <w:rsid w:val="003E2FCF"/>
    <w:rsid w:val="003E6AD6"/>
    <w:rsid w:val="003E6B75"/>
    <w:rsid w:val="003E7305"/>
    <w:rsid w:val="003F53C3"/>
    <w:rsid w:val="00402618"/>
    <w:rsid w:val="00403A14"/>
    <w:rsid w:val="00407060"/>
    <w:rsid w:val="00407156"/>
    <w:rsid w:val="00414D2F"/>
    <w:rsid w:val="00415CE9"/>
    <w:rsid w:val="00417310"/>
    <w:rsid w:val="00423BC6"/>
    <w:rsid w:val="00427519"/>
    <w:rsid w:val="00431309"/>
    <w:rsid w:val="00444977"/>
    <w:rsid w:val="004451B9"/>
    <w:rsid w:val="00446935"/>
    <w:rsid w:val="0044743D"/>
    <w:rsid w:val="00450943"/>
    <w:rsid w:val="00452D07"/>
    <w:rsid w:val="00456C47"/>
    <w:rsid w:val="0046090D"/>
    <w:rsid w:val="00460F5D"/>
    <w:rsid w:val="0046234B"/>
    <w:rsid w:val="004631D1"/>
    <w:rsid w:val="00466F4E"/>
    <w:rsid w:val="00471987"/>
    <w:rsid w:val="004868CC"/>
    <w:rsid w:val="00493785"/>
    <w:rsid w:val="004945F2"/>
    <w:rsid w:val="00494A30"/>
    <w:rsid w:val="00496E70"/>
    <w:rsid w:val="004A53A2"/>
    <w:rsid w:val="004B049F"/>
    <w:rsid w:val="004B1100"/>
    <w:rsid w:val="004B5B2D"/>
    <w:rsid w:val="004C137F"/>
    <w:rsid w:val="004C1838"/>
    <w:rsid w:val="004C34C4"/>
    <w:rsid w:val="004D2032"/>
    <w:rsid w:val="004D4091"/>
    <w:rsid w:val="004F1050"/>
    <w:rsid w:val="004F2A13"/>
    <w:rsid w:val="00500517"/>
    <w:rsid w:val="0050277D"/>
    <w:rsid w:val="00503A59"/>
    <w:rsid w:val="0050526A"/>
    <w:rsid w:val="005069ED"/>
    <w:rsid w:val="00511385"/>
    <w:rsid w:val="0051607F"/>
    <w:rsid w:val="0051718F"/>
    <w:rsid w:val="00517F5A"/>
    <w:rsid w:val="005205FC"/>
    <w:rsid w:val="00520678"/>
    <w:rsid w:val="0052256B"/>
    <w:rsid w:val="0052568F"/>
    <w:rsid w:val="005263CE"/>
    <w:rsid w:val="00526EE9"/>
    <w:rsid w:val="005273A9"/>
    <w:rsid w:val="00542C88"/>
    <w:rsid w:val="00543D84"/>
    <w:rsid w:val="00554839"/>
    <w:rsid w:val="0056640D"/>
    <w:rsid w:val="00567DCC"/>
    <w:rsid w:val="00573DA4"/>
    <w:rsid w:val="00574E57"/>
    <w:rsid w:val="005750F3"/>
    <w:rsid w:val="00575210"/>
    <w:rsid w:val="00575EB2"/>
    <w:rsid w:val="005833B1"/>
    <w:rsid w:val="005837DE"/>
    <w:rsid w:val="00586135"/>
    <w:rsid w:val="005A2E27"/>
    <w:rsid w:val="005A2E9A"/>
    <w:rsid w:val="005A381F"/>
    <w:rsid w:val="005A5383"/>
    <w:rsid w:val="005C0015"/>
    <w:rsid w:val="005C2ECD"/>
    <w:rsid w:val="005C456E"/>
    <w:rsid w:val="005C5A74"/>
    <w:rsid w:val="005D2934"/>
    <w:rsid w:val="005D4B30"/>
    <w:rsid w:val="005D7791"/>
    <w:rsid w:val="005E29BE"/>
    <w:rsid w:val="005E6C38"/>
    <w:rsid w:val="005F0EF2"/>
    <w:rsid w:val="005F1F12"/>
    <w:rsid w:val="005F7F4A"/>
    <w:rsid w:val="006024AD"/>
    <w:rsid w:val="00603D34"/>
    <w:rsid w:val="006056B8"/>
    <w:rsid w:val="00606076"/>
    <w:rsid w:val="006149CA"/>
    <w:rsid w:val="00616B93"/>
    <w:rsid w:val="00620A08"/>
    <w:rsid w:val="0062291F"/>
    <w:rsid w:val="00622E0E"/>
    <w:rsid w:val="0062753D"/>
    <w:rsid w:val="00634DDA"/>
    <w:rsid w:val="00644909"/>
    <w:rsid w:val="00645FD0"/>
    <w:rsid w:val="00650680"/>
    <w:rsid w:val="006554BF"/>
    <w:rsid w:val="00655CB4"/>
    <w:rsid w:val="00660440"/>
    <w:rsid w:val="00662FF0"/>
    <w:rsid w:val="00671F7F"/>
    <w:rsid w:val="00672842"/>
    <w:rsid w:val="00673075"/>
    <w:rsid w:val="006812A8"/>
    <w:rsid w:val="00685B34"/>
    <w:rsid w:val="0068711E"/>
    <w:rsid w:val="00690512"/>
    <w:rsid w:val="006939BC"/>
    <w:rsid w:val="00695904"/>
    <w:rsid w:val="006959A4"/>
    <w:rsid w:val="006963BD"/>
    <w:rsid w:val="006B36E1"/>
    <w:rsid w:val="006B7591"/>
    <w:rsid w:val="006C04AF"/>
    <w:rsid w:val="006D09AA"/>
    <w:rsid w:val="006D1261"/>
    <w:rsid w:val="006D1627"/>
    <w:rsid w:val="006D2282"/>
    <w:rsid w:val="006E07D6"/>
    <w:rsid w:val="006E1382"/>
    <w:rsid w:val="006E253B"/>
    <w:rsid w:val="006E2EAC"/>
    <w:rsid w:val="006E31DE"/>
    <w:rsid w:val="006E7C02"/>
    <w:rsid w:val="006F1F41"/>
    <w:rsid w:val="006F2B59"/>
    <w:rsid w:val="006F2F38"/>
    <w:rsid w:val="00702500"/>
    <w:rsid w:val="00702C1B"/>
    <w:rsid w:val="0070352D"/>
    <w:rsid w:val="00707C89"/>
    <w:rsid w:val="007102A5"/>
    <w:rsid w:val="00711BAA"/>
    <w:rsid w:val="0071775B"/>
    <w:rsid w:val="007240DA"/>
    <w:rsid w:val="00730185"/>
    <w:rsid w:val="0073036B"/>
    <w:rsid w:val="0073343F"/>
    <w:rsid w:val="00733A3A"/>
    <w:rsid w:val="0073744B"/>
    <w:rsid w:val="00752694"/>
    <w:rsid w:val="00753E5B"/>
    <w:rsid w:val="00757FC8"/>
    <w:rsid w:val="00761CBB"/>
    <w:rsid w:val="00763C06"/>
    <w:rsid w:val="0077556D"/>
    <w:rsid w:val="0077755A"/>
    <w:rsid w:val="00780174"/>
    <w:rsid w:val="0078486C"/>
    <w:rsid w:val="007853EE"/>
    <w:rsid w:val="007878C6"/>
    <w:rsid w:val="00791FF8"/>
    <w:rsid w:val="00796103"/>
    <w:rsid w:val="007A120C"/>
    <w:rsid w:val="007A2252"/>
    <w:rsid w:val="007A3917"/>
    <w:rsid w:val="007A5AEA"/>
    <w:rsid w:val="007A6A3A"/>
    <w:rsid w:val="007A7E95"/>
    <w:rsid w:val="007B16AB"/>
    <w:rsid w:val="007B33D3"/>
    <w:rsid w:val="007B39E1"/>
    <w:rsid w:val="007B7FCE"/>
    <w:rsid w:val="007C1AAF"/>
    <w:rsid w:val="007D3C1E"/>
    <w:rsid w:val="007D4796"/>
    <w:rsid w:val="007D48A8"/>
    <w:rsid w:val="007D6F38"/>
    <w:rsid w:val="007E0D87"/>
    <w:rsid w:val="007E1F45"/>
    <w:rsid w:val="007E2DB4"/>
    <w:rsid w:val="007E312A"/>
    <w:rsid w:val="007F0833"/>
    <w:rsid w:val="008004F5"/>
    <w:rsid w:val="00800EAB"/>
    <w:rsid w:val="0081063A"/>
    <w:rsid w:val="00814C98"/>
    <w:rsid w:val="00815C36"/>
    <w:rsid w:val="00820A97"/>
    <w:rsid w:val="0082370B"/>
    <w:rsid w:val="00826A7A"/>
    <w:rsid w:val="00833C12"/>
    <w:rsid w:val="0083527B"/>
    <w:rsid w:val="008369ED"/>
    <w:rsid w:val="00844AA5"/>
    <w:rsid w:val="00854BA7"/>
    <w:rsid w:val="0085575E"/>
    <w:rsid w:val="008575CC"/>
    <w:rsid w:val="00864220"/>
    <w:rsid w:val="008714F6"/>
    <w:rsid w:val="008739AC"/>
    <w:rsid w:val="00877E02"/>
    <w:rsid w:val="00880A2E"/>
    <w:rsid w:val="008921B9"/>
    <w:rsid w:val="00894502"/>
    <w:rsid w:val="008A5859"/>
    <w:rsid w:val="008A6E4E"/>
    <w:rsid w:val="008B0821"/>
    <w:rsid w:val="008B5BB4"/>
    <w:rsid w:val="008C3C48"/>
    <w:rsid w:val="008C3FD0"/>
    <w:rsid w:val="008C6CA6"/>
    <w:rsid w:val="008D219C"/>
    <w:rsid w:val="008E4768"/>
    <w:rsid w:val="008F6F02"/>
    <w:rsid w:val="008F76ED"/>
    <w:rsid w:val="009005C5"/>
    <w:rsid w:val="00901072"/>
    <w:rsid w:val="00903B95"/>
    <w:rsid w:val="00920638"/>
    <w:rsid w:val="00922AF2"/>
    <w:rsid w:val="00927B68"/>
    <w:rsid w:val="00936C46"/>
    <w:rsid w:val="00940F7D"/>
    <w:rsid w:val="00941912"/>
    <w:rsid w:val="00962604"/>
    <w:rsid w:val="00965D1F"/>
    <w:rsid w:val="00970935"/>
    <w:rsid w:val="009740CF"/>
    <w:rsid w:val="009748EE"/>
    <w:rsid w:val="00975152"/>
    <w:rsid w:val="009761E4"/>
    <w:rsid w:val="00980046"/>
    <w:rsid w:val="00983707"/>
    <w:rsid w:val="00991228"/>
    <w:rsid w:val="0099225B"/>
    <w:rsid w:val="0099585E"/>
    <w:rsid w:val="009A07E7"/>
    <w:rsid w:val="009A1267"/>
    <w:rsid w:val="009A504A"/>
    <w:rsid w:val="009A65E3"/>
    <w:rsid w:val="009C000C"/>
    <w:rsid w:val="009C0BF3"/>
    <w:rsid w:val="009C3C96"/>
    <w:rsid w:val="009D64FF"/>
    <w:rsid w:val="00A12739"/>
    <w:rsid w:val="00A14912"/>
    <w:rsid w:val="00A22BC5"/>
    <w:rsid w:val="00A22F95"/>
    <w:rsid w:val="00A23D49"/>
    <w:rsid w:val="00A2514E"/>
    <w:rsid w:val="00A3114E"/>
    <w:rsid w:val="00A32E40"/>
    <w:rsid w:val="00A33959"/>
    <w:rsid w:val="00A346DE"/>
    <w:rsid w:val="00A361CD"/>
    <w:rsid w:val="00A403FA"/>
    <w:rsid w:val="00A46259"/>
    <w:rsid w:val="00A51AAA"/>
    <w:rsid w:val="00A5289B"/>
    <w:rsid w:val="00A551A8"/>
    <w:rsid w:val="00A5556E"/>
    <w:rsid w:val="00A5746C"/>
    <w:rsid w:val="00A61AB2"/>
    <w:rsid w:val="00A72CFD"/>
    <w:rsid w:val="00A72DB7"/>
    <w:rsid w:val="00A73C40"/>
    <w:rsid w:val="00A74C42"/>
    <w:rsid w:val="00A74E19"/>
    <w:rsid w:val="00A7679B"/>
    <w:rsid w:val="00A82ED9"/>
    <w:rsid w:val="00A84A02"/>
    <w:rsid w:val="00A960DD"/>
    <w:rsid w:val="00AA1E99"/>
    <w:rsid w:val="00AA64D2"/>
    <w:rsid w:val="00AA75C3"/>
    <w:rsid w:val="00AB470B"/>
    <w:rsid w:val="00AC2241"/>
    <w:rsid w:val="00AC4127"/>
    <w:rsid w:val="00AD011C"/>
    <w:rsid w:val="00AD1025"/>
    <w:rsid w:val="00AD1F5E"/>
    <w:rsid w:val="00AD21D2"/>
    <w:rsid w:val="00AE65E0"/>
    <w:rsid w:val="00B011C5"/>
    <w:rsid w:val="00B011EA"/>
    <w:rsid w:val="00B0169E"/>
    <w:rsid w:val="00B1036B"/>
    <w:rsid w:val="00B10FD4"/>
    <w:rsid w:val="00B12782"/>
    <w:rsid w:val="00B2113F"/>
    <w:rsid w:val="00B2132D"/>
    <w:rsid w:val="00B22494"/>
    <w:rsid w:val="00B23740"/>
    <w:rsid w:val="00B265D5"/>
    <w:rsid w:val="00B310DF"/>
    <w:rsid w:val="00B337A7"/>
    <w:rsid w:val="00B34EA6"/>
    <w:rsid w:val="00B35472"/>
    <w:rsid w:val="00B35B4F"/>
    <w:rsid w:val="00B37A96"/>
    <w:rsid w:val="00B4200D"/>
    <w:rsid w:val="00B46117"/>
    <w:rsid w:val="00B46BC9"/>
    <w:rsid w:val="00B50405"/>
    <w:rsid w:val="00B50CA0"/>
    <w:rsid w:val="00B55EAB"/>
    <w:rsid w:val="00B62386"/>
    <w:rsid w:val="00B638A0"/>
    <w:rsid w:val="00B65670"/>
    <w:rsid w:val="00B7066B"/>
    <w:rsid w:val="00B71246"/>
    <w:rsid w:val="00B74EE4"/>
    <w:rsid w:val="00B75FD9"/>
    <w:rsid w:val="00B7773D"/>
    <w:rsid w:val="00B821EF"/>
    <w:rsid w:val="00B83B03"/>
    <w:rsid w:val="00B8742C"/>
    <w:rsid w:val="00B90954"/>
    <w:rsid w:val="00B975B8"/>
    <w:rsid w:val="00BA131C"/>
    <w:rsid w:val="00BA433C"/>
    <w:rsid w:val="00BB2F35"/>
    <w:rsid w:val="00BB5011"/>
    <w:rsid w:val="00BC21D0"/>
    <w:rsid w:val="00BC61BC"/>
    <w:rsid w:val="00BD1296"/>
    <w:rsid w:val="00BD1434"/>
    <w:rsid w:val="00BD30CC"/>
    <w:rsid w:val="00BE0A12"/>
    <w:rsid w:val="00BE0D70"/>
    <w:rsid w:val="00BE1B5E"/>
    <w:rsid w:val="00BE6557"/>
    <w:rsid w:val="00BE742E"/>
    <w:rsid w:val="00BE7C2F"/>
    <w:rsid w:val="00BE7CCF"/>
    <w:rsid w:val="00BF407F"/>
    <w:rsid w:val="00C01060"/>
    <w:rsid w:val="00C03789"/>
    <w:rsid w:val="00C04531"/>
    <w:rsid w:val="00C1267A"/>
    <w:rsid w:val="00C12BFB"/>
    <w:rsid w:val="00C14E48"/>
    <w:rsid w:val="00C15DBA"/>
    <w:rsid w:val="00C20847"/>
    <w:rsid w:val="00C20EB2"/>
    <w:rsid w:val="00C2467B"/>
    <w:rsid w:val="00C31097"/>
    <w:rsid w:val="00C32D89"/>
    <w:rsid w:val="00C33D3D"/>
    <w:rsid w:val="00C34C3D"/>
    <w:rsid w:val="00C37271"/>
    <w:rsid w:val="00C4145B"/>
    <w:rsid w:val="00C44535"/>
    <w:rsid w:val="00C54D69"/>
    <w:rsid w:val="00C574FC"/>
    <w:rsid w:val="00C602B7"/>
    <w:rsid w:val="00C75C98"/>
    <w:rsid w:val="00C77029"/>
    <w:rsid w:val="00C80383"/>
    <w:rsid w:val="00C8169C"/>
    <w:rsid w:val="00C848D0"/>
    <w:rsid w:val="00C9003F"/>
    <w:rsid w:val="00CA0556"/>
    <w:rsid w:val="00CA0BCE"/>
    <w:rsid w:val="00CA23E0"/>
    <w:rsid w:val="00CA4763"/>
    <w:rsid w:val="00CA7D54"/>
    <w:rsid w:val="00CC3B25"/>
    <w:rsid w:val="00CC503F"/>
    <w:rsid w:val="00CD09E0"/>
    <w:rsid w:val="00CE01B4"/>
    <w:rsid w:val="00CE5C6E"/>
    <w:rsid w:val="00CF3129"/>
    <w:rsid w:val="00D04858"/>
    <w:rsid w:val="00D04FD7"/>
    <w:rsid w:val="00D05143"/>
    <w:rsid w:val="00D12470"/>
    <w:rsid w:val="00D13203"/>
    <w:rsid w:val="00D22636"/>
    <w:rsid w:val="00D43BDF"/>
    <w:rsid w:val="00D4500E"/>
    <w:rsid w:val="00D4740D"/>
    <w:rsid w:val="00D50AE7"/>
    <w:rsid w:val="00D51B9C"/>
    <w:rsid w:val="00D60EC2"/>
    <w:rsid w:val="00D62DB3"/>
    <w:rsid w:val="00D64B35"/>
    <w:rsid w:val="00D65EBF"/>
    <w:rsid w:val="00D66609"/>
    <w:rsid w:val="00D72632"/>
    <w:rsid w:val="00D73ACC"/>
    <w:rsid w:val="00D814A8"/>
    <w:rsid w:val="00D81CB5"/>
    <w:rsid w:val="00D82C1F"/>
    <w:rsid w:val="00D8369A"/>
    <w:rsid w:val="00D87F43"/>
    <w:rsid w:val="00D90F13"/>
    <w:rsid w:val="00D9258D"/>
    <w:rsid w:val="00D935A5"/>
    <w:rsid w:val="00D96BE7"/>
    <w:rsid w:val="00DA1F09"/>
    <w:rsid w:val="00DA3A9A"/>
    <w:rsid w:val="00DB2ED2"/>
    <w:rsid w:val="00DB6E58"/>
    <w:rsid w:val="00DB7DD0"/>
    <w:rsid w:val="00DC0D75"/>
    <w:rsid w:val="00DC4DF9"/>
    <w:rsid w:val="00DC5C52"/>
    <w:rsid w:val="00DC7360"/>
    <w:rsid w:val="00DD14F8"/>
    <w:rsid w:val="00DD355F"/>
    <w:rsid w:val="00DD76D3"/>
    <w:rsid w:val="00DE0815"/>
    <w:rsid w:val="00DE59EA"/>
    <w:rsid w:val="00DE69E7"/>
    <w:rsid w:val="00DF0660"/>
    <w:rsid w:val="00E032E2"/>
    <w:rsid w:val="00E03E44"/>
    <w:rsid w:val="00E05BCE"/>
    <w:rsid w:val="00E079C1"/>
    <w:rsid w:val="00E1203D"/>
    <w:rsid w:val="00E13550"/>
    <w:rsid w:val="00E14407"/>
    <w:rsid w:val="00E16BA8"/>
    <w:rsid w:val="00E2301D"/>
    <w:rsid w:val="00E23CB1"/>
    <w:rsid w:val="00E27E88"/>
    <w:rsid w:val="00E30006"/>
    <w:rsid w:val="00E356AE"/>
    <w:rsid w:val="00E42AC9"/>
    <w:rsid w:val="00E500C5"/>
    <w:rsid w:val="00E536BD"/>
    <w:rsid w:val="00E65AF5"/>
    <w:rsid w:val="00E74883"/>
    <w:rsid w:val="00E74CF5"/>
    <w:rsid w:val="00E75276"/>
    <w:rsid w:val="00E7692B"/>
    <w:rsid w:val="00E7791F"/>
    <w:rsid w:val="00E815F8"/>
    <w:rsid w:val="00E81D4C"/>
    <w:rsid w:val="00E834B1"/>
    <w:rsid w:val="00E861F3"/>
    <w:rsid w:val="00EA21E4"/>
    <w:rsid w:val="00EA2D91"/>
    <w:rsid w:val="00EA5D64"/>
    <w:rsid w:val="00EB042C"/>
    <w:rsid w:val="00EB1469"/>
    <w:rsid w:val="00EB3864"/>
    <w:rsid w:val="00EB6A54"/>
    <w:rsid w:val="00EC11D3"/>
    <w:rsid w:val="00EC2AF3"/>
    <w:rsid w:val="00EC5381"/>
    <w:rsid w:val="00ED0602"/>
    <w:rsid w:val="00ED3552"/>
    <w:rsid w:val="00ED53D6"/>
    <w:rsid w:val="00ED5E01"/>
    <w:rsid w:val="00EE1ECF"/>
    <w:rsid w:val="00EE2FA9"/>
    <w:rsid w:val="00EE3E4A"/>
    <w:rsid w:val="00EE66B5"/>
    <w:rsid w:val="00EE728A"/>
    <w:rsid w:val="00EF31A8"/>
    <w:rsid w:val="00F00644"/>
    <w:rsid w:val="00F0371A"/>
    <w:rsid w:val="00F14E8F"/>
    <w:rsid w:val="00F16B50"/>
    <w:rsid w:val="00F2279A"/>
    <w:rsid w:val="00F23477"/>
    <w:rsid w:val="00F253AE"/>
    <w:rsid w:val="00F275FC"/>
    <w:rsid w:val="00F30FCB"/>
    <w:rsid w:val="00F343AE"/>
    <w:rsid w:val="00F448EA"/>
    <w:rsid w:val="00F564DF"/>
    <w:rsid w:val="00F566BC"/>
    <w:rsid w:val="00F70F57"/>
    <w:rsid w:val="00F749CF"/>
    <w:rsid w:val="00F74CCA"/>
    <w:rsid w:val="00F75151"/>
    <w:rsid w:val="00F7534E"/>
    <w:rsid w:val="00F90BE1"/>
    <w:rsid w:val="00F9244E"/>
    <w:rsid w:val="00F9297D"/>
    <w:rsid w:val="00F941E1"/>
    <w:rsid w:val="00F948E0"/>
    <w:rsid w:val="00FA16C0"/>
    <w:rsid w:val="00FA7435"/>
    <w:rsid w:val="00FB2987"/>
    <w:rsid w:val="00FB6D03"/>
    <w:rsid w:val="00FB757B"/>
    <w:rsid w:val="00FC4B16"/>
    <w:rsid w:val="00FC4B19"/>
    <w:rsid w:val="00FC5C3E"/>
    <w:rsid w:val="00FD15A3"/>
    <w:rsid w:val="00FD20BD"/>
    <w:rsid w:val="00FD2CAC"/>
    <w:rsid w:val="00FD37AB"/>
    <w:rsid w:val="00FD538D"/>
    <w:rsid w:val="00FD59E0"/>
    <w:rsid w:val="00FD76C9"/>
    <w:rsid w:val="00FE4A69"/>
    <w:rsid w:val="00FF3BF1"/>
    <w:rsid w:val="00FF4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914E8"/>
  <w15:docId w15:val="{BA2F408B-02EA-477A-9294-45148741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09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8B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08B6"/>
  </w:style>
  <w:style w:type="paragraph" w:styleId="Footer">
    <w:name w:val="footer"/>
    <w:basedOn w:val="Normal"/>
    <w:link w:val="FooterChar"/>
    <w:uiPriority w:val="99"/>
    <w:unhideWhenUsed/>
    <w:rsid w:val="001208B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08B6"/>
  </w:style>
  <w:style w:type="paragraph" w:styleId="BalloonText">
    <w:name w:val="Balloon Text"/>
    <w:basedOn w:val="Normal"/>
    <w:link w:val="BalloonTextChar"/>
    <w:uiPriority w:val="99"/>
    <w:semiHidden/>
    <w:unhideWhenUsed/>
    <w:rsid w:val="00120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B6"/>
    <w:rPr>
      <w:rFonts w:ascii="Tahoma" w:hAnsi="Tahoma" w:cs="Tahoma"/>
      <w:sz w:val="16"/>
      <w:szCs w:val="16"/>
    </w:rPr>
  </w:style>
  <w:style w:type="paragraph" w:customStyle="1" w:styleId="3CBD5A742C28424DA5172AD252E32316">
    <w:name w:val="3CBD5A742C28424DA5172AD252E32316"/>
    <w:rsid w:val="002C2489"/>
    <w:pPr>
      <w:bidi/>
    </w:pPr>
    <w:rPr>
      <w:rFonts w:eastAsiaTheme="minorEastAsia"/>
      <w:rtl/>
    </w:rPr>
  </w:style>
  <w:style w:type="paragraph" w:styleId="ListParagraph">
    <w:name w:val="List Paragraph"/>
    <w:basedOn w:val="Normal"/>
    <w:uiPriority w:val="34"/>
    <w:qFormat/>
    <w:rsid w:val="00F566BC"/>
    <w:pPr>
      <w:ind w:left="720"/>
      <w:contextualSpacing/>
    </w:pPr>
  </w:style>
  <w:style w:type="table" w:styleId="TableGrid">
    <w:name w:val="Table Grid"/>
    <w:basedOn w:val="TableNormal"/>
    <w:uiPriority w:val="59"/>
    <w:rsid w:val="00B821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7A39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3917"/>
    <w:rPr>
      <w:sz w:val="20"/>
      <w:szCs w:val="20"/>
    </w:rPr>
  </w:style>
  <w:style w:type="character" w:styleId="FootnoteReference">
    <w:name w:val="footnote reference"/>
    <w:basedOn w:val="DefaultParagraphFont"/>
    <w:uiPriority w:val="99"/>
    <w:semiHidden/>
    <w:unhideWhenUsed/>
    <w:rsid w:val="007A3917"/>
    <w:rPr>
      <w:vertAlign w:val="superscript"/>
    </w:rPr>
  </w:style>
  <w:style w:type="character" w:customStyle="1" w:styleId="fontstyle01">
    <w:name w:val="fontstyle01"/>
    <w:basedOn w:val="DefaultParagraphFont"/>
    <w:rsid w:val="002E60EB"/>
    <w:rPr>
      <w:rFonts w:ascii="Times New Roman" w:hAnsi="Times New Roman" w:cs="Times New Roman" w:hint="default"/>
      <w:b w:val="0"/>
      <w:bCs w:val="0"/>
      <w:i w:val="0"/>
      <w:iCs w:val="0"/>
      <w:color w:val="000000"/>
      <w:sz w:val="24"/>
      <w:szCs w:val="24"/>
    </w:rPr>
  </w:style>
  <w:style w:type="table" w:customStyle="1" w:styleId="TableGrid3">
    <w:name w:val="Table Grid3"/>
    <w:basedOn w:val="TableNormal"/>
    <w:next w:val="TableGrid"/>
    <w:uiPriority w:val="59"/>
    <w:rsid w:val="00247C94"/>
    <w:pPr>
      <w:spacing w:after="0" w:line="240" w:lineRule="auto"/>
    </w:pPr>
    <w:rPr>
      <w:rFonts w:ascii="Calibri" w:eastAsia="Calibri" w:hAnsi="Calibri" w:cs="Ari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45F3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6">
    <w:name w:val="Grid Table 1 Light Accent 6"/>
    <w:basedOn w:val="TableNormal"/>
    <w:uiPriority w:val="46"/>
    <w:rsid w:val="00F9297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F9297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Strong">
    <w:name w:val="Strong"/>
    <w:basedOn w:val="DefaultParagraphFont"/>
    <w:uiPriority w:val="22"/>
    <w:qFormat/>
    <w:rsid w:val="00980046"/>
    <w:rPr>
      <w:b/>
      <w:bCs/>
    </w:rPr>
  </w:style>
  <w:style w:type="paragraph" w:styleId="NormalWeb">
    <w:name w:val="Normal (Web)"/>
    <w:basedOn w:val="Normal"/>
    <w:uiPriority w:val="99"/>
    <w:semiHidden/>
    <w:unhideWhenUsed/>
    <w:rsid w:val="009005C5"/>
    <w:rPr>
      <w:rFonts w:ascii="Times New Roman" w:hAnsi="Times New Roman" w:cs="Times New Roman"/>
      <w:sz w:val="24"/>
      <w:szCs w:val="24"/>
    </w:rPr>
  </w:style>
  <w:style w:type="character" w:customStyle="1" w:styleId="katex-mathml">
    <w:name w:val="katex-mathml"/>
    <w:basedOn w:val="DefaultParagraphFont"/>
    <w:rsid w:val="00DE69E7"/>
  </w:style>
  <w:style w:type="character" w:customStyle="1" w:styleId="mord">
    <w:name w:val="mord"/>
    <w:basedOn w:val="DefaultParagraphFont"/>
    <w:rsid w:val="00DE69E7"/>
  </w:style>
  <w:style w:type="character" w:customStyle="1" w:styleId="vlist-s">
    <w:name w:val="vlist-s"/>
    <w:basedOn w:val="DefaultParagraphFont"/>
    <w:rsid w:val="00DE69E7"/>
  </w:style>
  <w:style w:type="character" w:customStyle="1" w:styleId="fontstyle21">
    <w:name w:val="fontstyle21"/>
    <w:basedOn w:val="DefaultParagraphFont"/>
    <w:rsid w:val="00A3114E"/>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A3114E"/>
    <w:rPr>
      <w:rFonts w:ascii="Simplified Arabic" w:hAnsi="Simplified Arabic" w:cs="Simplified Arabic" w:hint="default"/>
      <w:b w:val="0"/>
      <w:bCs w:val="0"/>
      <w:i w:val="0"/>
      <w:iCs w:val="0"/>
      <w:color w:val="000000"/>
      <w:sz w:val="24"/>
      <w:szCs w:val="24"/>
    </w:rPr>
  </w:style>
  <w:style w:type="character" w:customStyle="1" w:styleId="fontstyle41">
    <w:name w:val="fontstyle41"/>
    <w:basedOn w:val="DefaultParagraphFont"/>
    <w:rsid w:val="00A3114E"/>
    <w:rPr>
      <w:rFonts w:ascii="Simplified Arabic" w:hAnsi="Simplified Arabic" w:cs="Simplified Arabic" w:hint="default"/>
      <w:b/>
      <w:bCs/>
      <w:i w:val="0"/>
      <w:iCs w:val="0"/>
      <w:color w:val="000000"/>
      <w:sz w:val="24"/>
      <w:szCs w:val="24"/>
    </w:rPr>
  </w:style>
  <w:style w:type="character" w:customStyle="1" w:styleId="fontstyle51">
    <w:name w:val="fontstyle51"/>
    <w:basedOn w:val="DefaultParagraphFont"/>
    <w:rsid w:val="00A3114E"/>
    <w:rPr>
      <w:rFonts w:ascii="Calibri" w:hAnsi="Calibri" w:hint="default"/>
      <w:b w:val="0"/>
      <w:bCs w:val="0"/>
      <w:i w:val="0"/>
      <w:iCs w:val="0"/>
      <w:color w:val="000000"/>
      <w:sz w:val="22"/>
      <w:szCs w:val="22"/>
    </w:rPr>
  </w:style>
  <w:style w:type="paragraph" w:customStyle="1" w:styleId="ds-markdown-paragraph">
    <w:name w:val="ds-markdown-paragraph"/>
    <w:basedOn w:val="Normal"/>
    <w:rsid w:val="00826A7A"/>
    <w:pPr>
      <w:bidi w:val="0"/>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customStyle="1" w:styleId="ds-markdown-html">
    <w:name w:val="ds-markdown-html"/>
    <w:basedOn w:val="DefaultParagraphFont"/>
    <w:rsid w:val="006E1382"/>
  </w:style>
  <w:style w:type="character" w:styleId="Emphasis">
    <w:name w:val="Emphasis"/>
    <w:basedOn w:val="DefaultParagraphFont"/>
    <w:uiPriority w:val="20"/>
    <w:qFormat/>
    <w:rsid w:val="000839BC"/>
    <w:rPr>
      <w:i/>
      <w:iCs/>
    </w:rPr>
  </w:style>
  <w:style w:type="character" w:styleId="Hyperlink">
    <w:name w:val="Hyperlink"/>
    <w:basedOn w:val="DefaultParagraphFont"/>
    <w:uiPriority w:val="99"/>
    <w:unhideWhenUsed/>
    <w:rsid w:val="00C01060"/>
    <w:rPr>
      <w:color w:val="0000FF" w:themeColor="hyperlink"/>
      <w:u w:val="single"/>
    </w:rPr>
  </w:style>
  <w:style w:type="character" w:styleId="UnresolvedMention">
    <w:name w:val="Unresolved Mention"/>
    <w:basedOn w:val="DefaultParagraphFont"/>
    <w:uiPriority w:val="99"/>
    <w:semiHidden/>
    <w:unhideWhenUsed/>
    <w:rsid w:val="00C0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06212">
      <w:bodyDiv w:val="1"/>
      <w:marLeft w:val="0"/>
      <w:marRight w:val="0"/>
      <w:marTop w:val="0"/>
      <w:marBottom w:val="0"/>
      <w:divBdr>
        <w:top w:val="none" w:sz="0" w:space="0" w:color="auto"/>
        <w:left w:val="none" w:sz="0" w:space="0" w:color="auto"/>
        <w:bottom w:val="none" w:sz="0" w:space="0" w:color="auto"/>
        <w:right w:val="none" w:sz="0" w:space="0" w:color="auto"/>
      </w:divBdr>
    </w:div>
    <w:div w:id="530997223">
      <w:bodyDiv w:val="1"/>
      <w:marLeft w:val="0"/>
      <w:marRight w:val="0"/>
      <w:marTop w:val="0"/>
      <w:marBottom w:val="0"/>
      <w:divBdr>
        <w:top w:val="none" w:sz="0" w:space="0" w:color="auto"/>
        <w:left w:val="none" w:sz="0" w:space="0" w:color="auto"/>
        <w:bottom w:val="none" w:sz="0" w:space="0" w:color="auto"/>
        <w:right w:val="none" w:sz="0" w:space="0" w:color="auto"/>
      </w:divBdr>
    </w:div>
    <w:div w:id="541132556">
      <w:bodyDiv w:val="1"/>
      <w:marLeft w:val="0"/>
      <w:marRight w:val="0"/>
      <w:marTop w:val="0"/>
      <w:marBottom w:val="0"/>
      <w:divBdr>
        <w:top w:val="none" w:sz="0" w:space="0" w:color="auto"/>
        <w:left w:val="none" w:sz="0" w:space="0" w:color="auto"/>
        <w:bottom w:val="none" w:sz="0" w:space="0" w:color="auto"/>
        <w:right w:val="none" w:sz="0" w:space="0" w:color="auto"/>
      </w:divBdr>
    </w:div>
    <w:div w:id="739593341">
      <w:bodyDiv w:val="1"/>
      <w:marLeft w:val="0"/>
      <w:marRight w:val="0"/>
      <w:marTop w:val="0"/>
      <w:marBottom w:val="0"/>
      <w:divBdr>
        <w:top w:val="none" w:sz="0" w:space="0" w:color="auto"/>
        <w:left w:val="none" w:sz="0" w:space="0" w:color="auto"/>
        <w:bottom w:val="none" w:sz="0" w:space="0" w:color="auto"/>
        <w:right w:val="none" w:sz="0" w:space="0" w:color="auto"/>
      </w:divBdr>
    </w:div>
    <w:div w:id="747114036">
      <w:bodyDiv w:val="1"/>
      <w:marLeft w:val="0"/>
      <w:marRight w:val="0"/>
      <w:marTop w:val="0"/>
      <w:marBottom w:val="0"/>
      <w:divBdr>
        <w:top w:val="none" w:sz="0" w:space="0" w:color="auto"/>
        <w:left w:val="none" w:sz="0" w:space="0" w:color="auto"/>
        <w:bottom w:val="none" w:sz="0" w:space="0" w:color="auto"/>
        <w:right w:val="none" w:sz="0" w:space="0" w:color="auto"/>
      </w:divBdr>
    </w:div>
    <w:div w:id="773793393">
      <w:bodyDiv w:val="1"/>
      <w:marLeft w:val="0"/>
      <w:marRight w:val="0"/>
      <w:marTop w:val="0"/>
      <w:marBottom w:val="0"/>
      <w:divBdr>
        <w:top w:val="none" w:sz="0" w:space="0" w:color="auto"/>
        <w:left w:val="none" w:sz="0" w:space="0" w:color="auto"/>
        <w:bottom w:val="none" w:sz="0" w:space="0" w:color="auto"/>
        <w:right w:val="none" w:sz="0" w:space="0" w:color="auto"/>
      </w:divBdr>
    </w:div>
    <w:div w:id="1038159536">
      <w:bodyDiv w:val="1"/>
      <w:marLeft w:val="0"/>
      <w:marRight w:val="0"/>
      <w:marTop w:val="0"/>
      <w:marBottom w:val="0"/>
      <w:divBdr>
        <w:top w:val="none" w:sz="0" w:space="0" w:color="auto"/>
        <w:left w:val="none" w:sz="0" w:space="0" w:color="auto"/>
        <w:bottom w:val="none" w:sz="0" w:space="0" w:color="auto"/>
        <w:right w:val="none" w:sz="0" w:space="0" w:color="auto"/>
      </w:divBdr>
    </w:div>
    <w:div w:id="1107696701">
      <w:bodyDiv w:val="1"/>
      <w:marLeft w:val="0"/>
      <w:marRight w:val="0"/>
      <w:marTop w:val="0"/>
      <w:marBottom w:val="0"/>
      <w:divBdr>
        <w:top w:val="none" w:sz="0" w:space="0" w:color="auto"/>
        <w:left w:val="none" w:sz="0" w:space="0" w:color="auto"/>
        <w:bottom w:val="none" w:sz="0" w:space="0" w:color="auto"/>
        <w:right w:val="none" w:sz="0" w:space="0" w:color="auto"/>
      </w:divBdr>
      <w:divsChild>
        <w:div w:id="1950113870">
          <w:marLeft w:val="0"/>
          <w:marRight w:val="547"/>
          <w:marTop w:val="0"/>
          <w:marBottom w:val="0"/>
          <w:divBdr>
            <w:top w:val="none" w:sz="0" w:space="0" w:color="auto"/>
            <w:left w:val="none" w:sz="0" w:space="0" w:color="auto"/>
            <w:bottom w:val="none" w:sz="0" w:space="0" w:color="auto"/>
            <w:right w:val="none" w:sz="0" w:space="0" w:color="auto"/>
          </w:divBdr>
        </w:div>
      </w:divsChild>
    </w:div>
    <w:div w:id="1115564968">
      <w:bodyDiv w:val="1"/>
      <w:marLeft w:val="0"/>
      <w:marRight w:val="0"/>
      <w:marTop w:val="0"/>
      <w:marBottom w:val="0"/>
      <w:divBdr>
        <w:top w:val="none" w:sz="0" w:space="0" w:color="auto"/>
        <w:left w:val="none" w:sz="0" w:space="0" w:color="auto"/>
        <w:bottom w:val="none" w:sz="0" w:space="0" w:color="auto"/>
        <w:right w:val="none" w:sz="0" w:space="0" w:color="auto"/>
      </w:divBdr>
      <w:divsChild>
        <w:div w:id="607857645">
          <w:marLeft w:val="0"/>
          <w:marRight w:val="0"/>
          <w:marTop w:val="0"/>
          <w:marBottom w:val="0"/>
          <w:divBdr>
            <w:top w:val="none" w:sz="0" w:space="0" w:color="auto"/>
            <w:left w:val="none" w:sz="0" w:space="0" w:color="auto"/>
            <w:bottom w:val="none" w:sz="0" w:space="0" w:color="auto"/>
            <w:right w:val="none" w:sz="0" w:space="0" w:color="auto"/>
          </w:divBdr>
          <w:divsChild>
            <w:div w:id="278803133">
              <w:marLeft w:val="0"/>
              <w:marRight w:val="0"/>
              <w:marTop w:val="300"/>
              <w:marBottom w:val="0"/>
              <w:divBdr>
                <w:top w:val="single" w:sz="6" w:space="0" w:color="DDDDDD"/>
                <w:left w:val="single" w:sz="6" w:space="0" w:color="DDDDDD"/>
                <w:bottom w:val="single" w:sz="6" w:space="0" w:color="DDDDDD"/>
                <w:right w:val="single" w:sz="6" w:space="0" w:color="DDDDDD"/>
              </w:divBdr>
              <w:divsChild>
                <w:div w:id="205409789">
                  <w:marLeft w:val="0"/>
                  <w:marRight w:val="0"/>
                  <w:marTop w:val="0"/>
                  <w:marBottom w:val="0"/>
                  <w:divBdr>
                    <w:top w:val="none" w:sz="0" w:space="0" w:color="auto"/>
                    <w:left w:val="none" w:sz="0" w:space="0" w:color="auto"/>
                    <w:bottom w:val="none" w:sz="0" w:space="0" w:color="auto"/>
                    <w:right w:val="none" w:sz="0" w:space="0" w:color="auto"/>
                  </w:divBdr>
                  <w:divsChild>
                    <w:div w:id="2112042945">
                      <w:marLeft w:val="0"/>
                      <w:marRight w:val="0"/>
                      <w:marTop w:val="0"/>
                      <w:marBottom w:val="0"/>
                      <w:divBdr>
                        <w:top w:val="none" w:sz="0" w:space="0" w:color="auto"/>
                        <w:left w:val="none" w:sz="0" w:space="0" w:color="auto"/>
                        <w:bottom w:val="none" w:sz="0" w:space="0" w:color="auto"/>
                        <w:right w:val="none" w:sz="0" w:space="0" w:color="auto"/>
                      </w:divBdr>
                      <w:divsChild>
                        <w:div w:id="1964649078">
                          <w:marLeft w:val="0"/>
                          <w:marRight w:val="0"/>
                          <w:marTop w:val="0"/>
                          <w:marBottom w:val="0"/>
                          <w:divBdr>
                            <w:top w:val="none" w:sz="0" w:space="0" w:color="auto"/>
                            <w:left w:val="none" w:sz="0" w:space="0" w:color="auto"/>
                            <w:bottom w:val="none" w:sz="0" w:space="0" w:color="auto"/>
                            <w:right w:val="none" w:sz="0" w:space="0" w:color="auto"/>
                          </w:divBdr>
                          <w:divsChild>
                            <w:div w:id="425150725">
                              <w:marLeft w:val="0"/>
                              <w:marRight w:val="0"/>
                              <w:marTop w:val="0"/>
                              <w:marBottom w:val="0"/>
                              <w:divBdr>
                                <w:top w:val="none" w:sz="0" w:space="0" w:color="auto"/>
                                <w:left w:val="none" w:sz="0" w:space="0" w:color="auto"/>
                                <w:bottom w:val="none" w:sz="0" w:space="0" w:color="auto"/>
                                <w:right w:val="none" w:sz="0" w:space="0" w:color="auto"/>
                              </w:divBdr>
                              <w:divsChild>
                                <w:div w:id="12927975">
                                  <w:marLeft w:val="0"/>
                                  <w:marRight w:val="0"/>
                                  <w:marTop w:val="0"/>
                                  <w:marBottom w:val="0"/>
                                  <w:divBdr>
                                    <w:top w:val="none" w:sz="0" w:space="0" w:color="auto"/>
                                    <w:left w:val="none" w:sz="0" w:space="0" w:color="auto"/>
                                    <w:bottom w:val="none" w:sz="0" w:space="0" w:color="auto"/>
                                    <w:right w:val="none" w:sz="0" w:space="0" w:color="auto"/>
                                  </w:divBdr>
                                  <w:divsChild>
                                    <w:div w:id="1831556048">
                                      <w:marLeft w:val="0"/>
                                      <w:marRight w:val="0"/>
                                      <w:marTop w:val="0"/>
                                      <w:marBottom w:val="0"/>
                                      <w:divBdr>
                                        <w:top w:val="none" w:sz="0" w:space="0" w:color="auto"/>
                                        <w:left w:val="none" w:sz="0" w:space="0" w:color="auto"/>
                                        <w:bottom w:val="none" w:sz="0" w:space="0" w:color="auto"/>
                                        <w:right w:val="none" w:sz="0" w:space="0" w:color="auto"/>
                                      </w:divBdr>
                                      <w:divsChild>
                                        <w:div w:id="678241525">
                                          <w:marLeft w:val="0"/>
                                          <w:marRight w:val="0"/>
                                          <w:marTop w:val="0"/>
                                          <w:marBottom w:val="0"/>
                                          <w:divBdr>
                                            <w:top w:val="none" w:sz="0" w:space="0" w:color="auto"/>
                                            <w:left w:val="none" w:sz="0" w:space="0" w:color="auto"/>
                                            <w:bottom w:val="none" w:sz="0" w:space="0" w:color="auto"/>
                                            <w:right w:val="none" w:sz="0" w:space="0" w:color="auto"/>
                                          </w:divBdr>
                                          <w:divsChild>
                                            <w:div w:id="1419251316">
                                              <w:marLeft w:val="0"/>
                                              <w:marRight w:val="0"/>
                                              <w:marTop w:val="0"/>
                                              <w:marBottom w:val="0"/>
                                              <w:divBdr>
                                                <w:top w:val="none" w:sz="0" w:space="0" w:color="auto"/>
                                                <w:left w:val="none" w:sz="0" w:space="0" w:color="auto"/>
                                                <w:bottom w:val="none" w:sz="0" w:space="0" w:color="auto"/>
                                                <w:right w:val="none" w:sz="0" w:space="0" w:color="auto"/>
                                              </w:divBdr>
                                            </w:div>
                                            <w:div w:id="19303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654314">
      <w:bodyDiv w:val="1"/>
      <w:marLeft w:val="0"/>
      <w:marRight w:val="0"/>
      <w:marTop w:val="0"/>
      <w:marBottom w:val="0"/>
      <w:divBdr>
        <w:top w:val="none" w:sz="0" w:space="0" w:color="auto"/>
        <w:left w:val="none" w:sz="0" w:space="0" w:color="auto"/>
        <w:bottom w:val="none" w:sz="0" w:space="0" w:color="auto"/>
        <w:right w:val="none" w:sz="0" w:space="0" w:color="auto"/>
      </w:divBdr>
    </w:div>
    <w:div w:id="1216359115">
      <w:bodyDiv w:val="1"/>
      <w:marLeft w:val="0"/>
      <w:marRight w:val="0"/>
      <w:marTop w:val="0"/>
      <w:marBottom w:val="0"/>
      <w:divBdr>
        <w:top w:val="none" w:sz="0" w:space="0" w:color="auto"/>
        <w:left w:val="none" w:sz="0" w:space="0" w:color="auto"/>
        <w:bottom w:val="none" w:sz="0" w:space="0" w:color="auto"/>
        <w:right w:val="none" w:sz="0" w:space="0" w:color="auto"/>
      </w:divBdr>
    </w:div>
    <w:div w:id="1258710403">
      <w:bodyDiv w:val="1"/>
      <w:marLeft w:val="0"/>
      <w:marRight w:val="0"/>
      <w:marTop w:val="0"/>
      <w:marBottom w:val="0"/>
      <w:divBdr>
        <w:top w:val="none" w:sz="0" w:space="0" w:color="auto"/>
        <w:left w:val="none" w:sz="0" w:space="0" w:color="auto"/>
        <w:bottom w:val="none" w:sz="0" w:space="0" w:color="auto"/>
        <w:right w:val="none" w:sz="0" w:space="0" w:color="auto"/>
      </w:divBdr>
    </w:div>
    <w:div w:id="1406611786">
      <w:bodyDiv w:val="1"/>
      <w:marLeft w:val="0"/>
      <w:marRight w:val="0"/>
      <w:marTop w:val="0"/>
      <w:marBottom w:val="0"/>
      <w:divBdr>
        <w:top w:val="none" w:sz="0" w:space="0" w:color="auto"/>
        <w:left w:val="none" w:sz="0" w:space="0" w:color="auto"/>
        <w:bottom w:val="none" w:sz="0" w:space="0" w:color="auto"/>
        <w:right w:val="none" w:sz="0" w:space="0" w:color="auto"/>
      </w:divBdr>
    </w:div>
    <w:div w:id="1441142879">
      <w:bodyDiv w:val="1"/>
      <w:marLeft w:val="0"/>
      <w:marRight w:val="0"/>
      <w:marTop w:val="0"/>
      <w:marBottom w:val="0"/>
      <w:divBdr>
        <w:top w:val="none" w:sz="0" w:space="0" w:color="auto"/>
        <w:left w:val="none" w:sz="0" w:space="0" w:color="auto"/>
        <w:bottom w:val="none" w:sz="0" w:space="0" w:color="auto"/>
        <w:right w:val="none" w:sz="0" w:space="0" w:color="auto"/>
      </w:divBdr>
    </w:div>
    <w:div w:id="1532911384">
      <w:bodyDiv w:val="1"/>
      <w:marLeft w:val="0"/>
      <w:marRight w:val="0"/>
      <w:marTop w:val="0"/>
      <w:marBottom w:val="0"/>
      <w:divBdr>
        <w:top w:val="none" w:sz="0" w:space="0" w:color="auto"/>
        <w:left w:val="none" w:sz="0" w:space="0" w:color="auto"/>
        <w:bottom w:val="none" w:sz="0" w:space="0" w:color="auto"/>
        <w:right w:val="none" w:sz="0" w:space="0" w:color="auto"/>
      </w:divBdr>
    </w:div>
    <w:div w:id="1752653446">
      <w:bodyDiv w:val="1"/>
      <w:marLeft w:val="0"/>
      <w:marRight w:val="0"/>
      <w:marTop w:val="0"/>
      <w:marBottom w:val="0"/>
      <w:divBdr>
        <w:top w:val="none" w:sz="0" w:space="0" w:color="auto"/>
        <w:left w:val="none" w:sz="0" w:space="0" w:color="auto"/>
        <w:bottom w:val="none" w:sz="0" w:space="0" w:color="auto"/>
        <w:right w:val="none" w:sz="0" w:space="0" w:color="auto"/>
      </w:divBdr>
      <w:divsChild>
        <w:div w:id="1230767337">
          <w:marLeft w:val="0"/>
          <w:marRight w:val="0"/>
          <w:marTop w:val="0"/>
          <w:marBottom w:val="0"/>
          <w:divBdr>
            <w:top w:val="none" w:sz="0" w:space="0" w:color="auto"/>
            <w:left w:val="none" w:sz="0" w:space="0" w:color="auto"/>
            <w:bottom w:val="none" w:sz="0" w:space="0" w:color="auto"/>
            <w:right w:val="none" w:sz="0" w:space="0" w:color="auto"/>
          </w:divBdr>
          <w:divsChild>
            <w:div w:id="56515432">
              <w:marLeft w:val="0"/>
              <w:marRight w:val="0"/>
              <w:marTop w:val="300"/>
              <w:marBottom w:val="0"/>
              <w:divBdr>
                <w:top w:val="single" w:sz="6" w:space="0" w:color="DDDDDD"/>
                <w:left w:val="single" w:sz="6" w:space="0" w:color="DDDDDD"/>
                <w:bottom w:val="single" w:sz="6" w:space="0" w:color="DDDDDD"/>
                <w:right w:val="single" w:sz="6" w:space="0" w:color="DDDDDD"/>
              </w:divBdr>
              <w:divsChild>
                <w:div w:id="606347099">
                  <w:marLeft w:val="0"/>
                  <w:marRight w:val="0"/>
                  <w:marTop w:val="0"/>
                  <w:marBottom w:val="0"/>
                  <w:divBdr>
                    <w:top w:val="none" w:sz="0" w:space="0" w:color="auto"/>
                    <w:left w:val="none" w:sz="0" w:space="0" w:color="auto"/>
                    <w:bottom w:val="none" w:sz="0" w:space="0" w:color="auto"/>
                    <w:right w:val="none" w:sz="0" w:space="0" w:color="auto"/>
                  </w:divBdr>
                  <w:divsChild>
                    <w:div w:id="368140399">
                      <w:marLeft w:val="0"/>
                      <w:marRight w:val="0"/>
                      <w:marTop w:val="0"/>
                      <w:marBottom w:val="0"/>
                      <w:divBdr>
                        <w:top w:val="none" w:sz="0" w:space="0" w:color="auto"/>
                        <w:left w:val="none" w:sz="0" w:space="0" w:color="auto"/>
                        <w:bottom w:val="none" w:sz="0" w:space="0" w:color="auto"/>
                        <w:right w:val="none" w:sz="0" w:space="0" w:color="auto"/>
                      </w:divBdr>
                      <w:divsChild>
                        <w:div w:id="1239289611">
                          <w:marLeft w:val="0"/>
                          <w:marRight w:val="0"/>
                          <w:marTop w:val="0"/>
                          <w:marBottom w:val="0"/>
                          <w:divBdr>
                            <w:top w:val="none" w:sz="0" w:space="0" w:color="auto"/>
                            <w:left w:val="none" w:sz="0" w:space="0" w:color="auto"/>
                            <w:bottom w:val="none" w:sz="0" w:space="0" w:color="auto"/>
                            <w:right w:val="none" w:sz="0" w:space="0" w:color="auto"/>
                          </w:divBdr>
                          <w:divsChild>
                            <w:div w:id="1771732893">
                              <w:marLeft w:val="0"/>
                              <w:marRight w:val="0"/>
                              <w:marTop w:val="0"/>
                              <w:marBottom w:val="0"/>
                              <w:divBdr>
                                <w:top w:val="none" w:sz="0" w:space="0" w:color="auto"/>
                                <w:left w:val="none" w:sz="0" w:space="0" w:color="auto"/>
                                <w:bottom w:val="none" w:sz="0" w:space="0" w:color="auto"/>
                                <w:right w:val="none" w:sz="0" w:space="0" w:color="auto"/>
                              </w:divBdr>
                              <w:divsChild>
                                <w:div w:id="2020082077">
                                  <w:marLeft w:val="0"/>
                                  <w:marRight w:val="0"/>
                                  <w:marTop w:val="0"/>
                                  <w:marBottom w:val="0"/>
                                  <w:divBdr>
                                    <w:top w:val="none" w:sz="0" w:space="0" w:color="auto"/>
                                    <w:left w:val="none" w:sz="0" w:space="0" w:color="auto"/>
                                    <w:bottom w:val="none" w:sz="0" w:space="0" w:color="auto"/>
                                    <w:right w:val="none" w:sz="0" w:space="0" w:color="auto"/>
                                  </w:divBdr>
                                  <w:divsChild>
                                    <w:div w:id="2031761105">
                                      <w:marLeft w:val="0"/>
                                      <w:marRight w:val="0"/>
                                      <w:marTop w:val="0"/>
                                      <w:marBottom w:val="0"/>
                                      <w:divBdr>
                                        <w:top w:val="none" w:sz="0" w:space="0" w:color="auto"/>
                                        <w:left w:val="none" w:sz="0" w:space="0" w:color="auto"/>
                                        <w:bottom w:val="none" w:sz="0" w:space="0" w:color="auto"/>
                                        <w:right w:val="none" w:sz="0" w:space="0" w:color="auto"/>
                                      </w:divBdr>
                                      <w:divsChild>
                                        <w:div w:id="1683435613">
                                          <w:marLeft w:val="0"/>
                                          <w:marRight w:val="0"/>
                                          <w:marTop w:val="0"/>
                                          <w:marBottom w:val="0"/>
                                          <w:divBdr>
                                            <w:top w:val="none" w:sz="0" w:space="0" w:color="auto"/>
                                            <w:left w:val="none" w:sz="0" w:space="0" w:color="auto"/>
                                            <w:bottom w:val="none" w:sz="0" w:space="0" w:color="auto"/>
                                            <w:right w:val="none" w:sz="0" w:space="0" w:color="auto"/>
                                          </w:divBdr>
                                          <w:divsChild>
                                            <w:div w:id="1924146290">
                                              <w:marLeft w:val="0"/>
                                              <w:marRight w:val="0"/>
                                              <w:marTop w:val="0"/>
                                              <w:marBottom w:val="0"/>
                                              <w:divBdr>
                                                <w:top w:val="none" w:sz="0" w:space="0" w:color="auto"/>
                                                <w:left w:val="none" w:sz="0" w:space="0" w:color="auto"/>
                                                <w:bottom w:val="none" w:sz="0" w:space="0" w:color="auto"/>
                                                <w:right w:val="none" w:sz="0" w:space="0" w:color="auto"/>
                                              </w:divBdr>
                                            </w:div>
                                            <w:div w:id="87149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023313">
      <w:bodyDiv w:val="1"/>
      <w:marLeft w:val="0"/>
      <w:marRight w:val="0"/>
      <w:marTop w:val="0"/>
      <w:marBottom w:val="0"/>
      <w:divBdr>
        <w:top w:val="none" w:sz="0" w:space="0" w:color="auto"/>
        <w:left w:val="none" w:sz="0" w:space="0" w:color="auto"/>
        <w:bottom w:val="none" w:sz="0" w:space="0" w:color="auto"/>
        <w:right w:val="none" w:sz="0" w:space="0" w:color="auto"/>
      </w:divBdr>
    </w:div>
    <w:div w:id="214141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7F1F1-D9FB-4A80-93A5-91226817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4253</TotalTime>
  <Pages>11</Pages>
  <Words>2567</Words>
  <Characters>14636</Characters>
  <Application>Microsoft Office Word</Application>
  <DocSecurity>0</DocSecurity>
  <Lines>121</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Editor-22</cp:lastModifiedBy>
  <cp:revision>727</cp:revision>
  <cp:lastPrinted>2025-06-22T09:20:00Z</cp:lastPrinted>
  <dcterms:created xsi:type="dcterms:W3CDTF">2019-08-31T20:34:00Z</dcterms:created>
  <dcterms:modified xsi:type="dcterms:W3CDTF">2025-06-27T07:15:00Z</dcterms:modified>
</cp:coreProperties>
</file>