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8193A" w:rsidRPr="00DD3E15" w:rsidRDefault="0028193A">
      <w:pPr>
        <w:widowControl w:val="0"/>
        <w:pBdr>
          <w:top w:val="nil"/>
          <w:left w:val="nil"/>
          <w:bottom w:val="nil"/>
          <w:right w:val="nil"/>
          <w:between w:val="nil"/>
        </w:pBdr>
        <w:spacing w:line="276" w:lineRule="auto"/>
        <w:rPr>
          <w:rFonts w:ascii="Arial" w:eastAsia="Arial" w:hAnsi="Arial" w:cs="Arial"/>
          <w:color w:val="000000"/>
          <w:sz w:val="20"/>
          <w:szCs w:val="20"/>
        </w:rPr>
      </w:pPr>
    </w:p>
    <w:tbl>
      <w:tblPr>
        <w:tblStyle w:val="a"/>
        <w:tblW w:w="127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160"/>
        <w:gridCol w:w="10625"/>
      </w:tblGrid>
      <w:tr w:rsidR="0028193A" w:rsidRPr="00DD3E15">
        <w:trPr>
          <w:trHeight w:val="290"/>
        </w:trPr>
        <w:tc>
          <w:tcPr>
            <w:tcW w:w="2160" w:type="dxa"/>
          </w:tcPr>
          <w:p w:rsidR="0028193A" w:rsidRPr="00DD3E15" w:rsidRDefault="003A2914">
            <w:pPr>
              <w:pBdr>
                <w:top w:val="nil"/>
                <w:left w:val="nil"/>
                <w:bottom w:val="nil"/>
                <w:right w:val="nil"/>
                <w:between w:val="nil"/>
              </w:pBdr>
              <w:ind w:left="90"/>
              <w:rPr>
                <w:rFonts w:ascii="Arial" w:eastAsia="Cambria" w:hAnsi="Arial" w:cs="Arial"/>
                <w:color w:val="000000"/>
                <w:sz w:val="20"/>
                <w:szCs w:val="20"/>
              </w:rPr>
            </w:pPr>
            <w:r w:rsidRPr="00DD3E15">
              <w:rPr>
                <w:rFonts w:ascii="Arial" w:eastAsia="Cambria" w:hAnsi="Arial" w:cs="Arial"/>
                <w:color w:val="000000"/>
                <w:sz w:val="20"/>
                <w:szCs w:val="20"/>
              </w:rPr>
              <w:t>Name:</w:t>
            </w:r>
          </w:p>
        </w:tc>
        <w:bookmarkStart w:id="0" w:name="_heading=h.8cveaoggwhin" w:colFirst="0" w:colLast="0"/>
        <w:bookmarkEnd w:id="0"/>
        <w:tc>
          <w:tcPr>
            <w:tcW w:w="10625" w:type="dxa"/>
            <w:tcMar>
              <w:top w:w="0" w:type="dxa"/>
              <w:left w:w="108" w:type="dxa"/>
              <w:bottom w:w="0" w:type="dxa"/>
              <w:right w:w="108" w:type="dxa"/>
            </w:tcMar>
            <w:vAlign w:val="center"/>
          </w:tcPr>
          <w:p w:rsidR="0028193A" w:rsidRPr="00DD3E15" w:rsidRDefault="003A2914">
            <w:pPr>
              <w:pBdr>
                <w:top w:val="nil"/>
                <w:left w:val="nil"/>
                <w:bottom w:val="nil"/>
                <w:right w:val="nil"/>
                <w:between w:val="nil"/>
              </w:pBdr>
              <w:rPr>
                <w:rFonts w:ascii="Arial" w:eastAsia="Cambria" w:hAnsi="Arial" w:cs="Arial"/>
                <w:color w:val="000000"/>
                <w:sz w:val="20"/>
                <w:szCs w:val="20"/>
              </w:rPr>
            </w:pPr>
            <w:r w:rsidRPr="00DD3E15">
              <w:rPr>
                <w:rFonts w:ascii="Arial" w:hAnsi="Arial" w:cs="Arial"/>
                <w:sz w:val="20"/>
                <w:szCs w:val="20"/>
              </w:rPr>
              <w:fldChar w:fldCharType="begin"/>
            </w:r>
            <w:r w:rsidRPr="00DD3E15">
              <w:rPr>
                <w:rFonts w:ascii="Arial" w:hAnsi="Arial" w:cs="Arial"/>
                <w:sz w:val="20"/>
                <w:szCs w:val="20"/>
              </w:rPr>
              <w:instrText xml:space="preserve"> HYPERLINK "http://www.mbimph.com/journal/1" \h </w:instrText>
            </w:r>
            <w:r w:rsidRPr="00DD3E15">
              <w:rPr>
                <w:rFonts w:ascii="Arial" w:hAnsi="Arial" w:cs="Arial"/>
                <w:sz w:val="20"/>
                <w:szCs w:val="20"/>
              </w:rPr>
              <w:fldChar w:fldCharType="separate"/>
            </w:r>
            <w:r w:rsidRPr="00DD3E15">
              <w:rPr>
                <w:rFonts w:ascii="Arial" w:eastAsia="Cambria" w:hAnsi="Arial" w:cs="Arial"/>
                <w:b/>
                <w:color w:val="0000FF"/>
                <w:sz w:val="20"/>
                <w:szCs w:val="20"/>
                <w:u w:val="single"/>
              </w:rPr>
              <w:t>UTTAR PRADESH JOURNAL OF ZOOLOGY</w:t>
            </w:r>
            <w:r w:rsidRPr="00DD3E15">
              <w:rPr>
                <w:rFonts w:ascii="Arial" w:eastAsia="Cambria" w:hAnsi="Arial" w:cs="Arial"/>
                <w:b/>
                <w:color w:val="0000FF"/>
                <w:sz w:val="20"/>
                <w:szCs w:val="20"/>
                <w:u w:val="single"/>
              </w:rPr>
              <w:fldChar w:fldCharType="end"/>
            </w:r>
          </w:p>
        </w:tc>
      </w:tr>
      <w:tr w:rsidR="0028193A" w:rsidRPr="00DD3E15">
        <w:trPr>
          <w:trHeight w:val="290"/>
        </w:trPr>
        <w:tc>
          <w:tcPr>
            <w:tcW w:w="2160" w:type="dxa"/>
          </w:tcPr>
          <w:p w:rsidR="0028193A" w:rsidRPr="00DD3E15" w:rsidRDefault="003A2914">
            <w:pPr>
              <w:pBdr>
                <w:top w:val="nil"/>
                <w:left w:val="nil"/>
                <w:bottom w:val="nil"/>
                <w:right w:val="nil"/>
                <w:between w:val="nil"/>
              </w:pBdr>
              <w:ind w:left="90"/>
              <w:rPr>
                <w:rFonts w:ascii="Arial" w:eastAsia="Cambria" w:hAnsi="Arial" w:cs="Arial"/>
                <w:color w:val="000000"/>
                <w:sz w:val="20"/>
                <w:szCs w:val="20"/>
              </w:rPr>
            </w:pPr>
            <w:r w:rsidRPr="00DD3E15">
              <w:rPr>
                <w:rFonts w:ascii="Arial" w:eastAsia="Cambria" w:hAnsi="Arial" w:cs="Arial"/>
                <w:color w:val="000000"/>
                <w:sz w:val="20"/>
                <w:szCs w:val="20"/>
              </w:rPr>
              <w:t>Manuscript Number:</w:t>
            </w:r>
          </w:p>
        </w:tc>
        <w:tc>
          <w:tcPr>
            <w:tcW w:w="10625" w:type="dxa"/>
            <w:tcMar>
              <w:top w:w="0" w:type="dxa"/>
              <w:left w:w="108" w:type="dxa"/>
              <w:bottom w:w="0" w:type="dxa"/>
              <w:right w:w="108" w:type="dxa"/>
            </w:tcMar>
            <w:vAlign w:val="center"/>
          </w:tcPr>
          <w:p w:rsidR="0028193A" w:rsidRPr="00DD3E15" w:rsidRDefault="003A2914">
            <w:pPr>
              <w:pBdr>
                <w:top w:val="nil"/>
                <w:left w:val="nil"/>
                <w:bottom w:val="nil"/>
                <w:right w:val="nil"/>
                <w:between w:val="nil"/>
              </w:pBdr>
              <w:rPr>
                <w:rFonts w:ascii="Arial" w:eastAsia="Cambria" w:hAnsi="Arial" w:cs="Arial"/>
                <w:color w:val="000000"/>
                <w:sz w:val="20"/>
                <w:szCs w:val="20"/>
              </w:rPr>
            </w:pPr>
            <w:r w:rsidRPr="00DD3E15">
              <w:rPr>
                <w:rFonts w:ascii="Arial" w:eastAsia="Cambria" w:hAnsi="Arial" w:cs="Arial"/>
                <w:b/>
                <w:color w:val="000000"/>
                <w:sz w:val="20"/>
                <w:szCs w:val="20"/>
              </w:rPr>
              <w:t>Ms_UPJOZ_5087</w:t>
            </w:r>
          </w:p>
        </w:tc>
      </w:tr>
      <w:tr w:rsidR="0028193A" w:rsidRPr="00DD3E15">
        <w:trPr>
          <w:trHeight w:val="650"/>
        </w:trPr>
        <w:tc>
          <w:tcPr>
            <w:tcW w:w="2160" w:type="dxa"/>
          </w:tcPr>
          <w:p w:rsidR="0028193A" w:rsidRPr="00DD3E15" w:rsidRDefault="003A2914">
            <w:pPr>
              <w:pBdr>
                <w:top w:val="nil"/>
                <w:left w:val="nil"/>
                <w:bottom w:val="nil"/>
                <w:right w:val="nil"/>
                <w:between w:val="nil"/>
              </w:pBdr>
              <w:ind w:left="90"/>
              <w:rPr>
                <w:rFonts w:ascii="Arial" w:eastAsia="Cambria" w:hAnsi="Arial" w:cs="Arial"/>
                <w:color w:val="000000"/>
                <w:sz w:val="20"/>
                <w:szCs w:val="20"/>
              </w:rPr>
            </w:pPr>
            <w:r w:rsidRPr="00DD3E15">
              <w:rPr>
                <w:rFonts w:ascii="Arial" w:eastAsia="Cambria" w:hAnsi="Arial" w:cs="Arial"/>
                <w:color w:val="000000"/>
                <w:sz w:val="20"/>
                <w:szCs w:val="20"/>
              </w:rPr>
              <w:t xml:space="preserve">Title of the Manuscript: </w:t>
            </w:r>
          </w:p>
        </w:tc>
        <w:tc>
          <w:tcPr>
            <w:tcW w:w="10625" w:type="dxa"/>
            <w:tcMar>
              <w:top w:w="0" w:type="dxa"/>
              <w:left w:w="108" w:type="dxa"/>
              <w:bottom w:w="0" w:type="dxa"/>
              <w:right w:w="108" w:type="dxa"/>
            </w:tcMar>
            <w:vAlign w:val="center"/>
          </w:tcPr>
          <w:p w:rsidR="0028193A" w:rsidRPr="00DD3E15" w:rsidRDefault="003A2914">
            <w:pPr>
              <w:pBdr>
                <w:top w:val="nil"/>
                <w:left w:val="nil"/>
                <w:bottom w:val="nil"/>
                <w:right w:val="nil"/>
                <w:between w:val="nil"/>
              </w:pBdr>
              <w:rPr>
                <w:rFonts w:ascii="Arial" w:eastAsia="Cambria" w:hAnsi="Arial" w:cs="Arial"/>
                <w:color w:val="000000"/>
                <w:sz w:val="20"/>
                <w:szCs w:val="20"/>
              </w:rPr>
            </w:pPr>
            <w:r w:rsidRPr="00DD3E15">
              <w:rPr>
                <w:rFonts w:ascii="Arial" w:eastAsia="Cambria" w:hAnsi="Arial" w:cs="Arial"/>
                <w:b/>
                <w:color w:val="000000"/>
                <w:sz w:val="20"/>
                <w:szCs w:val="20"/>
              </w:rPr>
              <w:t>Apelin and its physiological role in regulatory feed intake in fish (</w:t>
            </w:r>
            <w:proofErr w:type="spellStart"/>
            <w:r w:rsidRPr="00DD3E15">
              <w:rPr>
                <w:rFonts w:ascii="Arial" w:eastAsia="Cambria" w:hAnsi="Arial" w:cs="Arial"/>
                <w:b/>
                <w:color w:val="000000"/>
                <w:sz w:val="20"/>
                <w:szCs w:val="20"/>
              </w:rPr>
              <w:t>Labeo</w:t>
            </w:r>
            <w:proofErr w:type="spellEnd"/>
            <w:r w:rsidRPr="00DD3E15">
              <w:rPr>
                <w:rFonts w:ascii="Arial" w:eastAsia="Cambria" w:hAnsi="Arial" w:cs="Arial"/>
                <w:b/>
                <w:color w:val="000000"/>
                <w:sz w:val="20"/>
                <w:szCs w:val="20"/>
              </w:rPr>
              <w:t xml:space="preserve"> </w:t>
            </w:r>
            <w:proofErr w:type="spellStart"/>
            <w:r w:rsidRPr="00DD3E15">
              <w:rPr>
                <w:rFonts w:ascii="Arial" w:eastAsia="Cambria" w:hAnsi="Arial" w:cs="Arial"/>
                <w:b/>
                <w:color w:val="000000"/>
                <w:sz w:val="20"/>
                <w:szCs w:val="20"/>
              </w:rPr>
              <w:t>rohita</w:t>
            </w:r>
            <w:proofErr w:type="spellEnd"/>
            <w:r w:rsidRPr="00DD3E15">
              <w:rPr>
                <w:rFonts w:ascii="Arial" w:eastAsia="Cambria" w:hAnsi="Arial" w:cs="Arial"/>
                <w:b/>
                <w:color w:val="000000"/>
                <w:sz w:val="20"/>
                <w:szCs w:val="20"/>
              </w:rPr>
              <w:t>)</w:t>
            </w:r>
          </w:p>
        </w:tc>
      </w:tr>
      <w:tr w:rsidR="0028193A" w:rsidRPr="00DD3E15">
        <w:trPr>
          <w:trHeight w:val="332"/>
        </w:trPr>
        <w:tc>
          <w:tcPr>
            <w:tcW w:w="2160" w:type="dxa"/>
          </w:tcPr>
          <w:p w:rsidR="0028193A" w:rsidRPr="00DD3E15" w:rsidRDefault="003A2914">
            <w:pPr>
              <w:pBdr>
                <w:top w:val="nil"/>
                <w:left w:val="nil"/>
                <w:bottom w:val="nil"/>
                <w:right w:val="nil"/>
                <w:between w:val="nil"/>
              </w:pBdr>
              <w:ind w:left="90"/>
              <w:rPr>
                <w:rFonts w:ascii="Arial" w:eastAsia="Cambria" w:hAnsi="Arial" w:cs="Arial"/>
                <w:color w:val="000000"/>
                <w:sz w:val="20"/>
                <w:szCs w:val="20"/>
              </w:rPr>
            </w:pPr>
            <w:r w:rsidRPr="00DD3E15">
              <w:rPr>
                <w:rFonts w:ascii="Arial" w:eastAsia="Cambria" w:hAnsi="Arial" w:cs="Arial"/>
                <w:color w:val="000000"/>
                <w:sz w:val="20"/>
                <w:szCs w:val="20"/>
              </w:rPr>
              <w:t>Type of the Article</w:t>
            </w:r>
          </w:p>
        </w:tc>
        <w:tc>
          <w:tcPr>
            <w:tcW w:w="10625" w:type="dxa"/>
            <w:tcMar>
              <w:top w:w="0" w:type="dxa"/>
              <w:left w:w="108" w:type="dxa"/>
              <w:bottom w:w="0" w:type="dxa"/>
              <w:right w:w="108" w:type="dxa"/>
            </w:tcMar>
            <w:vAlign w:val="center"/>
          </w:tcPr>
          <w:p w:rsidR="0028193A" w:rsidRPr="00DD3E15" w:rsidRDefault="003A2914">
            <w:pPr>
              <w:pBdr>
                <w:top w:val="nil"/>
                <w:left w:val="nil"/>
                <w:bottom w:val="nil"/>
                <w:right w:val="nil"/>
                <w:between w:val="nil"/>
              </w:pBdr>
              <w:rPr>
                <w:rFonts w:ascii="Arial" w:eastAsia="Cambria" w:hAnsi="Arial" w:cs="Arial"/>
                <w:color w:val="000000"/>
                <w:sz w:val="20"/>
                <w:szCs w:val="20"/>
              </w:rPr>
            </w:pPr>
            <w:r w:rsidRPr="00DD3E15">
              <w:rPr>
                <w:rFonts w:ascii="Arial" w:eastAsia="Cambria" w:hAnsi="Arial" w:cs="Arial"/>
                <w:b/>
                <w:color w:val="000000"/>
                <w:sz w:val="20"/>
                <w:szCs w:val="20"/>
              </w:rPr>
              <w:t>Review Article</w:t>
            </w:r>
          </w:p>
        </w:tc>
      </w:tr>
    </w:tbl>
    <w:p w:rsidR="0028193A" w:rsidRPr="00DD3E15" w:rsidRDefault="0028193A">
      <w:pPr>
        <w:pBdr>
          <w:top w:val="nil"/>
          <w:left w:val="nil"/>
          <w:bottom w:val="nil"/>
          <w:right w:val="nil"/>
          <w:between w:val="nil"/>
        </w:pBdr>
        <w:jc w:val="both"/>
        <w:rPr>
          <w:rFonts w:ascii="Arial" w:eastAsia="Cambria" w:hAnsi="Arial" w:cs="Arial"/>
          <w:color w:val="000000"/>
          <w:sz w:val="20"/>
          <w:szCs w:val="20"/>
          <w:u w:val="single"/>
        </w:rPr>
      </w:pPr>
      <w:bookmarkStart w:id="1" w:name="_heading=h.vvv98jl41viz" w:colFirst="0" w:colLast="0"/>
      <w:bookmarkEnd w:id="1"/>
    </w:p>
    <w:p w:rsidR="0028193A" w:rsidRPr="00DD3E15" w:rsidRDefault="0028193A">
      <w:pPr>
        <w:rPr>
          <w:rFonts w:ascii="Arial" w:hAnsi="Arial" w:cs="Arial"/>
          <w:sz w:val="20"/>
          <w:szCs w:val="20"/>
        </w:rPr>
      </w:pPr>
    </w:p>
    <w:tbl>
      <w:tblPr>
        <w:tblStyle w:val="a0"/>
        <w:tblW w:w="1317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34"/>
        <w:gridCol w:w="5829"/>
        <w:gridCol w:w="4013"/>
      </w:tblGrid>
      <w:tr w:rsidR="0028193A" w:rsidRPr="00DD3E15">
        <w:tc>
          <w:tcPr>
            <w:tcW w:w="13176" w:type="dxa"/>
            <w:gridSpan w:val="3"/>
            <w:tcBorders>
              <w:top w:val="nil"/>
              <w:left w:val="nil"/>
              <w:right w:val="nil"/>
            </w:tcBorders>
          </w:tcPr>
          <w:p w:rsidR="0028193A" w:rsidRPr="00DD3E15" w:rsidRDefault="003A2914">
            <w:pPr>
              <w:keepNext/>
              <w:rPr>
                <w:rFonts w:ascii="Arial" w:hAnsi="Arial" w:cs="Arial"/>
                <w:sz w:val="20"/>
                <w:szCs w:val="20"/>
              </w:rPr>
            </w:pPr>
            <w:r w:rsidRPr="00DD3E15">
              <w:rPr>
                <w:rFonts w:ascii="Arial" w:hAnsi="Arial" w:cs="Arial"/>
                <w:b/>
                <w:sz w:val="20"/>
                <w:szCs w:val="20"/>
                <w:highlight w:val="yellow"/>
              </w:rPr>
              <w:t>PART  1:</w:t>
            </w:r>
            <w:r w:rsidRPr="00DD3E15">
              <w:rPr>
                <w:rFonts w:ascii="Arial" w:hAnsi="Arial" w:cs="Arial"/>
                <w:b/>
                <w:sz w:val="20"/>
                <w:szCs w:val="20"/>
              </w:rPr>
              <w:t xml:space="preserve"> Comments</w:t>
            </w:r>
          </w:p>
          <w:p w:rsidR="0028193A" w:rsidRPr="00DD3E15" w:rsidRDefault="0028193A">
            <w:pPr>
              <w:rPr>
                <w:rFonts w:ascii="Arial" w:hAnsi="Arial" w:cs="Arial"/>
                <w:sz w:val="20"/>
                <w:szCs w:val="20"/>
              </w:rPr>
            </w:pPr>
          </w:p>
        </w:tc>
      </w:tr>
      <w:tr w:rsidR="0028193A" w:rsidRPr="00DD3E15">
        <w:tc>
          <w:tcPr>
            <w:tcW w:w="3334" w:type="dxa"/>
          </w:tcPr>
          <w:p w:rsidR="0028193A" w:rsidRPr="00DD3E15" w:rsidRDefault="0028193A">
            <w:pPr>
              <w:keepNext/>
              <w:rPr>
                <w:rFonts w:ascii="Arial" w:hAnsi="Arial" w:cs="Arial"/>
                <w:sz w:val="20"/>
                <w:szCs w:val="20"/>
              </w:rPr>
            </w:pPr>
          </w:p>
        </w:tc>
        <w:tc>
          <w:tcPr>
            <w:tcW w:w="5829" w:type="dxa"/>
          </w:tcPr>
          <w:p w:rsidR="0028193A" w:rsidRPr="00DD3E15" w:rsidRDefault="003A2914">
            <w:pPr>
              <w:keepNext/>
              <w:rPr>
                <w:rFonts w:ascii="Arial" w:hAnsi="Arial" w:cs="Arial"/>
                <w:sz w:val="20"/>
                <w:szCs w:val="20"/>
              </w:rPr>
            </w:pPr>
            <w:r w:rsidRPr="00DD3E15">
              <w:rPr>
                <w:rFonts w:ascii="Arial" w:hAnsi="Arial" w:cs="Arial"/>
                <w:b/>
                <w:sz w:val="20"/>
                <w:szCs w:val="20"/>
              </w:rPr>
              <w:t>Reviewer’s comment</w:t>
            </w:r>
          </w:p>
          <w:p w:rsidR="0028193A" w:rsidRPr="00DD3E15" w:rsidRDefault="003A2914">
            <w:pPr>
              <w:keepNext/>
              <w:rPr>
                <w:rFonts w:ascii="Arial" w:hAnsi="Arial" w:cs="Arial"/>
                <w:sz w:val="20"/>
                <w:szCs w:val="20"/>
              </w:rPr>
            </w:pPr>
            <w:r w:rsidRPr="00DD3E15">
              <w:rPr>
                <w:rFonts w:ascii="Arial" w:hAnsi="Arial" w:cs="Arial"/>
                <w:b/>
                <w:sz w:val="20"/>
                <w:szCs w:val="20"/>
                <w:highlight w:val="yellow"/>
              </w:rPr>
              <w:t>Artificial Intelligence (AI) generated or assisted review comments are strictly prohibited during peer review.</w:t>
            </w:r>
          </w:p>
        </w:tc>
        <w:tc>
          <w:tcPr>
            <w:tcW w:w="4013" w:type="dxa"/>
          </w:tcPr>
          <w:p w:rsidR="0028193A" w:rsidRPr="00DD3E15" w:rsidRDefault="003A2914">
            <w:pPr>
              <w:keepNext/>
              <w:rPr>
                <w:rFonts w:ascii="Arial" w:hAnsi="Arial" w:cs="Arial"/>
                <w:sz w:val="20"/>
                <w:szCs w:val="20"/>
              </w:rPr>
            </w:pPr>
            <w:r w:rsidRPr="00DD3E15">
              <w:rPr>
                <w:rFonts w:ascii="Arial" w:hAnsi="Arial" w:cs="Arial"/>
                <w:b/>
                <w:sz w:val="20"/>
                <w:szCs w:val="20"/>
              </w:rPr>
              <w:t xml:space="preserve">Author’s Feedback </w:t>
            </w:r>
            <w:r w:rsidRPr="00DD3E15">
              <w:rPr>
                <w:rFonts w:ascii="Arial" w:hAnsi="Arial" w:cs="Arial"/>
                <w:sz w:val="20"/>
                <w:szCs w:val="20"/>
              </w:rPr>
              <w:t>(It is mandatory that authors should write his/her feedback here)</w:t>
            </w:r>
          </w:p>
          <w:p w:rsidR="0028193A" w:rsidRPr="00DD3E15" w:rsidRDefault="0028193A">
            <w:pPr>
              <w:keepNext/>
              <w:rPr>
                <w:rFonts w:ascii="Arial" w:hAnsi="Arial" w:cs="Arial"/>
                <w:sz w:val="20"/>
                <w:szCs w:val="20"/>
              </w:rPr>
            </w:pPr>
          </w:p>
        </w:tc>
      </w:tr>
      <w:tr w:rsidR="0028193A" w:rsidRPr="00DD3E15">
        <w:trPr>
          <w:trHeight w:val="1264"/>
        </w:trPr>
        <w:tc>
          <w:tcPr>
            <w:tcW w:w="3334" w:type="dxa"/>
          </w:tcPr>
          <w:p w:rsidR="0028193A" w:rsidRPr="00DD3E15" w:rsidRDefault="003A2914">
            <w:pPr>
              <w:ind w:left="360"/>
              <w:rPr>
                <w:rFonts w:ascii="Arial" w:hAnsi="Arial" w:cs="Arial"/>
                <w:sz w:val="20"/>
                <w:szCs w:val="20"/>
              </w:rPr>
            </w:pPr>
            <w:r w:rsidRPr="00DD3E15">
              <w:rPr>
                <w:rFonts w:ascii="Arial" w:hAnsi="Arial" w:cs="Arial"/>
                <w:b/>
                <w:sz w:val="20"/>
                <w:szCs w:val="20"/>
              </w:rPr>
              <w:t>Please write a few sentences regarding the importance of this manuscript for the scientific community. A minimum of 3-4 sentences may be required for this part.</w:t>
            </w:r>
          </w:p>
          <w:p w:rsidR="0028193A" w:rsidRPr="00DD3E15" w:rsidRDefault="0028193A">
            <w:pPr>
              <w:ind w:left="360"/>
              <w:rPr>
                <w:rFonts w:ascii="Arial" w:hAnsi="Arial" w:cs="Arial"/>
                <w:sz w:val="20"/>
                <w:szCs w:val="20"/>
              </w:rPr>
            </w:pPr>
          </w:p>
        </w:tc>
        <w:tc>
          <w:tcPr>
            <w:tcW w:w="5829" w:type="dxa"/>
          </w:tcPr>
          <w:p w:rsidR="0028193A" w:rsidRPr="00DD3E15" w:rsidRDefault="003A2914">
            <w:pPr>
              <w:rPr>
                <w:rFonts w:ascii="Arial" w:hAnsi="Arial" w:cs="Arial"/>
                <w:sz w:val="20"/>
                <w:szCs w:val="20"/>
              </w:rPr>
            </w:pPr>
            <w:r w:rsidRPr="00DD3E15">
              <w:rPr>
                <w:rFonts w:ascii="Arial" w:hAnsi="Arial" w:cs="Arial"/>
                <w:b/>
                <w:sz w:val="20"/>
                <w:szCs w:val="20"/>
              </w:rPr>
              <w:t>Premature to say about outcome of study for me, but initiative is good step in fish and fisher</w:t>
            </w:r>
            <w:r w:rsidRPr="00DD3E15">
              <w:rPr>
                <w:rFonts w:ascii="Arial" w:hAnsi="Arial" w:cs="Arial"/>
                <w:b/>
                <w:sz w:val="20"/>
                <w:szCs w:val="20"/>
              </w:rPr>
              <w:t>ies sector not only for rese</w:t>
            </w:r>
            <w:bookmarkStart w:id="2" w:name="_GoBack"/>
            <w:bookmarkEnd w:id="2"/>
            <w:r w:rsidRPr="00DD3E15">
              <w:rPr>
                <w:rFonts w:ascii="Arial" w:hAnsi="Arial" w:cs="Arial"/>
                <w:b/>
                <w:sz w:val="20"/>
                <w:szCs w:val="20"/>
              </w:rPr>
              <w:t>archers, also better for fishermen.</w:t>
            </w:r>
          </w:p>
        </w:tc>
        <w:tc>
          <w:tcPr>
            <w:tcW w:w="4013" w:type="dxa"/>
          </w:tcPr>
          <w:p w:rsidR="0028193A" w:rsidRPr="00DD3E15" w:rsidRDefault="0028193A">
            <w:pPr>
              <w:keepNext/>
              <w:rPr>
                <w:rFonts w:ascii="Arial" w:hAnsi="Arial" w:cs="Arial"/>
                <w:sz w:val="20"/>
                <w:szCs w:val="20"/>
              </w:rPr>
            </w:pPr>
          </w:p>
        </w:tc>
      </w:tr>
      <w:tr w:rsidR="0028193A" w:rsidRPr="00DD3E15">
        <w:trPr>
          <w:trHeight w:val="1262"/>
        </w:trPr>
        <w:tc>
          <w:tcPr>
            <w:tcW w:w="3334" w:type="dxa"/>
          </w:tcPr>
          <w:p w:rsidR="0028193A" w:rsidRPr="00DD3E15" w:rsidRDefault="003A2914">
            <w:pPr>
              <w:ind w:left="360"/>
              <w:rPr>
                <w:rFonts w:ascii="Arial" w:hAnsi="Arial" w:cs="Arial"/>
                <w:sz w:val="20"/>
                <w:szCs w:val="20"/>
              </w:rPr>
            </w:pPr>
            <w:r w:rsidRPr="00DD3E15">
              <w:rPr>
                <w:rFonts w:ascii="Arial" w:hAnsi="Arial" w:cs="Arial"/>
                <w:b/>
                <w:sz w:val="20"/>
                <w:szCs w:val="20"/>
              </w:rPr>
              <w:t>Is the title of the article suitable?</w:t>
            </w:r>
          </w:p>
          <w:p w:rsidR="0028193A" w:rsidRPr="00DD3E15" w:rsidRDefault="003A2914">
            <w:pPr>
              <w:ind w:left="360"/>
              <w:rPr>
                <w:rFonts w:ascii="Arial" w:hAnsi="Arial" w:cs="Arial"/>
                <w:sz w:val="20"/>
                <w:szCs w:val="20"/>
              </w:rPr>
            </w:pPr>
            <w:r w:rsidRPr="00DD3E15">
              <w:rPr>
                <w:rFonts w:ascii="Arial" w:hAnsi="Arial" w:cs="Arial"/>
                <w:b/>
                <w:sz w:val="20"/>
                <w:szCs w:val="20"/>
              </w:rPr>
              <w:t>(If not please suggest an alternative title)</w:t>
            </w:r>
          </w:p>
          <w:p w:rsidR="0028193A" w:rsidRPr="00DD3E15" w:rsidRDefault="0028193A">
            <w:pPr>
              <w:keepNext/>
              <w:rPr>
                <w:rFonts w:ascii="Arial" w:hAnsi="Arial" w:cs="Arial"/>
                <w:sz w:val="20"/>
                <w:szCs w:val="20"/>
                <w:u w:val="single"/>
              </w:rPr>
            </w:pPr>
          </w:p>
        </w:tc>
        <w:tc>
          <w:tcPr>
            <w:tcW w:w="5829" w:type="dxa"/>
          </w:tcPr>
          <w:p w:rsidR="0028193A" w:rsidRPr="00DD3E15" w:rsidRDefault="003A2914">
            <w:pPr>
              <w:ind w:left="360"/>
              <w:rPr>
                <w:rFonts w:ascii="Arial" w:hAnsi="Arial" w:cs="Arial"/>
                <w:sz w:val="20"/>
                <w:szCs w:val="20"/>
              </w:rPr>
            </w:pPr>
            <w:r w:rsidRPr="00DD3E15">
              <w:rPr>
                <w:rFonts w:ascii="Arial" w:hAnsi="Arial" w:cs="Arial"/>
                <w:b/>
                <w:sz w:val="20"/>
                <w:szCs w:val="20"/>
              </w:rPr>
              <w:t xml:space="preserve">No… Try to replace Apelin with suitable word. </w:t>
            </w:r>
          </w:p>
        </w:tc>
        <w:tc>
          <w:tcPr>
            <w:tcW w:w="4013" w:type="dxa"/>
          </w:tcPr>
          <w:p w:rsidR="0028193A" w:rsidRPr="00DD3E15" w:rsidRDefault="003A2914">
            <w:pPr>
              <w:keepNext/>
              <w:rPr>
                <w:rFonts w:ascii="Arial" w:hAnsi="Arial" w:cs="Arial"/>
                <w:sz w:val="20"/>
                <w:szCs w:val="20"/>
              </w:rPr>
            </w:pPr>
            <w:r w:rsidRPr="00DD3E15">
              <w:rPr>
                <w:rFonts w:ascii="Arial" w:hAnsi="Arial" w:cs="Arial"/>
                <w:sz w:val="20"/>
                <w:szCs w:val="20"/>
              </w:rPr>
              <w:t>Thank you for the suggestion. We understand your concern; however, since apelin is the central molecule studied in this review, we retained the term in the title to reflect its scientific specificity. That said, we ensured that the rest of the title is con</w:t>
            </w:r>
            <w:r w:rsidRPr="00DD3E15">
              <w:rPr>
                <w:rFonts w:ascii="Arial" w:hAnsi="Arial" w:cs="Arial"/>
                <w:sz w:val="20"/>
                <w:szCs w:val="20"/>
              </w:rPr>
              <w:t>cise and clearly communicates the focus of the article.</w:t>
            </w:r>
          </w:p>
        </w:tc>
      </w:tr>
      <w:tr w:rsidR="0028193A" w:rsidRPr="00DD3E15">
        <w:trPr>
          <w:trHeight w:val="1262"/>
        </w:trPr>
        <w:tc>
          <w:tcPr>
            <w:tcW w:w="3334" w:type="dxa"/>
          </w:tcPr>
          <w:p w:rsidR="0028193A" w:rsidRPr="00DD3E15" w:rsidRDefault="003A2914">
            <w:pPr>
              <w:keepNext/>
              <w:ind w:left="360"/>
              <w:rPr>
                <w:rFonts w:ascii="Arial" w:hAnsi="Arial" w:cs="Arial"/>
                <w:sz w:val="20"/>
                <w:szCs w:val="20"/>
              </w:rPr>
            </w:pPr>
            <w:r w:rsidRPr="00DD3E15">
              <w:rPr>
                <w:rFonts w:ascii="Arial" w:hAnsi="Arial" w:cs="Arial"/>
                <w:b/>
                <w:sz w:val="20"/>
                <w:szCs w:val="20"/>
              </w:rPr>
              <w:lastRenderedPageBreak/>
              <w:t>Is the abstract of the article comprehensive? Do you suggest the addition (or deletion) of some points in this section? Please write your suggestions here.</w:t>
            </w:r>
          </w:p>
          <w:p w:rsidR="0028193A" w:rsidRPr="00DD3E15" w:rsidRDefault="0028193A">
            <w:pPr>
              <w:keepNext/>
              <w:rPr>
                <w:rFonts w:ascii="Arial" w:hAnsi="Arial" w:cs="Arial"/>
                <w:sz w:val="20"/>
                <w:szCs w:val="20"/>
                <w:u w:val="single"/>
              </w:rPr>
            </w:pPr>
          </w:p>
        </w:tc>
        <w:tc>
          <w:tcPr>
            <w:tcW w:w="5829" w:type="dxa"/>
          </w:tcPr>
          <w:p w:rsidR="0028193A" w:rsidRPr="00DD3E15" w:rsidRDefault="003A2914">
            <w:pPr>
              <w:ind w:left="360"/>
              <w:rPr>
                <w:rFonts w:ascii="Arial" w:hAnsi="Arial" w:cs="Arial"/>
                <w:sz w:val="20"/>
                <w:szCs w:val="20"/>
              </w:rPr>
            </w:pPr>
            <w:r w:rsidRPr="00DD3E15">
              <w:rPr>
                <w:rFonts w:ascii="Arial" w:hAnsi="Arial" w:cs="Arial"/>
                <w:b/>
                <w:sz w:val="20"/>
                <w:szCs w:val="20"/>
              </w:rPr>
              <w:t>Yes</w:t>
            </w:r>
          </w:p>
        </w:tc>
        <w:tc>
          <w:tcPr>
            <w:tcW w:w="4013" w:type="dxa"/>
          </w:tcPr>
          <w:p w:rsidR="0028193A" w:rsidRPr="00DD3E15" w:rsidRDefault="003A2914">
            <w:pPr>
              <w:keepNext/>
              <w:rPr>
                <w:rFonts w:ascii="Arial" w:hAnsi="Arial" w:cs="Arial"/>
                <w:sz w:val="20"/>
                <w:szCs w:val="20"/>
              </w:rPr>
            </w:pPr>
            <w:r w:rsidRPr="00DD3E15">
              <w:rPr>
                <w:rFonts w:ascii="Arial" w:hAnsi="Arial" w:cs="Arial"/>
                <w:sz w:val="20"/>
                <w:szCs w:val="20"/>
              </w:rPr>
              <w:t>Thank you. We appreciate your positive remark on the abstract.</w:t>
            </w:r>
          </w:p>
        </w:tc>
      </w:tr>
      <w:tr w:rsidR="0028193A" w:rsidRPr="00DD3E15">
        <w:trPr>
          <w:trHeight w:val="704"/>
        </w:trPr>
        <w:tc>
          <w:tcPr>
            <w:tcW w:w="3334" w:type="dxa"/>
          </w:tcPr>
          <w:p w:rsidR="0028193A" w:rsidRPr="00DD3E15" w:rsidRDefault="003A2914">
            <w:pPr>
              <w:keepNext/>
              <w:ind w:left="360"/>
              <w:rPr>
                <w:rFonts w:ascii="Arial" w:eastAsia="Helvetica Neue" w:hAnsi="Arial" w:cs="Arial"/>
                <w:sz w:val="20"/>
                <w:szCs w:val="20"/>
                <w:u w:val="single"/>
              </w:rPr>
            </w:pPr>
            <w:r w:rsidRPr="00DD3E15">
              <w:rPr>
                <w:rFonts w:ascii="Arial" w:hAnsi="Arial" w:cs="Arial"/>
                <w:b/>
                <w:sz w:val="20"/>
                <w:szCs w:val="20"/>
              </w:rPr>
              <w:t>Is the manuscript scientifically, correct? Please write here.</w:t>
            </w:r>
          </w:p>
        </w:tc>
        <w:tc>
          <w:tcPr>
            <w:tcW w:w="5829" w:type="dxa"/>
          </w:tcPr>
          <w:p w:rsidR="0028193A" w:rsidRPr="00DD3E15" w:rsidRDefault="003A2914">
            <w:pPr>
              <w:rPr>
                <w:rFonts w:ascii="Arial" w:hAnsi="Arial" w:cs="Arial"/>
                <w:sz w:val="20"/>
                <w:szCs w:val="20"/>
              </w:rPr>
            </w:pPr>
            <w:r w:rsidRPr="00DD3E15">
              <w:rPr>
                <w:rFonts w:ascii="Arial" w:hAnsi="Arial" w:cs="Arial"/>
                <w:sz w:val="20"/>
                <w:szCs w:val="20"/>
              </w:rPr>
              <w:t>Focus only on one aspect is best for effective results. Check Fig. 1 for APLN and in conclusion check repeats of words.</w:t>
            </w:r>
          </w:p>
        </w:tc>
        <w:tc>
          <w:tcPr>
            <w:tcW w:w="4013" w:type="dxa"/>
          </w:tcPr>
          <w:p w:rsidR="0028193A" w:rsidRPr="00DD3E15" w:rsidRDefault="003A2914">
            <w:pPr>
              <w:keepNext/>
              <w:rPr>
                <w:rFonts w:ascii="Arial" w:hAnsi="Arial" w:cs="Arial"/>
                <w:sz w:val="20"/>
                <w:szCs w:val="20"/>
              </w:rPr>
            </w:pPr>
            <w:r w:rsidRPr="00DD3E15">
              <w:rPr>
                <w:rFonts w:ascii="Arial" w:hAnsi="Arial" w:cs="Arial"/>
                <w:sz w:val="20"/>
                <w:szCs w:val="20"/>
              </w:rPr>
              <w:t>Thank you.</w:t>
            </w:r>
            <w:r w:rsidRPr="00DD3E15">
              <w:rPr>
                <w:rFonts w:ascii="Arial" w:hAnsi="Arial" w:cs="Arial"/>
                <w:sz w:val="20"/>
                <w:szCs w:val="20"/>
              </w:rPr>
              <w:t xml:space="preserve"> Based on your helpful comment, we narrowed the manuscript’s focus by emphasizing apelin’s role specifically in feed regulation and energy balance in </w:t>
            </w:r>
            <w:proofErr w:type="spellStart"/>
            <w:r w:rsidRPr="00DD3E15">
              <w:rPr>
                <w:rFonts w:ascii="Arial" w:hAnsi="Arial" w:cs="Arial"/>
                <w:i/>
                <w:sz w:val="20"/>
                <w:szCs w:val="20"/>
              </w:rPr>
              <w:t>Labeo</w:t>
            </w:r>
            <w:proofErr w:type="spellEnd"/>
            <w:r w:rsidRPr="00DD3E15">
              <w:rPr>
                <w:rFonts w:ascii="Arial" w:hAnsi="Arial" w:cs="Arial"/>
                <w:i/>
                <w:sz w:val="20"/>
                <w:szCs w:val="20"/>
              </w:rPr>
              <w:t xml:space="preserve"> </w:t>
            </w:r>
            <w:proofErr w:type="spellStart"/>
            <w:r w:rsidRPr="00DD3E15">
              <w:rPr>
                <w:rFonts w:ascii="Arial" w:hAnsi="Arial" w:cs="Arial"/>
                <w:i/>
                <w:sz w:val="20"/>
                <w:szCs w:val="20"/>
              </w:rPr>
              <w:t>rohita</w:t>
            </w:r>
            <w:proofErr w:type="spellEnd"/>
            <w:r w:rsidRPr="00DD3E15">
              <w:rPr>
                <w:rFonts w:ascii="Arial" w:hAnsi="Arial" w:cs="Arial"/>
                <w:sz w:val="20"/>
                <w:szCs w:val="20"/>
              </w:rPr>
              <w:t xml:space="preserve">. Figure 1 was reviewed and modified to clearly indicate APLN’s position in the metabolic </w:t>
            </w:r>
            <w:proofErr w:type="spellStart"/>
            <w:proofErr w:type="gramStart"/>
            <w:r w:rsidRPr="00DD3E15">
              <w:rPr>
                <w:rFonts w:ascii="Arial" w:hAnsi="Arial" w:cs="Arial"/>
                <w:sz w:val="20"/>
                <w:szCs w:val="20"/>
              </w:rPr>
              <w:t>path</w:t>
            </w:r>
            <w:r w:rsidRPr="00DD3E15">
              <w:rPr>
                <w:rFonts w:ascii="Arial" w:hAnsi="Arial" w:cs="Arial"/>
                <w:sz w:val="20"/>
                <w:szCs w:val="20"/>
              </w:rPr>
              <w:t>way.Repeated</w:t>
            </w:r>
            <w:proofErr w:type="spellEnd"/>
            <w:proofErr w:type="gramEnd"/>
            <w:r w:rsidRPr="00DD3E15">
              <w:rPr>
                <w:rFonts w:ascii="Arial" w:hAnsi="Arial" w:cs="Arial"/>
                <w:sz w:val="20"/>
                <w:szCs w:val="20"/>
              </w:rPr>
              <w:t xml:space="preserve"> terms in the conclusion were removed to enhance clarity. All edits are highlighted in yellow in the revised </w:t>
            </w:r>
            <w:proofErr w:type="spellStart"/>
            <w:r w:rsidRPr="00DD3E15">
              <w:rPr>
                <w:rFonts w:ascii="Arial" w:hAnsi="Arial" w:cs="Arial"/>
                <w:sz w:val="20"/>
                <w:szCs w:val="20"/>
              </w:rPr>
              <w:t>manuscr</w:t>
            </w:r>
            <w:proofErr w:type="spellEnd"/>
          </w:p>
        </w:tc>
      </w:tr>
      <w:tr w:rsidR="0028193A" w:rsidRPr="00DD3E15">
        <w:trPr>
          <w:trHeight w:val="703"/>
        </w:trPr>
        <w:tc>
          <w:tcPr>
            <w:tcW w:w="3334" w:type="dxa"/>
          </w:tcPr>
          <w:p w:rsidR="0028193A" w:rsidRPr="00DD3E15" w:rsidRDefault="003A2914">
            <w:pPr>
              <w:ind w:left="360"/>
              <w:rPr>
                <w:rFonts w:ascii="Arial" w:hAnsi="Arial" w:cs="Arial"/>
                <w:sz w:val="20"/>
                <w:szCs w:val="20"/>
              </w:rPr>
            </w:pPr>
            <w:r w:rsidRPr="00DD3E15">
              <w:rPr>
                <w:rFonts w:ascii="Arial" w:hAnsi="Arial" w:cs="Arial"/>
                <w:b/>
                <w:sz w:val="20"/>
                <w:szCs w:val="20"/>
              </w:rPr>
              <w:t xml:space="preserve">Are the references sufficient and recent? If you have suggestions of additional references, please mention them in the review </w:t>
            </w:r>
            <w:r w:rsidRPr="00DD3E15">
              <w:rPr>
                <w:rFonts w:ascii="Arial" w:hAnsi="Arial" w:cs="Arial"/>
                <w:b/>
                <w:sz w:val="20"/>
                <w:szCs w:val="20"/>
              </w:rPr>
              <w:t>form.</w:t>
            </w:r>
          </w:p>
        </w:tc>
        <w:tc>
          <w:tcPr>
            <w:tcW w:w="5829" w:type="dxa"/>
          </w:tcPr>
          <w:p w:rsidR="0028193A" w:rsidRPr="00DD3E15" w:rsidRDefault="003A2914">
            <w:pPr>
              <w:rPr>
                <w:rFonts w:ascii="Arial" w:hAnsi="Arial" w:cs="Arial"/>
                <w:sz w:val="20"/>
                <w:szCs w:val="20"/>
              </w:rPr>
            </w:pPr>
            <w:r w:rsidRPr="00DD3E15">
              <w:rPr>
                <w:rFonts w:ascii="Arial" w:hAnsi="Arial" w:cs="Arial"/>
                <w:sz w:val="20"/>
                <w:szCs w:val="20"/>
              </w:rPr>
              <w:t>Yes</w:t>
            </w:r>
          </w:p>
        </w:tc>
        <w:tc>
          <w:tcPr>
            <w:tcW w:w="4013" w:type="dxa"/>
          </w:tcPr>
          <w:p w:rsidR="0028193A" w:rsidRPr="00DD3E15" w:rsidRDefault="003A2914">
            <w:pPr>
              <w:keepNext/>
              <w:spacing w:before="240" w:after="240"/>
              <w:ind w:right="600"/>
              <w:rPr>
                <w:rFonts w:ascii="Arial" w:hAnsi="Arial" w:cs="Arial"/>
                <w:sz w:val="20"/>
                <w:szCs w:val="20"/>
              </w:rPr>
            </w:pPr>
            <w:r w:rsidRPr="00DD3E15">
              <w:rPr>
                <w:rFonts w:ascii="Arial" w:hAnsi="Arial" w:cs="Arial"/>
                <w:sz w:val="20"/>
                <w:szCs w:val="20"/>
              </w:rPr>
              <w:t>Thank you. We are glad that the references were found appropriate and sufficient.</w:t>
            </w:r>
          </w:p>
        </w:tc>
      </w:tr>
      <w:tr w:rsidR="0028193A" w:rsidRPr="00DD3E15">
        <w:trPr>
          <w:trHeight w:val="386"/>
        </w:trPr>
        <w:tc>
          <w:tcPr>
            <w:tcW w:w="3334" w:type="dxa"/>
          </w:tcPr>
          <w:p w:rsidR="0028193A" w:rsidRPr="00DD3E15" w:rsidRDefault="003A2914">
            <w:pPr>
              <w:keepNext/>
              <w:ind w:left="360"/>
              <w:rPr>
                <w:rFonts w:ascii="Arial" w:hAnsi="Arial" w:cs="Arial"/>
                <w:sz w:val="20"/>
                <w:szCs w:val="20"/>
              </w:rPr>
            </w:pPr>
            <w:r w:rsidRPr="00DD3E15">
              <w:rPr>
                <w:rFonts w:ascii="Arial" w:hAnsi="Arial" w:cs="Arial"/>
                <w:b/>
                <w:sz w:val="20"/>
                <w:szCs w:val="20"/>
              </w:rPr>
              <w:t>Is the language/English quality of the article suitable for scholarly communications?</w:t>
            </w:r>
          </w:p>
          <w:p w:rsidR="0028193A" w:rsidRPr="00DD3E15" w:rsidRDefault="0028193A">
            <w:pPr>
              <w:rPr>
                <w:rFonts w:ascii="Arial" w:hAnsi="Arial" w:cs="Arial"/>
                <w:sz w:val="20"/>
                <w:szCs w:val="20"/>
              </w:rPr>
            </w:pPr>
          </w:p>
        </w:tc>
        <w:tc>
          <w:tcPr>
            <w:tcW w:w="5829" w:type="dxa"/>
          </w:tcPr>
          <w:p w:rsidR="0028193A" w:rsidRPr="00DD3E15" w:rsidRDefault="003A2914">
            <w:pPr>
              <w:rPr>
                <w:rFonts w:ascii="Arial" w:hAnsi="Arial" w:cs="Arial"/>
                <w:sz w:val="20"/>
                <w:szCs w:val="20"/>
              </w:rPr>
            </w:pPr>
            <w:r w:rsidRPr="00DD3E15">
              <w:rPr>
                <w:rFonts w:ascii="Arial" w:hAnsi="Arial" w:cs="Arial"/>
                <w:sz w:val="20"/>
                <w:szCs w:val="20"/>
              </w:rPr>
              <w:t>Yes</w:t>
            </w:r>
          </w:p>
        </w:tc>
        <w:tc>
          <w:tcPr>
            <w:tcW w:w="4013" w:type="dxa"/>
          </w:tcPr>
          <w:p w:rsidR="0028193A" w:rsidRPr="00DD3E15" w:rsidRDefault="003A2914">
            <w:pPr>
              <w:rPr>
                <w:rFonts w:ascii="Arial" w:hAnsi="Arial" w:cs="Arial"/>
                <w:sz w:val="20"/>
                <w:szCs w:val="20"/>
              </w:rPr>
            </w:pPr>
            <w:r w:rsidRPr="00DD3E15">
              <w:rPr>
                <w:rFonts w:ascii="Arial" w:hAnsi="Arial" w:cs="Arial"/>
                <w:sz w:val="20"/>
                <w:szCs w:val="20"/>
              </w:rPr>
              <w:t>Thank you. We appreciate that the language and style were found suitable for academic communication.</w:t>
            </w:r>
          </w:p>
        </w:tc>
      </w:tr>
      <w:tr w:rsidR="0028193A" w:rsidRPr="00DD3E15">
        <w:trPr>
          <w:trHeight w:val="1178"/>
        </w:trPr>
        <w:tc>
          <w:tcPr>
            <w:tcW w:w="3334" w:type="dxa"/>
          </w:tcPr>
          <w:p w:rsidR="0028193A" w:rsidRPr="00DD3E15" w:rsidRDefault="003A2914">
            <w:pPr>
              <w:keepNext/>
              <w:rPr>
                <w:rFonts w:ascii="Arial" w:hAnsi="Arial" w:cs="Arial"/>
                <w:sz w:val="20"/>
                <w:szCs w:val="20"/>
              </w:rPr>
            </w:pPr>
            <w:r w:rsidRPr="00DD3E15">
              <w:rPr>
                <w:rFonts w:ascii="Arial" w:hAnsi="Arial" w:cs="Arial"/>
                <w:b/>
                <w:sz w:val="20"/>
                <w:szCs w:val="20"/>
                <w:u w:val="single"/>
              </w:rPr>
              <w:t>Optional/General</w:t>
            </w:r>
            <w:r w:rsidRPr="00DD3E15">
              <w:rPr>
                <w:rFonts w:ascii="Arial" w:hAnsi="Arial" w:cs="Arial"/>
                <w:b/>
                <w:sz w:val="20"/>
                <w:szCs w:val="20"/>
              </w:rPr>
              <w:t xml:space="preserve"> </w:t>
            </w:r>
            <w:r w:rsidRPr="00DD3E15">
              <w:rPr>
                <w:rFonts w:ascii="Arial" w:hAnsi="Arial" w:cs="Arial"/>
                <w:sz w:val="20"/>
                <w:szCs w:val="20"/>
              </w:rPr>
              <w:t>comments</w:t>
            </w:r>
          </w:p>
          <w:p w:rsidR="0028193A" w:rsidRPr="00DD3E15" w:rsidRDefault="0028193A">
            <w:pPr>
              <w:keepNext/>
              <w:rPr>
                <w:rFonts w:ascii="Arial" w:hAnsi="Arial" w:cs="Arial"/>
                <w:sz w:val="20"/>
                <w:szCs w:val="20"/>
              </w:rPr>
            </w:pPr>
          </w:p>
        </w:tc>
        <w:tc>
          <w:tcPr>
            <w:tcW w:w="5829" w:type="dxa"/>
          </w:tcPr>
          <w:p w:rsidR="0028193A" w:rsidRPr="00DD3E15" w:rsidRDefault="0028193A">
            <w:pPr>
              <w:rPr>
                <w:rFonts w:ascii="Arial" w:hAnsi="Arial" w:cs="Arial"/>
                <w:sz w:val="20"/>
                <w:szCs w:val="20"/>
              </w:rPr>
            </w:pPr>
          </w:p>
        </w:tc>
        <w:tc>
          <w:tcPr>
            <w:tcW w:w="4013" w:type="dxa"/>
          </w:tcPr>
          <w:p w:rsidR="0028193A" w:rsidRPr="00DD3E15" w:rsidRDefault="0028193A">
            <w:pPr>
              <w:rPr>
                <w:rFonts w:ascii="Arial" w:hAnsi="Arial" w:cs="Arial"/>
                <w:sz w:val="20"/>
                <w:szCs w:val="20"/>
              </w:rPr>
            </w:pPr>
          </w:p>
        </w:tc>
      </w:tr>
    </w:tbl>
    <w:p w:rsidR="0028193A" w:rsidRPr="00DD3E15" w:rsidRDefault="0028193A">
      <w:pPr>
        <w:jc w:val="both"/>
        <w:rPr>
          <w:rFonts w:ascii="Arial" w:hAnsi="Arial" w:cs="Arial"/>
          <w:sz w:val="20"/>
          <w:szCs w:val="20"/>
          <w:u w:val="single"/>
        </w:rPr>
      </w:pPr>
    </w:p>
    <w:p w:rsidR="0028193A" w:rsidRPr="00DD3E15" w:rsidRDefault="0028193A">
      <w:pPr>
        <w:jc w:val="both"/>
        <w:rPr>
          <w:rFonts w:ascii="Arial" w:hAnsi="Arial" w:cs="Arial"/>
          <w:sz w:val="20"/>
          <w:szCs w:val="20"/>
          <w:u w:val="single"/>
        </w:rPr>
      </w:pPr>
    </w:p>
    <w:p w:rsidR="0028193A" w:rsidRPr="00DD3E15" w:rsidRDefault="0028193A">
      <w:pPr>
        <w:jc w:val="both"/>
        <w:rPr>
          <w:rFonts w:ascii="Arial" w:hAnsi="Arial" w:cs="Arial"/>
          <w:sz w:val="20"/>
          <w:szCs w:val="20"/>
          <w:u w:val="single"/>
        </w:rPr>
      </w:pPr>
    </w:p>
    <w:p w:rsidR="0028193A" w:rsidRPr="00DD3E15" w:rsidRDefault="0028193A">
      <w:pPr>
        <w:jc w:val="both"/>
        <w:rPr>
          <w:rFonts w:ascii="Arial" w:hAnsi="Arial" w:cs="Arial"/>
          <w:sz w:val="20"/>
          <w:szCs w:val="20"/>
          <w:u w:val="single"/>
        </w:rPr>
      </w:pPr>
    </w:p>
    <w:p w:rsidR="0028193A" w:rsidRPr="00DD3E15" w:rsidRDefault="0028193A">
      <w:pPr>
        <w:jc w:val="both"/>
        <w:rPr>
          <w:rFonts w:ascii="Arial" w:hAnsi="Arial" w:cs="Arial"/>
          <w:sz w:val="20"/>
          <w:szCs w:val="20"/>
          <w:u w:val="single"/>
        </w:rPr>
      </w:pPr>
    </w:p>
    <w:p w:rsidR="0028193A" w:rsidRPr="00DD3E15" w:rsidRDefault="0028193A">
      <w:pPr>
        <w:jc w:val="both"/>
        <w:rPr>
          <w:rFonts w:ascii="Arial" w:hAnsi="Arial" w:cs="Arial"/>
          <w:sz w:val="20"/>
          <w:szCs w:val="20"/>
          <w:u w:val="single"/>
        </w:rPr>
      </w:pPr>
    </w:p>
    <w:p w:rsidR="0028193A" w:rsidRPr="00DD3E15" w:rsidRDefault="0028193A">
      <w:pPr>
        <w:jc w:val="both"/>
        <w:rPr>
          <w:rFonts w:ascii="Arial" w:hAnsi="Arial" w:cs="Arial"/>
          <w:sz w:val="20"/>
          <w:szCs w:val="20"/>
          <w:u w:val="single"/>
        </w:rPr>
      </w:pPr>
    </w:p>
    <w:p w:rsidR="0028193A" w:rsidRPr="00DD3E15" w:rsidRDefault="0028193A">
      <w:pPr>
        <w:jc w:val="both"/>
        <w:rPr>
          <w:rFonts w:ascii="Arial" w:hAnsi="Arial" w:cs="Arial"/>
          <w:sz w:val="20"/>
          <w:szCs w:val="20"/>
          <w:u w:val="single"/>
        </w:rPr>
      </w:pPr>
    </w:p>
    <w:p w:rsidR="0028193A" w:rsidRPr="00DD3E15" w:rsidRDefault="0028193A">
      <w:pPr>
        <w:jc w:val="both"/>
        <w:rPr>
          <w:rFonts w:ascii="Arial" w:hAnsi="Arial" w:cs="Arial"/>
          <w:sz w:val="20"/>
          <w:szCs w:val="20"/>
          <w:u w:val="single"/>
        </w:rPr>
      </w:pPr>
    </w:p>
    <w:p w:rsidR="0028193A" w:rsidRPr="00DD3E15" w:rsidRDefault="0028193A">
      <w:pPr>
        <w:jc w:val="both"/>
        <w:rPr>
          <w:rFonts w:ascii="Arial" w:hAnsi="Arial" w:cs="Arial"/>
          <w:sz w:val="20"/>
          <w:szCs w:val="20"/>
          <w:u w:val="single"/>
        </w:rPr>
      </w:pPr>
    </w:p>
    <w:p w:rsidR="0028193A" w:rsidRPr="00DD3E15" w:rsidRDefault="0028193A">
      <w:pPr>
        <w:jc w:val="both"/>
        <w:rPr>
          <w:rFonts w:ascii="Arial" w:hAnsi="Arial" w:cs="Arial"/>
          <w:sz w:val="20"/>
          <w:szCs w:val="20"/>
          <w:u w:val="single"/>
        </w:rPr>
      </w:pPr>
      <w:bookmarkStart w:id="3" w:name="_heading=h.j8brcxazn614" w:colFirst="0" w:colLast="0"/>
      <w:bookmarkEnd w:id="3"/>
    </w:p>
    <w:tbl>
      <w:tblPr>
        <w:tblStyle w:val="a1"/>
        <w:tblW w:w="1317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362"/>
        <w:gridCol w:w="4411"/>
        <w:gridCol w:w="4403"/>
      </w:tblGrid>
      <w:tr w:rsidR="0028193A" w:rsidRPr="00DD3E15">
        <w:tc>
          <w:tcPr>
            <w:tcW w:w="13176" w:type="dxa"/>
            <w:gridSpan w:val="3"/>
            <w:tcBorders>
              <w:top w:val="nil"/>
              <w:left w:val="nil"/>
              <w:bottom w:val="single" w:sz="4" w:space="0" w:color="000000"/>
              <w:right w:val="nil"/>
            </w:tcBorders>
            <w:tcMar>
              <w:top w:w="0" w:type="dxa"/>
              <w:left w:w="108" w:type="dxa"/>
              <w:bottom w:w="0" w:type="dxa"/>
              <w:right w:w="108" w:type="dxa"/>
            </w:tcMar>
            <w:vAlign w:val="center"/>
          </w:tcPr>
          <w:p w:rsidR="0028193A" w:rsidRPr="00DD3E15" w:rsidRDefault="003A2914">
            <w:pPr>
              <w:spacing w:line="276" w:lineRule="auto"/>
              <w:rPr>
                <w:rFonts w:ascii="Arial" w:eastAsia="Arial" w:hAnsi="Arial" w:cs="Arial"/>
                <w:sz w:val="20"/>
                <w:szCs w:val="20"/>
                <w:u w:val="single"/>
              </w:rPr>
            </w:pPr>
            <w:r w:rsidRPr="00DD3E15">
              <w:rPr>
                <w:rFonts w:ascii="Arial" w:eastAsia="Arial" w:hAnsi="Arial" w:cs="Arial"/>
                <w:b/>
                <w:sz w:val="20"/>
                <w:szCs w:val="20"/>
                <w:highlight w:val="yellow"/>
                <w:u w:val="single"/>
              </w:rPr>
              <w:t>PART  2:</w:t>
            </w:r>
            <w:r w:rsidRPr="00DD3E15">
              <w:rPr>
                <w:rFonts w:ascii="Arial" w:eastAsia="Arial" w:hAnsi="Arial" w:cs="Arial"/>
                <w:b/>
                <w:sz w:val="20"/>
                <w:szCs w:val="20"/>
                <w:u w:val="single"/>
              </w:rPr>
              <w:t xml:space="preserve"> </w:t>
            </w:r>
          </w:p>
          <w:p w:rsidR="0028193A" w:rsidRPr="00DD3E15" w:rsidRDefault="0028193A">
            <w:pPr>
              <w:spacing w:line="276" w:lineRule="auto"/>
              <w:rPr>
                <w:rFonts w:ascii="Arial" w:eastAsia="Arial" w:hAnsi="Arial" w:cs="Arial"/>
                <w:sz w:val="20"/>
                <w:szCs w:val="20"/>
                <w:u w:val="single"/>
              </w:rPr>
            </w:pPr>
          </w:p>
        </w:tc>
      </w:tr>
      <w:tr w:rsidR="0028193A" w:rsidRPr="00DD3E15">
        <w:tc>
          <w:tcPr>
            <w:tcW w:w="43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8193A" w:rsidRPr="00DD3E15" w:rsidRDefault="0028193A">
            <w:pPr>
              <w:spacing w:line="276" w:lineRule="auto"/>
              <w:rPr>
                <w:rFonts w:ascii="Arial" w:eastAsia="Arial" w:hAnsi="Arial" w:cs="Arial"/>
                <w:sz w:val="20"/>
                <w:szCs w:val="20"/>
              </w:rPr>
            </w:pPr>
          </w:p>
        </w:tc>
        <w:tc>
          <w:tcPr>
            <w:tcW w:w="44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193A" w:rsidRPr="00DD3E15" w:rsidRDefault="003A2914">
            <w:pPr>
              <w:keepNext/>
              <w:spacing w:line="276" w:lineRule="auto"/>
              <w:rPr>
                <w:rFonts w:ascii="Arial" w:eastAsia="Arial" w:hAnsi="Arial" w:cs="Arial"/>
                <w:sz w:val="20"/>
                <w:szCs w:val="20"/>
              </w:rPr>
            </w:pPr>
            <w:r w:rsidRPr="00DD3E15">
              <w:rPr>
                <w:rFonts w:ascii="Arial" w:eastAsia="Arial" w:hAnsi="Arial" w:cs="Arial"/>
                <w:b/>
                <w:sz w:val="20"/>
                <w:szCs w:val="20"/>
              </w:rPr>
              <w:t>Reviewer’s comment</w:t>
            </w:r>
          </w:p>
        </w:tc>
        <w:tc>
          <w:tcPr>
            <w:tcW w:w="4403" w:type="dxa"/>
            <w:tcBorders>
              <w:top w:val="single" w:sz="4" w:space="0" w:color="000000"/>
              <w:left w:val="single" w:sz="4" w:space="0" w:color="000000"/>
              <w:bottom w:val="single" w:sz="4" w:space="0" w:color="000000"/>
              <w:right w:val="single" w:sz="4" w:space="0" w:color="000000"/>
            </w:tcBorders>
          </w:tcPr>
          <w:p w:rsidR="0028193A" w:rsidRPr="00DD3E15" w:rsidRDefault="003A2914">
            <w:pPr>
              <w:keepNext/>
              <w:spacing w:line="276" w:lineRule="auto"/>
              <w:rPr>
                <w:rFonts w:ascii="Arial" w:eastAsia="Arial" w:hAnsi="Arial" w:cs="Arial"/>
                <w:sz w:val="20"/>
                <w:szCs w:val="20"/>
              </w:rPr>
            </w:pPr>
            <w:r w:rsidRPr="00DD3E15">
              <w:rPr>
                <w:rFonts w:ascii="Arial" w:eastAsia="Arial" w:hAnsi="Arial" w:cs="Arial"/>
                <w:b/>
                <w:sz w:val="20"/>
                <w:szCs w:val="20"/>
              </w:rPr>
              <w:t>Author’s comment</w:t>
            </w:r>
            <w:r w:rsidRPr="00DD3E15">
              <w:rPr>
                <w:rFonts w:ascii="Arial" w:eastAsia="Arial" w:hAnsi="Arial" w:cs="Arial"/>
                <w:sz w:val="20"/>
                <w:szCs w:val="20"/>
              </w:rPr>
              <w:t xml:space="preserve"> </w:t>
            </w:r>
            <w:r w:rsidRPr="00DD3E15">
              <w:rPr>
                <w:rFonts w:ascii="Arial" w:eastAsia="Arial" w:hAnsi="Arial" w:cs="Arial"/>
                <w:i/>
                <w:sz w:val="20"/>
                <w:szCs w:val="20"/>
              </w:rPr>
              <w:t>(if agreed with reviewer, correct the manuscript and highlight that part in the manuscript. It is mandatory that authors should write his/her feedback here)</w:t>
            </w:r>
          </w:p>
        </w:tc>
      </w:tr>
      <w:tr w:rsidR="0028193A" w:rsidRPr="00DD3E15">
        <w:trPr>
          <w:trHeight w:val="890"/>
        </w:trPr>
        <w:tc>
          <w:tcPr>
            <w:tcW w:w="43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8193A" w:rsidRPr="00DD3E15" w:rsidRDefault="003A2914">
            <w:pPr>
              <w:spacing w:line="276" w:lineRule="auto"/>
              <w:rPr>
                <w:rFonts w:ascii="Arial" w:eastAsia="Arial" w:hAnsi="Arial" w:cs="Arial"/>
                <w:sz w:val="20"/>
                <w:szCs w:val="20"/>
              </w:rPr>
            </w:pPr>
            <w:r w:rsidRPr="00DD3E15">
              <w:rPr>
                <w:rFonts w:ascii="Arial" w:eastAsia="Arial" w:hAnsi="Arial" w:cs="Arial"/>
                <w:b/>
                <w:sz w:val="20"/>
                <w:szCs w:val="20"/>
              </w:rPr>
              <w:t xml:space="preserve">Are there ethical issues in this manuscript? </w:t>
            </w:r>
          </w:p>
          <w:p w:rsidR="0028193A" w:rsidRPr="00DD3E15" w:rsidRDefault="0028193A">
            <w:pPr>
              <w:spacing w:line="276" w:lineRule="auto"/>
              <w:rPr>
                <w:rFonts w:ascii="Arial" w:eastAsia="Arial" w:hAnsi="Arial" w:cs="Arial"/>
                <w:sz w:val="20"/>
                <w:szCs w:val="20"/>
              </w:rPr>
            </w:pPr>
          </w:p>
        </w:tc>
        <w:tc>
          <w:tcPr>
            <w:tcW w:w="44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8193A" w:rsidRPr="00DD3E15" w:rsidRDefault="003A2914">
            <w:pPr>
              <w:spacing w:line="276" w:lineRule="auto"/>
              <w:rPr>
                <w:rFonts w:ascii="Arial" w:eastAsia="Arial" w:hAnsi="Arial" w:cs="Arial"/>
                <w:sz w:val="20"/>
                <w:szCs w:val="20"/>
                <w:u w:val="single"/>
              </w:rPr>
            </w:pPr>
            <w:r w:rsidRPr="00DD3E15">
              <w:rPr>
                <w:rFonts w:ascii="Arial" w:eastAsia="Arial" w:hAnsi="Arial" w:cs="Arial"/>
                <w:i/>
                <w:sz w:val="20"/>
                <w:szCs w:val="20"/>
                <w:u w:val="single"/>
              </w:rPr>
              <w:t xml:space="preserve">(If yes, </w:t>
            </w:r>
            <w:proofErr w:type="gramStart"/>
            <w:r w:rsidRPr="00DD3E15">
              <w:rPr>
                <w:rFonts w:ascii="Arial" w:eastAsia="Arial" w:hAnsi="Arial" w:cs="Arial"/>
                <w:i/>
                <w:sz w:val="20"/>
                <w:szCs w:val="20"/>
                <w:u w:val="single"/>
              </w:rPr>
              <w:t>Kindly</w:t>
            </w:r>
            <w:proofErr w:type="gramEnd"/>
            <w:r w:rsidRPr="00DD3E15">
              <w:rPr>
                <w:rFonts w:ascii="Arial" w:eastAsia="Arial" w:hAnsi="Arial" w:cs="Arial"/>
                <w:i/>
                <w:sz w:val="20"/>
                <w:szCs w:val="20"/>
                <w:u w:val="single"/>
              </w:rPr>
              <w:t xml:space="preserve"> please write down the ethical issues here in details)</w:t>
            </w:r>
          </w:p>
          <w:p w:rsidR="0028193A" w:rsidRPr="00DD3E15" w:rsidRDefault="0028193A">
            <w:pPr>
              <w:spacing w:line="276" w:lineRule="auto"/>
              <w:rPr>
                <w:rFonts w:ascii="Arial" w:eastAsia="Arial" w:hAnsi="Arial" w:cs="Arial"/>
                <w:sz w:val="20"/>
                <w:szCs w:val="20"/>
              </w:rPr>
            </w:pPr>
          </w:p>
          <w:p w:rsidR="0028193A" w:rsidRPr="00DD3E15" w:rsidRDefault="0028193A">
            <w:pPr>
              <w:spacing w:line="276" w:lineRule="auto"/>
              <w:rPr>
                <w:rFonts w:ascii="Arial" w:eastAsia="Arial" w:hAnsi="Arial" w:cs="Arial"/>
                <w:sz w:val="20"/>
                <w:szCs w:val="20"/>
              </w:rPr>
            </w:pPr>
          </w:p>
        </w:tc>
        <w:tc>
          <w:tcPr>
            <w:tcW w:w="4403" w:type="dxa"/>
            <w:tcBorders>
              <w:top w:val="single" w:sz="4" w:space="0" w:color="000000"/>
              <w:left w:val="single" w:sz="4" w:space="0" w:color="000000"/>
              <w:bottom w:val="single" w:sz="4" w:space="0" w:color="000000"/>
              <w:right w:val="single" w:sz="4" w:space="0" w:color="000000"/>
            </w:tcBorders>
            <w:vAlign w:val="center"/>
          </w:tcPr>
          <w:p w:rsidR="0028193A" w:rsidRPr="00DD3E15" w:rsidRDefault="003A2914">
            <w:pPr>
              <w:spacing w:line="276" w:lineRule="auto"/>
              <w:rPr>
                <w:rFonts w:ascii="Arial" w:eastAsia="Arial" w:hAnsi="Arial" w:cs="Arial"/>
                <w:sz w:val="20"/>
                <w:szCs w:val="20"/>
              </w:rPr>
            </w:pPr>
            <w:r w:rsidRPr="00DD3E15">
              <w:rPr>
                <w:rFonts w:ascii="Arial" w:eastAsia="Arial" w:hAnsi="Arial" w:cs="Arial"/>
                <w:sz w:val="20"/>
                <w:szCs w:val="20"/>
              </w:rPr>
              <w:t>There are no ethical issues associated with this review, as the content is entirely based on published literature.</w:t>
            </w:r>
          </w:p>
          <w:p w:rsidR="0028193A" w:rsidRPr="00DD3E15" w:rsidRDefault="0028193A">
            <w:pPr>
              <w:spacing w:line="276" w:lineRule="auto"/>
              <w:rPr>
                <w:rFonts w:ascii="Arial" w:eastAsia="Arial" w:hAnsi="Arial" w:cs="Arial"/>
                <w:sz w:val="20"/>
                <w:szCs w:val="20"/>
              </w:rPr>
            </w:pPr>
          </w:p>
          <w:p w:rsidR="0028193A" w:rsidRPr="00DD3E15" w:rsidRDefault="0028193A">
            <w:pPr>
              <w:spacing w:line="276" w:lineRule="auto"/>
              <w:rPr>
                <w:rFonts w:ascii="Arial" w:eastAsia="Arial" w:hAnsi="Arial" w:cs="Arial"/>
                <w:sz w:val="20"/>
                <w:szCs w:val="20"/>
              </w:rPr>
            </w:pPr>
          </w:p>
        </w:tc>
      </w:tr>
    </w:tbl>
    <w:p w:rsidR="0028193A" w:rsidRPr="00DD3E15" w:rsidRDefault="0028193A">
      <w:pPr>
        <w:rPr>
          <w:rFonts w:ascii="Arial" w:hAnsi="Arial" w:cs="Arial"/>
          <w:sz w:val="20"/>
          <w:szCs w:val="20"/>
        </w:rPr>
      </w:pPr>
    </w:p>
    <w:p w:rsidR="0028193A" w:rsidRPr="00DD3E15" w:rsidRDefault="0028193A">
      <w:pPr>
        <w:rPr>
          <w:rFonts w:ascii="Arial" w:hAnsi="Arial" w:cs="Arial"/>
          <w:sz w:val="20"/>
          <w:szCs w:val="20"/>
        </w:rPr>
      </w:pPr>
    </w:p>
    <w:p w:rsidR="0028193A" w:rsidRPr="00DD3E15" w:rsidRDefault="0028193A">
      <w:pPr>
        <w:jc w:val="both"/>
        <w:rPr>
          <w:rFonts w:ascii="Arial" w:hAnsi="Arial" w:cs="Arial"/>
          <w:sz w:val="20"/>
          <w:szCs w:val="20"/>
          <w:u w:val="single"/>
        </w:rPr>
      </w:pPr>
    </w:p>
    <w:sectPr w:rsidR="0028193A" w:rsidRPr="00DD3E15">
      <w:headerReference w:type="default" r:id="rId7"/>
      <w:pgSz w:w="15840" w:h="12240"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2914" w:rsidRDefault="003A2914">
      <w:r>
        <w:separator/>
      </w:r>
    </w:p>
  </w:endnote>
  <w:endnote w:type="continuationSeparator" w:id="0">
    <w:p w:rsidR="003A2914" w:rsidRDefault="003A29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Helvetica Neue">
    <w:charset w:val="00"/>
    <w:family w:val="auto"/>
    <w:pitch w:val="default"/>
  </w:font>
  <w:font w:name="Arimo">
    <w:charset w:val="00"/>
    <w:family w:val="auto"/>
    <w:pitch w:val="default"/>
  </w:font>
  <w:font w:name="Helvetica">
    <w:panose1 w:val="020B0604020202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2914" w:rsidRDefault="003A2914">
      <w:r>
        <w:separator/>
      </w:r>
    </w:p>
  </w:footnote>
  <w:footnote w:type="continuationSeparator" w:id="0">
    <w:p w:rsidR="003A2914" w:rsidRDefault="003A29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193A" w:rsidRDefault="0028193A">
    <w:pPr>
      <w:spacing w:after="280"/>
      <w:jc w:val="center"/>
      <w:rPr>
        <w:rFonts w:ascii="Arial" w:eastAsia="Arial" w:hAnsi="Arial" w:cs="Arial"/>
        <w:color w:val="003399"/>
        <w:u w:val="single"/>
      </w:rPr>
    </w:pPr>
  </w:p>
  <w:p w:rsidR="0028193A" w:rsidRDefault="0028193A">
    <w:pPr>
      <w:spacing w:before="280"/>
      <w:jc w:val="center"/>
      <w:rPr>
        <w:rFonts w:ascii="Arial" w:eastAsia="Arial" w:hAnsi="Arial" w:cs="Arial"/>
        <w:color w:val="003399"/>
        <w:u w:val="singl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193A"/>
    <w:rsid w:val="0028193A"/>
    <w:rsid w:val="003A2914"/>
    <w:rsid w:val="00DD3E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0EC160D-9BCB-482E-93CE-0E3577D99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outlineLvl w:val="3"/>
    </w:pPr>
    <w:rPr>
      <w:rFonts w:ascii="Arimo" w:eastAsia="Arimo" w:hAnsi="Arimo" w:cs="Arimo"/>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2Char">
    <w:name w:val="Heading 2 Char"/>
    <w:rPr>
      <w:rFonts w:ascii="Helvetica" w:eastAsia="MS Mincho" w:hAnsi="Helvetica" w:cs="Helvetica"/>
      <w:b/>
      <w:bCs/>
      <w:w w:val="100"/>
      <w:position w:val="-1"/>
      <w:sz w:val="20"/>
      <w:szCs w:val="20"/>
      <w:effect w:val="none"/>
      <w:vertAlign w:val="baseline"/>
      <w:cs w:val="0"/>
      <w:em w:val="none"/>
      <w:lang w:val="fr-FR"/>
    </w:rPr>
  </w:style>
  <w:style w:type="character" w:customStyle="1" w:styleId="Heading4Char">
    <w:name w:val="Heading 4 Char"/>
    <w:rPr>
      <w:rFonts w:ascii="Arial Unicode MS" w:eastAsia="Arial Unicode MS" w:hAnsi="Arial Unicode MS" w:cs="Arial Unicode MS"/>
      <w:b/>
      <w:bCs/>
      <w:w w:val="100"/>
      <w:position w:val="-1"/>
      <w:sz w:val="24"/>
      <w:szCs w:val="24"/>
      <w:effect w:val="none"/>
      <w:vertAlign w:val="baseline"/>
      <w:cs w:val="0"/>
      <w:em w:val="none"/>
      <w:lang w:val="en-US"/>
    </w:rPr>
  </w:style>
  <w:style w:type="paragraph" w:styleId="NormalWeb">
    <w:name w:val="Normal (Web)"/>
    <w:basedOn w:val="Normal"/>
    <w:pPr>
      <w:suppressAutoHyphens/>
      <w:spacing w:before="100" w:beforeAutospacing="1" w:after="100" w:afterAutospacing="1" w:line="1" w:lineRule="atLeast"/>
      <w:ind w:leftChars="-1" w:left="-1" w:hangingChars="1" w:hanging="1"/>
      <w:textDirection w:val="btLr"/>
      <w:textAlignment w:val="top"/>
      <w:outlineLvl w:val="0"/>
    </w:pPr>
    <w:rPr>
      <w:rFonts w:ascii="Arial Unicode MS" w:eastAsia="Arial Unicode MS" w:hAnsi="Arial Unicode MS" w:cs="Arial Unicode MS"/>
      <w:position w:val="-1"/>
      <w:lang w:val="en-US"/>
    </w:rPr>
  </w:style>
  <w:style w:type="paragraph" w:styleId="BodyText">
    <w:name w:val="Body Text"/>
    <w:basedOn w:val="Normal"/>
    <w:pPr>
      <w:suppressAutoHyphens/>
      <w:spacing w:line="1" w:lineRule="atLeast"/>
      <w:ind w:leftChars="-1" w:left="-1" w:hangingChars="1" w:hanging="1"/>
      <w:jc w:val="both"/>
      <w:textDirection w:val="btLr"/>
      <w:textAlignment w:val="top"/>
      <w:outlineLvl w:val="0"/>
    </w:pPr>
    <w:rPr>
      <w:rFonts w:ascii="Helvetica" w:eastAsia="MS Mincho" w:hAnsi="Helvetica" w:cs="Helvetica"/>
      <w:position w:val="-1"/>
      <w:lang w:val="fr-FR"/>
    </w:rPr>
  </w:style>
  <w:style w:type="character" w:customStyle="1" w:styleId="BodyTextChar">
    <w:name w:val="Body Text Char"/>
    <w:rPr>
      <w:rFonts w:ascii="Helvetica" w:eastAsia="MS Mincho" w:hAnsi="Helvetica" w:cs="Helvetica"/>
      <w:w w:val="100"/>
      <w:position w:val="-1"/>
      <w:sz w:val="24"/>
      <w:szCs w:val="24"/>
      <w:effect w:val="none"/>
      <w:vertAlign w:val="baseline"/>
      <w:cs w:val="0"/>
      <w:em w:val="none"/>
      <w:lang w:val="fr-FR"/>
    </w:rPr>
  </w:style>
  <w:style w:type="paragraph" w:styleId="Header">
    <w:name w:val="header"/>
    <w:basedOn w:val="Normal"/>
    <w:pPr>
      <w:suppressAutoHyphens/>
      <w:spacing w:line="1" w:lineRule="atLeast"/>
      <w:ind w:leftChars="-1" w:left="-1" w:hangingChars="1" w:hanging="1"/>
      <w:textDirection w:val="btLr"/>
      <w:textAlignment w:val="top"/>
      <w:outlineLvl w:val="0"/>
    </w:pPr>
    <w:rPr>
      <w:position w:val="-1"/>
      <w:lang w:val="en-US"/>
    </w:rPr>
  </w:style>
  <w:style w:type="character" w:customStyle="1" w:styleId="HeaderChar">
    <w:name w:val="Header Char"/>
    <w:rPr>
      <w:rFonts w:ascii="Times New Roman" w:eastAsia="Times New Roman" w:hAnsi="Times New Roman" w:cs="Times New Roman"/>
      <w:w w:val="100"/>
      <w:position w:val="-1"/>
      <w:sz w:val="24"/>
      <w:szCs w:val="24"/>
      <w:effect w:val="none"/>
      <w:vertAlign w:val="baseline"/>
      <w:cs w:val="0"/>
      <w:em w:val="none"/>
      <w:lang w:val="en-US"/>
    </w:rPr>
  </w:style>
  <w:style w:type="paragraph" w:styleId="Footer">
    <w:name w:val="footer"/>
    <w:basedOn w:val="Normal"/>
    <w:qFormat/>
    <w:pPr>
      <w:suppressAutoHyphens/>
      <w:spacing w:line="1" w:lineRule="atLeast"/>
      <w:ind w:leftChars="-1" w:left="-1" w:hangingChars="1" w:hanging="1"/>
      <w:textDirection w:val="btLr"/>
      <w:textAlignment w:val="top"/>
      <w:outlineLvl w:val="0"/>
    </w:pPr>
    <w:rPr>
      <w:position w:val="-1"/>
      <w:lang w:val="en-US"/>
    </w:rPr>
  </w:style>
  <w:style w:type="character" w:customStyle="1" w:styleId="FooterChar">
    <w:name w:val="Footer Char"/>
    <w:rPr>
      <w:rFonts w:ascii="Times New Roman" w:eastAsia="Times New Roman" w:hAnsi="Times New Roman" w:cs="Times New Roman"/>
      <w:w w:val="100"/>
      <w:position w:val="-1"/>
      <w:sz w:val="24"/>
      <w:szCs w:val="24"/>
      <w:effect w:val="none"/>
      <w:vertAlign w:val="baseline"/>
      <w:cs w:val="0"/>
      <w:em w:val="none"/>
      <w:lang w:val="en-US"/>
    </w:rPr>
  </w:style>
  <w:style w:type="character" w:styleId="Hyperlink">
    <w:name w:val="Hyperlink"/>
    <w:qFormat/>
    <w:rPr>
      <w:color w:val="0000FF"/>
      <w:w w:val="100"/>
      <w:position w:val="-1"/>
      <w:u w:val="single"/>
      <w:effect w:val="none"/>
      <w:vertAlign w:val="baseline"/>
      <w:cs w:val="0"/>
      <w:em w:val="none"/>
    </w:rPr>
  </w:style>
  <w:style w:type="paragraph" w:styleId="ListParagraph">
    <w:name w:val="List Paragraph"/>
    <w:basedOn w:val="Normal"/>
    <w:pPr>
      <w:suppressAutoHyphens/>
      <w:spacing w:line="1" w:lineRule="atLeast"/>
      <w:ind w:leftChars="-1" w:left="720" w:hangingChars="1" w:hanging="1"/>
      <w:contextualSpacing/>
      <w:textDirection w:val="btLr"/>
      <w:textAlignment w:val="top"/>
      <w:outlineLvl w:val="0"/>
    </w:pPr>
    <w:rPr>
      <w:position w:val="-1"/>
      <w:lang w:val="en-US"/>
    </w:rPr>
  </w:style>
  <w:style w:type="paragraph" w:styleId="Revision">
    <w:name w:val="Revision"/>
    <w:pPr>
      <w:suppressAutoHyphens/>
      <w:spacing w:line="1" w:lineRule="atLeast"/>
      <w:ind w:leftChars="-1" w:left="-1" w:hangingChars="1" w:hanging="1"/>
      <w:textDirection w:val="btLr"/>
      <w:textAlignment w:val="top"/>
      <w:outlineLvl w:val="0"/>
    </w:pPr>
    <w:rPr>
      <w:position w:val="-1"/>
      <w:sz w:val="22"/>
      <w:szCs w:val="22"/>
      <w:lang w:val="en-US"/>
    </w:rPr>
  </w:style>
  <w:style w:type="character" w:styleId="FollowedHyperlink">
    <w:name w:val="FollowedHyperlink"/>
    <w:qFormat/>
    <w:rPr>
      <w:color w:val="800080"/>
      <w:w w:val="100"/>
      <w:position w:val="-1"/>
      <w:u w:val="single"/>
      <w:effect w:val="none"/>
      <w:vertAlign w:val="baseline"/>
      <w:cs w:val="0"/>
      <w:em w:val="none"/>
    </w:rPr>
  </w:style>
  <w:style w:type="character" w:styleId="UnresolvedMention">
    <w:name w:val="Unresolved Mention"/>
    <w:qFormat/>
    <w:rPr>
      <w:color w:val="605E5C"/>
      <w:w w:val="100"/>
      <w:position w:val="-1"/>
      <w:effect w:val="none"/>
      <w:shd w:val="clear" w:color="auto" w:fill="E1DFDD"/>
      <w:vertAlign w:val="baseline"/>
      <w:cs w:val="0"/>
      <w:em w:val="non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Ui+UKnNxEac36TUxW5tXHA4lZfQ==">CgMxLjAyDmguOGN2ZWFvZ2d3aGluMg5oLnZ2djk4amw0MXZpejIOaC5qOGJyY3hhem42MTQ4AHIhMWZvdTNreUlZeVZ4S1lkZE1kVEZpM3MzQkdLTGNfb3pO</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444</Words>
  <Characters>2536</Characters>
  <Application>Microsoft Office Word</Application>
  <DocSecurity>0</DocSecurity>
  <Lines>21</Lines>
  <Paragraphs>5</Paragraphs>
  <ScaleCrop>false</ScaleCrop>
  <Company/>
  <LinksUpToDate>false</LinksUpToDate>
  <CharactersWithSpaces>2975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Editor-11</cp:lastModifiedBy>
  <cp:revision>2</cp:revision>
  <dcterms:created xsi:type="dcterms:W3CDTF">2025-07-01T15:57:00Z</dcterms:created>
  <dcterms:modified xsi:type="dcterms:W3CDTF">2025-07-04T09:13:00Z</dcterms:modified>
</cp:coreProperties>
</file>