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00B1" w:rsidRPr="00C22F21" w:rsidRDefault="00C000B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C000B1" w:rsidRPr="00C22F21">
        <w:trPr>
          <w:trHeight w:val="290"/>
        </w:trPr>
        <w:tc>
          <w:tcPr>
            <w:tcW w:w="2160" w:type="dxa"/>
          </w:tcPr>
          <w:p w:rsidR="00C000B1" w:rsidRPr="00C22F21" w:rsidRDefault="0006235F">
            <w:pPr>
              <w:pBdr>
                <w:top w:val="nil"/>
                <w:left w:val="nil"/>
                <w:bottom w:val="nil"/>
                <w:right w:val="nil"/>
                <w:between w:val="nil"/>
              </w:pBdr>
              <w:ind w:left="90"/>
              <w:rPr>
                <w:rFonts w:ascii="Arial" w:eastAsia="Cambria" w:hAnsi="Arial" w:cs="Arial"/>
                <w:color w:val="000000"/>
                <w:sz w:val="20"/>
                <w:szCs w:val="20"/>
              </w:rPr>
            </w:pPr>
            <w:r w:rsidRPr="00C22F21">
              <w:rPr>
                <w:rFonts w:ascii="Arial" w:eastAsia="Cambria" w:hAnsi="Arial" w:cs="Arial"/>
                <w:color w:val="000000"/>
                <w:sz w:val="20"/>
                <w:szCs w:val="20"/>
              </w:rPr>
              <w:t>Journal Name:</w:t>
            </w:r>
          </w:p>
        </w:tc>
        <w:tc>
          <w:tcPr>
            <w:tcW w:w="10625" w:type="dxa"/>
            <w:tcMar>
              <w:top w:w="0" w:type="dxa"/>
              <w:left w:w="108" w:type="dxa"/>
              <w:bottom w:w="0" w:type="dxa"/>
              <w:right w:w="108" w:type="dxa"/>
            </w:tcMar>
            <w:vAlign w:val="center"/>
          </w:tcPr>
          <w:p w:rsidR="00C000B1" w:rsidRPr="00C22F21" w:rsidRDefault="0006235F">
            <w:pPr>
              <w:pBdr>
                <w:top w:val="nil"/>
                <w:left w:val="nil"/>
                <w:bottom w:val="nil"/>
                <w:right w:val="nil"/>
                <w:between w:val="nil"/>
              </w:pBdr>
              <w:rPr>
                <w:rFonts w:ascii="Arial" w:eastAsia="Cambria" w:hAnsi="Arial" w:cs="Arial"/>
                <w:color w:val="000000"/>
                <w:sz w:val="20"/>
                <w:szCs w:val="20"/>
              </w:rPr>
            </w:pPr>
            <w:hyperlink r:id="rId6">
              <w:r w:rsidRPr="00C22F21">
                <w:rPr>
                  <w:rFonts w:ascii="Arial" w:eastAsia="Cambria" w:hAnsi="Arial" w:cs="Arial"/>
                  <w:b/>
                  <w:color w:val="0000FF"/>
                  <w:sz w:val="20"/>
                  <w:szCs w:val="20"/>
                  <w:u w:val="single"/>
                </w:rPr>
                <w:t>Asian Journal of Advances in Research</w:t>
              </w:r>
            </w:hyperlink>
          </w:p>
        </w:tc>
      </w:tr>
      <w:tr w:rsidR="00C000B1" w:rsidRPr="00C22F21">
        <w:trPr>
          <w:trHeight w:val="290"/>
        </w:trPr>
        <w:tc>
          <w:tcPr>
            <w:tcW w:w="2160" w:type="dxa"/>
          </w:tcPr>
          <w:p w:rsidR="00C000B1" w:rsidRPr="00C22F21" w:rsidRDefault="0006235F">
            <w:pPr>
              <w:pBdr>
                <w:top w:val="nil"/>
                <w:left w:val="nil"/>
                <w:bottom w:val="nil"/>
                <w:right w:val="nil"/>
                <w:between w:val="nil"/>
              </w:pBdr>
              <w:ind w:left="90"/>
              <w:rPr>
                <w:rFonts w:ascii="Arial" w:eastAsia="Cambria" w:hAnsi="Arial" w:cs="Arial"/>
                <w:color w:val="000000"/>
                <w:sz w:val="20"/>
                <w:szCs w:val="20"/>
              </w:rPr>
            </w:pPr>
            <w:r w:rsidRPr="00C22F21">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C000B1" w:rsidRPr="00C22F21" w:rsidRDefault="0006235F">
            <w:pPr>
              <w:pBdr>
                <w:top w:val="nil"/>
                <w:left w:val="nil"/>
                <w:bottom w:val="nil"/>
                <w:right w:val="nil"/>
                <w:between w:val="nil"/>
              </w:pBdr>
              <w:rPr>
                <w:rFonts w:ascii="Arial" w:eastAsia="Cambria" w:hAnsi="Arial" w:cs="Arial"/>
                <w:color w:val="000000"/>
                <w:sz w:val="20"/>
                <w:szCs w:val="20"/>
              </w:rPr>
            </w:pPr>
            <w:r w:rsidRPr="00C22F21">
              <w:rPr>
                <w:rFonts w:ascii="Arial" w:eastAsia="Cambria" w:hAnsi="Arial" w:cs="Arial"/>
                <w:b/>
                <w:color w:val="000000"/>
                <w:sz w:val="20"/>
                <w:szCs w:val="20"/>
              </w:rPr>
              <w:t>Ms_AJOAIR_5072</w:t>
            </w:r>
          </w:p>
        </w:tc>
      </w:tr>
      <w:tr w:rsidR="00C000B1" w:rsidRPr="00C22F21">
        <w:trPr>
          <w:trHeight w:val="650"/>
        </w:trPr>
        <w:tc>
          <w:tcPr>
            <w:tcW w:w="2160" w:type="dxa"/>
          </w:tcPr>
          <w:p w:rsidR="00C000B1" w:rsidRPr="00C22F21" w:rsidRDefault="0006235F">
            <w:pPr>
              <w:pBdr>
                <w:top w:val="nil"/>
                <w:left w:val="nil"/>
                <w:bottom w:val="nil"/>
                <w:right w:val="nil"/>
                <w:between w:val="nil"/>
              </w:pBdr>
              <w:ind w:left="90"/>
              <w:rPr>
                <w:rFonts w:ascii="Arial" w:eastAsia="Cambria" w:hAnsi="Arial" w:cs="Arial"/>
                <w:color w:val="000000"/>
                <w:sz w:val="20"/>
                <w:szCs w:val="20"/>
              </w:rPr>
            </w:pPr>
            <w:r w:rsidRPr="00C22F21">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C000B1" w:rsidRPr="00C22F21" w:rsidRDefault="0006235F">
            <w:pPr>
              <w:pBdr>
                <w:top w:val="nil"/>
                <w:left w:val="nil"/>
                <w:bottom w:val="nil"/>
                <w:right w:val="nil"/>
                <w:between w:val="nil"/>
              </w:pBdr>
              <w:rPr>
                <w:rFonts w:ascii="Arial" w:eastAsia="Cambria" w:hAnsi="Arial" w:cs="Arial"/>
                <w:color w:val="000000"/>
                <w:sz w:val="20"/>
                <w:szCs w:val="20"/>
              </w:rPr>
            </w:pPr>
            <w:r w:rsidRPr="00C22F21">
              <w:rPr>
                <w:rFonts w:ascii="Arial" w:eastAsia="Cambria" w:hAnsi="Arial" w:cs="Arial"/>
                <w:b/>
                <w:color w:val="000000"/>
                <w:sz w:val="20"/>
                <w:szCs w:val="20"/>
              </w:rPr>
              <w:t>ADAPTATION STRATEGIES FOR CLIMATE-RESILIENT HOUSING IN AYETORO COASTAL COMMUNITY, ONDO STATE, NIGERIA: AN EMPIRICAL STUDY</w:t>
            </w:r>
          </w:p>
        </w:tc>
      </w:tr>
      <w:tr w:rsidR="00C000B1" w:rsidRPr="00C22F21">
        <w:trPr>
          <w:trHeight w:val="332"/>
        </w:trPr>
        <w:tc>
          <w:tcPr>
            <w:tcW w:w="2160" w:type="dxa"/>
          </w:tcPr>
          <w:p w:rsidR="00C000B1" w:rsidRPr="00C22F21" w:rsidRDefault="0006235F">
            <w:pPr>
              <w:pBdr>
                <w:top w:val="nil"/>
                <w:left w:val="nil"/>
                <w:bottom w:val="nil"/>
                <w:right w:val="nil"/>
                <w:between w:val="nil"/>
              </w:pBdr>
              <w:ind w:left="90"/>
              <w:rPr>
                <w:rFonts w:ascii="Arial" w:eastAsia="Cambria" w:hAnsi="Arial" w:cs="Arial"/>
                <w:color w:val="000000"/>
                <w:sz w:val="20"/>
                <w:szCs w:val="20"/>
              </w:rPr>
            </w:pPr>
            <w:r w:rsidRPr="00C22F21">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C000B1" w:rsidRPr="00C22F21" w:rsidRDefault="0006235F">
            <w:pPr>
              <w:pBdr>
                <w:top w:val="nil"/>
                <w:left w:val="nil"/>
                <w:bottom w:val="nil"/>
                <w:right w:val="nil"/>
                <w:between w:val="nil"/>
              </w:pBdr>
              <w:rPr>
                <w:rFonts w:ascii="Arial" w:eastAsia="Cambria" w:hAnsi="Arial" w:cs="Arial"/>
                <w:color w:val="000000"/>
                <w:sz w:val="20"/>
                <w:szCs w:val="20"/>
              </w:rPr>
            </w:pPr>
            <w:r w:rsidRPr="00C22F21">
              <w:rPr>
                <w:rFonts w:ascii="Arial" w:eastAsia="Cambria" w:hAnsi="Arial" w:cs="Arial"/>
                <w:b/>
                <w:color w:val="000000"/>
                <w:sz w:val="20"/>
                <w:szCs w:val="20"/>
              </w:rPr>
              <w:t>Original Research Article</w:t>
            </w:r>
          </w:p>
        </w:tc>
      </w:tr>
    </w:tbl>
    <w:p w:rsidR="00C000B1" w:rsidRPr="00C22F21" w:rsidRDefault="00C000B1">
      <w:pPr>
        <w:pBdr>
          <w:top w:val="nil"/>
          <w:left w:val="nil"/>
          <w:bottom w:val="nil"/>
          <w:right w:val="nil"/>
          <w:between w:val="nil"/>
        </w:pBdr>
        <w:jc w:val="both"/>
        <w:rPr>
          <w:rFonts w:ascii="Arial" w:eastAsia="Cambria" w:hAnsi="Arial" w:cs="Arial"/>
          <w:color w:val="000000"/>
          <w:sz w:val="20"/>
          <w:szCs w:val="20"/>
          <w:u w:val="single"/>
        </w:rPr>
      </w:pPr>
      <w:bookmarkStart w:id="0" w:name="_gjdgxs" w:colFirst="0" w:colLast="0"/>
      <w:bookmarkEnd w:id="0"/>
    </w:p>
    <w:p w:rsidR="00C000B1" w:rsidRPr="00C22F21" w:rsidRDefault="00C000B1">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C000B1" w:rsidRPr="00C22F21">
        <w:tc>
          <w:tcPr>
            <w:tcW w:w="13176" w:type="dxa"/>
            <w:gridSpan w:val="3"/>
            <w:tcBorders>
              <w:top w:val="nil"/>
              <w:left w:val="nil"/>
              <w:right w:val="nil"/>
            </w:tcBorders>
          </w:tcPr>
          <w:p w:rsidR="00C000B1" w:rsidRPr="00C22F21" w:rsidRDefault="0006235F">
            <w:pPr>
              <w:keepNext/>
              <w:rPr>
                <w:rFonts w:ascii="Arial" w:hAnsi="Arial" w:cs="Arial"/>
                <w:sz w:val="20"/>
                <w:szCs w:val="20"/>
              </w:rPr>
            </w:pPr>
            <w:r w:rsidRPr="00C22F21">
              <w:rPr>
                <w:rFonts w:ascii="Arial" w:hAnsi="Arial" w:cs="Arial"/>
                <w:b/>
                <w:sz w:val="20"/>
                <w:szCs w:val="20"/>
                <w:highlight w:val="yellow"/>
              </w:rPr>
              <w:t>PART  1:</w:t>
            </w:r>
            <w:r w:rsidRPr="00C22F21">
              <w:rPr>
                <w:rFonts w:ascii="Arial" w:hAnsi="Arial" w:cs="Arial"/>
                <w:b/>
                <w:sz w:val="20"/>
                <w:szCs w:val="20"/>
              </w:rPr>
              <w:t xml:space="preserve"> Comments</w:t>
            </w:r>
          </w:p>
          <w:p w:rsidR="00C000B1" w:rsidRPr="00C22F21" w:rsidRDefault="00C000B1">
            <w:pPr>
              <w:rPr>
                <w:rFonts w:ascii="Arial" w:hAnsi="Arial" w:cs="Arial"/>
                <w:sz w:val="20"/>
                <w:szCs w:val="20"/>
              </w:rPr>
            </w:pPr>
          </w:p>
        </w:tc>
      </w:tr>
      <w:tr w:rsidR="00C000B1" w:rsidRPr="00C22F21">
        <w:tc>
          <w:tcPr>
            <w:tcW w:w="3334" w:type="dxa"/>
          </w:tcPr>
          <w:p w:rsidR="00C000B1" w:rsidRPr="00C22F21" w:rsidRDefault="00C000B1">
            <w:pPr>
              <w:keepNext/>
              <w:rPr>
                <w:rFonts w:ascii="Arial" w:hAnsi="Arial" w:cs="Arial"/>
                <w:sz w:val="20"/>
                <w:szCs w:val="20"/>
              </w:rPr>
            </w:pPr>
          </w:p>
        </w:tc>
        <w:tc>
          <w:tcPr>
            <w:tcW w:w="5829" w:type="dxa"/>
          </w:tcPr>
          <w:p w:rsidR="00C000B1" w:rsidRPr="00C22F21" w:rsidRDefault="0006235F">
            <w:pPr>
              <w:keepNext/>
              <w:rPr>
                <w:rFonts w:ascii="Arial" w:hAnsi="Arial" w:cs="Arial"/>
                <w:sz w:val="20"/>
                <w:szCs w:val="20"/>
              </w:rPr>
            </w:pPr>
            <w:r w:rsidRPr="00C22F21">
              <w:rPr>
                <w:rFonts w:ascii="Arial" w:hAnsi="Arial" w:cs="Arial"/>
                <w:b/>
                <w:sz w:val="20"/>
                <w:szCs w:val="20"/>
              </w:rPr>
              <w:t>Reviewer’s comment</w:t>
            </w:r>
          </w:p>
          <w:p w:rsidR="00C000B1" w:rsidRPr="00C22F21" w:rsidRDefault="0006235F">
            <w:pPr>
              <w:keepNext/>
              <w:rPr>
                <w:rFonts w:ascii="Arial" w:hAnsi="Arial" w:cs="Arial"/>
                <w:sz w:val="20"/>
                <w:szCs w:val="20"/>
              </w:rPr>
            </w:pPr>
            <w:r w:rsidRPr="00C22F21">
              <w:rPr>
                <w:rFonts w:ascii="Arial" w:hAnsi="Arial" w:cs="Arial"/>
                <w:b/>
                <w:sz w:val="20"/>
                <w:szCs w:val="20"/>
                <w:highlight w:val="yellow"/>
              </w:rPr>
              <w:t>Artificial Intelligence (AI) generated or assisted review comments are strictly prohibited during peer review.</w:t>
            </w:r>
          </w:p>
        </w:tc>
        <w:tc>
          <w:tcPr>
            <w:tcW w:w="4013" w:type="dxa"/>
          </w:tcPr>
          <w:p w:rsidR="00C000B1" w:rsidRPr="00C22F21" w:rsidRDefault="0006235F">
            <w:pPr>
              <w:keepNext/>
              <w:rPr>
                <w:rFonts w:ascii="Arial" w:hAnsi="Arial" w:cs="Arial"/>
                <w:sz w:val="20"/>
                <w:szCs w:val="20"/>
              </w:rPr>
            </w:pPr>
            <w:r w:rsidRPr="00C22F21">
              <w:rPr>
                <w:rFonts w:ascii="Arial" w:hAnsi="Arial" w:cs="Arial"/>
                <w:b/>
                <w:sz w:val="20"/>
                <w:szCs w:val="20"/>
              </w:rPr>
              <w:t xml:space="preserve">Author’s Feedback </w:t>
            </w:r>
            <w:r w:rsidRPr="00C22F21">
              <w:rPr>
                <w:rFonts w:ascii="Arial" w:hAnsi="Arial" w:cs="Arial"/>
                <w:sz w:val="20"/>
                <w:szCs w:val="20"/>
              </w:rPr>
              <w:t>(It is mandatory that authors should write his/her feedback here)</w:t>
            </w:r>
          </w:p>
          <w:p w:rsidR="00C000B1" w:rsidRPr="00C22F21" w:rsidRDefault="00C000B1">
            <w:pPr>
              <w:keepNext/>
              <w:rPr>
                <w:rFonts w:ascii="Arial" w:hAnsi="Arial" w:cs="Arial"/>
                <w:sz w:val="20"/>
                <w:szCs w:val="20"/>
              </w:rPr>
            </w:pPr>
          </w:p>
        </w:tc>
      </w:tr>
      <w:tr w:rsidR="00C000B1" w:rsidRPr="00C22F21">
        <w:trPr>
          <w:trHeight w:val="1264"/>
        </w:trPr>
        <w:tc>
          <w:tcPr>
            <w:tcW w:w="3334" w:type="dxa"/>
          </w:tcPr>
          <w:p w:rsidR="00C000B1" w:rsidRPr="00C22F21" w:rsidRDefault="0006235F">
            <w:pPr>
              <w:ind w:left="360"/>
              <w:rPr>
                <w:rFonts w:ascii="Arial" w:hAnsi="Arial" w:cs="Arial"/>
                <w:sz w:val="20"/>
                <w:szCs w:val="20"/>
              </w:rPr>
            </w:pPr>
            <w:bookmarkStart w:id="1" w:name="_30j0zll" w:colFirst="0" w:colLast="0"/>
            <w:bookmarkEnd w:id="1"/>
            <w:r w:rsidRPr="00C22F21">
              <w:rPr>
                <w:rFonts w:ascii="Arial" w:hAnsi="Arial" w:cs="Arial"/>
                <w:b/>
                <w:sz w:val="20"/>
                <w:szCs w:val="20"/>
              </w:rPr>
              <w:t>Please write a few sentences regarding the importance of th</w:t>
            </w:r>
            <w:r w:rsidRPr="00C22F21">
              <w:rPr>
                <w:rFonts w:ascii="Arial" w:hAnsi="Arial" w:cs="Arial"/>
                <w:b/>
                <w:sz w:val="20"/>
                <w:szCs w:val="20"/>
              </w:rPr>
              <w:t>is manuscript for the scientific community. A minimum of 3-4 sentences may be required for this part.</w:t>
            </w:r>
          </w:p>
          <w:p w:rsidR="00C000B1" w:rsidRPr="00C22F21" w:rsidRDefault="00C000B1">
            <w:pPr>
              <w:ind w:left="360"/>
              <w:rPr>
                <w:rFonts w:ascii="Arial" w:hAnsi="Arial" w:cs="Arial"/>
                <w:sz w:val="20"/>
                <w:szCs w:val="20"/>
              </w:rPr>
            </w:pP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 xml:space="preserve">This manuscript offers a valuable empirical contribution to climate adaptation literature by documenting the real-world housing strategies employed in </w:t>
            </w:r>
            <w:proofErr w:type="spellStart"/>
            <w:r w:rsidRPr="00C22F21">
              <w:rPr>
                <w:rFonts w:ascii="Arial" w:hAnsi="Arial" w:cs="Arial"/>
                <w:sz w:val="20"/>
                <w:szCs w:val="20"/>
              </w:rPr>
              <w:t>Ay</w:t>
            </w:r>
            <w:r w:rsidRPr="00C22F21">
              <w:rPr>
                <w:rFonts w:ascii="Arial" w:hAnsi="Arial" w:cs="Arial"/>
                <w:sz w:val="20"/>
                <w:szCs w:val="20"/>
              </w:rPr>
              <w:t>etoro</w:t>
            </w:r>
            <w:proofErr w:type="spellEnd"/>
            <w:r w:rsidRPr="00C22F21">
              <w:rPr>
                <w:rFonts w:ascii="Arial" w:hAnsi="Arial" w:cs="Arial"/>
                <w:sz w:val="20"/>
                <w:szCs w:val="20"/>
              </w:rPr>
              <w:t>, a highly vulnerable coastal community in Nigeria. It bridges the gap between local adaptation practices and formal engineering recommendations by presenting both traditional and modern strategies used to mitigate the effects of climate change. The d</w:t>
            </w:r>
            <w:r w:rsidRPr="00C22F21">
              <w:rPr>
                <w:rFonts w:ascii="Arial" w:hAnsi="Arial" w:cs="Arial"/>
                <w:sz w:val="20"/>
                <w:szCs w:val="20"/>
              </w:rPr>
              <w:t xml:space="preserve">etailed statistical analysis, including effectiveness indices and hypothesis testing, enhances the study’s scientific rigor and supports evidence-based policymaking for resilient housing. Importantly, the insights are transferable to other coastal regions </w:t>
            </w:r>
            <w:r w:rsidRPr="00C22F21">
              <w:rPr>
                <w:rFonts w:ascii="Arial" w:hAnsi="Arial" w:cs="Arial"/>
                <w:sz w:val="20"/>
                <w:szCs w:val="20"/>
              </w:rPr>
              <w:t>facing similar environmental threats, making the work broadly relevant to researchers, urban planners, and policymakers worldwide.</w:t>
            </w:r>
          </w:p>
        </w:tc>
        <w:tc>
          <w:tcPr>
            <w:tcW w:w="4013" w:type="dxa"/>
          </w:tcPr>
          <w:p w:rsidR="00C000B1" w:rsidRPr="00C22F21" w:rsidRDefault="0006235F">
            <w:pPr>
              <w:keepNext/>
              <w:rPr>
                <w:rFonts w:ascii="Arial" w:hAnsi="Arial" w:cs="Arial"/>
                <w:sz w:val="20"/>
                <w:szCs w:val="20"/>
              </w:rPr>
            </w:pPr>
            <w:r w:rsidRPr="00C22F21">
              <w:rPr>
                <w:rFonts w:ascii="Arial" w:hAnsi="Arial" w:cs="Arial"/>
                <w:sz w:val="20"/>
                <w:szCs w:val="20"/>
              </w:rPr>
              <w:t>Your feedback is greatly valued and confirms our objectives. Thank you.</w:t>
            </w:r>
          </w:p>
        </w:tc>
      </w:tr>
      <w:tr w:rsidR="00C000B1" w:rsidRPr="00C22F21">
        <w:trPr>
          <w:trHeight w:val="1262"/>
        </w:trPr>
        <w:tc>
          <w:tcPr>
            <w:tcW w:w="3334" w:type="dxa"/>
          </w:tcPr>
          <w:p w:rsidR="00C000B1" w:rsidRPr="00C22F21" w:rsidRDefault="0006235F">
            <w:pPr>
              <w:ind w:left="360"/>
              <w:rPr>
                <w:rFonts w:ascii="Arial" w:hAnsi="Arial" w:cs="Arial"/>
                <w:sz w:val="20"/>
                <w:szCs w:val="20"/>
              </w:rPr>
            </w:pPr>
            <w:r w:rsidRPr="00C22F21">
              <w:rPr>
                <w:rFonts w:ascii="Arial" w:hAnsi="Arial" w:cs="Arial"/>
                <w:b/>
                <w:sz w:val="20"/>
                <w:szCs w:val="20"/>
              </w:rPr>
              <w:t>Is the title of the article suitable?</w:t>
            </w:r>
          </w:p>
          <w:p w:rsidR="00C000B1" w:rsidRPr="00C22F21" w:rsidRDefault="0006235F">
            <w:pPr>
              <w:ind w:left="360"/>
              <w:rPr>
                <w:rFonts w:ascii="Arial" w:hAnsi="Arial" w:cs="Arial"/>
                <w:sz w:val="20"/>
                <w:szCs w:val="20"/>
              </w:rPr>
            </w:pPr>
            <w:r w:rsidRPr="00C22F21">
              <w:rPr>
                <w:rFonts w:ascii="Arial" w:hAnsi="Arial" w:cs="Arial"/>
                <w:b/>
                <w:sz w:val="20"/>
                <w:szCs w:val="20"/>
              </w:rPr>
              <w:t>(If not please suggest an alternative title)</w:t>
            </w:r>
          </w:p>
          <w:p w:rsidR="00C000B1" w:rsidRPr="00C22F21" w:rsidRDefault="00C000B1">
            <w:pPr>
              <w:keepNext/>
              <w:rPr>
                <w:rFonts w:ascii="Arial" w:hAnsi="Arial" w:cs="Arial"/>
                <w:sz w:val="20"/>
                <w:szCs w:val="20"/>
                <w:u w:val="single"/>
              </w:rPr>
            </w:pP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Yes, the title accurately reflects the content of the manuscript. It clearly states the study’s geographic focus (</w:t>
            </w:r>
            <w:proofErr w:type="spellStart"/>
            <w:r w:rsidRPr="00C22F21">
              <w:rPr>
                <w:rFonts w:ascii="Arial" w:hAnsi="Arial" w:cs="Arial"/>
                <w:sz w:val="20"/>
                <w:szCs w:val="20"/>
              </w:rPr>
              <w:t>Ayetoro</w:t>
            </w:r>
            <w:proofErr w:type="spellEnd"/>
            <w:r w:rsidRPr="00C22F21">
              <w:rPr>
                <w:rFonts w:ascii="Arial" w:hAnsi="Arial" w:cs="Arial"/>
                <w:sz w:val="20"/>
                <w:szCs w:val="20"/>
              </w:rPr>
              <w:t xml:space="preserve"> Coastal Community, Ondo State, Nigeria), its scope (adaptation strategies for housing), </w:t>
            </w:r>
            <w:r w:rsidRPr="00C22F21">
              <w:rPr>
                <w:rFonts w:ascii="Arial" w:hAnsi="Arial" w:cs="Arial"/>
                <w:sz w:val="20"/>
                <w:szCs w:val="20"/>
              </w:rPr>
              <w:t>and its empirical nature. No changes are necessary.</w:t>
            </w:r>
          </w:p>
          <w:p w:rsidR="00C000B1" w:rsidRPr="00C22F21" w:rsidRDefault="00C000B1">
            <w:pPr>
              <w:rPr>
                <w:rFonts w:ascii="Arial" w:hAnsi="Arial" w:cs="Arial"/>
                <w:sz w:val="20"/>
                <w:szCs w:val="20"/>
              </w:rPr>
            </w:pPr>
          </w:p>
        </w:tc>
        <w:tc>
          <w:tcPr>
            <w:tcW w:w="4013" w:type="dxa"/>
          </w:tcPr>
          <w:p w:rsidR="00C000B1" w:rsidRPr="00C22F21" w:rsidRDefault="0006235F">
            <w:pPr>
              <w:rPr>
                <w:rFonts w:ascii="Arial" w:hAnsi="Arial" w:cs="Arial"/>
                <w:sz w:val="20"/>
                <w:szCs w:val="20"/>
              </w:rPr>
            </w:pPr>
            <w:r w:rsidRPr="00C22F21">
              <w:rPr>
                <w:rFonts w:ascii="Arial" w:hAnsi="Arial" w:cs="Arial"/>
                <w:sz w:val="20"/>
                <w:szCs w:val="20"/>
              </w:rPr>
              <w:t>Thank you for the acknowledgement. Since the title accurately conveys the study's topic, scope, and empirical methodology, it has remained unchanged.</w:t>
            </w:r>
          </w:p>
          <w:p w:rsidR="00C000B1" w:rsidRPr="00C22F21" w:rsidRDefault="00C000B1">
            <w:pPr>
              <w:keepNext/>
              <w:rPr>
                <w:rFonts w:ascii="Arial" w:hAnsi="Arial" w:cs="Arial"/>
                <w:sz w:val="20"/>
                <w:szCs w:val="20"/>
              </w:rPr>
            </w:pPr>
          </w:p>
        </w:tc>
      </w:tr>
      <w:tr w:rsidR="00C000B1" w:rsidRPr="00C22F21">
        <w:trPr>
          <w:trHeight w:val="1262"/>
        </w:trPr>
        <w:tc>
          <w:tcPr>
            <w:tcW w:w="3334" w:type="dxa"/>
          </w:tcPr>
          <w:p w:rsidR="00C000B1" w:rsidRPr="00C22F21" w:rsidRDefault="0006235F">
            <w:pPr>
              <w:keepNext/>
              <w:ind w:left="360"/>
              <w:rPr>
                <w:rFonts w:ascii="Arial" w:hAnsi="Arial" w:cs="Arial"/>
                <w:sz w:val="20"/>
                <w:szCs w:val="20"/>
              </w:rPr>
            </w:pPr>
            <w:r w:rsidRPr="00C22F21">
              <w:rPr>
                <w:rFonts w:ascii="Arial" w:hAnsi="Arial" w:cs="Arial"/>
                <w:b/>
                <w:sz w:val="20"/>
                <w:szCs w:val="20"/>
              </w:rPr>
              <w:lastRenderedPageBreak/>
              <w:t>Is the abstract of the article comprehensive? Do yo</w:t>
            </w:r>
            <w:r w:rsidRPr="00C22F21">
              <w:rPr>
                <w:rFonts w:ascii="Arial" w:hAnsi="Arial" w:cs="Arial"/>
                <w:b/>
                <w:sz w:val="20"/>
                <w:szCs w:val="20"/>
              </w:rPr>
              <w:t>u suggest the addition (or deletion) of some points in this section? Please write your suggestions here.</w:t>
            </w:r>
          </w:p>
          <w:p w:rsidR="00C000B1" w:rsidRPr="00C22F21" w:rsidRDefault="00C000B1">
            <w:pPr>
              <w:keepNext/>
              <w:rPr>
                <w:rFonts w:ascii="Arial" w:hAnsi="Arial" w:cs="Arial"/>
                <w:sz w:val="20"/>
                <w:szCs w:val="20"/>
                <w:u w:val="single"/>
              </w:rPr>
            </w:pP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The abstract is comprehensive and clearly presents the aim, study design, methods, key findings, and conclusions of the research. It effectively commu</w:t>
            </w:r>
            <w:r w:rsidRPr="00C22F21">
              <w:rPr>
                <w:rFonts w:ascii="Arial" w:hAnsi="Arial" w:cs="Arial"/>
                <w:sz w:val="20"/>
                <w:szCs w:val="20"/>
              </w:rPr>
              <w:t>nicates the relevance of the study and its practical implications. No additions or deletions are required.</w:t>
            </w:r>
          </w:p>
          <w:p w:rsidR="00C000B1" w:rsidRPr="00C22F21" w:rsidRDefault="00C000B1">
            <w:pPr>
              <w:rPr>
                <w:rFonts w:ascii="Arial" w:hAnsi="Arial" w:cs="Arial"/>
                <w:sz w:val="20"/>
                <w:szCs w:val="20"/>
              </w:rPr>
            </w:pPr>
          </w:p>
        </w:tc>
        <w:tc>
          <w:tcPr>
            <w:tcW w:w="4013" w:type="dxa"/>
          </w:tcPr>
          <w:p w:rsidR="00C000B1" w:rsidRPr="00C22F21" w:rsidRDefault="0006235F">
            <w:pPr>
              <w:rPr>
                <w:rFonts w:ascii="Arial" w:hAnsi="Arial" w:cs="Arial"/>
                <w:sz w:val="20"/>
                <w:szCs w:val="20"/>
              </w:rPr>
            </w:pPr>
            <w:r w:rsidRPr="00C22F21">
              <w:rPr>
                <w:rFonts w:ascii="Arial" w:hAnsi="Arial" w:cs="Arial"/>
                <w:sz w:val="20"/>
                <w:szCs w:val="20"/>
              </w:rPr>
              <w:t xml:space="preserve">Thank you for your comment. Since it adequately covers every important facet of the </w:t>
            </w:r>
            <w:r w:rsidRPr="00C22F21">
              <w:rPr>
                <w:rFonts w:ascii="Arial" w:hAnsi="Arial" w:cs="Arial"/>
                <w:sz w:val="20"/>
                <w:szCs w:val="20"/>
              </w:rPr>
              <w:t>paper</w:t>
            </w:r>
            <w:r w:rsidRPr="00C22F21">
              <w:rPr>
                <w:rFonts w:ascii="Arial" w:hAnsi="Arial" w:cs="Arial"/>
                <w:sz w:val="20"/>
                <w:szCs w:val="20"/>
              </w:rPr>
              <w:t>, the abstract stays the same.</w:t>
            </w:r>
            <w:r w:rsidRPr="00C22F21">
              <w:rPr>
                <w:rFonts w:ascii="Arial" w:hAnsi="Arial" w:cs="Arial"/>
                <w:sz w:val="20"/>
                <w:szCs w:val="20"/>
              </w:rPr>
              <w:t xml:space="preserve"> </w:t>
            </w:r>
            <w:r w:rsidRPr="00C22F21">
              <w:rPr>
                <w:rFonts w:ascii="Arial" w:hAnsi="Arial" w:cs="Arial"/>
                <w:sz w:val="20"/>
                <w:szCs w:val="20"/>
              </w:rPr>
              <w:br/>
            </w:r>
            <w:r w:rsidRPr="00C22F21">
              <w:rPr>
                <w:rFonts w:ascii="Arial" w:hAnsi="Arial" w:cs="Arial"/>
                <w:sz w:val="20"/>
                <w:szCs w:val="20"/>
              </w:rPr>
              <w:br/>
            </w:r>
          </w:p>
          <w:p w:rsidR="00C000B1" w:rsidRPr="00C22F21" w:rsidRDefault="00C000B1">
            <w:pPr>
              <w:rPr>
                <w:rFonts w:ascii="Arial" w:hAnsi="Arial" w:cs="Arial"/>
                <w:sz w:val="20"/>
                <w:szCs w:val="20"/>
              </w:rPr>
            </w:pPr>
          </w:p>
        </w:tc>
      </w:tr>
      <w:tr w:rsidR="00C000B1" w:rsidRPr="00C22F21">
        <w:trPr>
          <w:trHeight w:val="704"/>
        </w:trPr>
        <w:tc>
          <w:tcPr>
            <w:tcW w:w="3334" w:type="dxa"/>
          </w:tcPr>
          <w:p w:rsidR="00C000B1" w:rsidRPr="00C22F21" w:rsidRDefault="0006235F">
            <w:pPr>
              <w:keepNext/>
              <w:ind w:left="360"/>
              <w:rPr>
                <w:rFonts w:ascii="Arial" w:eastAsia="Helvetica Neue" w:hAnsi="Arial" w:cs="Arial"/>
                <w:sz w:val="20"/>
                <w:szCs w:val="20"/>
                <w:u w:val="single"/>
              </w:rPr>
            </w:pPr>
            <w:r w:rsidRPr="00C22F21">
              <w:rPr>
                <w:rFonts w:ascii="Arial" w:hAnsi="Arial" w:cs="Arial"/>
                <w:b/>
                <w:sz w:val="20"/>
                <w:szCs w:val="20"/>
              </w:rPr>
              <w:t>Is the manuscript scien</w:t>
            </w:r>
            <w:r w:rsidRPr="00C22F21">
              <w:rPr>
                <w:rFonts w:ascii="Arial" w:hAnsi="Arial" w:cs="Arial"/>
                <w:b/>
                <w:sz w:val="20"/>
                <w:szCs w:val="20"/>
              </w:rPr>
              <w:t>tifically, correct? Please write here.</w:t>
            </w: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The manuscript adheres to proper scientific research standards, including a well-structured methodology, clearly stated hypotheses, and the use of both descriptive and inferential statistics to support findings. The logical flow from problem identification</w:t>
            </w:r>
            <w:r w:rsidRPr="00C22F21">
              <w:rPr>
                <w:rFonts w:ascii="Arial" w:hAnsi="Arial" w:cs="Arial"/>
                <w:sz w:val="20"/>
                <w:szCs w:val="20"/>
              </w:rPr>
              <w:t xml:space="preserve"> to conclusion is commendable, and the study’s empirical nature reinforces its validity.</w:t>
            </w:r>
          </w:p>
          <w:p w:rsidR="00C000B1" w:rsidRPr="00C22F21" w:rsidRDefault="00C000B1">
            <w:pPr>
              <w:rPr>
                <w:rFonts w:ascii="Arial" w:hAnsi="Arial" w:cs="Arial"/>
                <w:sz w:val="20"/>
                <w:szCs w:val="20"/>
              </w:rPr>
            </w:pPr>
          </w:p>
        </w:tc>
        <w:tc>
          <w:tcPr>
            <w:tcW w:w="4013" w:type="dxa"/>
          </w:tcPr>
          <w:p w:rsidR="00C000B1" w:rsidRPr="00C22F21" w:rsidRDefault="0006235F">
            <w:pPr>
              <w:keepNext/>
              <w:rPr>
                <w:rFonts w:ascii="Arial" w:hAnsi="Arial" w:cs="Arial"/>
                <w:sz w:val="20"/>
                <w:szCs w:val="20"/>
              </w:rPr>
            </w:pPr>
            <w:r w:rsidRPr="00C22F21">
              <w:rPr>
                <w:rFonts w:ascii="Arial" w:hAnsi="Arial" w:cs="Arial"/>
                <w:sz w:val="20"/>
                <w:szCs w:val="20"/>
              </w:rPr>
              <w:t>Thank you for your comment. The methodology, statistical approach, and structure are all still in place.</w:t>
            </w:r>
          </w:p>
        </w:tc>
      </w:tr>
      <w:tr w:rsidR="00C000B1" w:rsidRPr="00C22F21">
        <w:trPr>
          <w:trHeight w:val="703"/>
        </w:trPr>
        <w:tc>
          <w:tcPr>
            <w:tcW w:w="3334" w:type="dxa"/>
          </w:tcPr>
          <w:p w:rsidR="00C000B1" w:rsidRPr="00C22F21" w:rsidRDefault="0006235F">
            <w:pPr>
              <w:ind w:left="360"/>
              <w:rPr>
                <w:rFonts w:ascii="Arial" w:hAnsi="Arial" w:cs="Arial"/>
                <w:sz w:val="20"/>
                <w:szCs w:val="20"/>
              </w:rPr>
            </w:pPr>
            <w:r w:rsidRPr="00C22F21">
              <w:rPr>
                <w:rFonts w:ascii="Arial" w:hAnsi="Arial" w:cs="Arial"/>
                <w:b/>
                <w:sz w:val="20"/>
                <w:szCs w:val="20"/>
              </w:rPr>
              <w:t>Are the references sufficient and recent? If you have sugges</w:t>
            </w:r>
            <w:r w:rsidRPr="00C22F21">
              <w:rPr>
                <w:rFonts w:ascii="Arial" w:hAnsi="Arial" w:cs="Arial"/>
                <w:b/>
                <w:sz w:val="20"/>
                <w:szCs w:val="20"/>
              </w:rPr>
              <w:t>tions of additional references, please mention them in the review form.</w:t>
            </w: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 xml:space="preserve">The reference list is extensive and includes a good number of recent sources from 2020 to 2023, including IPCC reports and relevant peer-reviewed literature. The citations support the </w:t>
            </w:r>
            <w:r w:rsidRPr="00C22F21">
              <w:rPr>
                <w:rFonts w:ascii="Arial" w:hAnsi="Arial" w:cs="Arial"/>
                <w:sz w:val="20"/>
                <w:szCs w:val="20"/>
              </w:rPr>
              <w:t>manuscript’s context and findings well. No additional references are necessary.</w:t>
            </w:r>
          </w:p>
          <w:p w:rsidR="00C000B1" w:rsidRPr="00C22F21" w:rsidRDefault="00C000B1">
            <w:pPr>
              <w:rPr>
                <w:rFonts w:ascii="Arial" w:hAnsi="Arial" w:cs="Arial"/>
                <w:sz w:val="20"/>
                <w:szCs w:val="20"/>
              </w:rPr>
            </w:pPr>
          </w:p>
        </w:tc>
        <w:tc>
          <w:tcPr>
            <w:tcW w:w="4013" w:type="dxa"/>
          </w:tcPr>
          <w:p w:rsidR="00C000B1" w:rsidRPr="00C22F21" w:rsidRDefault="0006235F">
            <w:pPr>
              <w:keepNext/>
              <w:rPr>
                <w:rFonts w:ascii="Arial" w:hAnsi="Arial" w:cs="Arial"/>
                <w:sz w:val="20"/>
                <w:szCs w:val="20"/>
              </w:rPr>
            </w:pPr>
            <w:r w:rsidRPr="00C22F21">
              <w:rPr>
                <w:rFonts w:ascii="Arial" w:hAnsi="Arial" w:cs="Arial"/>
                <w:sz w:val="20"/>
                <w:szCs w:val="20"/>
              </w:rPr>
              <w:t>Thank you for acknowledging. Since the reference list adequately bolsters the manuscript, it stays the same.</w:t>
            </w:r>
          </w:p>
        </w:tc>
      </w:tr>
      <w:tr w:rsidR="00C000B1" w:rsidRPr="00C22F21">
        <w:trPr>
          <w:trHeight w:val="386"/>
        </w:trPr>
        <w:tc>
          <w:tcPr>
            <w:tcW w:w="3334" w:type="dxa"/>
          </w:tcPr>
          <w:p w:rsidR="00C000B1" w:rsidRPr="00C22F21" w:rsidRDefault="0006235F">
            <w:pPr>
              <w:keepNext/>
              <w:ind w:left="360"/>
              <w:rPr>
                <w:rFonts w:ascii="Arial" w:hAnsi="Arial" w:cs="Arial"/>
                <w:sz w:val="20"/>
                <w:szCs w:val="20"/>
              </w:rPr>
            </w:pPr>
            <w:r w:rsidRPr="00C22F21">
              <w:rPr>
                <w:rFonts w:ascii="Arial" w:hAnsi="Arial" w:cs="Arial"/>
                <w:b/>
                <w:sz w:val="20"/>
                <w:szCs w:val="20"/>
              </w:rPr>
              <w:t>Is the language/English quality of the article suitable for scholarly communications?</w:t>
            </w:r>
          </w:p>
          <w:p w:rsidR="00C000B1" w:rsidRPr="00C22F21" w:rsidRDefault="00C000B1">
            <w:pPr>
              <w:rPr>
                <w:rFonts w:ascii="Arial" w:hAnsi="Arial" w:cs="Arial"/>
                <w:sz w:val="20"/>
                <w:szCs w:val="20"/>
              </w:rPr>
            </w:pP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The manuscript is written in clear, scholarly English appropriate for academic publication. Minor grammatical improvements could be made during final editing, but overal</w:t>
            </w:r>
            <w:r w:rsidRPr="00C22F21">
              <w:rPr>
                <w:rFonts w:ascii="Arial" w:hAnsi="Arial" w:cs="Arial"/>
                <w:sz w:val="20"/>
                <w:szCs w:val="20"/>
              </w:rPr>
              <w:t>l, the language is suitable for scholarly communication.</w:t>
            </w:r>
          </w:p>
          <w:p w:rsidR="00C000B1" w:rsidRPr="00C22F21" w:rsidRDefault="00C000B1">
            <w:pPr>
              <w:rPr>
                <w:rFonts w:ascii="Arial" w:hAnsi="Arial" w:cs="Arial"/>
                <w:sz w:val="20"/>
                <w:szCs w:val="20"/>
              </w:rPr>
            </w:pPr>
          </w:p>
        </w:tc>
        <w:tc>
          <w:tcPr>
            <w:tcW w:w="4013" w:type="dxa"/>
          </w:tcPr>
          <w:p w:rsidR="00C000B1" w:rsidRPr="00C22F21" w:rsidRDefault="0006235F">
            <w:pPr>
              <w:rPr>
                <w:rFonts w:ascii="Arial" w:hAnsi="Arial" w:cs="Arial"/>
                <w:sz w:val="20"/>
                <w:szCs w:val="20"/>
              </w:rPr>
            </w:pPr>
            <w:r w:rsidRPr="00C22F21">
              <w:rPr>
                <w:rFonts w:ascii="Arial" w:hAnsi="Arial" w:cs="Arial"/>
                <w:sz w:val="20"/>
                <w:szCs w:val="20"/>
              </w:rPr>
              <w:t>Noted. Final proofreading will address minor grammatical corrections. Thank you.</w:t>
            </w:r>
          </w:p>
        </w:tc>
      </w:tr>
      <w:tr w:rsidR="00C000B1" w:rsidRPr="00C22F21">
        <w:trPr>
          <w:trHeight w:val="1178"/>
        </w:trPr>
        <w:tc>
          <w:tcPr>
            <w:tcW w:w="3334" w:type="dxa"/>
          </w:tcPr>
          <w:p w:rsidR="00C000B1" w:rsidRPr="00C22F21" w:rsidRDefault="0006235F">
            <w:pPr>
              <w:keepNext/>
              <w:rPr>
                <w:rFonts w:ascii="Arial" w:hAnsi="Arial" w:cs="Arial"/>
                <w:sz w:val="20"/>
                <w:szCs w:val="20"/>
              </w:rPr>
            </w:pPr>
            <w:r w:rsidRPr="00C22F21">
              <w:rPr>
                <w:rFonts w:ascii="Arial" w:hAnsi="Arial" w:cs="Arial"/>
                <w:b/>
                <w:sz w:val="20"/>
                <w:szCs w:val="20"/>
                <w:u w:val="single"/>
              </w:rPr>
              <w:t>Optional/General</w:t>
            </w:r>
            <w:r w:rsidRPr="00C22F21">
              <w:rPr>
                <w:rFonts w:ascii="Arial" w:hAnsi="Arial" w:cs="Arial"/>
                <w:b/>
                <w:sz w:val="20"/>
                <w:szCs w:val="20"/>
              </w:rPr>
              <w:t xml:space="preserve"> </w:t>
            </w:r>
            <w:r w:rsidRPr="00C22F21">
              <w:rPr>
                <w:rFonts w:ascii="Arial" w:hAnsi="Arial" w:cs="Arial"/>
                <w:sz w:val="20"/>
                <w:szCs w:val="20"/>
              </w:rPr>
              <w:t>comments</w:t>
            </w:r>
          </w:p>
          <w:p w:rsidR="00C000B1" w:rsidRPr="00C22F21" w:rsidRDefault="00C000B1">
            <w:pPr>
              <w:keepNext/>
              <w:rPr>
                <w:rFonts w:ascii="Arial" w:hAnsi="Arial" w:cs="Arial"/>
                <w:sz w:val="20"/>
                <w:szCs w:val="20"/>
              </w:rPr>
            </w:pPr>
          </w:p>
        </w:tc>
        <w:tc>
          <w:tcPr>
            <w:tcW w:w="5829" w:type="dxa"/>
          </w:tcPr>
          <w:p w:rsidR="00C000B1" w:rsidRPr="00C22F21" w:rsidRDefault="0006235F">
            <w:pPr>
              <w:rPr>
                <w:rFonts w:ascii="Arial" w:hAnsi="Arial" w:cs="Arial"/>
                <w:sz w:val="20"/>
                <w:szCs w:val="20"/>
              </w:rPr>
            </w:pPr>
            <w:r w:rsidRPr="00C22F21">
              <w:rPr>
                <w:rFonts w:ascii="Arial" w:hAnsi="Arial" w:cs="Arial"/>
                <w:sz w:val="20"/>
                <w:szCs w:val="20"/>
              </w:rPr>
              <w:t>This paper tackles a globally significant issue by focusing on the lived experiences of a vulnerable community and offering practical solutions to enhance housing resilience under climate change. Its integration of community knowledge with structural engin</w:t>
            </w:r>
            <w:r w:rsidRPr="00C22F21">
              <w:rPr>
                <w:rFonts w:ascii="Arial" w:hAnsi="Arial" w:cs="Arial"/>
                <w:sz w:val="20"/>
                <w:szCs w:val="20"/>
              </w:rPr>
              <w:t>eering insights makes it a strong candidate for publication. The methodological robustness, including hypothesis testing and effectiveness indexing, further elevates its academic contribution.</w:t>
            </w:r>
          </w:p>
        </w:tc>
        <w:tc>
          <w:tcPr>
            <w:tcW w:w="4013" w:type="dxa"/>
          </w:tcPr>
          <w:p w:rsidR="00C000B1" w:rsidRPr="00C22F21" w:rsidRDefault="0006235F">
            <w:pPr>
              <w:rPr>
                <w:rFonts w:ascii="Arial" w:hAnsi="Arial" w:cs="Arial"/>
                <w:sz w:val="20"/>
                <w:szCs w:val="20"/>
              </w:rPr>
            </w:pPr>
            <w:r w:rsidRPr="00C22F21">
              <w:rPr>
                <w:rFonts w:ascii="Arial" w:hAnsi="Arial" w:cs="Arial"/>
                <w:sz w:val="20"/>
                <w:szCs w:val="20"/>
              </w:rPr>
              <w:t xml:space="preserve">Thank you for the </w:t>
            </w:r>
            <w:r w:rsidRPr="00C22F21">
              <w:rPr>
                <w:rFonts w:ascii="Arial" w:hAnsi="Arial" w:cs="Arial"/>
                <w:sz w:val="20"/>
                <w:szCs w:val="20"/>
              </w:rPr>
              <w:t>valuable</w:t>
            </w:r>
            <w:r w:rsidRPr="00C22F21">
              <w:rPr>
                <w:rFonts w:ascii="Arial" w:hAnsi="Arial" w:cs="Arial"/>
                <w:sz w:val="20"/>
                <w:szCs w:val="20"/>
              </w:rPr>
              <w:t xml:space="preserve"> evaluation. The study's methodologic</w:t>
            </w:r>
            <w:r w:rsidRPr="00C22F21">
              <w:rPr>
                <w:rFonts w:ascii="Arial" w:hAnsi="Arial" w:cs="Arial"/>
                <w:sz w:val="20"/>
                <w:szCs w:val="20"/>
              </w:rPr>
              <w:t xml:space="preserve">al </w:t>
            </w:r>
            <w:proofErr w:type="spellStart"/>
            <w:r w:rsidRPr="00C22F21">
              <w:rPr>
                <w:rFonts w:ascii="Arial" w:hAnsi="Arial" w:cs="Arial"/>
                <w:sz w:val="20"/>
                <w:szCs w:val="20"/>
              </w:rPr>
              <w:t>rigour</w:t>
            </w:r>
            <w:proofErr w:type="spellEnd"/>
            <w:r w:rsidRPr="00C22F21">
              <w:rPr>
                <w:rFonts w:ascii="Arial" w:hAnsi="Arial" w:cs="Arial"/>
                <w:sz w:val="20"/>
                <w:szCs w:val="20"/>
              </w:rPr>
              <w:t xml:space="preserve"> and community-based insights are acknowledged as contributions</w:t>
            </w:r>
          </w:p>
        </w:tc>
      </w:tr>
    </w:tbl>
    <w:p w:rsidR="00C000B1" w:rsidRPr="00C22F21" w:rsidRDefault="00C000B1">
      <w:pPr>
        <w:jc w:val="both"/>
        <w:rPr>
          <w:rFonts w:ascii="Arial" w:hAnsi="Arial" w:cs="Arial"/>
          <w:sz w:val="20"/>
          <w:szCs w:val="20"/>
          <w:u w:val="single"/>
        </w:rPr>
      </w:pPr>
    </w:p>
    <w:p w:rsidR="00C000B1" w:rsidRPr="00C22F21" w:rsidRDefault="00C000B1">
      <w:pPr>
        <w:jc w:val="both"/>
        <w:rPr>
          <w:rFonts w:ascii="Arial" w:hAnsi="Arial" w:cs="Arial"/>
          <w:sz w:val="20"/>
          <w:szCs w:val="20"/>
          <w:u w:val="single"/>
        </w:rPr>
      </w:pPr>
    </w:p>
    <w:p w:rsidR="00C000B1" w:rsidRPr="00C22F21" w:rsidRDefault="00C000B1">
      <w:pPr>
        <w:jc w:val="both"/>
        <w:rPr>
          <w:rFonts w:ascii="Arial" w:hAnsi="Arial" w:cs="Arial"/>
          <w:sz w:val="20"/>
          <w:szCs w:val="20"/>
          <w:u w:val="single"/>
        </w:rPr>
      </w:pPr>
    </w:p>
    <w:p w:rsidR="00C000B1" w:rsidRPr="00C22F21" w:rsidRDefault="00C000B1">
      <w:pPr>
        <w:jc w:val="both"/>
        <w:rPr>
          <w:rFonts w:ascii="Arial" w:hAnsi="Arial" w:cs="Arial"/>
          <w:sz w:val="20"/>
          <w:szCs w:val="20"/>
          <w:u w:val="single"/>
        </w:rPr>
      </w:pPr>
    </w:p>
    <w:p w:rsidR="00C000B1" w:rsidRPr="00C22F21" w:rsidRDefault="00C000B1">
      <w:pPr>
        <w:jc w:val="both"/>
        <w:rPr>
          <w:rFonts w:ascii="Arial" w:hAnsi="Arial" w:cs="Arial"/>
          <w:sz w:val="20"/>
          <w:szCs w:val="20"/>
          <w:u w:val="single"/>
        </w:rPr>
      </w:pPr>
    </w:p>
    <w:p w:rsidR="00C000B1" w:rsidRPr="00C22F21" w:rsidRDefault="00C000B1">
      <w:pPr>
        <w:jc w:val="both"/>
        <w:rPr>
          <w:rFonts w:ascii="Arial" w:hAnsi="Arial" w:cs="Arial"/>
          <w:sz w:val="20"/>
          <w:szCs w:val="20"/>
          <w:u w:val="single"/>
        </w:rPr>
      </w:pPr>
      <w:bookmarkStart w:id="2" w:name="_1fob9te" w:colFirst="0" w:colLast="0"/>
      <w:bookmarkEnd w:id="2"/>
    </w:p>
    <w:p w:rsidR="00C000B1" w:rsidRPr="00C22F21" w:rsidRDefault="0006235F">
      <w:pPr>
        <w:spacing w:after="160" w:line="256" w:lineRule="auto"/>
        <w:rPr>
          <w:rFonts w:ascii="Arial" w:eastAsia="Calibri" w:hAnsi="Arial" w:cs="Arial"/>
          <w:sz w:val="20"/>
          <w:szCs w:val="20"/>
        </w:rPr>
      </w:pPr>
      <w:bookmarkStart w:id="3" w:name="_GoBack"/>
      <w:bookmarkEnd w:id="3"/>
      <w:r w:rsidRPr="00C22F21">
        <w:rPr>
          <w:rFonts w:ascii="Arial" w:eastAsia="Calibri" w:hAnsi="Arial" w:cs="Arial"/>
          <w:sz w:val="20"/>
          <w:szCs w:val="20"/>
        </w:rPr>
        <w:tab/>
      </w:r>
    </w:p>
    <w:p w:rsidR="00C000B1" w:rsidRPr="00C22F21" w:rsidRDefault="00C000B1">
      <w:pPr>
        <w:spacing w:after="160" w:line="256" w:lineRule="auto"/>
        <w:rPr>
          <w:rFonts w:ascii="Arial" w:eastAsia="Calibri" w:hAnsi="Arial" w:cs="Arial"/>
          <w:sz w:val="20"/>
          <w:szCs w:val="20"/>
        </w:rPr>
      </w:pPr>
      <w:bookmarkStart w:id="4" w:name="_3znysh7" w:colFirst="0" w:colLast="0"/>
      <w:bookmarkEnd w:id="4"/>
    </w:p>
    <w:tbl>
      <w:tblPr>
        <w:tblStyle w:val="a2"/>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C000B1" w:rsidRPr="00C22F21">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C000B1" w:rsidRPr="00C22F21" w:rsidRDefault="0006235F">
            <w:pPr>
              <w:spacing w:line="276" w:lineRule="auto"/>
              <w:rPr>
                <w:rFonts w:ascii="Arial" w:eastAsia="Arial" w:hAnsi="Arial" w:cs="Arial"/>
                <w:sz w:val="20"/>
                <w:szCs w:val="20"/>
                <w:u w:val="single"/>
              </w:rPr>
            </w:pPr>
            <w:r w:rsidRPr="00C22F21">
              <w:rPr>
                <w:rFonts w:ascii="Arial" w:eastAsia="Arial" w:hAnsi="Arial" w:cs="Arial"/>
                <w:b/>
                <w:sz w:val="20"/>
                <w:szCs w:val="20"/>
                <w:highlight w:val="yellow"/>
                <w:u w:val="single"/>
              </w:rPr>
              <w:t>PART  2:</w:t>
            </w:r>
            <w:r w:rsidRPr="00C22F21">
              <w:rPr>
                <w:rFonts w:ascii="Arial" w:eastAsia="Arial" w:hAnsi="Arial" w:cs="Arial"/>
                <w:b/>
                <w:sz w:val="20"/>
                <w:szCs w:val="20"/>
                <w:u w:val="single"/>
              </w:rPr>
              <w:t xml:space="preserve"> </w:t>
            </w:r>
          </w:p>
          <w:p w:rsidR="00C000B1" w:rsidRPr="00C22F21" w:rsidRDefault="00C000B1">
            <w:pPr>
              <w:spacing w:line="276" w:lineRule="auto"/>
              <w:rPr>
                <w:rFonts w:ascii="Arial" w:eastAsia="Arial" w:hAnsi="Arial" w:cs="Arial"/>
                <w:sz w:val="20"/>
                <w:szCs w:val="20"/>
                <w:u w:val="single"/>
              </w:rPr>
            </w:pPr>
          </w:p>
        </w:tc>
      </w:tr>
      <w:tr w:rsidR="00C000B1" w:rsidRPr="00C22F21">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0B1" w:rsidRPr="00C22F21" w:rsidRDefault="00C000B1">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0B1" w:rsidRPr="00C22F21" w:rsidRDefault="0006235F">
            <w:pPr>
              <w:keepNext/>
              <w:spacing w:line="276" w:lineRule="auto"/>
              <w:rPr>
                <w:rFonts w:ascii="Arial" w:eastAsia="Arial" w:hAnsi="Arial" w:cs="Arial"/>
                <w:sz w:val="20"/>
                <w:szCs w:val="20"/>
              </w:rPr>
            </w:pPr>
            <w:r w:rsidRPr="00C22F21">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C000B1" w:rsidRPr="00C22F21" w:rsidRDefault="0006235F">
            <w:pPr>
              <w:keepNext/>
              <w:spacing w:line="276" w:lineRule="auto"/>
              <w:rPr>
                <w:rFonts w:ascii="Arial" w:eastAsia="Arial" w:hAnsi="Arial" w:cs="Arial"/>
                <w:sz w:val="20"/>
                <w:szCs w:val="20"/>
              </w:rPr>
            </w:pPr>
            <w:r w:rsidRPr="00C22F21">
              <w:rPr>
                <w:rFonts w:ascii="Arial" w:eastAsia="Arial" w:hAnsi="Arial" w:cs="Arial"/>
                <w:b/>
                <w:sz w:val="20"/>
                <w:szCs w:val="20"/>
              </w:rPr>
              <w:t>Author’s comment</w:t>
            </w:r>
            <w:r w:rsidRPr="00C22F21">
              <w:rPr>
                <w:rFonts w:ascii="Arial" w:eastAsia="Arial" w:hAnsi="Arial" w:cs="Arial"/>
                <w:sz w:val="20"/>
                <w:szCs w:val="20"/>
              </w:rPr>
              <w:t xml:space="preserve"> </w:t>
            </w:r>
            <w:r w:rsidRPr="00C22F21">
              <w:rPr>
                <w:rFonts w:ascii="Arial" w:eastAsia="Arial" w:hAnsi="Arial" w:cs="Arial"/>
                <w:i/>
                <w:sz w:val="20"/>
                <w:szCs w:val="20"/>
              </w:rPr>
              <w:t>(if agreed with reviewer, correct the manuscript and highlight that part in the manuscript. It is mandatory that authors should write his/her feedback here)</w:t>
            </w:r>
          </w:p>
        </w:tc>
      </w:tr>
      <w:tr w:rsidR="00C000B1" w:rsidRPr="00C22F21">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0B1" w:rsidRPr="00C22F21" w:rsidRDefault="0006235F">
            <w:pPr>
              <w:spacing w:line="276" w:lineRule="auto"/>
              <w:rPr>
                <w:rFonts w:ascii="Arial" w:eastAsia="Arial" w:hAnsi="Arial" w:cs="Arial"/>
                <w:sz w:val="20"/>
                <w:szCs w:val="20"/>
              </w:rPr>
            </w:pPr>
            <w:r w:rsidRPr="00C22F21">
              <w:rPr>
                <w:rFonts w:ascii="Arial" w:eastAsia="Arial" w:hAnsi="Arial" w:cs="Arial"/>
                <w:b/>
                <w:sz w:val="20"/>
                <w:szCs w:val="20"/>
              </w:rPr>
              <w:t xml:space="preserve">Are there ethical issues in this manuscript? </w:t>
            </w:r>
          </w:p>
          <w:p w:rsidR="00C000B1" w:rsidRPr="00C22F21" w:rsidRDefault="00C000B1">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0B1" w:rsidRPr="00C22F21" w:rsidRDefault="0006235F">
            <w:pPr>
              <w:spacing w:line="276" w:lineRule="auto"/>
              <w:rPr>
                <w:rFonts w:ascii="Arial" w:eastAsia="Arial" w:hAnsi="Arial" w:cs="Arial"/>
                <w:sz w:val="20"/>
                <w:szCs w:val="20"/>
                <w:u w:val="single"/>
              </w:rPr>
            </w:pPr>
            <w:r w:rsidRPr="00C22F21">
              <w:rPr>
                <w:rFonts w:ascii="Arial" w:eastAsia="Arial" w:hAnsi="Arial" w:cs="Arial"/>
                <w:i/>
                <w:sz w:val="20"/>
                <w:szCs w:val="20"/>
                <w:u w:val="single"/>
              </w:rPr>
              <w:t xml:space="preserve">(If yes, </w:t>
            </w:r>
            <w:proofErr w:type="gramStart"/>
            <w:r w:rsidRPr="00C22F21">
              <w:rPr>
                <w:rFonts w:ascii="Arial" w:eastAsia="Arial" w:hAnsi="Arial" w:cs="Arial"/>
                <w:i/>
                <w:sz w:val="20"/>
                <w:szCs w:val="20"/>
                <w:u w:val="single"/>
              </w:rPr>
              <w:t>Kindly</w:t>
            </w:r>
            <w:proofErr w:type="gramEnd"/>
            <w:r w:rsidRPr="00C22F21">
              <w:rPr>
                <w:rFonts w:ascii="Arial" w:eastAsia="Arial" w:hAnsi="Arial" w:cs="Arial"/>
                <w:i/>
                <w:sz w:val="20"/>
                <w:szCs w:val="20"/>
                <w:u w:val="single"/>
              </w:rPr>
              <w:t xml:space="preserve"> please write down the ethical issues here in details)</w:t>
            </w:r>
          </w:p>
          <w:p w:rsidR="00C000B1" w:rsidRPr="00C22F21" w:rsidRDefault="00C000B1">
            <w:pPr>
              <w:spacing w:line="276" w:lineRule="auto"/>
              <w:rPr>
                <w:rFonts w:ascii="Arial" w:eastAsia="Arial" w:hAnsi="Arial" w:cs="Arial"/>
                <w:sz w:val="20"/>
                <w:szCs w:val="20"/>
              </w:rPr>
            </w:pPr>
          </w:p>
          <w:p w:rsidR="00C000B1" w:rsidRPr="00C22F21" w:rsidRDefault="00C000B1">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C000B1" w:rsidRPr="00C22F21" w:rsidRDefault="0006235F">
            <w:pPr>
              <w:spacing w:line="276" w:lineRule="auto"/>
              <w:rPr>
                <w:rFonts w:ascii="Arial" w:hAnsi="Arial" w:cs="Arial"/>
                <w:sz w:val="20"/>
                <w:szCs w:val="20"/>
              </w:rPr>
            </w:pPr>
            <w:r w:rsidRPr="00C22F21">
              <w:rPr>
                <w:rFonts w:ascii="Arial" w:hAnsi="Arial" w:cs="Arial"/>
                <w:sz w:val="20"/>
                <w:szCs w:val="20"/>
              </w:rPr>
              <w:t xml:space="preserve">To establish the foundation of the study, respondents’ consent was obtained directly before they were selected for discussion, and it indicates that their involvement and consent were </w:t>
            </w:r>
            <w:r w:rsidRPr="00C22F21">
              <w:rPr>
                <w:rFonts w:ascii="Arial" w:hAnsi="Arial" w:cs="Arial"/>
                <w:sz w:val="20"/>
                <w:szCs w:val="20"/>
              </w:rPr>
              <w:t>voluntary. Additionally, participants were informed that the study's primary goal is academic and that their survey responses would be treated with utmost confidentiality and anonymity.</w:t>
            </w:r>
          </w:p>
          <w:p w:rsidR="00C000B1" w:rsidRPr="00C22F21" w:rsidRDefault="00C000B1">
            <w:pPr>
              <w:spacing w:line="276" w:lineRule="auto"/>
              <w:rPr>
                <w:rFonts w:ascii="Arial" w:eastAsia="Arial" w:hAnsi="Arial" w:cs="Arial"/>
                <w:sz w:val="20"/>
                <w:szCs w:val="20"/>
              </w:rPr>
            </w:pPr>
          </w:p>
          <w:p w:rsidR="00C000B1" w:rsidRPr="00C22F21" w:rsidRDefault="00C000B1">
            <w:pPr>
              <w:spacing w:line="276" w:lineRule="auto"/>
              <w:rPr>
                <w:rFonts w:ascii="Arial" w:eastAsia="Arial" w:hAnsi="Arial" w:cs="Arial"/>
                <w:sz w:val="20"/>
                <w:szCs w:val="20"/>
              </w:rPr>
            </w:pPr>
          </w:p>
        </w:tc>
      </w:tr>
    </w:tbl>
    <w:p w:rsidR="00C000B1" w:rsidRPr="00C22F21" w:rsidRDefault="00C000B1">
      <w:pPr>
        <w:rPr>
          <w:rFonts w:ascii="Arial" w:hAnsi="Arial" w:cs="Arial"/>
          <w:sz w:val="20"/>
          <w:szCs w:val="20"/>
        </w:rPr>
      </w:pPr>
    </w:p>
    <w:p w:rsidR="00C000B1" w:rsidRPr="00C22F21" w:rsidRDefault="00C000B1">
      <w:pPr>
        <w:rPr>
          <w:rFonts w:ascii="Arial" w:hAnsi="Arial" w:cs="Arial"/>
          <w:sz w:val="20"/>
          <w:szCs w:val="20"/>
        </w:rPr>
      </w:pPr>
    </w:p>
    <w:p w:rsidR="00C000B1" w:rsidRPr="00C22F21" w:rsidRDefault="00C000B1">
      <w:pPr>
        <w:jc w:val="both"/>
        <w:rPr>
          <w:rFonts w:ascii="Arial" w:hAnsi="Arial" w:cs="Arial"/>
          <w:sz w:val="20"/>
          <w:szCs w:val="20"/>
          <w:u w:val="single"/>
        </w:rPr>
      </w:pPr>
    </w:p>
    <w:sectPr w:rsidR="00C000B1" w:rsidRPr="00C22F21">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35F" w:rsidRDefault="0006235F">
      <w:r>
        <w:separator/>
      </w:r>
    </w:p>
  </w:endnote>
  <w:endnote w:type="continuationSeparator" w:id="0">
    <w:p w:rsidR="0006235F" w:rsidRDefault="0006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35F" w:rsidRDefault="0006235F">
      <w:r>
        <w:separator/>
      </w:r>
    </w:p>
  </w:footnote>
  <w:footnote w:type="continuationSeparator" w:id="0">
    <w:p w:rsidR="0006235F" w:rsidRDefault="00062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0B1" w:rsidRDefault="00C000B1">
    <w:pPr>
      <w:spacing w:after="280"/>
      <w:jc w:val="center"/>
      <w:rPr>
        <w:rFonts w:ascii="Arial" w:eastAsia="Arial" w:hAnsi="Arial" w:cs="Arial"/>
        <w:color w:val="003399"/>
        <w:u w:val="single"/>
      </w:rPr>
    </w:pPr>
  </w:p>
  <w:p w:rsidR="00C000B1" w:rsidRDefault="00C000B1">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0B1"/>
    <w:rsid w:val="0006235F"/>
    <w:rsid w:val="00C000B1"/>
    <w:rsid w:val="00C22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64DE0"/>
  <w15:docId w15:val="{AF5D61A3-DA40-4BE5-B481-F226BBCA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asianresearch.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4583</Characters>
  <Application>Microsoft Office Word</Application>
  <DocSecurity>0</DocSecurity>
  <Lines>38</Lines>
  <Paragraphs>10</Paragraphs>
  <ScaleCrop>false</ScaleCrop>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2025-06-26T10:26:00Z</dcterms:created>
  <dcterms:modified xsi:type="dcterms:W3CDTF">2025-06-26T10:27:00Z</dcterms:modified>
</cp:coreProperties>
</file>