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1B6A5" w14:textId="77777777" w:rsidR="00E05E86" w:rsidRPr="001F5915" w:rsidRDefault="00E05E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2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625"/>
      </w:tblGrid>
      <w:tr w:rsidR="00E05E86" w:rsidRPr="001F5915" w14:paraId="1E635D27" w14:textId="77777777">
        <w:trPr>
          <w:trHeight w:val="290"/>
        </w:trPr>
        <w:tc>
          <w:tcPr>
            <w:tcW w:w="2160" w:type="dxa"/>
          </w:tcPr>
          <w:p w14:paraId="4938D512" w14:textId="77777777" w:rsidR="00E05E86" w:rsidRPr="001F5915" w:rsidRDefault="0025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1F5915">
              <w:rPr>
                <w:rFonts w:ascii="Arial" w:eastAsia="Cambria" w:hAnsi="Arial" w:cs="Arial"/>
                <w:color w:val="000000"/>
                <w:sz w:val="20"/>
                <w:szCs w:val="20"/>
              </w:rPr>
              <w:t>Name:</w:t>
            </w:r>
          </w:p>
        </w:tc>
        <w:bookmarkStart w:id="0" w:name="_vnd5jhe0pxiu" w:colFirst="0" w:colLast="0"/>
        <w:bookmarkEnd w:id="0"/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2FA91" w14:textId="77777777" w:rsidR="00E05E86" w:rsidRPr="001F5915" w:rsidRDefault="0025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1F59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F5915">
              <w:rPr>
                <w:rFonts w:ascii="Arial" w:hAnsi="Arial" w:cs="Arial"/>
                <w:sz w:val="20"/>
                <w:szCs w:val="20"/>
              </w:rPr>
              <w:instrText xml:space="preserve"> HYPERLINK "http://www.mbimph.com/journal/1" \h </w:instrText>
            </w:r>
            <w:r w:rsidRPr="001F5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5915">
              <w:rPr>
                <w:rFonts w:ascii="Arial" w:eastAsia="Cambria" w:hAnsi="Arial" w:cs="Arial"/>
                <w:b/>
                <w:color w:val="0000FF"/>
                <w:sz w:val="20"/>
                <w:szCs w:val="20"/>
                <w:u w:val="single"/>
              </w:rPr>
              <w:t>UTTAR PRADESH JOURNAL OF ZOOLOGY</w:t>
            </w:r>
            <w:r w:rsidRPr="001F5915">
              <w:rPr>
                <w:rFonts w:ascii="Arial" w:eastAsia="Cambria" w:hAnsi="Arial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E05E86" w:rsidRPr="001F5915" w14:paraId="28BE32D6" w14:textId="77777777">
        <w:trPr>
          <w:trHeight w:val="290"/>
        </w:trPr>
        <w:tc>
          <w:tcPr>
            <w:tcW w:w="2160" w:type="dxa"/>
          </w:tcPr>
          <w:p w14:paraId="64F957CA" w14:textId="77777777" w:rsidR="00E05E86" w:rsidRPr="001F5915" w:rsidRDefault="0025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1F5915">
              <w:rPr>
                <w:rFonts w:ascii="Arial" w:eastAsia="Cambria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CA2E" w14:textId="77777777" w:rsidR="00E05E86" w:rsidRPr="001F5915" w:rsidRDefault="0025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1F5915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Ms_UPJOZ_5037</w:t>
            </w:r>
          </w:p>
        </w:tc>
      </w:tr>
      <w:tr w:rsidR="00E05E86" w:rsidRPr="001F5915" w14:paraId="404577D4" w14:textId="77777777">
        <w:trPr>
          <w:trHeight w:val="650"/>
        </w:trPr>
        <w:tc>
          <w:tcPr>
            <w:tcW w:w="2160" w:type="dxa"/>
          </w:tcPr>
          <w:p w14:paraId="23B0F357" w14:textId="77777777" w:rsidR="00E05E86" w:rsidRPr="001F5915" w:rsidRDefault="0025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1F5915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21E7" w14:textId="77777777" w:rsidR="00E05E86" w:rsidRPr="001F5915" w:rsidRDefault="0025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1F5915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THE STUDY OF INDIGENOUS ORNAMENTAL FISH DIVERSITY FROM WETLAND OF MANJHAUL, BEGUSARAI BIHAR</w:t>
            </w:r>
          </w:p>
        </w:tc>
      </w:tr>
      <w:tr w:rsidR="00E05E86" w:rsidRPr="001F5915" w14:paraId="35DEEBB4" w14:textId="77777777">
        <w:trPr>
          <w:trHeight w:val="332"/>
        </w:trPr>
        <w:tc>
          <w:tcPr>
            <w:tcW w:w="2160" w:type="dxa"/>
          </w:tcPr>
          <w:p w14:paraId="4412E2D9" w14:textId="77777777" w:rsidR="00E05E86" w:rsidRPr="001F5915" w:rsidRDefault="00251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1F5915">
              <w:rPr>
                <w:rFonts w:ascii="Arial" w:eastAsia="Cambria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68B7" w14:textId="77777777" w:rsidR="00E05E86" w:rsidRPr="001F5915" w:rsidRDefault="00E05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</w:tbl>
    <w:p w14:paraId="44052D36" w14:textId="77777777" w:rsidR="00E05E86" w:rsidRPr="001F5915" w:rsidRDefault="00E05E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  <w:u w:val="single"/>
        </w:rPr>
      </w:pPr>
    </w:p>
    <w:p w14:paraId="77E47F04" w14:textId="77777777" w:rsidR="00E05E86" w:rsidRPr="001F5915" w:rsidRDefault="00E05E86">
      <w:pPr>
        <w:ind w:left="1440"/>
        <w:jc w:val="both"/>
        <w:rPr>
          <w:rFonts w:ascii="Arial" w:hAnsi="Arial" w:cs="Arial"/>
          <w:sz w:val="20"/>
          <w:szCs w:val="20"/>
        </w:rPr>
      </w:pPr>
      <w:bookmarkStart w:id="1" w:name="_x6mvdl1wk1p8" w:colFirst="0" w:colLast="0"/>
      <w:bookmarkStart w:id="2" w:name="_o5tubziszo7j" w:colFirst="0" w:colLast="0"/>
      <w:bookmarkEnd w:id="1"/>
      <w:bookmarkEnd w:id="2"/>
    </w:p>
    <w:p w14:paraId="13E9C773" w14:textId="1FB57EBF" w:rsidR="00E05E86" w:rsidRPr="001F5915" w:rsidRDefault="00E05E86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E05E86" w:rsidRPr="001F5915" w14:paraId="7CCCB1F8" w14:textId="77777777"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</w:tcPr>
          <w:p w14:paraId="0A953829" w14:textId="77777777" w:rsidR="00E05E86" w:rsidRPr="001F5915" w:rsidRDefault="00251D1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PART  1:</w:t>
            </w:r>
            <w:r w:rsidRPr="001F5915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</w:p>
          <w:p w14:paraId="199824E9" w14:textId="77777777" w:rsidR="00E05E86" w:rsidRPr="001F5915" w:rsidRDefault="00E05E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E86" w:rsidRPr="001F5915" w14:paraId="747DFCD5" w14:textId="77777777">
        <w:tc>
          <w:tcPr>
            <w:tcW w:w="3334" w:type="dxa"/>
          </w:tcPr>
          <w:p w14:paraId="53D46131" w14:textId="77777777" w:rsidR="00E05E86" w:rsidRPr="001F5915" w:rsidRDefault="00E05E8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15A1766F" w14:textId="77777777" w:rsidR="00E05E86" w:rsidRPr="001F5915" w:rsidRDefault="00251D1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  <w:p w14:paraId="6E494DCC" w14:textId="77777777" w:rsidR="00E05E86" w:rsidRPr="001F5915" w:rsidRDefault="00251D1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4013" w:type="dxa"/>
          </w:tcPr>
          <w:p w14:paraId="0D3A8446" w14:textId="77777777" w:rsidR="00E05E86" w:rsidRPr="001F5915" w:rsidRDefault="00251D1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1F5915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  <w:p w14:paraId="18F119F8" w14:textId="77777777" w:rsidR="00E05E86" w:rsidRPr="001F5915" w:rsidRDefault="00E05E8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E86" w:rsidRPr="001F5915" w14:paraId="675ADC8D" w14:textId="77777777">
        <w:trPr>
          <w:trHeight w:val="1264"/>
        </w:trPr>
        <w:tc>
          <w:tcPr>
            <w:tcW w:w="3334" w:type="dxa"/>
          </w:tcPr>
          <w:p w14:paraId="20596AFF" w14:textId="77777777" w:rsidR="00E05E86" w:rsidRPr="001F5915" w:rsidRDefault="00251D1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216A769B" w14:textId="77777777" w:rsidR="00E05E86" w:rsidRPr="001F5915" w:rsidRDefault="00E05E8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0C54D41B" w14:textId="77777777" w:rsidR="00E05E86" w:rsidRPr="001F5915" w:rsidRDefault="00251D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sz w:val="20"/>
                <w:szCs w:val="20"/>
              </w:rPr>
              <w:t>Ornamental fishes are attractive and colourful species of fishes with peaceful nature of various characteristics. This manuscript focuses on indigenous ornamental fish diversity. So, this manuscript is very important.</w:t>
            </w:r>
          </w:p>
        </w:tc>
        <w:tc>
          <w:tcPr>
            <w:tcW w:w="4013" w:type="dxa"/>
          </w:tcPr>
          <w:p w14:paraId="2D59C156" w14:textId="77777777" w:rsidR="00E05E86" w:rsidRPr="001F5915" w:rsidRDefault="00E05E8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E86" w:rsidRPr="001F5915" w14:paraId="7B792964" w14:textId="77777777">
        <w:trPr>
          <w:trHeight w:val="1262"/>
        </w:trPr>
        <w:tc>
          <w:tcPr>
            <w:tcW w:w="3334" w:type="dxa"/>
          </w:tcPr>
          <w:p w14:paraId="23CC0509" w14:textId="77777777" w:rsidR="00E05E86" w:rsidRPr="001F5915" w:rsidRDefault="00251D1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64E9EEC1" w14:textId="77777777" w:rsidR="00E05E86" w:rsidRPr="001F5915" w:rsidRDefault="00251D1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7D793CB3" w14:textId="77777777" w:rsidR="00E05E86" w:rsidRPr="001F5915" w:rsidRDefault="00E05E86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14:paraId="2F1A9005" w14:textId="77777777" w:rsidR="00E05E86" w:rsidRPr="001F5915" w:rsidRDefault="00251D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sz w:val="20"/>
                <w:szCs w:val="20"/>
              </w:rPr>
              <w:t xml:space="preserve">Indigenous ornamental fish diversity from wetland of </w:t>
            </w:r>
            <w:proofErr w:type="spellStart"/>
            <w:r w:rsidRPr="001F5915">
              <w:rPr>
                <w:rFonts w:ascii="Arial" w:hAnsi="Arial" w:cs="Arial"/>
                <w:sz w:val="20"/>
                <w:szCs w:val="20"/>
              </w:rPr>
              <w:t>Manjhaul</w:t>
            </w:r>
            <w:proofErr w:type="spellEnd"/>
            <w:r w:rsidRPr="001F591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1F5915">
              <w:rPr>
                <w:rFonts w:ascii="Arial" w:hAnsi="Arial" w:cs="Arial"/>
                <w:sz w:val="20"/>
                <w:szCs w:val="20"/>
              </w:rPr>
              <w:t>Begusarai</w:t>
            </w:r>
            <w:proofErr w:type="spellEnd"/>
            <w:r w:rsidRPr="001F5915">
              <w:rPr>
                <w:rFonts w:ascii="Arial" w:hAnsi="Arial" w:cs="Arial"/>
                <w:sz w:val="20"/>
                <w:szCs w:val="20"/>
              </w:rPr>
              <w:t>, Bihar.</w:t>
            </w:r>
          </w:p>
        </w:tc>
        <w:tc>
          <w:tcPr>
            <w:tcW w:w="4013" w:type="dxa"/>
          </w:tcPr>
          <w:p w14:paraId="2913E65C" w14:textId="77777777" w:rsidR="00E05E86" w:rsidRPr="001F5915" w:rsidRDefault="00E05E8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E86" w:rsidRPr="001F5915" w14:paraId="6AE70CF2" w14:textId="77777777">
        <w:trPr>
          <w:trHeight w:val="1262"/>
        </w:trPr>
        <w:tc>
          <w:tcPr>
            <w:tcW w:w="3334" w:type="dxa"/>
          </w:tcPr>
          <w:p w14:paraId="7235D697" w14:textId="77777777" w:rsidR="00E05E86" w:rsidRPr="001F5915" w:rsidRDefault="00251D16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1676430A" w14:textId="77777777" w:rsidR="00E05E86" w:rsidRPr="001F5915" w:rsidRDefault="00E05E86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14:paraId="51F68490" w14:textId="77777777" w:rsidR="00E05E86" w:rsidRPr="001F5915" w:rsidRDefault="00251D16">
            <w:pPr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sz w:val="20"/>
                <w:szCs w:val="20"/>
              </w:rPr>
              <w:t>Yes, comprehensive.</w:t>
            </w:r>
          </w:p>
        </w:tc>
        <w:tc>
          <w:tcPr>
            <w:tcW w:w="4013" w:type="dxa"/>
          </w:tcPr>
          <w:p w14:paraId="79486F69" w14:textId="77777777" w:rsidR="00E05E86" w:rsidRPr="001F5915" w:rsidRDefault="00E05E8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E86" w:rsidRPr="001F5915" w14:paraId="6B3C73A4" w14:textId="77777777">
        <w:trPr>
          <w:trHeight w:val="704"/>
        </w:trPr>
        <w:tc>
          <w:tcPr>
            <w:tcW w:w="3334" w:type="dxa"/>
          </w:tcPr>
          <w:p w14:paraId="3CE89F38" w14:textId="77777777" w:rsidR="00E05E86" w:rsidRPr="001F5915" w:rsidRDefault="00251D16">
            <w:pPr>
              <w:keepNext/>
              <w:ind w:left="360"/>
              <w:rPr>
                <w:rFonts w:ascii="Arial" w:eastAsia="Helvetica Neue" w:hAnsi="Arial" w:cs="Arial"/>
                <w:sz w:val="20"/>
                <w:szCs w:val="20"/>
                <w:u w:val="single"/>
              </w:rPr>
            </w:pPr>
            <w:r w:rsidRPr="001F5915">
              <w:rPr>
                <w:rFonts w:ascii="Arial" w:hAnsi="Arial" w:cs="Arial"/>
                <w:b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5829" w:type="dxa"/>
          </w:tcPr>
          <w:p w14:paraId="4330F232" w14:textId="77777777" w:rsidR="00E05E86" w:rsidRPr="001F5915" w:rsidRDefault="00251D16">
            <w:pPr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sz w:val="20"/>
                <w:szCs w:val="20"/>
              </w:rPr>
              <w:t>The manuscript is scientifically, correct.</w:t>
            </w:r>
          </w:p>
        </w:tc>
        <w:tc>
          <w:tcPr>
            <w:tcW w:w="4013" w:type="dxa"/>
          </w:tcPr>
          <w:p w14:paraId="47C8539C" w14:textId="77777777" w:rsidR="00E05E86" w:rsidRPr="001F5915" w:rsidRDefault="00E05E8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E86" w:rsidRPr="001F5915" w14:paraId="75C736F1" w14:textId="77777777">
        <w:trPr>
          <w:trHeight w:val="703"/>
        </w:trPr>
        <w:tc>
          <w:tcPr>
            <w:tcW w:w="3334" w:type="dxa"/>
          </w:tcPr>
          <w:p w14:paraId="092D50F8" w14:textId="77777777" w:rsidR="00E05E86" w:rsidRPr="001F5915" w:rsidRDefault="00251D1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5829" w:type="dxa"/>
          </w:tcPr>
          <w:p w14:paraId="2A87ED45" w14:textId="77777777" w:rsidR="00E05E86" w:rsidRPr="001F5915" w:rsidRDefault="00251D16">
            <w:pPr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sz w:val="20"/>
                <w:szCs w:val="20"/>
              </w:rPr>
              <w:t>Yes, the references are sufficient and recent.</w:t>
            </w:r>
          </w:p>
        </w:tc>
        <w:tc>
          <w:tcPr>
            <w:tcW w:w="4013" w:type="dxa"/>
          </w:tcPr>
          <w:p w14:paraId="3BA64C3B" w14:textId="77777777" w:rsidR="00E05E86" w:rsidRPr="001F5915" w:rsidRDefault="00E05E8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E86" w:rsidRPr="001F5915" w14:paraId="366E6EBB" w14:textId="77777777">
        <w:trPr>
          <w:trHeight w:val="386"/>
        </w:trPr>
        <w:tc>
          <w:tcPr>
            <w:tcW w:w="3334" w:type="dxa"/>
          </w:tcPr>
          <w:p w14:paraId="7693AEA3" w14:textId="77777777" w:rsidR="00E05E86" w:rsidRPr="001F5915" w:rsidRDefault="00251D16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  <w:p w14:paraId="1A9FA36B" w14:textId="77777777" w:rsidR="00E05E86" w:rsidRPr="001F5915" w:rsidRDefault="00E05E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794D119D" w14:textId="77777777" w:rsidR="00E05E86" w:rsidRPr="001F5915" w:rsidRDefault="00251D16">
            <w:pPr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sz w:val="20"/>
                <w:szCs w:val="20"/>
              </w:rPr>
              <w:t>English quality of the article is suitable for scholarly communications.</w:t>
            </w:r>
          </w:p>
        </w:tc>
        <w:tc>
          <w:tcPr>
            <w:tcW w:w="4013" w:type="dxa"/>
          </w:tcPr>
          <w:p w14:paraId="1CA9BAC2" w14:textId="77777777" w:rsidR="00E05E86" w:rsidRPr="001F5915" w:rsidRDefault="00E05E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E86" w:rsidRPr="001F5915" w14:paraId="7F620586" w14:textId="77777777" w:rsidTr="001F5915">
        <w:trPr>
          <w:trHeight w:val="638"/>
        </w:trPr>
        <w:tc>
          <w:tcPr>
            <w:tcW w:w="3334" w:type="dxa"/>
          </w:tcPr>
          <w:p w14:paraId="459AD5FF" w14:textId="77777777" w:rsidR="00E05E86" w:rsidRPr="001F5915" w:rsidRDefault="00251D1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F59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F5915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60107E36" w14:textId="77777777" w:rsidR="00E05E86" w:rsidRPr="001F5915" w:rsidRDefault="00E05E8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73C6D101" w14:textId="77777777" w:rsidR="00E05E86" w:rsidRPr="001F5915" w:rsidRDefault="00251D16">
            <w:pPr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sz w:val="20"/>
                <w:szCs w:val="20"/>
              </w:rPr>
              <w:t>The manuscript is good and it is important for the scientific community.</w:t>
            </w:r>
          </w:p>
        </w:tc>
        <w:tc>
          <w:tcPr>
            <w:tcW w:w="4013" w:type="dxa"/>
          </w:tcPr>
          <w:p w14:paraId="2D4D0914" w14:textId="77777777" w:rsidR="00E05E86" w:rsidRPr="001F5915" w:rsidRDefault="00E05E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77CB20" w14:textId="77777777" w:rsidR="00E05E86" w:rsidRPr="001F5915" w:rsidRDefault="00E05E86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a1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4770"/>
        <w:gridCol w:w="4518"/>
      </w:tblGrid>
      <w:tr w:rsidR="00E05E86" w:rsidRPr="001F5915" w14:paraId="0BFABA3A" w14:textId="77777777">
        <w:trPr>
          <w:trHeight w:val="237"/>
        </w:trPr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5781" w14:textId="77777777" w:rsidR="00E05E86" w:rsidRPr="001F5915" w:rsidRDefault="00251D1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F591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1F591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7001B146" w14:textId="77777777" w:rsidR="00E05E86" w:rsidRPr="001F5915" w:rsidRDefault="00E05E8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05E86" w:rsidRPr="001F5915" w14:paraId="0DF94879" w14:textId="77777777" w:rsidTr="001F5915">
        <w:trPr>
          <w:trHeight w:val="935"/>
        </w:trPr>
        <w:tc>
          <w:tcPr>
            <w:tcW w:w="3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6F6D9" w14:textId="77777777" w:rsidR="00E05E86" w:rsidRPr="001F5915" w:rsidRDefault="00E05E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AA03" w14:textId="77777777" w:rsidR="00E05E86" w:rsidRPr="001F5915" w:rsidRDefault="00251D1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</w:tc>
        <w:tc>
          <w:tcPr>
            <w:tcW w:w="4518" w:type="dxa"/>
          </w:tcPr>
          <w:p w14:paraId="499F245C" w14:textId="77777777" w:rsidR="00E05E86" w:rsidRPr="001F5915" w:rsidRDefault="00251D1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1F5915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  <w:p w14:paraId="7942AD24" w14:textId="77777777" w:rsidR="00E05E86" w:rsidRPr="001F5915" w:rsidRDefault="00E05E8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E86" w:rsidRPr="001F5915" w14:paraId="0CC12DD9" w14:textId="77777777" w:rsidTr="001F5915">
        <w:trPr>
          <w:trHeight w:val="697"/>
        </w:trPr>
        <w:tc>
          <w:tcPr>
            <w:tcW w:w="3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E1051" w14:textId="77777777" w:rsidR="00E05E86" w:rsidRPr="001F5915" w:rsidRDefault="00251D16">
            <w:pPr>
              <w:rPr>
                <w:rFonts w:ascii="Arial" w:hAnsi="Arial" w:cs="Arial"/>
                <w:sz w:val="20"/>
                <w:szCs w:val="20"/>
              </w:rPr>
            </w:pPr>
            <w:r w:rsidRPr="001F5915">
              <w:rPr>
                <w:rFonts w:ascii="Arial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46A4BC68" w14:textId="77777777" w:rsidR="00E05E86" w:rsidRPr="001F5915" w:rsidRDefault="00E05E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CB879" w14:textId="77777777" w:rsidR="00E05E86" w:rsidRPr="001F5915" w:rsidRDefault="00251D1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F5915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1F5915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1F5915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069DD9DE" w14:textId="77777777" w:rsidR="00E05E86" w:rsidRPr="001F5915" w:rsidRDefault="00E05E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BBE04E" w14:textId="77777777" w:rsidR="00E05E86" w:rsidRPr="001F5915" w:rsidRDefault="00E05E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14:paraId="7298F530" w14:textId="77777777" w:rsidR="00E05E86" w:rsidRPr="001F5915" w:rsidRDefault="00E05E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031F28" w14:textId="77777777" w:rsidR="00E05E86" w:rsidRPr="001F5915" w:rsidRDefault="00E05E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F30F4" w14:textId="77777777" w:rsidR="00E05E86" w:rsidRPr="001F5915" w:rsidRDefault="00E05E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5B803" w14:textId="77777777" w:rsidR="00E05E86" w:rsidRPr="001F5915" w:rsidRDefault="00E05E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A2B843" w14:textId="48729D29" w:rsidR="00E05E86" w:rsidRPr="001F5915" w:rsidRDefault="00E05E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</w:rPr>
      </w:pPr>
    </w:p>
    <w:p w14:paraId="70D441B7" w14:textId="77777777" w:rsidR="001F5915" w:rsidRPr="001F5915" w:rsidRDefault="001F5915" w:rsidP="001F5915">
      <w:pPr>
        <w:rPr>
          <w:rFonts w:ascii="Arial" w:hAnsi="Arial" w:cs="Arial"/>
          <w:b/>
          <w:sz w:val="20"/>
          <w:szCs w:val="20"/>
          <w:u w:val="single"/>
          <w:lang w:val="en-US" w:eastAsia="en-US"/>
        </w:rPr>
      </w:pPr>
      <w:r w:rsidRPr="001F5915">
        <w:rPr>
          <w:rFonts w:ascii="Arial" w:hAnsi="Arial" w:cs="Arial"/>
          <w:b/>
          <w:sz w:val="20"/>
          <w:szCs w:val="20"/>
          <w:u w:val="single"/>
          <w:lang w:val="en-US" w:eastAsia="en-US"/>
        </w:rPr>
        <w:t>Reviewer details:</w:t>
      </w:r>
    </w:p>
    <w:p w14:paraId="70040C3A" w14:textId="19E9FDEC" w:rsidR="001F5915" w:rsidRPr="001F5915" w:rsidRDefault="001F59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</w:rPr>
      </w:pPr>
      <w:bookmarkStart w:id="3" w:name="_GoBack"/>
      <w:bookmarkEnd w:id="3"/>
    </w:p>
    <w:p w14:paraId="40BF04B3" w14:textId="1DDE48F6" w:rsidR="001F5915" w:rsidRPr="001F5915" w:rsidRDefault="001F5915" w:rsidP="001F59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b/>
          <w:color w:val="000000"/>
          <w:sz w:val="20"/>
          <w:szCs w:val="20"/>
        </w:rPr>
      </w:pPr>
      <w:bookmarkStart w:id="4" w:name="_Hlk201239840"/>
      <w:r w:rsidRPr="001F5915">
        <w:rPr>
          <w:rFonts w:ascii="Arial" w:eastAsia="Cambria" w:hAnsi="Arial" w:cs="Arial"/>
          <w:b/>
          <w:color w:val="000000"/>
          <w:sz w:val="20"/>
          <w:szCs w:val="20"/>
        </w:rPr>
        <w:t xml:space="preserve">Sushil </w:t>
      </w:r>
      <w:proofErr w:type="spellStart"/>
      <w:r w:rsidRPr="001F5915">
        <w:rPr>
          <w:rFonts w:ascii="Arial" w:eastAsia="Cambria" w:hAnsi="Arial" w:cs="Arial"/>
          <w:b/>
          <w:color w:val="000000"/>
          <w:sz w:val="20"/>
          <w:szCs w:val="20"/>
        </w:rPr>
        <w:t>Bera</w:t>
      </w:r>
      <w:proofErr w:type="spellEnd"/>
      <w:r w:rsidRPr="001F5915">
        <w:rPr>
          <w:rFonts w:ascii="Arial" w:eastAsia="Cambria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1F5915">
        <w:rPr>
          <w:rFonts w:ascii="Arial" w:eastAsia="Cambria" w:hAnsi="Arial" w:cs="Arial"/>
          <w:b/>
          <w:color w:val="000000"/>
          <w:sz w:val="20"/>
          <w:szCs w:val="20"/>
        </w:rPr>
        <w:t>Khejuri</w:t>
      </w:r>
      <w:proofErr w:type="spellEnd"/>
      <w:r w:rsidRPr="001F5915">
        <w:rPr>
          <w:rFonts w:ascii="Arial" w:eastAsia="Cambria" w:hAnsi="Arial" w:cs="Arial"/>
          <w:b/>
          <w:color w:val="000000"/>
          <w:sz w:val="20"/>
          <w:szCs w:val="20"/>
        </w:rPr>
        <w:t xml:space="preserve"> College</w:t>
      </w:r>
      <w:r w:rsidRPr="001F5915">
        <w:rPr>
          <w:rFonts w:ascii="Arial" w:eastAsia="Cambria" w:hAnsi="Arial" w:cs="Arial"/>
          <w:b/>
          <w:color w:val="000000"/>
          <w:sz w:val="20"/>
          <w:szCs w:val="20"/>
        </w:rPr>
        <w:t xml:space="preserve">, </w:t>
      </w:r>
      <w:r w:rsidRPr="001F5915">
        <w:rPr>
          <w:rFonts w:ascii="Arial" w:eastAsia="Cambria" w:hAnsi="Arial" w:cs="Arial"/>
          <w:b/>
          <w:color w:val="000000"/>
          <w:sz w:val="20"/>
          <w:szCs w:val="20"/>
        </w:rPr>
        <w:t>India</w:t>
      </w:r>
      <w:bookmarkEnd w:id="4"/>
    </w:p>
    <w:sectPr w:rsidR="001F5915" w:rsidRPr="001F5915">
      <w:head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BC04C" w14:textId="77777777" w:rsidR="0018261A" w:rsidRDefault="0018261A">
      <w:r>
        <w:separator/>
      </w:r>
    </w:p>
  </w:endnote>
  <w:endnote w:type="continuationSeparator" w:id="0">
    <w:p w14:paraId="17ECC5D3" w14:textId="77777777" w:rsidR="0018261A" w:rsidRDefault="0018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549BE" w14:textId="77777777" w:rsidR="0018261A" w:rsidRDefault="0018261A">
      <w:r>
        <w:separator/>
      </w:r>
    </w:p>
  </w:footnote>
  <w:footnote w:type="continuationSeparator" w:id="0">
    <w:p w14:paraId="40B54A4B" w14:textId="77777777" w:rsidR="0018261A" w:rsidRDefault="00182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7ACC9" w14:textId="77777777" w:rsidR="00E05E86" w:rsidRDefault="00E05E86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4AEC76F5" w14:textId="77777777" w:rsidR="00E05E86" w:rsidRDefault="00E05E86">
    <w:pPr>
      <w:spacing w:before="280"/>
      <w:jc w:val="center"/>
      <w:rPr>
        <w:rFonts w:ascii="Arial" w:eastAsia="Arial" w:hAnsi="Arial" w:cs="Arial"/>
        <w:color w:val="003399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0MDUxtDQ0MDe3MLJU0lEKTi0uzszPAykwrAUA6DiDcSwAAAA="/>
  </w:docVars>
  <w:rsids>
    <w:rsidRoot w:val="00E05E86"/>
    <w:rsid w:val="0001310F"/>
    <w:rsid w:val="000F6BBB"/>
    <w:rsid w:val="0018261A"/>
    <w:rsid w:val="001F5915"/>
    <w:rsid w:val="00251D16"/>
    <w:rsid w:val="007A72EE"/>
    <w:rsid w:val="00B01CFD"/>
    <w:rsid w:val="00E0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EA882"/>
  <w15:docId w15:val="{FDC8411B-09E9-489E-903B-42809068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0131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4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2025-06-12T07:03:00Z</dcterms:created>
  <dcterms:modified xsi:type="dcterms:W3CDTF">2025-06-19T10:07:00Z</dcterms:modified>
</cp:coreProperties>
</file>