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E177C" w14:textId="77777777" w:rsidR="00F0649C" w:rsidRPr="00FE76F9" w:rsidRDefault="00F0649C" w:rsidP="00FE76F9">
      <w:pPr xmlns:w="http://schemas.openxmlformats.org/wordprocessingml/2006/main">
        <w:spacing w:line="480" w:lineRule="auto"/>
        <w:jc w:val="center"/>
        <w:rPr>
          <w:rFonts w:ascii="Times New Roman" w:hAnsi="Times New Roman" w:cs="Times New Roman"/>
          <w:b/>
          <w:bCs/>
          <w:sz w:val="24"/>
          <w:szCs w:val="24"/>
        </w:rPr>
      </w:pPr>
      <w:r xmlns:w="http://schemas.openxmlformats.org/wordprocessingml/2006/main" w:rsidRPr="00FE76F9">
        <w:rPr>
          <w:rFonts w:ascii="Times New Roman" w:hAnsi="Times New Roman" w:cs="Times New Roman"/>
          <w:b/>
          <w:bCs/>
          <w:sz w:val="24"/>
          <w:szCs w:val="24"/>
        </w:rPr>
        <w:t xml:space="preserve">Optimization of nutritional diets for sustainable weight gain in house crickets ( </w:t>
      </w:r>
      <w:r xmlns:w="http://schemas.openxmlformats.org/wordprocessingml/2006/main" w:rsidRPr="00FE76F9">
        <w:rPr>
          <w:rFonts w:ascii="Times New Roman" w:hAnsi="Times New Roman" w:cs="Times New Roman"/>
          <w:b/>
          <w:bCs/>
          <w:i/>
          <w:iCs/>
          <w:sz w:val="24"/>
          <w:szCs w:val="24"/>
        </w:rPr>
        <w:t xml:space="preserve">Acheta </w:t>
      </w:r>
      <w:proofErr xmlns:w="http://schemas.openxmlformats.org/wordprocessingml/2006/main" w:type="spellStart"/>
      <w:r xmlns:w="http://schemas.openxmlformats.org/wordprocessingml/2006/main" w:rsidRPr="00FE76F9">
        <w:rPr>
          <w:rFonts w:ascii="Times New Roman" w:hAnsi="Times New Roman" w:cs="Times New Roman"/>
          <w:b/>
          <w:bCs/>
          <w:i/>
          <w:iCs/>
          <w:sz w:val="24"/>
          <w:szCs w:val="24"/>
        </w:rPr>
        <w:t xml:space="preserve">domesticus</w:t>
      </w:r>
      <w:proofErr xmlns:w="http://schemas.openxmlformats.org/wordprocessingml/2006/main" w:type="spellEnd"/>
      <w:r xmlns:w="http://schemas.openxmlformats.org/wordprocessingml/2006/main" w:rsidRPr="00FE76F9">
        <w:rPr>
          <w:rFonts w:ascii="Times New Roman" w:hAnsi="Times New Roman" w:cs="Times New Roman"/>
          <w:b/>
          <w:bCs/>
          <w:i/>
          <w:iCs/>
          <w:sz w:val="24"/>
          <w:szCs w:val="24"/>
        </w:rPr>
        <w:t xml:space="preserve"> </w:t>
      </w:r>
      <w:r xmlns:w="http://schemas.openxmlformats.org/wordprocessingml/2006/main" w:rsidRPr="00FE76F9">
        <w:rPr>
          <w:rFonts w:ascii="Times New Roman" w:hAnsi="Times New Roman" w:cs="Times New Roman"/>
          <w:b/>
          <w:bCs/>
          <w:sz w:val="24"/>
          <w:szCs w:val="24"/>
        </w:rPr>
        <w:t xml:space="preserve">) for food safety</w:t>
      </w:r>
    </w:p>
    <w:p w14:paraId="771B6F14" w14:textId="77777777" w:rsidR="00693786" w:rsidRPr="00FE76F9" w:rsidRDefault="00693786" w:rsidP="00FE76F9">
      <w:pPr xmlns:w="http://schemas.openxmlformats.org/wordprocessingml/2006/main">
        <w:spacing w:line="480" w:lineRule="auto"/>
        <w:jc w:val="both"/>
        <w:rPr>
          <w:rFonts w:ascii="Times New Roman" w:hAnsi="Times New Roman" w:cs="Times New Roman"/>
          <w:b/>
          <w:bCs/>
          <w:sz w:val="24"/>
          <w:szCs w:val="24"/>
        </w:rPr>
      </w:pPr>
      <w:r xmlns:w="http://schemas.openxmlformats.org/wordprocessingml/2006/main" w:rsidRPr="00FE76F9">
        <w:rPr>
          <w:rFonts w:ascii="Times New Roman" w:hAnsi="Times New Roman" w:cs="Times New Roman"/>
          <w:b/>
          <w:bCs/>
          <w:sz w:val="24"/>
          <w:szCs w:val="24"/>
        </w:rPr>
        <w:t xml:space="preserve">ABSTRACT</w:t>
      </w:r>
    </w:p>
    <w:p w14:paraId="0980D179" w14:textId="62BCD4F8" w:rsidR="00F0649C" w:rsidRPr="00FE76F9" w:rsidRDefault="00F0649C" w:rsidP="00FE76F9">
      <w:pPr xmlns:w="http://schemas.openxmlformats.org/wordprocessingml/2006/main">
        <w:spacing w:line="480" w:lineRule="auto"/>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The growing global demand for sustainable food production requires innovative solutions that minimize environmental impact while addressing food security challenges. Conventional animal feed sources, such as soy and fishmeal, exacerbate ecological problems, prompting the exploration of alternative protein sources. The house cricket </w:t>
      </w:r>
      <w:r xmlns:w="http://schemas.openxmlformats.org/wordprocessingml/2006/main" w:rsidRPr="00FE76F9">
        <w:rPr>
          <w:rFonts w:ascii="Times New Roman" w:hAnsi="Times New Roman" w:cs="Times New Roman"/>
          <w:i/>
          <w:sz w:val="24"/>
          <w:szCs w:val="24"/>
        </w:rPr>
        <w:t xml:space="preserve">(Acheta </w:t>
      </w:r>
      <w:proofErr xmlns:w="http://schemas.openxmlformats.org/wordprocessingml/2006/main" w:type="spellStart"/>
      <w:r xmlns:w="http://schemas.openxmlformats.org/wordprocessingml/2006/main" w:rsidRPr="00FE76F9">
        <w:rPr>
          <w:rFonts w:ascii="Times New Roman" w:hAnsi="Times New Roman" w:cs="Times New Roman"/>
          <w:i/>
          <w:sz w:val="24"/>
          <w:szCs w:val="24"/>
        </w:rPr>
        <w:t xml:space="preserve">domesticus </w:t>
      </w:r>
      <w:proofErr xmlns:w="http://schemas.openxmlformats.org/wordprocessingml/2006/main" w:type="spellEnd"/>
      <w:r xmlns:w="http://schemas.openxmlformats.org/wordprocessingml/2006/main" w:rsidRPr="00FE76F9">
        <w:rPr>
          <w:rFonts w:ascii="Times New Roman" w:hAnsi="Times New Roman" w:cs="Times New Roman"/>
          <w:i/>
          <w:sz w:val="24"/>
          <w:szCs w:val="24"/>
        </w:rPr>
        <w:t xml:space="preserve">) </w:t>
      </w:r>
      <w:r xmlns:w="http://schemas.openxmlformats.org/wordprocessingml/2006/main" w:rsidRPr="00FE76F9">
        <w:rPr>
          <w:rFonts w:ascii="Times New Roman" w:hAnsi="Times New Roman" w:cs="Times New Roman"/>
          <w:sz w:val="24"/>
          <w:szCs w:val="24"/>
        </w:rPr>
        <w:t xml:space="preserve">offers a sustainable alternative due to its high nutritional value, feed conversion efficiency, and low resource requirements. This study evaluates the effects of five distinct diets </w:t>
      </w:r>
      <w:r xmlns:w="http://schemas.openxmlformats.org/wordprocessingml/2006/main" w:rsidRPr="00FE76F9">
        <w:rPr>
          <w:rFonts w:ascii="Times New Roman" w:hAnsi="Times New Roman" w:cs="Times New Roman"/>
          <w:i/>
          <w:sz w:val="24"/>
          <w:szCs w:val="24"/>
        </w:rPr>
        <w:t xml:space="preserve">, namely: </w:t>
      </w:r>
      <w:r xmlns:w="http://schemas.openxmlformats.org/wordprocessingml/2006/main" w:rsidRPr="00FE76F9">
        <w:rPr>
          <w:rFonts w:ascii="Times New Roman" w:hAnsi="Times New Roman" w:cs="Times New Roman"/>
          <w:sz w:val="24"/>
          <w:szCs w:val="24"/>
        </w:rPr>
        <w:t xml:space="preserve">high-protein, balanced, high-carbohydrate, low-nutrient, and controlled, on the weight gain of </w:t>
      </w:r>
      <w:r xmlns:w="http://schemas.openxmlformats.org/wordprocessingml/2006/main" w:rsidRPr="00FE76F9">
        <w:rPr>
          <w:rFonts w:ascii="Times New Roman" w:hAnsi="Times New Roman" w:cs="Times New Roman"/>
          <w:i/>
          <w:sz w:val="24"/>
          <w:szCs w:val="24"/>
        </w:rPr>
        <w:t xml:space="preserve">A. </w:t>
      </w:r>
      <w:proofErr xmlns:w="http://schemas.openxmlformats.org/wordprocessingml/2006/main" w:type="spellStart"/>
      <w:r xmlns:w="http://schemas.openxmlformats.org/wordprocessingml/2006/main" w:rsidRPr="00FE76F9">
        <w:rPr>
          <w:rFonts w:ascii="Times New Roman" w:hAnsi="Times New Roman" w:cs="Times New Roman"/>
          <w:i/>
          <w:sz w:val="24"/>
          <w:szCs w:val="24"/>
        </w:rPr>
        <w:t xml:space="preserve">domesticus</w:t>
      </w:r>
      <w:proofErr xmlns:w="http://schemas.openxmlformats.org/wordprocessingml/2006/main" w:type="spellEnd"/>
      <w:r xmlns:w="http://schemas.openxmlformats.org/wordprocessingml/2006/main" w:rsidRPr="00FE76F9">
        <w:rPr>
          <w:rFonts w:ascii="Times New Roman" w:hAnsi="Times New Roman" w:cs="Times New Roman"/>
          <w:i/>
          <w:sz w:val="24"/>
          <w:szCs w:val="24"/>
        </w:rPr>
        <w:t xml:space="preserve"> </w:t>
      </w:r>
      <w:r xmlns:w="http://schemas.openxmlformats.org/wordprocessingml/2006/main" w:rsidRPr="00FE76F9">
        <w:rPr>
          <w:rFonts w:ascii="Times New Roman" w:hAnsi="Times New Roman" w:cs="Times New Roman"/>
          <w:sz w:val="24"/>
          <w:szCs w:val="24"/>
        </w:rPr>
        <w:t xml:space="preserve">The results indicate that a high-protein diet significantly improves growth, followed by balanced, high-carbohydrate diets. These findings highlight the potential of optimizing cricket nutrition to improve productivity while utilizing agricultural by-products as feed inputs. By identifying optimal feeding strategies, this research contributes to scalable and environmentally friendly cricket farming practices, promoting sustainable agriculture and meeting critical food security objectives.</w:t>
      </w:r>
    </w:p>
    <w:p w14:paraId="64824BB8" w14:textId="5ABC1833" w:rsidR="00693786" w:rsidRPr="00FE76F9" w:rsidRDefault="00693786" w:rsidP="00FE76F9">
      <w:pPr xmlns:w="http://schemas.openxmlformats.org/wordprocessingml/2006/main">
        <w:spacing w:line="480" w:lineRule="auto"/>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b/>
          <w:bCs/>
          <w:sz w:val="24"/>
          <w:szCs w:val="24"/>
        </w:rPr>
        <w:t xml:space="preserve">Keywords: </w:t>
      </w:r>
      <w:r xmlns:w="http://schemas.openxmlformats.org/wordprocessingml/2006/main" w:rsidRPr="00FE76F9">
        <w:rPr>
          <w:rFonts w:ascii="Times New Roman" w:hAnsi="Times New Roman" w:cs="Times New Roman"/>
          <w:sz w:val="24"/>
          <w:szCs w:val="24"/>
        </w:rPr>
        <w:t xml:space="preserve">Sustainable agriculture, Food security, Alternative protein sources, Feed conversion efficiency</w:t>
      </w:r>
    </w:p>
    <w:p w14:paraId="759FB412" w14:textId="081987C4" w:rsidR="005766BB" w:rsidRPr="00FE76F9" w:rsidRDefault="00865D35" w:rsidP="00FE76F9">
      <w:pPr xmlns:w="http://schemas.openxmlformats.org/wordprocessingml/2006/main">
        <w:spacing w:line="480" w:lineRule="auto"/>
        <w:jc w:val="both"/>
        <w:rPr>
          <w:rFonts w:ascii="Times New Roman" w:hAnsi="Times New Roman" w:cs="Times New Roman"/>
          <w:b/>
          <w:sz w:val="24"/>
          <w:szCs w:val="24"/>
        </w:rPr>
      </w:pPr>
      <w:r xmlns:w="http://schemas.openxmlformats.org/wordprocessingml/2006/main" w:rsidRPr="00FE76F9">
        <w:rPr>
          <w:rFonts w:ascii="Times New Roman" w:hAnsi="Times New Roman" w:cs="Times New Roman"/>
          <w:b/>
          <w:sz w:val="24"/>
          <w:szCs w:val="24"/>
        </w:rPr>
        <w:t xml:space="preserve">INTRODUCTION</w:t>
      </w:r>
    </w:p>
    <w:p w14:paraId="2598B232" w14:textId="644AFABF" w:rsidR="005312A9" w:rsidRPr="00FE76F9" w:rsidRDefault="005312A9" w:rsidP="00FE76F9">
      <w:pPr xmlns:w="http://schemas.openxmlformats.org/wordprocessingml/2006/main">
        <w:spacing w:line="480" w:lineRule="auto"/>
        <w:ind w:firstLine="720"/>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Global population growth and increasing demand for protein are putting unprecedented pressure on food production systems, requiring innovative solutions to ensure food security while addressing </w:t>
      </w:r>
      <w:r xmlns:w="http://schemas.openxmlformats.org/wordprocessingml/2006/main" w:rsidRPr="00FE76F9">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FE76F9">
        <w:rPr>
          <w:rFonts w:ascii="Times New Roman" w:eastAsia="Times New Roman" w:hAnsi="Times New Roman" w:cs="Times New Roman"/>
          <w:sz w:val="24"/>
          <w:szCs w:val="24"/>
          <w:lang w:eastAsia="en-IN"/>
        </w:rPr>
        <w:t xml:space="preserve">environmental challenges. Conventional livestock farming, which meets the majority of global protein needs, contributes significantly to greenhouse gas emissions, land degradation, and water pollution. For example, livestock farming is responsible for nearly 14.5% of anthropogenic greenhouse gas emissions, with beef production requiring 15,000 liters of water per kilogram of meat produced </w:t>
      </w:r>
      <w:r xmlns:w="http://schemas.openxmlformats.org/wordprocessingml/2006/main" w:rsidRPr="00FE76F9">
        <w:rPr>
          <w:rFonts w:ascii="Times New Roman" w:eastAsia="MS Gothic" w:hAnsi="Times New Roman" w:cs="Times New Roman"/>
          <w:sz w:val="24"/>
          <w:szCs w:val="24"/>
          <w:lang w:eastAsia="en-IN"/>
        </w:rPr>
        <w:t xml:space="preserve">( </w:t>
      </w:r>
      <w:r xmlns:w="http://schemas.openxmlformats.org/wordprocessingml/2006/main" w:rsidRPr="00FE76F9">
        <w:rPr>
          <w:rFonts w:ascii="Times New Roman" w:eastAsia="Times New Roman" w:hAnsi="Times New Roman" w:cs="Times New Roman"/>
          <w:sz w:val="24"/>
          <w:szCs w:val="24"/>
          <w:lang w:eastAsia="en-IN"/>
        </w:rPr>
        <w:t xml:space="preserve">FAO, 2021). This unsustainable model underscores the urgent need to find alternative protein sources that are both environmentally friendly and economically viable.</w:t>
      </w:r>
    </w:p>
    <w:p w14:paraId="6DF8EB72" w14:textId="0662D5B5" w:rsidR="005312A9" w:rsidRPr="00FE76F9" w:rsidRDefault="005312A9" w:rsidP="00FE76F9">
      <w:pPr xmlns:w="http://schemas.openxmlformats.org/wordprocessingml/2006/main">
        <w:spacing w:line="480" w:lineRule="auto"/>
        <w:ind w:firstLine="720"/>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Insects, and crickets in particular, are emerging as a promising solution to these challenges. As a model organism, the house cricket </w:t>
      </w:r>
      <w:r xmlns:w="http://schemas.openxmlformats.org/wordprocessingml/2006/main" w:rsidRPr="00FE76F9">
        <w:rPr>
          <w:rFonts w:ascii="Times New Roman" w:eastAsia="Times New Roman" w:hAnsi="Times New Roman" w:cs="Times New Roman"/>
          <w:i/>
          <w:sz w:val="24"/>
          <w:szCs w:val="24"/>
          <w:lang w:eastAsia="en-IN"/>
        </w:rPr>
        <w:t xml:space="preserve">(Acheta </w:t>
      </w:r>
      <w:proofErr xmlns:w="http://schemas.openxmlformats.org/wordprocessingml/2006/main" w:type="spellStart"/>
      <w:r xmlns:w="http://schemas.openxmlformats.org/wordprocessingml/2006/main" w:rsidRPr="00FE76F9">
        <w:rPr>
          <w:rFonts w:ascii="Times New Roman" w:eastAsia="Times New Roman" w:hAnsi="Times New Roman" w:cs="Times New Roman"/>
          <w:i/>
          <w:sz w:val="24"/>
          <w:szCs w:val="24"/>
          <w:lang w:eastAsia="en-IN"/>
        </w:rPr>
        <w:t xml:space="preserve">domesticus </w:t>
      </w:r>
      <w:proofErr xmlns:w="http://schemas.openxmlformats.org/wordprocessingml/2006/main" w:type="spellEnd"/>
      <w:r xmlns:w="http://schemas.openxmlformats.org/wordprocessingml/2006/main" w:rsidRPr="00FE76F9">
        <w:rPr>
          <w:rFonts w:ascii="Times New Roman" w:eastAsia="Times New Roman" w:hAnsi="Times New Roman" w:cs="Times New Roman"/>
          <w:i/>
          <w:sz w:val="24"/>
          <w:szCs w:val="24"/>
          <w:lang w:eastAsia="en-IN"/>
        </w:rPr>
        <w:t xml:space="preserve">) </w:t>
      </w:r>
      <w:r xmlns:w="http://schemas.openxmlformats.org/wordprocessingml/2006/main" w:rsidRPr="00FE76F9">
        <w:rPr>
          <w:rFonts w:ascii="Times New Roman" w:eastAsia="Times New Roman" w:hAnsi="Times New Roman" w:cs="Times New Roman"/>
          <w:sz w:val="24"/>
          <w:szCs w:val="24"/>
          <w:lang w:eastAsia="en-IN"/>
        </w:rPr>
        <w:t xml:space="preserve">has attracted considerable interest for its potential for sustainable protein production. Crickets exhibit high feed efficiency, requiring significantly less water, land, and feed than conventional livestock ( </w:t>
      </w:r>
      <w:r xmlns:w="http://schemas.openxmlformats.org/wordprocessingml/2006/main" w:rsidR="005F157B" w:rsidRPr="005F157B">
        <w:rPr>
          <w:rFonts w:ascii="Times New Roman" w:eastAsia="Times New Roman" w:hAnsi="Times New Roman" w:cs="Times New Roman"/>
          <w:sz w:val="24"/>
          <w:szCs w:val="24"/>
          <w:highlight w:val="yellow"/>
          <w:lang w:eastAsia="en-IN"/>
        </w:rPr>
        <w:t xml:space="preserve">Add a </w:t>
      </w:r>
      <w:proofErr xmlns:w="http://schemas.openxmlformats.org/wordprocessingml/2006/main" w:type="gramStart"/>
      <w:r xmlns:w="http://schemas.openxmlformats.org/wordprocessingml/2006/main" w:rsidR="005F157B" w:rsidRPr="005F157B">
        <w:rPr>
          <w:rFonts w:ascii="Times New Roman" w:eastAsia="Times New Roman" w:hAnsi="Times New Roman" w:cs="Times New Roman"/>
          <w:sz w:val="24"/>
          <w:szCs w:val="24"/>
          <w:highlight w:val="yellow"/>
          <w:lang w:eastAsia="en-IN"/>
        </w:rPr>
        <w:t xml:space="preserve">reference ) </w:t>
      </w:r>
      <w:proofErr xmlns:w="http://schemas.openxmlformats.org/wordprocessingml/2006/main" w:type="gramEnd"/>
      <w:r xmlns:w="http://schemas.openxmlformats.org/wordprocessingml/2006/main" w:rsidRPr="005F157B">
        <w:rPr>
          <w:rFonts w:ascii="Times New Roman" w:eastAsia="Times New Roman" w:hAnsi="Times New Roman" w:cs="Times New Roman"/>
          <w:sz w:val="24"/>
          <w:szCs w:val="24"/>
          <w:highlight w:val="yellow"/>
          <w:lang w:eastAsia="en-IN"/>
        </w:rPr>
        <w:t xml:space="preserve">. </w:t>
      </w:r>
      <w:r xmlns:w="http://schemas.openxmlformats.org/wordprocessingml/2006/main" w:rsidRPr="00FE76F9">
        <w:rPr>
          <w:rFonts w:ascii="Times New Roman" w:eastAsia="Times New Roman" w:hAnsi="Times New Roman" w:cs="Times New Roman"/>
          <w:sz w:val="24"/>
          <w:szCs w:val="24"/>
          <w:lang w:eastAsia="en-IN"/>
        </w:rPr>
        <w:t xml:space="preserve">They can also feed on agricultural by-products, further reducing waste and environmental impact. Studies have shown that cricket farming produces 100 times fewer greenhouse gas emissions than cattle farming and requires less than 2 liters of water per kg of biomass produced ( </w:t>
      </w:r>
      <w:r xmlns:w="http://schemas.openxmlformats.org/wordprocessingml/2006/main" w:rsidR="00AA5754" w:rsidRPr="00AA5754">
        <w:rPr>
          <w:rFonts w:ascii="Times New Roman" w:eastAsia="Times New Roman" w:hAnsi="Times New Roman" w:cs="Times New Roman"/>
          <w:sz w:val="24"/>
          <w:szCs w:val="24"/>
          <w:highlight w:val="yellow"/>
          <w:lang w:eastAsia="en-IN"/>
        </w:rPr>
        <w:t xml:space="preserve">van </w:t>
      </w:r>
      <w:r xmlns:w="http://schemas.openxmlformats.org/wordprocessingml/2006/main" w:rsidRPr="00FE76F9">
        <w:rPr>
          <w:rFonts w:ascii="Times New Roman" w:eastAsia="Times New Roman" w:hAnsi="Times New Roman" w:cs="Times New Roman"/>
          <w:sz w:val="24"/>
          <w:szCs w:val="24"/>
          <w:lang w:eastAsia="en-IN"/>
        </w:rPr>
        <w:t xml:space="preserve">Huis, 2013).</w:t>
      </w:r>
    </w:p>
    <w:p w14:paraId="57B6A075" w14:textId="6051E951" w:rsidR="005312A9" w:rsidRPr="00FE76F9" w:rsidRDefault="005312A9" w:rsidP="00FE76F9">
      <w:pPr xmlns:w="http://schemas.openxmlformats.org/wordprocessingml/2006/main">
        <w:spacing w:line="480" w:lineRule="auto"/>
        <w:ind w:firstLine="720"/>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This is in line with the United Nations Sustainable Development Goals (SDGs), notably Goal 2: Zero Hunger, which emphasizes the need for sustainable food production systems, and Goal 13: Combating Climate Change, which calls for action to combat climate change. Integrating crickets into food and feed systems offers considerable potential to improve global food security while mitigating environmental damage.</w:t>
      </w:r>
    </w:p>
    <w:p w14:paraId="143693CE" w14:textId="43A47390" w:rsidR="005312A9" w:rsidRPr="00FE76F9" w:rsidRDefault="005312A9" w:rsidP="00FE76F9">
      <w:pPr xmlns:w="http://schemas.openxmlformats.org/wordprocessingml/2006/main">
        <w:spacing w:line="480" w:lineRule="auto"/>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The nutritional composition of </w:t>
      </w:r>
      <w:r xmlns:w="http://schemas.openxmlformats.org/wordprocessingml/2006/main" w:rsidRPr="00FE76F9">
        <w:rPr>
          <w:rFonts w:ascii="Times New Roman" w:eastAsia="Times New Roman" w:hAnsi="Times New Roman" w:cs="Times New Roman"/>
          <w:i/>
          <w:sz w:val="24"/>
          <w:szCs w:val="24"/>
          <w:lang w:eastAsia="en-IN"/>
        </w:rPr>
        <w:t xml:space="preserve">A. </w:t>
      </w:r>
      <w:proofErr xmlns:w="http://schemas.openxmlformats.org/wordprocessingml/2006/main" w:type="spellStart"/>
      <w:r xmlns:w="http://schemas.openxmlformats.org/wordprocessingml/2006/main" w:rsidRPr="00FE76F9">
        <w:rPr>
          <w:rFonts w:ascii="Times New Roman" w:eastAsia="Times New Roman" w:hAnsi="Times New Roman" w:cs="Times New Roman"/>
          <w:i/>
          <w:sz w:val="24"/>
          <w:szCs w:val="24"/>
          <w:lang w:eastAsia="en-IN"/>
        </w:rPr>
        <w:t xml:space="preserve">domesticus</w:t>
      </w:r>
      <w:proofErr xmlns:w="http://schemas.openxmlformats.org/wordprocessingml/2006/main" w:type="spellEnd"/>
      <w:r xmlns:w="http://schemas.openxmlformats.org/wordprocessingml/2006/main" w:rsidRPr="00FE76F9">
        <w:rPr>
          <w:rFonts w:ascii="Times New Roman" w:eastAsia="Times New Roman" w:hAnsi="Times New Roman" w:cs="Times New Roman"/>
          <w:i/>
          <w:sz w:val="24"/>
          <w:szCs w:val="24"/>
          <w:lang w:eastAsia="en-IN"/>
        </w:rPr>
        <w:t xml:space="preserve"> </w:t>
      </w:r>
      <w:r xmlns:w="http://schemas.openxmlformats.org/wordprocessingml/2006/main" w:rsidRPr="00FE76F9">
        <w:rPr>
          <w:rFonts w:ascii="Times New Roman" w:eastAsia="Times New Roman" w:hAnsi="Times New Roman" w:cs="Times New Roman"/>
          <w:sz w:val="24"/>
          <w:szCs w:val="24"/>
          <w:lang w:eastAsia="en-IN"/>
        </w:rPr>
        <w:t xml:space="preserve">is another key factor contributing to its value as an alternative protein source. Rich in protein, essential amino acids, and </w:t>
      </w:r>
      <w:r xmlns:w="http://schemas.openxmlformats.org/wordprocessingml/2006/main" w:rsidRPr="00FE76F9">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FE76F9">
        <w:rPr>
          <w:rFonts w:ascii="Times New Roman" w:eastAsia="Times New Roman" w:hAnsi="Times New Roman" w:cs="Times New Roman"/>
          <w:sz w:val="24"/>
          <w:szCs w:val="24"/>
          <w:lang w:eastAsia="en-IN"/>
        </w:rPr>
        <w:t xml:space="preserve">micronutrients </w:t>
      </w:r>
      <w:r xmlns:w="http://schemas.openxmlformats.org/wordprocessingml/2006/main" w:rsidR="005F157B">
        <w:rPr>
          <w:rFonts w:ascii="Times New Roman" w:eastAsia="Times New Roman" w:hAnsi="Times New Roman" w:cs="Times New Roman"/>
          <w:sz w:val="24"/>
          <w:szCs w:val="24"/>
          <w:lang w:eastAsia="en-IN"/>
        </w:rPr>
        <w:t xml:space="preserve">( </w:t>
      </w:r>
      <w:r xmlns:w="http://schemas.openxmlformats.org/wordprocessingml/2006/main" w:rsidR="005F157B" w:rsidRPr="005F157B">
        <w:rPr>
          <w:rFonts w:ascii="Times New Roman" w:eastAsia="Times New Roman" w:hAnsi="Times New Roman" w:cs="Times New Roman"/>
          <w:sz w:val="24"/>
          <w:szCs w:val="24"/>
          <w:highlight w:val="yellow"/>
          <w:lang w:eastAsia="en-IN"/>
        </w:rPr>
        <w:t xml:space="preserve">add a reference </w:t>
      </w:r>
      <w:r xmlns:w="http://schemas.openxmlformats.org/wordprocessingml/2006/main" w:rsidR="005F157B">
        <w:rPr>
          <w:rFonts w:ascii="Times New Roman" w:eastAsia="Times New Roman" w:hAnsi="Times New Roman" w:cs="Times New Roman"/>
          <w:sz w:val="24"/>
          <w:szCs w:val="24"/>
          <w:lang w:eastAsia="en-IN"/>
        </w:rPr>
        <w:t xml:space="preserve">), crickets are versatile for both human consumption and animal feed. However, their growth and development are strongly influenced by the composition of their diet. Previous studies indicate that high-protein diets improve the growth, nutritional profiles, and reproductive success of crickets </w:t>
      </w:r>
      <w:r xmlns:w="http://schemas.openxmlformats.org/wordprocessingml/2006/main" w:rsidR="004007E3" w:rsidRPr="00FE76F9">
        <w:rPr>
          <w:rFonts w:ascii="Times New Roman" w:eastAsia="MS Gothic" w:hAnsi="Times New Roman" w:cs="Times New Roman"/>
          <w:sz w:val="24"/>
          <w:szCs w:val="24"/>
          <w:lang w:eastAsia="en-IN"/>
        </w:rPr>
        <w:t xml:space="preserve">( </w:t>
      </w:r>
      <w:proofErr xmlns:w="http://schemas.openxmlformats.org/wordprocessingml/2006/main" w:type="spellStart"/>
      <w:r xmlns:w="http://schemas.openxmlformats.org/wordprocessingml/2006/main" w:rsidRPr="00FE76F9">
        <w:rPr>
          <w:rFonts w:ascii="Times New Roman" w:eastAsia="Times New Roman" w:hAnsi="Times New Roman" w:cs="Times New Roman"/>
          <w:sz w:val="24"/>
          <w:szCs w:val="24"/>
          <w:lang w:eastAsia="en-IN"/>
        </w:rPr>
        <w:t xml:space="preserve">Oonincx </w:t>
      </w:r>
      <w:proofErr xmlns:w="http://schemas.openxmlformats.org/wordprocessingml/2006/main" w:type="spellEnd"/>
      <w:r xmlns:w="http://schemas.openxmlformats.org/wordprocessingml/2006/main" w:rsidRPr="00FE76F9">
        <w:rPr>
          <w:rFonts w:ascii="Times New Roman" w:eastAsia="Times New Roman" w:hAnsi="Times New Roman" w:cs="Times New Roman"/>
          <w:sz w:val="24"/>
          <w:szCs w:val="24"/>
          <w:lang w:eastAsia="en-IN"/>
        </w:rPr>
        <w:t xml:space="preserve">et al., 2015 ; Finke, 2016 </w:t>
      </w:r>
      <w:r xmlns:w="http://schemas.openxmlformats.org/wordprocessingml/2006/main" w:rsidR="004007E3" w:rsidRPr="00FE76F9">
        <w:rPr>
          <w:rFonts w:ascii="Times New Roman" w:eastAsia="MS Gothic" w:hAnsi="Times New Roman" w:cs="Times New Roman"/>
          <w:sz w:val="24"/>
          <w:szCs w:val="24"/>
          <w:lang w:eastAsia="en-IN"/>
        </w:rPr>
        <w:t xml:space="preserve">) </w:t>
      </w:r>
      <w:r xmlns:w="http://schemas.openxmlformats.org/wordprocessingml/2006/main" w:rsidRPr="00FE76F9">
        <w:rPr>
          <w:rFonts w:ascii="Times New Roman" w:eastAsia="Times New Roman" w:hAnsi="Times New Roman" w:cs="Times New Roman"/>
          <w:sz w:val="24"/>
          <w:szCs w:val="24"/>
          <w:lang w:eastAsia="en-IN"/>
        </w:rPr>
        <w:t xml:space="preserve">. Despite these advances, there remains a need to optimize feed formulations to maximize the productivity and scalability of cricket farming.</w:t>
      </w:r>
    </w:p>
    <w:p w14:paraId="600F8690" w14:textId="3797F431" w:rsidR="005312A9" w:rsidRPr="00FE76F9" w:rsidRDefault="005312A9" w:rsidP="00FE76F9">
      <w:pPr xmlns:w="http://schemas.openxmlformats.org/wordprocessingml/2006/main">
        <w:spacing w:line="480" w:lineRule="auto"/>
        <w:ind w:firstLine="720"/>
        <w:jc w:val="both"/>
        <w:rPr>
          <w:rFonts w:ascii="Times New Roman" w:eastAsia="Times New Roman" w:hAnsi="Times New Roman" w:cs="Times New Roman"/>
          <w:i/>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This study examines the impact of various nutritional regimes on the growth of </w:t>
      </w:r>
      <w:r xmlns:w="http://schemas.openxmlformats.org/wordprocessingml/2006/main" w:rsidRPr="00FE76F9">
        <w:rPr>
          <w:rFonts w:ascii="Times New Roman" w:eastAsia="Times New Roman" w:hAnsi="Times New Roman" w:cs="Times New Roman"/>
          <w:i/>
          <w:sz w:val="24"/>
          <w:szCs w:val="24"/>
          <w:lang w:eastAsia="en-IN"/>
        </w:rPr>
        <w:t xml:space="preserve">A. </w:t>
      </w:r>
      <w:proofErr xmlns:w="http://schemas.openxmlformats.org/wordprocessingml/2006/main" w:type="spellStart"/>
      <w:r xmlns:w="http://schemas.openxmlformats.org/wordprocessingml/2006/main" w:rsidRPr="00FE76F9">
        <w:rPr>
          <w:rFonts w:ascii="Times New Roman" w:eastAsia="Times New Roman" w:hAnsi="Times New Roman" w:cs="Times New Roman"/>
          <w:i/>
          <w:sz w:val="24"/>
          <w:szCs w:val="24"/>
          <w:lang w:eastAsia="en-IN"/>
        </w:rPr>
        <w:t xml:space="preserve">domesticus</w:t>
      </w:r>
      <w:proofErr xmlns:w="http://schemas.openxmlformats.org/wordprocessingml/2006/main" w:type="spellEnd"/>
      <w:r xmlns:w="http://schemas.openxmlformats.org/wordprocessingml/2006/main" w:rsidRPr="00FE76F9">
        <w:rPr>
          <w:rFonts w:ascii="Times New Roman" w:eastAsia="Times New Roman" w:hAnsi="Times New Roman" w:cs="Times New Roman"/>
          <w:i/>
          <w:sz w:val="24"/>
          <w:szCs w:val="24"/>
          <w:lang w:eastAsia="en-IN"/>
        </w:rPr>
        <w:t xml:space="preserve"> </w:t>
      </w:r>
      <w:r xmlns:w="http://schemas.openxmlformats.org/wordprocessingml/2006/main" w:rsidRPr="00FE76F9">
        <w:rPr>
          <w:rFonts w:ascii="Times New Roman" w:eastAsia="Times New Roman" w:hAnsi="Times New Roman" w:cs="Times New Roman"/>
          <w:sz w:val="24"/>
          <w:szCs w:val="24"/>
          <w:lang w:eastAsia="en-IN"/>
        </w:rPr>
        <w:t xml:space="preserve">, focusing on weight gain as a measurable parameter. By identifying optimal feeding strategies, this research aims to contribute to a wider adoption of cricket farming as a sustainable solution to global food security and environmental challenges </w:t>
      </w:r>
      <w:r xmlns:w="http://schemas.openxmlformats.org/wordprocessingml/2006/main" w:rsidRPr="00FE76F9">
        <w:rPr>
          <w:rFonts w:ascii="Times New Roman" w:eastAsia="Times New Roman" w:hAnsi="Times New Roman" w:cs="Times New Roman"/>
          <w:i/>
          <w:sz w:val="24"/>
          <w:szCs w:val="24"/>
          <w:lang w:eastAsia="en-IN"/>
        </w:rPr>
        <w:t xml:space="preserve">.</w:t>
      </w:r>
    </w:p>
    <w:p w14:paraId="1FF66F4D" w14:textId="4EAA2584" w:rsidR="005766BB" w:rsidRPr="00FE76F9" w:rsidRDefault="0071569B" w:rsidP="00FE76F9">
      <w:pPr xmlns:w="http://schemas.openxmlformats.org/wordprocessingml/2006/main">
        <w:spacing w:line="480" w:lineRule="auto"/>
        <w:jc w:val="both"/>
        <w:rPr>
          <w:rFonts w:ascii="Times New Roman" w:hAnsi="Times New Roman" w:cs="Times New Roman"/>
          <w:b/>
          <w:sz w:val="24"/>
          <w:szCs w:val="24"/>
        </w:rPr>
      </w:pPr>
      <w:r xmlns:w="http://schemas.openxmlformats.org/wordprocessingml/2006/main" w:rsidRPr="00FE76F9">
        <w:rPr>
          <w:rFonts w:ascii="Times New Roman" w:hAnsi="Times New Roman" w:cs="Times New Roman"/>
          <w:b/>
          <w:sz w:val="24"/>
          <w:szCs w:val="24"/>
        </w:rPr>
        <w:t xml:space="preserve">MATERIALS AND METHODS</w:t>
      </w:r>
    </w:p>
    <w:p w14:paraId="62E4C770" w14:textId="7758E895" w:rsidR="00983F1C" w:rsidRPr="00FE76F9" w:rsidRDefault="00275202" w:rsidP="00FE76F9">
      <w:pPr xmlns:w="http://schemas.openxmlformats.org/wordprocessingml/2006/main">
        <w:spacing w:line="480" w:lineRule="auto"/>
        <w:jc w:val="both"/>
        <w:rPr>
          <w:rFonts w:ascii="Times New Roman" w:hAnsi="Times New Roman" w:cs="Times New Roman"/>
          <w:i/>
          <w:iCs/>
          <w:sz w:val="24"/>
          <w:szCs w:val="24"/>
        </w:rPr>
      </w:pPr>
      <w:r xmlns:w="http://schemas.openxmlformats.org/wordprocessingml/2006/main" w:rsidRPr="00FE76F9">
        <w:rPr>
          <w:rFonts w:ascii="Times New Roman" w:hAnsi="Times New Roman" w:cs="Times New Roman"/>
          <w:i/>
          <w:iCs/>
          <w:sz w:val="24"/>
          <w:szCs w:val="24"/>
        </w:rPr>
        <w:t xml:space="preserve">Insect farming:</w:t>
      </w:r>
    </w:p>
    <w:p w14:paraId="1C0F8293" w14:textId="2D1D9A75" w:rsidR="004F1669" w:rsidRPr="00FE76F9" w:rsidRDefault="004F1669" w:rsidP="00FE76F9">
      <w:pPr xmlns:w="http://schemas.openxmlformats.org/wordprocessingml/2006/main">
        <w:spacing w:line="480" w:lineRule="auto"/>
        <w:ind w:firstLine="720"/>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Test insects ( </w:t>
      </w:r>
      <w:r xmlns:w="http://schemas.openxmlformats.org/wordprocessingml/2006/main" w:rsidRPr="00FE76F9">
        <w:rPr>
          <w:rStyle w:val="Accentuation"/>
          <w:rFonts w:ascii="Times New Roman" w:hAnsi="Times New Roman" w:cs="Times New Roman"/>
          <w:sz w:val="24"/>
          <w:szCs w:val="24"/>
        </w:rPr>
        <w:t xml:space="preserve">Acheta </w:t>
      </w:r>
      <w:proofErr xmlns:w="http://schemas.openxmlformats.org/wordprocessingml/2006/main" w:type="spellStart"/>
      <w:r xmlns:w="http://schemas.openxmlformats.org/wordprocessingml/2006/main" w:rsidRPr="00FE76F9">
        <w:rPr>
          <w:rStyle w:val="Accentuation"/>
          <w:rFonts w:ascii="Times New Roman" w:hAnsi="Times New Roman" w:cs="Times New Roman"/>
          <w:sz w:val="24"/>
          <w:szCs w:val="24"/>
        </w:rPr>
        <w:t xml:space="preserve">domesticus</w:t>
      </w:r>
      <w:proofErr xmlns:w="http://schemas.openxmlformats.org/wordprocessingml/2006/main" w:type="spellEnd"/>
      <w:r xmlns:w="http://schemas.openxmlformats.org/wordprocessingml/2006/main" w:rsidRPr="00FE76F9">
        <w:rPr>
          <w:rStyle w:val="Accentuation"/>
          <w:rFonts w:ascii="Times New Roman" w:hAnsi="Times New Roman" w:cs="Times New Roman"/>
          <w:sz w:val="24"/>
          <w:szCs w:val="24"/>
        </w:rPr>
        <w:t xml:space="preserve"> </w:t>
      </w:r>
      <w:r xmlns:w="http://schemas.openxmlformats.org/wordprocessingml/2006/main" w:rsidRPr="00FE76F9">
        <w:rPr>
          <w:rFonts w:ascii="Times New Roman" w:hAnsi="Times New Roman" w:cs="Times New Roman"/>
          <w:sz w:val="24"/>
          <w:szCs w:val="24"/>
        </w:rPr>
        <w:t xml:space="preserve">) were collected from natural habitats using vacuums and hand-picking methods and then transferred to rearing containers under controlled conditions to minimize stress and mortality. The crickets were reared in a BOD incubator set at 32 °C, 60% relative humidity, and a 12:12 light-dark cycle to provide optimal growth conditions. The diet consisted of sterilized whole wheat grains and legumes, prepared by heating at 60 °C for 5 hours to remove contaminants and then ground into smaller pieces ( </w:t>
      </w:r>
      <w:r xmlns:w="http://schemas.openxmlformats.org/wordprocessingml/2006/main" w:rsidR="005F157B" w:rsidRPr="005F157B">
        <w:rPr>
          <w:rFonts w:ascii="Times New Roman" w:hAnsi="Times New Roman" w:cs="Times New Roman"/>
          <w:sz w:val="24"/>
          <w:szCs w:val="24"/>
          <w:highlight w:val="yellow"/>
        </w:rPr>
        <w:t xml:space="preserve">indicate their dimensions </w:t>
      </w:r>
      <w:r xmlns:w="http://schemas.openxmlformats.org/wordprocessingml/2006/main" w:rsidR="005F157B">
        <w:rPr>
          <w:rFonts w:ascii="Times New Roman" w:hAnsi="Times New Roman" w:cs="Times New Roman"/>
          <w:sz w:val="24"/>
          <w:szCs w:val="24"/>
        </w:rPr>
        <w:t xml:space="preserve">) using a grinder ( </w:t>
      </w:r>
      <w:r xmlns:w="http://schemas.openxmlformats.org/wordprocessingml/2006/main" w:rsidR="005F157B" w:rsidRPr="005F157B">
        <w:rPr>
          <w:rFonts w:ascii="Times New Roman" w:hAnsi="Times New Roman" w:cs="Times New Roman"/>
          <w:sz w:val="24"/>
          <w:szCs w:val="24"/>
          <w:highlight w:val="yellow"/>
        </w:rPr>
        <w:t xml:space="preserve">indicate the brand). </w:t>
      </w:r>
      <w:r xmlns:w="http://schemas.openxmlformats.org/wordprocessingml/2006/main" w:rsidRPr="00FE76F9">
        <w:rPr>
          <w:rFonts w:ascii="Times New Roman" w:hAnsi="Times New Roman" w:cs="Times New Roman"/>
          <w:sz w:val="24"/>
          <w:szCs w:val="24"/>
        </w:rPr>
        <w:t xml:space="preserve">The diet was supplemented with freshly cut vegetables and fruits ( </w:t>
      </w:r>
      <w:r xmlns:w="http://schemas.openxmlformats.org/wordprocessingml/2006/main" w:rsidR="005F157B" w:rsidRPr="005F157B">
        <w:rPr>
          <w:rFonts w:ascii="Times New Roman" w:hAnsi="Times New Roman" w:cs="Times New Roman"/>
          <w:sz w:val="24"/>
          <w:szCs w:val="24"/>
          <w:highlight w:val="yellow"/>
        </w:rPr>
        <w:t xml:space="preserve">dimensions </w:t>
      </w:r>
      <w:r xmlns:w="http://schemas.openxmlformats.org/wordprocessingml/2006/main" w:rsidR="005F157B">
        <w:rPr>
          <w:rFonts w:ascii="Times New Roman" w:hAnsi="Times New Roman" w:cs="Times New Roman"/>
          <w:sz w:val="24"/>
          <w:szCs w:val="24"/>
        </w:rPr>
        <w:t xml:space="preserve">), such as carrots, gourds, apples, and oranges, to provide nutrition, and water was provided using </w:t>
      </w:r>
      <w:r xmlns:w="http://schemas.openxmlformats.org/wordprocessingml/2006/main" w:rsidRPr="00FE76F9">
        <w:rPr>
          <w:rFonts w:ascii="Times New Roman" w:hAnsi="Times New Roman" w:cs="Times New Roman"/>
          <w:sz w:val="24"/>
          <w:szCs w:val="24"/>
        </w:rPr>
        <w:lastRenderedPageBreak xmlns:w="http://schemas.openxmlformats.org/wordprocessingml/2006/main"/>
      </w:r>
      <w:r xmlns:w="http://schemas.openxmlformats.org/wordprocessingml/2006/main" w:rsidRPr="00FE76F9">
        <w:rPr>
          <w:rFonts w:ascii="Times New Roman" w:hAnsi="Times New Roman" w:cs="Times New Roman"/>
          <w:sz w:val="24"/>
          <w:szCs w:val="24"/>
        </w:rPr>
        <w:t xml:space="preserve">water-soaked sponges to prevent drowning. Food and water sources were replaced regularly </w:t>
      </w:r>
      <w:r xmlns:w="http://schemas.openxmlformats.org/wordprocessingml/2006/main" w:rsidR="00D957BC">
        <w:rPr>
          <w:rFonts w:ascii="Times New Roman" w:hAnsi="Times New Roman" w:cs="Times New Roman"/>
          <w:sz w:val="24"/>
          <w:szCs w:val="24"/>
        </w:rPr>
        <w:t xml:space="preserve">( </w:t>
      </w:r>
      <w:r xmlns:w="http://schemas.openxmlformats.org/wordprocessingml/2006/main" w:rsidR="00D957BC" w:rsidRPr="00D957BC">
        <w:rPr>
          <w:rFonts w:ascii="Times New Roman" w:hAnsi="Times New Roman" w:cs="Times New Roman"/>
          <w:sz w:val="24"/>
          <w:szCs w:val="24"/>
          <w:highlight w:val="yellow"/>
        </w:rPr>
        <w:t xml:space="preserve">indicate frequency of replacement per unit of time </w:t>
      </w:r>
      <w:r xmlns:w="http://schemas.openxmlformats.org/wordprocessingml/2006/main" w:rsidR="00D957BC">
        <w:rPr>
          <w:rFonts w:ascii="Times New Roman" w:hAnsi="Times New Roman" w:cs="Times New Roman"/>
          <w:sz w:val="24"/>
          <w:szCs w:val="24"/>
        </w:rPr>
        <w:t xml:space="preserve">) to maintain hygiene and reduce microbial contamination.</w:t>
      </w:r>
    </w:p>
    <w:p w14:paraId="1A110C09" w14:textId="67A9E510" w:rsidR="004F1669" w:rsidRPr="00FE76F9" w:rsidRDefault="004F1669" w:rsidP="00FE76F9">
      <w:pPr xmlns:w="http://schemas.openxmlformats.org/wordprocessingml/2006/main">
        <w:pStyle w:val="NormalWeb"/>
        <w:spacing w:line="480" w:lineRule="auto"/>
        <w:ind w:firstLine="720"/>
        <w:jc w:val="both"/>
      </w:pPr>
      <w:r xmlns:w="http://schemas.openxmlformats.org/wordprocessingml/2006/main" w:rsidRPr="00FE76F9">
        <w:t xml:space="preserve">Adult crickets were transferred into large </w:t>
      </w:r>
      <w:r xmlns:w="http://schemas.openxmlformats.org/wordprocessingml/2006/main" w:rsidR="00D957BC">
        <w:t xml:space="preserve">plastic egg-laying containers ( </w:t>
      </w:r>
      <w:r xmlns:w="http://schemas.openxmlformats.org/wordprocessingml/2006/main" w:rsidR="00D957BC" w:rsidRPr="00D957BC">
        <w:rPr>
          <w:highlight w:val="yellow"/>
        </w:rPr>
        <w:t xml:space="preserve">indicate their dimensions ), the lids of which were covered with fine-mesh gauze (indicate the mesh size) to facilitate ventilation. A small, shallow container ( </w:t>
      </w:r>
      <w:r xmlns:w="http://schemas.openxmlformats.org/wordprocessingml/2006/main" w:rsidR="00D957BC" w:rsidRPr="00D957BC">
        <w:rPr>
          <w:highlight w:val="yellow"/>
        </w:rPr>
        <w:t xml:space="preserve">what dimensions </w:t>
      </w:r>
      <w:r xmlns:w="http://schemas.openxmlformats.org/wordprocessingml/2006/main" w:rsidR="00D957BC">
        <w:t xml:space="preserve">) filled with vermiculite was placed inside as an oviposition substrate. After 24–48 hours, the container with the freshly laid eggs was removed to prevent cannibalism of the eggs by the adults and transferred to clean incubation containers ( </w:t>
      </w:r>
      <w:r xmlns:w="http://schemas.openxmlformats.org/wordprocessingml/2006/main" w:rsidR="00D957BC" w:rsidRPr="00D957BC">
        <w:rPr>
          <w:highlight w:val="yellow"/>
        </w:rPr>
        <w:t xml:space="preserve">what dimensions </w:t>
      </w:r>
      <w:r xmlns:w="http://schemas.openxmlformats.org/wordprocessingml/2006/main" w:rsidR="00D957BC">
        <w:t xml:space="preserve">). The eggs were incubated at 30–32 °C and 70–80% relative humidity, and hatching was observed within 10–14 days. The newly hatched nymphs were carefully separated from the substrate using a soft brush and transferred to experimental rearing containers ( </w:t>
      </w:r>
      <w:r xmlns:w="http://schemas.openxmlformats.org/wordprocessingml/2006/main" w:rsidR="00D957BC" w:rsidRPr="00D957BC">
        <w:rPr>
          <w:highlight w:val="yellow"/>
        </w:rPr>
        <w:t xml:space="preserve">what dimensions </w:t>
      </w:r>
      <w:r xmlns:w="http://schemas.openxmlformats.org/wordprocessingml/2006/main" w:rsidR="00D957BC">
        <w:t xml:space="preserve">).</w:t>
      </w:r>
    </w:p>
    <w:p w14:paraId="0C4EFDB2" w14:textId="6C2CF317" w:rsidR="00D751D8" w:rsidRPr="00FE76F9" w:rsidRDefault="00D751D8" w:rsidP="00FE76F9">
      <w:pPr xmlns:w="http://schemas.openxmlformats.org/wordprocessingml/2006/main">
        <w:spacing w:line="480" w:lineRule="auto"/>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i/>
          <w:iCs/>
          <w:sz w:val="24"/>
          <w:szCs w:val="24"/>
        </w:rPr>
        <w:t xml:space="preserve">Experimental design:</w:t>
      </w:r>
      <w:r xmlns:w="http://schemas.openxmlformats.org/wordprocessingml/2006/main" w:rsidRPr="00FE76F9">
        <w:rPr>
          <w:rFonts w:ascii="Times New Roman" w:hAnsi="Times New Roman" w:cs="Times New Roman"/>
          <w:sz w:val="24"/>
          <w:szCs w:val="24"/>
        </w:rPr>
        <w:t xml:space="preserve"> </w:t>
      </w:r>
    </w:p>
    <w:p w14:paraId="4C189FF5" w14:textId="12ABB4C0" w:rsidR="00842DDB" w:rsidRPr="00FE76F9" w:rsidRDefault="00335FB4" w:rsidP="00FE76F9">
      <w:pPr xmlns:w="http://schemas.openxmlformats.org/wordprocessingml/2006/main">
        <w:spacing w:line="480" w:lineRule="auto"/>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The study was conducted at the Entomology Laboratory, Department of Agriculture, IIAST, Integral University, Lucknow to evaluate the impact of different nutritional regimes on the weight gain of house crickets ( </w:t>
      </w:r>
      <w:r xmlns:w="http://schemas.openxmlformats.org/wordprocessingml/2006/main" w:rsidRPr="00FE76F9">
        <w:rPr>
          <w:rFonts w:ascii="Times New Roman" w:hAnsi="Times New Roman" w:cs="Times New Roman"/>
          <w:i/>
          <w:sz w:val="24"/>
          <w:szCs w:val="24"/>
        </w:rPr>
        <w:t xml:space="preserve">A. </w:t>
      </w:r>
      <w:proofErr xmlns:w="http://schemas.openxmlformats.org/wordprocessingml/2006/main" w:type="spellStart"/>
      <w:r xmlns:w="http://schemas.openxmlformats.org/wordprocessingml/2006/main" w:rsidRPr="00FE76F9">
        <w:rPr>
          <w:rFonts w:ascii="Times New Roman" w:hAnsi="Times New Roman" w:cs="Times New Roman"/>
          <w:i/>
          <w:sz w:val="24"/>
          <w:szCs w:val="24"/>
        </w:rPr>
        <w:t xml:space="preserve">domesticus</w:t>
      </w:r>
      <w:proofErr xmlns:w="http://schemas.openxmlformats.org/wordprocessingml/2006/main" w:type="spellEnd"/>
      <w:r xmlns:w="http://schemas.openxmlformats.org/wordprocessingml/2006/main" w:rsidRPr="00FE76F9">
        <w:rPr>
          <w:rFonts w:ascii="Times New Roman" w:hAnsi="Times New Roman" w:cs="Times New Roman"/>
          <w:i/>
          <w:sz w:val="24"/>
          <w:szCs w:val="24"/>
        </w:rPr>
        <w:t xml:space="preserve"> </w:t>
      </w:r>
      <w:r xmlns:w="http://schemas.openxmlformats.org/wordprocessingml/2006/main" w:rsidRPr="00FE76F9">
        <w:rPr>
          <w:rFonts w:ascii="Times New Roman" w:hAnsi="Times New Roman" w:cs="Times New Roman"/>
          <w:sz w:val="24"/>
          <w:szCs w:val="24"/>
        </w:rPr>
        <w:t xml:space="preserve">). The experiment was conducted using a complete randomized design (CRD) with five diets, including a control diet and three replications. Table 1 shows the details of the different diets </w:t>
      </w:r>
      <w:r xmlns:w="http://schemas.openxmlformats.org/wordprocessingml/2006/main" w:rsidR="00D2379B" w:rsidRPr="00FE76F9">
        <w:rPr>
          <w:rFonts w:ascii="Times New Roman" w:hAnsi="Times New Roman" w:cs="Times New Roman"/>
          <w:i/>
          <w:sz w:val="24"/>
          <w:szCs w:val="24"/>
        </w:rPr>
        <w:t xml:space="preserve">: </w:t>
      </w:r>
      <w:r xmlns:w="http://schemas.openxmlformats.org/wordprocessingml/2006/main" w:rsidR="00D2379B" w:rsidRPr="00FE76F9">
        <w:rPr>
          <w:rFonts w:ascii="Times New Roman" w:hAnsi="Times New Roman" w:cs="Times New Roman"/>
          <w:sz w:val="24"/>
          <w:szCs w:val="24"/>
        </w:rPr>
        <w:t xml:space="preserve">high-protein, balanced, high-carbohydrate, low-nutrient, and control diet.</w:t>
      </w:r>
    </w:p>
    <w:p w14:paraId="677F7D88" w14:textId="253FAF83" w:rsidR="00035F2A" w:rsidRPr="00FE76F9" w:rsidRDefault="00D2379B" w:rsidP="00FE76F9">
      <w:pPr xmlns:w="http://schemas.openxmlformats.org/wordprocessingml/2006/main">
        <w:spacing w:line="480" w:lineRule="auto"/>
        <w:rPr>
          <w:rFonts w:ascii="Times New Roman" w:hAnsi="Times New Roman" w:cs="Times New Roman"/>
          <w:bCs/>
          <w:sz w:val="24"/>
          <w:szCs w:val="24"/>
        </w:rPr>
      </w:pPr>
      <w:r xmlns:w="http://schemas.openxmlformats.org/wordprocessingml/2006/main" w:rsidRPr="00FE76F9">
        <w:rPr>
          <w:rFonts w:ascii="Times New Roman" w:hAnsi="Times New Roman" w:cs="Times New Roman"/>
          <w:b/>
          <w:sz w:val="24"/>
          <w:szCs w:val="24"/>
        </w:rPr>
        <w:t xml:space="preserve">Table 1. </w:t>
      </w:r>
      <w:r xmlns:w="http://schemas.openxmlformats.org/wordprocessingml/2006/main" w:rsidRPr="00FE76F9">
        <w:rPr>
          <w:rFonts w:ascii="Times New Roman" w:hAnsi="Times New Roman" w:cs="Times New Roman"/>
          <w:bCs/>
          <w:sz w:val="24"/>
          <w:szCs w:val="24"/>
        </w:rPr>
        <w:t xml:space="preserve">Different dietary treatments used in the study.</w:t>
      </w:r>
    </w:p>
    <w:tbl>
      <w:tblPr>
        <w:tblStyle w:val="Grilledutableau"/>
        <w:tblW w:w="10093" w:type="dxa"/>
        <w:tblLayout w:type="fixed"/>
        <w:tblLook w:val="04A0" w:firstRow="1" w:lastRow="0" w:firstColumn="1" w:lastColumn="0" w:noHBand="0" w:noVBand="1"/>
      </w:tblPr>
      <w:tblGrid>
        <w:gridCol w:w="570"/>
        <w:gridCol w:w="1834"/>
        <w:gridCol w:w="1983"/>
        <w:gridCol w:w="1982"/>
        <w:gridCol w:w="2131"/>
        <w:gridCol w:w="1593"/>
      </w:tblGrid>
      <w:tr w:rsidR="00865D35" w:rsidRPr="00FE76F9" w14:paraId="5B7774E6" w14:textId="77777777" w:rsidTr="00EF37E8">
        <w:trPr>
          <w:trHeight w:val="514"/>
        </w:trPr>
        <w:tc>
          <w:tcPr>
            <w:tcW w:w="570" w:type="dxa"/>
          </w:tcPr>
          <w:p w14:paraId="2C1C59DF" w14:textId="3EC1671D"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Sl. No.</w:t>
            </w:r>
          </w:p>
        </w:tc>
        <w:tc>
          <w:tcPr>
            <w:tcW w:w="1834" w:type="dxa"/>
          </w:tcPr>
          <w:p w14:paraId="20FFBFD2" w14:textId="70815164"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Diet group</w:t>
            </w:r>
          </w:p>
        </w:tc>
        <w:tc>
          <w:tcPr>
            <w:tcW w:w="1983" w:type="dxa"/>
          </w:tcPr>
          <w:p w14:paraId="0E6EA6F8"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Source of protein</w:t>
            </w:r>
          </w:p>
        </w:tc>
        <w:tc>
          <w:tcPr>
            <w:tcW w:w="1982" w:type="dxa"/>
          </w:tcPr>
          <w:p w14:paraId="46083D1A"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Source of carbohydrates</w:t>
            </w:r>
          </w:p>
        </w:tc>
        <w:tc>
          <w:tcPr>
            <w:tcW w:w="2131" w:type="dxa"/>
          </w:tcPr>
          <w:p w14:paraId="451CF373"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Source of fat</w:t>
            </w:r>
          </w:p>
        </w:tc>
        <w:tc>
          <w:tcPr>
            <w:tcW w:w="1593" w:type="dxa"/>
          </w:tcPr>
          <w:p w14:paraId="02B456ED"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Other components</w:t>
            </w:r>
          </w:p>
        </w:tc>
      </w:tr>
      <w:tr w:rsidR="00865D35" w:rsidRPr="00FE76F9" w14:paraId="028B787F" w14:textId="77777777" w:rsidTr="00EF37E8">
        <w:trPr>
          <w:trHeight w:val="1232"/>
        </w:trPr>
        <w:tc>
          <w:tcPr>
            <w:tcW w:w="570" w:type="dxa"/>
          </w:tcPr>
          <w:p w14:paraId="4F0E1D3F" w14:textId="1C9D92BD"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lastRenderedPageBreak xmlns:w="http://schemas.openxmlformats.org/wordprocessingml/2006/main"/>
            </w:r>
            <w:r xmlns:w="http://schemas.openxmlformats.org/wordprocessingml/2006/main" w:rsidRPr="00FE76F9">
              <w:rPr>
                <w:rFonts w:ascii="Times New Roman" w:hAnsi="Times New Roman" w:cs="Times New Roman"/>
              </w:rPr>
              <w:t xml:space="preserve">1</w:t>
            </w:r>
          </w:p>
        </w:tc>
        <w:tc>
          <w:tcPr>
            <w:tcW w:w="1834" w:type="dxa"/>
          </w:tcPr>
          <w:p w14:paraId="10CC7B3E" w14:textId="56B09342"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High protein diet (HPD)</w:t>
            </w:r>
          </w:p>
        </w:tc>
        <w:tc>
          <w:tcPr>
            <w:tcW w:w="1983" w:type="dxa"/>
          </w:tcPr>
          <w:p w14:paraId="0FA0C248"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40% soybean meal</w:t>
            </w:r>
          </w:p>
        </w:tc>
        <w:tc>
          <w:tcPr>
            <w:tcW w:w="1982" w:type="dxa"/>
          </w:tcPr>
          <w:p w14:paraId="254A05F2"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40% ground cereals (20% wheat + 10% barley + 10% oats), 20% cornmeal</w:t>
            </w:r>
          </w:p>
        </w:tc>
        <w:tc>
          <w:tcPr>
            <w:tcW w:w="2131" w:type="dxa"/>
          </w:tcPr>
          <w:p w14:paraId="23D2DAD3"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20% vegetable oils (10% soybean oil + 10% sunflower oil)</w:t>
            </w:r>
          </w:p>
        </w:tc>
        <w:tc>
          <w:tcPr>
            <w:tcW w:w="1593" w:type="dxa"/>
          </w:tcPr>
          <w:p w14:paraId="6B21962F" w14:textId="77777777" w:rsidR="00D2379B" w:rsidRPr="00FE76F9" w:rsidRDefault="00D2379B" w:rsidP="00FE76F9">
            <w:pPr>
              <w:jc w:val="both"/>
              <w:rPr>
                <w:rFonts w:ascii="Times New Roman" w:hAnsi="Times New Roman" w:cs="Times New Roman"/>
              </w:rPr>
            </w:pPr>
          </w:p>
        </w:tc>
      </w:tr>
      <w:tr w:rsidR="00865D35" w:rsidRPr="00FE76F9" w14:paraId="3BA54E9C" w14:textId="77777777" w:rsidTr="00EF37E8">
        <w:trPr>
          <w:trHeight w:val="1094"/>
        </w:trPr>
        <w:tc>
          <w:tcPr>
            <w:tcW w:w="570" w:type="dxa"/>
          </w:tcPr>
          <w:p w14:paraId="6444FB03" w14:textId="69FFD1AE"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2</w:t>
            </w:r>
          </w:p>
        </w:tc>
        <w:tc>
          <w:tcPr>
            <w:tcW w:w="1834" w:type="dxa"/>
          </w:tcPr>
          <w:p w14:paraId="3B9A5782" w14:textId="6B84E4A8"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Balanced diet (AB)</w:t>
            </w:r>
          </w:p>
        </w:tc>
        <w:tc>
          <w:tcPr>
            <w:tcW w:w="1983" w:type="dxa"/>
          </w:tcPr>
          <w:p w14:paraId="2B1BF8FC"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30% soybean meal</w:t>
            </w:r>
          </w:p>
        </w:tc>
        <w:tc>
          <w:tcPr>
            <w:tcW w:w="1982" w:type="dxa"/>
          </w:tcPr>
          <w:p w14:paraId="6B2BB575"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50% ground cereals (25% wheat + 15% barley + 10% oats)</w:t>
            </w:r>
          </w:p>
        </w:tc>
        <w:tc>
          <w:tcPr>
            <w:tcW w:w="2131" w:type="dxa"/>
          </w:tcPr>
          <w:p w14:paraId="06DD4883"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20% vegetable oils (10% soybean oil + 10% sunflower oil)</w:t>
            </w:r>
          </w:p>
        </w:tc>
        <w:tc>
          <w:tcPr>
            <w:tcW w:w="1593" w:type="dxa"/>
          </w:tcPr>
          <w:p w14:paraId="72337891" w14:textId="77777777" w:rsidR="00D2379B" w:rsidRPr="00FE76F9" w:rsidRDefault="00D2379B" w:rsidP="00FE76F9">
            <w:pPr>
              <w:jc w:val="both"/>
              <w:rPr>
                <w:rFonts w:ascii="Times New Roman" w:hAnsi="Times New Roman" w:cs="Times New Roman"/>
              </w:rPr>
            </w:pPr>
          </w:p>
        </w:tc>
      </w:tr>
      <w:tr w:rsidR="00865D35" w:rsidRPr="00FE76F9" w14:paraId="5661AD3A" w14:textId="77777777" w:rsidTr="00EF37E8">
        <w:trPr>
          <w:trHeight w:val="1549"/>
        </w:trPr>
        <w:tc>
          <w:tcPr>
            <w:tcW w:w="570" w:type="dxa"/>
          </w:tcPr>
          <w:p w14:paraId="58DB7C0F" w14:textId="161BF3AE"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3</w:t>
            </w:r>
          </w:p>
        </w:tc>
        <w:tc>
          <w:tcPr>
            <w:tcW w:w="1834" w:type="dxa"/>
          </w:tcPr>
          <w:p w14:paraId="4FC57AEE" w14:textId="455E9734"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High Carbohydrate Diet (HCD)</w:t>
            </w:r>
          </w:p>
        </w:tc>
        <w:tc>
          <w:tcPr>
            <w:tcW w:w="1983" w:type="dxa"/>
          </w:tcPr>
          <w:p w14:paraId="6609E881"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20% soy flour, 20% pea protein isolate</w:t>
            </w:r>
          </w:p>
        </w:tc>
        <w:tc>
          <w:tcPr>
            <w:tcW w:w="1982" w:type="dxa"/>
          </w:tcPr>
          <w:p w14:paraId="25299A38"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70% ground cereals (25% wheat + 15% barley + 10% oats + 20% cornmeal)</w:t>
            </w:r>
          </w:p>
        </w:tc>
        <w:tc>
          <w:tcPr>
            <w:tcW w:w="2131" w:type="dxa"/>
          </w:tcPr>
          <w:p w14:paraId="480E2BC3"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10% vegetable oils (5% soybean oil + 5% sunflower oil)</w:t>
            </w:r>
          </w:p>
        </w:tc>
        <w:tc>
          <w:tcPr>
            <w:tcW w:w="1593" w:type="dxa"/>
          </w:tcPr>
          <w:p w14:paraId="62B1B460" w14:textId="77777777" w:rsidR="00D2379B" w:rsidRPr="00FE76F9" w:rsidRDefault="00D2379B" w:rsidP="00FE76F9">
            <w:pPr>
              <w:jc w:val="both"/>
              <w:rPr>
                <w:rFonts w:ascii="Times New Roman" w:hAnsi="Times New Roman" w:cs="Times New Roman"/>
              </w:rPr>
            </w:pPr>
          </w:p>
        </w:tc>
      </w:tr>
      <w:tr w:rsidR="00865D35" w:rsidRPr="00FE76F9" w14:paraId="0B9283A8" w14:textId="77777777" w:rsidTr="00EF37E8">
        <w:trPr>
          <w:trHeight w:val="1017"/>
        </w:trPr>
        <w:tc>
          <w:tcPr>
            <w:tcW w:w="570" w:type="dxa"/>
          </w:tcPr>
          <w:p w14:paraId="7F83A10D" w14:textId="49600A2A"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4</w:t>
            </w:r>
          </w:p>
        </w:tc>
        <w:tc>
          <w:tcPr>
            <w:tcW w:w="1834" w:type="dxa"/>
          </w:tcPr>
          <w:p w14:paraId="7C3F688D" w14:textId="773320F0"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Low-nutrient diet (LND)</w:t>
            </w:r>
          </w:p>
        </w:tc>
        <w:tc>
          <w:tcPr>
            <w:tcW w:w="1983" w:type="dxa"/>
          </w:tcPr>
          <w:p w14:paraId="279AEB4D"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10% soy flour, 10% pea protein isolate</w:t>
            </w:r>
          </w:p>
        </w:tc>
        <w:tc>
          <w:tcPr>
            <w:tcW w:w="1982" w:type="dxa"/>
          </w:tcPr>
          <w:p w14:paraId="7D41A908"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50% ground cereals (25% wheat + 15% barley + 10% oats + 40% cornmeal)</w:t>
            </w:r>
          </w:p>
        </w:tc>
        <w:tc>
          <w:tcPr>
            <w:tcW w:w="2131" w:type="dxa"/>
          </w:tcPr>
          <w:p w14:paraId="5AFEA3B9"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w:t>
            </w:r>
          </w:p>
        </w:tc>
        <w:tc>
          <w:tcPr>
            <w:tcW w:w="1593" w:type="dxa"/>
          </w:tcPr>
          <w:p w14:paraId="75DBC7F2"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40% indigestible fiber (microcrystalline cellulose)</w:t>
            </w:r>
          </w:p>
        </w:tc>
      </w:tr>
      <w:tr w:rsidR="00865D35" w:rsidRPr="00FE76F9" w14:paraId="2567105C" w14:textId="77777777" w:rsidTr="00EF37E8">
        <w:trPr>
          <w:trHeight w:val="1532"/>
        </w:trPr>
        <w:tc>
          <w:tcPr>
            <w:tcW w:w="570" w:type="dxa"/>
          </w:tcPr>
          <w:p w14:paraId="14029A5D" w14:textId="0472D0B1"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5</w:t>
            </w:r>
          </w:p>
        </w:tc>
        <w:tc>
          <w:tcPr>
            <w:tcW w:w="1834" w:type="dxa"/>
          </w:tcPr>
          <w:p w14:paraId="0ED17783" w14:textId="77C67850"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Control regime</w:t>
            </w:r>
          </w:p>
        </w:tc>
        <w:tc>
          <w:tcPr>
            <w:tcW w:w="1983" w:type="dxa"/>
          </w:tcPr>
          <w:p w14:paraId="14E287E7" w14:textId="77777777" w:rsidR="00D2379B" w:rsidRPr="00FE76F9" w:rsidRDefault="00D2379B" w:rsidP="00FE76F9">
            <w:pPr xmlns:w="http://schemas.openxmlformats.org/wordprocessingml/2006/main">
              <w:jc w:val="both"/>
              <w:rPr>
                <w:rFonts w:ascii="Times New Roman" w:hAnsi="Times New Roman" w:cs="Times New Roman"/>
              </w:rPr>
            </w:pPr>
            <w:r xmlns:w="http://schemas.openxmlformats.org/wordprocessingml/2006/main" w:rsidRPr="00FE76F9">
              <w:rPr>
                <w:rFonts w:ascii="Times New Roman" w:hAnsi="Times New Roman" w:cs="Times New Roman"/>
              </w:rPr>
              <w:t xml:space="preserve">Standard commercial cricket feed with a balanced nutritional composition</w:t>
            </w:r>
          </w:p>
        </w:tc>
        <w:tc>
          <w:tcPr>
            <w:tcW w:w="1982" w:type="dxa"/>
          </w:tcPr>
          <w:p w14:paraId="51845BF2" w14:textId="77777777" w:rsidR="00D2379B" w:rsidRPr="00FE76F9" w:rsidRDefault="00D2379B" w:rsidP="00FE76F9">
            <w:pPr>
              <w:jc w:val="both"/>
              <w:rPr>
                <w:rFonts w:ascii="Times New Roman" w:hAnsi="Times New Roman" w:cs="Times New Roman"/>
              </w:rPr>
            </w:pPr>
          </w:p>
        </w:tc>
        <w:tc>
          <w:tcPr>
            <w:tcW w:w="2131" w:type="dxa"/>
          </w:tcPr>
          <w:p w14:paraId="5DC82123" w14:textId="77777777" w:rsidR="00D2379B" w:rsidRPr="00FE76F9" w:rsidRDefault="00D2379B" w:rsidP="00FE76F9">
            <w:pPr>
              <w:jc w:val="both"/>
              <w:rPr>
                <w:rFonts w:ascii="Times New Roman" w:hAnsi="Times New Roman" w:cs="Times New Roman"/>
              </w:rPr>
            </w:pPr>
          </w:p>
        </w:tc>
        <w:tc>
          <w:tcPr>
            <w:tcW w:w="1593" w:type="dxa"/>
          </w:tcPr>
          <w:p w14:paraId="61AC2DD4" w14:textId="77777777" w:rsidR="00D2379B" w:rsidRPr="00FE76F9" w:rsidRDefault="00D2379B" w:rsidP="00FE76F9">
            <w:pPr>
              <w:jc w:val="both"/>
              <w:rPr>
                <w:rFonts w:ascii="Times New Roman" w:hAnsi="Times New Roman" w:cs="Times New Roman"/>
              </w:rPr>
            </w:pPr>
          </w:p>
        </w:tc>
      </w:tr>
    </w:tbl>
    <w:p w14:paraId="360E4E17" w14:textId="77777777" w:rsidR="00D751D8" w:rsidRPr="00FE76F9" w:rsidRDefault="00D751D8" w:rsidP="00FE76F9">
      <w:pPr xmlns:w="http://schemas.openxmlformats.org/wordprocessingml/2006/main">
        <w:spacing w:before="100" w:beforeAutospacing="1" w:after="100" w:afterAutospacing="1" w:line="480" w:lineRule="auto"/>
        <w:jc w:val="both"/>
        <w:outlineLvl w:val="3"/>
        <w:rPr>
          <w:rFonts w:ascii="Times New Roman" w:eastAsia="Times New Roman" w:hAnsi="Times New Roman" w:cs="Times New Roman"/>
          <w:i/>
          <w:iCs/>
          <w:sz w:val="24"/>
          <w:szCs w:val="24"/>
          <w:lang w:eastAsia="en-IN"/>
        </w:rPr>
      </w:pPr>
      <w:r xmlns:w="http://schemas.openxmlformats.org/wordprocessingml/2006/main" w:rsidRPr="00FE76F9">
        <w:rPr>
          <w:rFonts w:ascii="Times New Roman" w:eastAsia="Times New Roman" w:hAnsi="Times New Roman" w:cs="Times New Roman"/>
          <w:i/>
          <w:iCs/>
          <w:sz w:val="24"/>
          <w:szCs w:val="24"/>
          <w:lang w:eastAsia="en-IN"/>
        </w:rPr>
        <w:t xml:space="preserve">Experimental procedure:</w:t>
      </w:r>
    </w:p>
    <w:p w14:paraId="44D8FD52" w14:textId="45E0DF67" w:rsidR="00692A36" w:rsidRDefault="00D751D8" w:rsidP="00FE76F9">
      <w:pPr xmlns:w="http://schemas.openxmlformats.org/wordprocessingml/2006/main">
        <w:spacing w:before="100" w:beforeAutospacing="1" w:after="100" w:afterAutospacing="1" w:line="480" w:lineRule="auto"/>
        <w:jc w:val="both"/>
        <w:outlineLvl w:val="3"/>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Each dietary treatment was assigned to 50 </w:t>
      </w:r>
      <w:r xmlns:w="http://schemas.openxmlformats.org/wordprocessingml/2006/main" w:rsidRPr="00FE76F9">
        <w:rPr>
          <w:rFonts w:ascii="Times New Roman" w:hAnsi="Times New Roman" w:cs="Times New Roman"/>
          <w:i/>
          <w:sz w:val="24"/>
          <w:szCs w:val="24"/>
        </w:rPr>
        <w:t xml:space="preserve">Acheta </w:t>
      </w:r>
      <w:proofErr xmlns:w="http://schemas.openxmlformats.org/wordprocessingml/2006/main" w:type="spellStart"/>
      <w:r xmlns:w="http://schemas.openxmlformats.org/wordprocessingml/2006/main" w:rsidRPr="00FE76F9">
        <w:rPr>
          <w:rFonts w:ascii="Times New Roman" w:hAnsi="Times New Roman" w:cs="Times New Roman"/>
          <w:i/>
          <w:sz w:val="24"/>
          <w:szCs w:val="24"/>
        </w:rPr>
        <w:t xml:space="preserve">domesticus </w:t>
      </w:r>
      <w:proofErr xmlns:w="http://schemas.openxmlformats.org/wordprocessingml/2006/main" w:type="spellEnd"/>
      <w:r xmlns:w="http://schemas.openxmlformats.org/wordprocessingml/2006/main" w:rsidR="00D957BC" w:rsidRPr="00D957BC">
        <w:rPr>
          <w:rFonts w:ascii="Times New Roman" w:hAnsi="Times New Roman" w:cs="Times New Roman"/>
          <w:sz w:val="24"/>
          <w:szCs w:val="24"/>
          <w:highlight w:val="yellow"/>
        </w:rPr>
        <w:t xml:space="preserve">.</w:t>
      </w:r>
      <w:r xmlns:w="http://schemas.openxmlformats.org/wordprocessingml/2006/main" w:rsidRPr="00FE76F9">
        <w:rPr>
          <w:rFonts w:ascii="Times New Roman" w:hAnsi="Times New Roman" w:cs="Times New Roman"/>
          <w:i/>
          <w:sz w:val="24"/>
          <w:szCs w:val="24"/>
        </w:rPr>
        <w:t xml:space="preserve"> </w:t>
      </w:r>
      <w:r xmlns:w="http://schemas.openxmlformats.org/wordprocessingml/2006/main" w:rsidRPr="00FE76F9">
        <w:rPr>
          <w:rFonts w:ascii="Times New Roman" w:hAnsi="Times New Roman" w:cs="Times New Roman"/>
          <w:sz w:val="24"/>
          <w:szCs w:val="24"/>
        </w:rPr>
        <w:t xml:space="preserve">Nymphs of uniform size and age (larval stage) were fed a specific food formula for six weeks. </w:t>
      </w:r>
      <w:r xmlns:w="http://schemas.openxmlformats.org/wordprocessingml/2006/main" w:rsidR="00AD1C0F" w:rsidRPr="00FE76F9">
        <w:rPr>
          <w:rFonts w:ascii="Times New Roman" w:eastAsia="Times New Roman" w:hAnsi="Times New Roman" w:cs="Times New Roman"/>
          <w:sz w:val="24"/>
          <w:szCs w:val="24"/>
          <w:lang w:eastAsia="en-IN"/>
        </w:rPr>
        <w:t xml:space="preserve">Each treatment was housed in separate 45.8 × 34 × 26 cm plastic containers fitted with cardboard egg cases and maintained at </w:t>
      </w:r>
      <w:r xmlns:w="http://schemas.openxmlformats.org/wordprocessingml/2006/main" w:rsidR="00AD1C0F" w:rsidRPr="00FE76F9">
        <w:rPr>
          <w:rFonts w:ascii="Times New Roman" w:eastAsia="Times New Roman" w:hAnsi="Times New Roman" w:cs="Times New Roman"/>
          <w:bCs/>
          <w:sz w:val="24"/>
          <w:szCs w:val="24"/>
          <w:lang w:eastAsia="en-IN"/>
        </w:rPr>
        <w:t xml:space="preserve">27°C to 30°C, with </w:t>
      </w:r>
      <w:r xmlns:w="http://schemas.openxmlformats.org/wordprocessingml/2006/main" w:rsidR="00517486" w:rsidRPr="00FE76F9">
        <w:rPr>
          <w:rFonts w:ascii="Times New Roman" w:eastAsia="Times New Roman" w:hAnsi="Times New Roman" w:cs="Times New Roman"/>
          <w:sz w:val="24"/>
          <w:szCs w:val="24"/>
          <w:lang w:eastAsia="en-IN"/>
        </w:rPr>
        <w:t xml:space="preserve">a 12-hour light/12-hour dark cycle.</w:t>
      </w:r>
      <w:r xmlns:w="http://schemas.openxmlformats.org/wordprocessingml/2006/main" w:rsidR="002F3BA5" w:rsidRPr="00FE76F9">
        <w:rPr>
          <w:rFonts w:ascii="Times New Roman" w:eastAsia="Times New Roman" w:hAnsi="Times New Roman" w:cs="Times New Roman"/>
          <w:bCs/>
          <w:sz w:val="24"/>
          <w:szCs w:val="24"/>
          <w:lang w:eastAsia="en-IN"/>
        </w:rPr>
        <w:t xml:space="preserve"> </w:t>
      </w:r>
      <w:r xmlns:w="http://schemas.openxmlformats.org/wordprocessingml/2006/main" w:rsidR="006922A1" w:rsidRPr="00FE76F9">
        <w:rPr>
          <w:rFonts w:ascii="Times New Roman" w:eastAsia="Times New Roman" w:hAnsi="Times New Roman" w:cs="Times New Roman"/>
          <w:sz w:val="24"/>
          <w:szCs w:val="24"/>
          <w:lang w:eastAsia="en-IN"/>
        </w:rPr>
        <w:t xml:space="preserve">Nymphs in each treatment were fed </w:t>
      </w:r>
      <w:r xmlns:w="http://schemas.openxmlformats.org/wordprocessingml/2006/main" w:rsidR="00517486" w:rsidRPr="00FE76F9">
        <w:rPr>
          <w:rFonts w:ascii="Times New Roman" w:eastAsia="Times New Roman" w:hAnsi="Times New Roman" w:cs="Times New Roman"/>
          <w:bCs/>
          <w:sz w:val="24"/>
          <w:szCs w:val="24"/>
          <w:lang w:eastAsia="en-IN"/>
        </w:rPr>
        <w:t xml:space="preserve">ad libitum, </w:t>
      </w:r>
      <w:r xmlns:w="http://schemas.openxmlformats.org/wordprocessingml/2006/main" w:rsidR="002F3BA5" w:rsidRPr="00FE76F9">
        <w:rPr>
          <w:rFonts w:ascii="Times New Roman" w:eastAsia="Times New Roman" w:hAnsi="Times New Roman" w:cs="Times New Roman"/>
          <w:sz w:val="24"/>
          <w:szCs w:val="24"/>
          <w:lang w:eastAsia="en-IN"/>
        </w:rPr>
        <w:t xml:space="preserve">with constant access ( </w:t>
      </w:r>
      <w:r xmlns:w="http://schemas.openxmlformats.org/wordprocessingml/2006/main" w:rsidR="00D957BC" w:rsidRPr="00B56216">
        <w:rPr>
          <w:rFonts w:ascii="Times New Roman" w:eastAsia="Times New Roman" w:hAnsi="Times New Roman" w:cs="Times New Roman"/>
          <w:sz w:val="24"/>
          <w:szCs w:val="24"/>
          <w:highlight w:val="yellow"/>
          <w:lang w:eastAsia="en-IN"/>
        </w:rPr>
        <w:t xml:space="preserve">be more specific </w:t>
      </w:r>
      <w:r xmlns:w="http://schemas.openxmlformats.org/wordprocessingml/2006/main" w:rsidR="00D957BC">
        <w:rPr>
          <w:rFonts w:ascii="Times New Roman" w:eastAsia="Times New Roman" w:hAnsi="Times New Roman" w:cs="Times New Roman"/>
          <w:sz w:val="24"/>
          <w:szCs w:val="24"/>
          <w:lang w:eastAsia="en-IN"/>
        </w:rPr>
        <w:t xml:space="preserve">) to food and water throughout the experiment. Food consumption was recorded to ensure a consistent supply ( </w:t>
      </w:r>
      <w:r xmlns:w="http://schemas.openxmlformats.org/wordprocessingml/2006/main" w:rsidR="00B56216" w:rsidRPr="00B56216">
        <w:rPr>
          <w:rFonts w:ascii="Times New Roman" w:eastAsia="Times New Roman" w:hAnsi="Times New Roman" w:cs="Times New Roman"/>
          <w:sz w:val="24"/>
          <w:szCs w:val="24"/>
          <w:highlight w:val="yellow"/>
          <w:lang w:eastAsia="en-IN"/>
        </w:rPr>
        <w:t xml:space="preserve">indicate the time interval </w:t>
      </w:r>
      <w:r xmlns:w="http://schemas.openxmlformats.org/wordprocessingml/2006/main" w:rsidR="00B56216">
        <w:rPr>
          <w:rFonts w:ascii="Times New Roman" w:eastAsia="Times New Roman" w:hAnsi="Times New Roman" w:cs="Times New Roman"/>
          <w:sz w:val="24"/>
          <w:szCs w:val="24"/>
          <w:lang w:eastAsia="en-IN"/>
        </w:rPr>
        <w:t xml:space="preserve">) between groups. </w:t>
      </w:r>
      <w:r xmlns:w="http://schemas.openxmlformats.org/wordprocessingml/2006/main" w:rsidR="0053578C" w:rsidRPr="00FE76F9">
        <w:rPr>
          <w:rFonts w:ascii="Times New Roman" w:hAnsi="Times New Roman" w:cs="Times New Roman"/>
          <w:sz w:val="24"/>
          <w:szCs w:val="24"/>
        </w:rPr>
        <w:t xml:space="preserve">Weight was measured weekly using a high-precision Atom electronic scale.</w:t>
      </w:r>
    </w:p>
    <w:p w14:paraId="46CE9D2F" w14:textId="537B1DB6" w:rsidR="00264905" w:rsidRPr="00FE76F9" w:rsidRDefault="00264905" w:rsidP="00FE76F9">
      <w:p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sidRPr="00FE76F9">
        <w:rPr>
          <w:rFonts w:ascii="Times New Roman" w:eastAsia="Times New Roman" w:hAnsi="Times New Roman" w:cs="Times New Roman"/>
          <w:noProof/>
          <w:sz w:val="24"/>
          <w:szCs w:val="24"/>
          <w:lang w:val="fr-FR" w:eastAsia="fr-FR"/>
        </w:rPr>
        <w:lastRenderedPageBreak/>
        <w:drawing>
          <wp:inline distT="0" distB="0" distL="0" distR="0" wp14:anchorId="713C1B9B" wp14:editId="29FC0CE2">
            <wp:extent cx="5494020" cy="2263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124" t="19538" r="3760" b="14524"/>
                    <a:stretch/>
                  </pic:blipFill>
                  <pic:spPr bwMode="auto">
                    <a:xfrm>
                      <a:off x="0" y="0"/>
                      <a:ext cx="5494020" cy="2263140"/>
                    </a:xfrm>
                    <a:prstGeom prst="rect">
                      <a:avLst/>
                    </a:prstGeom>
                    <a:noFill/>
                    <a:ln>
                      <a:noFill/>
                    </a:ln>
                    <a:extLst>
                      <a:ext uri="{53640926-AAD7-44D8-BBD7-CCE9431645EC}">
                        <a14:shadowObscured xmlns:a14="http://schemas.microsoft.com/office/drawing/2010/main"/>
                      </a:ext>
                    </a:extLst>
                  </pic:spPr>
                </pic:pic>
              </a:graphicData>
            </a:graphic>
          </wp:inline>
        </w:drawing>
      </w:r>
    </w:p>
    <w:p w14:paraId="7F70DF26" w14:textId="50E68E7A" w:rsidR="00264905" w:rsidRPr="00FE76F9" w:rsidRDefault="00264905" w:rsidP="00FE76F9">
      <w:pPr xmlns:w="http://schemas.openxmlformats.org/wordprocessingml/2006/main">
        <w:spacing w:before="100" w:beforeAutospacing="1" w:after="100" w:afterAutospacing="1" w:line="480" w:lineRule="auto"/>
        <w:jc w:val="center"/>
        <w:outlineLvl w:val="3"/>
        <w:rPr>
          <w:rFonts w:ascii="Times New Roman" w:eastAsia="Times New Roman" w:hAnsi="Times New Roman" w:cs="Times New Roman"/>
          <w:bCs/>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Fig. 1 Demographic representation of </w:t>
      </w:r>
      <w:r xmlns:w="http://schemas.openxmlformats.org/wordprocessingml/2006/main" w:rsidR="00E2672C" w:rsidRPr="00FE76F9">
        <w:rPr>
          <w:rFonts w:ascii="Times New Roman" w:eastAsia="Times New Roman" w:hAnsi="Times New Roman" w:cs="Times New Roman"/>
          <w:bCs/>
          <w:sz w:val="24"/>
          <w:szCs w:val="24"/>
          <w:lang w:eastAsia="en-IN"/>
        </w:rPr>
        <w:t xml:space="preserve">the experimental unit</w:t>
      </w:r>
    </w:p>
    <w:p w14:paraId="1367D919" w14:textId="636B66AC" w:rsidR="005766BB" w:rsidRPr="00FE76F9" w:rsidRDefault="00CE6A9F" w:rsidP="00FE76F9">
      <w:pPr xmlns:w="http://schemas.openxmlformats.org/wordprocessingml/2006/main">
        <w:spacing w:after="0" w:line="480" w:lineRule="auto"/>
        <w:jc w:val="both"/>
        <w:rPr>
          <w:rFonts w:ascii="Times New Roman" w:hAnsi="Times New Roman" w:cs="Times New Roman"/>
          <w:bCs/>
          <w:i/>
          <w:iCs/>
          <w:sz w:val="24"/>
          <w:szCs w:val="24"/>
        </w:rPr>
      </w:pPr>
      <w:r xmlns:w="http://schemas.openxmlformats.org/wordprocessingml/2006/main" w:rsidRPr="00FE76F9">
        <w:rPr>
          <w:rFonts w:ascii="Times New Roman" w:hAnsi="Times New Roman" w:cs="Times New Roman"/>
          <w:bCs/>
          <w:i/>
          <w:iCs/>
          <w:sz w:val="24"/>
          <w:szCs w:val="24"/>
        </w:rPr>
        <w:t xml:space="preserve">Data analysis:</w:t>
      </w:r>
    </w:p>
    <w:p w14:paraId="12005EF0" w14:textId="51C12804" w:rsidR="00BE170D" w:rsidRPr="00FE76F9" w:rsidRDefault="005766BB" w:rsidP="00FE76F9">
      <w:pPr xmlns:w="http://schemas.openxmlformats.org/wordprocessingml/2006/main">
        <w:spacing w:line="480" w:lineRule="auto"/>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Data were subjected to analysis of variance (ANOVA) to determine the significance of differences in weight gain between the different dietary treatments ( </w:t>
      </w:r>
      <w:r xmlns:w="http://schemas.openxmlformats.org/wordprocessingml/2006/main" w:rsidR="00B56216" w:rsidRPr="00B56216">
        <w:rPr>
          <w:rFonts w:ascii="Times New Roman" w:hAnsi="Times New Roman" w:cs="Times New Roman"/>
          <w:sz w:val="24"/>
          <w:szCs w:val="24"/>
          <w:highlight w:val="yellow"/>
        </w:rPr>
        <w:t xml:space="preserve">indicate significance level </w:t>
      </w:r>
      <w:r xmlns:w="http://schemas.openxmlformats.org/wordprocessingml/2006/main" w:rsidR="00B56216">
        <w:rPr>
          <w:rFonts w:ascii="Times New Roman" w:hAnsi="Times New Roman" w:cs="Times New Roman"/>
          <w:sz w:val="24"/>
          <w:szCs w:val="24"/>
        </w:rPr>
        <w:t xml:space="preserve">).</w:t>
      </w:r>
    </w:p>
    <w:p w14:paraId="3CEF034A" w14:textId="1558CDF2" w:rsidR="00DD78DA" w:rsidRPr="00FE76F9" w:rsidRDefault="00EE6683" w:rsidP="00FE76F9">
      <w:pPr xmlns:w="http://schemas.openxmlformats.org/wordprocessingml/2006/main">
        <w:spacing w:line="480" w:lineRule="auto"/>
        <w:jc w:val="both"/>
        <w:rPr>
          <w:rFonts w:ascii="Times New Roman" w:hAnsi="Times New Roman" w:cs="Times New Roman"/>
          <w:b/>
          <w:sz w:val="24"/>
          <w:szCs w:val="24"/>
        </w:rPr>
      </w:pPr>
      <w:r xmlns:w="http://schemas.openxmlformats.org/wordprocessingml/2006/main" w:rsidRPr="00FE76F9">
        <w:rPr>
          <w:rFonts w:ascii="Times New Roman" w:hAnsi="Times New Roman" w:cs="Times New Roman"/>
          <w:b/>
          <w:sz w:val="24"/>
          <w:szCs w:val="24"/>
        </w:rPr>
        <w:t xml:space="preserve">RESULTS</w:t>
      </w:r>
    </w:p>
    <w:p w14:paraId="3346E246" w14:textId="00986B72" w:rsidR="005766BB" w:rsidRPr="00FE76F9" w:rsidRDefault="005766BB" w:rsidP="00FE76F9">
      <w:pPr xmlns:w="http://schemas.openxmlformats.org/wordprocessingml/2006/main">
        <w:spacing w:after="0" w:line="480" w:lineRule="auto"/>
        <w:jc w:val="both"/>
        <w:rPr>
          <w:rFonts w:ascii="Times New Roman" w:hAnsi="Times New Roman" w:cs="Times New Roman"/>
          <w:bCs/>
          <w:sz w:val="24"/>
          <w:szCs w:val="24"/>
        </w:rPr>
      </w:pPr>
      <w:r xmlns:w="http://schemas.openxmlformats.org/wordprocessingml/2006/main" w:rsidRPr="00FE76F9">
        <w:rPr>
          <w:rFonts w:ascii="Times New Roman" w:hAnsi="Times New Roman" w:cs="Times New Roman"/>
          <w:bCs/>
          <w:sz w:val="24"/>
          <w:szCs w:val="24"/>
        </w:rPr>
        <w:t xml:space="preserve">Table 1: Average weight gain (g) of </w:t>
      </w:r>
      <w:r xmlns:w="http://schemas.openxmlformats.org/wordprocessingml/2006/main" w:rsidRPr="00FE76F9">
        <w:rPr>
          <w:rFonts w:ascii="Times New Roman" w:hAnsi="Times New Roman" w:cs="Times New Roman"/>
          <w:bCs/>
          <w:i/>
          <w:sz w:val="24"/>
          <w:szCs w:val="24"/>
        </w:rPr>
        <w:t xml:space="preserve">Acheta </w:t>
      </w:r>
      <w:proofErr xmlns:w="http://schemas.openxmlformats.org/wordprocessingml/2006/main" w:type="spellStart"/>
      <w:r xmlns:w="http://schemas.openxmlformats.org/wordprocessingml/2006/main" w:rsidRPr="00FE76F9">
        <w:rPr>
          <w:rFonts w:ascii="Times New Roman" w:hAnsi="Times New Roman" w:cs="Times New Roman"/>
          <w:bCs/>
          <w:i/>
          <w:sz w:val="24"/>
          <w:szCs w:val="24"/>
        </w:rPr>
        <w:t xml:space="preserve">domesticus</w:t>
      </w:r>
      <w:proofErr xmlns:w="http://schemas.openxmlformats.org/wordprocessingml/2006/main" w:type="spellEnd"/>
      <w:r xmlns:w="http://schemas.openxmlformats.org/wordprocessingml/2006/main" w:rsidRPr="00FE76F9">
        <w:rPr>
          <w:rFonts w:ascii="Times New Roman" w:hAnsi="Times New Roman" w:cs="Times New Roman"/>
          <w:bCs/>
          <w:i/>
          <w:sz w:val="24"/>
          <w:szCs w:val="24"/>
        </w:rPr>
        <w:t xml:space="preserve"> </w:t>
      </w:r>
      <w:r xmlns:w="http://schemas.openxmlformats.org/wordprocessingml/2006/main" w:rsidR="00470717" w:rsidRPr="00FE76F9">
        <w:rPr>
          <w:rFonts w:ascii="Times New Roman" w:hAnsi="Times New Roman" w:cs="Times New Roman"/>
          <w:bCs/>
          <w:sz w:val="24"/>
          <w:szCs w:val="24"/>
        </w:rPr>
        <w:t xml:space="preserve">according to different diets.</w:t>
      </w:r>
    </w:p>
    <w:tbl>
      <w:tblPr>
        <w:tblStyle w:val="Grilledutableau"/>
        <w:tblW w:w="9218" w:type="dxa"/>
        <w:tblLook w:val="04A0" w:firstRow="1" w:lastRow="0" w:firstColumn="1" w:lastColumn="0" w:noHBand="0" w:noVBand="1"/>
      </w:tblPr>
      <w:tblGrid>
        <w:gridCol w:w="1296"/>
        <w:gridCol w:w="1539"/>
        <w:gridCol w:w="1560"/>
        <w:gridCol w:w="1559"/>
        <w:gridCol w:w="1731"/>
        <w:gridCol w:w="1533"/>
      </w:tblGrid>
      <w:tr w:rsidR="00865D35" w:rsidRPr="00FE76F9" w14:paraId="5F8A5E26" w14:textId="77777777" w:rsidTr="004F6907">
        <w:trPr>
          <w:trHeight w:val="219"/>
        </w:trPr>
        <w:tc>
          <w:tcPr>
            <w:tcW w:w="1296" w:type="dxa"/>
            <w:noWrap/>
            <w:hideMark/>
          </w:tcPr>
          <w:p w14:paraId="41635D0A" w14:textId="77777777" w:rsidR="00470717" w:rsidRPr="00FE76F9" w:rsidRDefault="00470717" w:rsidP="00FE76F9">
            <w:pPr xmlns:w="http://schemas.openxmlformats.org/wordprocessingml/2006/main">
              <w:jc w:val="center"/>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Week</w:t>
            </w:r>
          </w:p>
        </w:tc>
        <w:tc>
          <w:tcPr>
            <w:tcW w:w="1539" w:type="dxa"/>
            <w:noWrap/>
            <w:hideMark/>
          </w:tcPr>
          <w:p w14:paraId="1BF518A9" w14:textId="77777777" w:rsidR="00470717" w:rsidRPr="00FE76F9" w:rsidRDefault="00470717" w:rsidP="00FE76F9">
            <w:pPr xmlns:w="http://schemas.openxmlformats.org/wordprocessingml/2006/main">
              <w:jc w:val="center"/>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HPD</w:t>
            </w:r>
          </w:p>
        </w:tc>
        <w:tc>
          <w:tcPr>
            <w:tcW w:w="1560" w:type="dxa"/>
            <w:noWrap/>
            <w:hideMark/>
          </w:tcPr>
          <w:p w14:paraId="24BFBE93" w14:textId="77777777" w:rsidR="00470717" w:rsidRPr="00FE76F9" w:rsidRDefault="00470717" w:rsidP="00FE76F9">
            <w:pPr xmlns:w="http://schemas.openxmlformats.org/wordprocessingml/2006/main">
              <w:jc w:val="center"/>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comics</w:t>
            </w:r>
          </w:p>
        </w:tc>
        <w:tc>
          <w:tcPr>
            <w:tcW w:w="1559" w:type="dxa"/>
            <w:noWrap/>
            <w:hideMark/>
          </w:tcPr>
          <w:p w14:paraId="6AFEC333" w14:textId="77777777" w:rsidR="00470717" w:rsidRPr="00FE76F9" w:rsidRDefault="00470717" w:rsidP="00FE76F9">
            <w:pPr xmlns:w="http://schemas.openxmlformats.org/wordprocessingml/2006/main">
              <w:jc w:val="center"/>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HCD</w:t>
            </w:r>
          </w:p>
        </w:tc>
        <w:tc>
          <w:tcPr>
            <w:tcW w:w="1731" w:type="dxa"/>
            <w:noWrap/>
            <w:hideMark/>
          </w:tcPr>
          <w:p w14:paraId="4A936567" w14:textId="77777777" w:rsidR="00470717" w:rsidRPr="00FE76F9" w:rsidRDefault="00470717" w:rsidP="00FE76F9">
            <w:pPr xmlns:w="http://schemas.openxmlformats.org/wordprocessingml/2006/main">
              <w:jc w:val="center"/>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LND</w:t>
            </w:r>
          </w:p>
        </w:tc>
        <w:tc>
          <w:tcPr>
            <w:tcW w:w="1533" w:type="dxa"/>
            <w:noWrap/>
            <w:hideMark/>
          </w:tcPr>
          <w:p w14:paraId="13A5ED39" w14:textId="77777777" w:rsidR="00470717" w:rsidRPr="00FE76F9" w:rsidRDefault="00470717" w:rsidP="00FE76F9">
            <w:pPr xmlns:w="http://schemas.openxmlformats.org/wordprocessingml/2006/main">
              <w:jc w:val="center"/>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Control</w:t>
            </w:r>
          </w:p>
        </w:tc>
      </w:tr>
      <w:tr w:rsidR="00865D35" w:rsidRPr="00FE76F9" w14:paraId="750B3240" w14:textId="77777777" w:rsidTr="004F6907">
        <w:trPr>
          <w:trHeight w:val="219"/>
        </w:trPr>
        <w:tc>
          <w:tcPr>
            <w:tcW w:w="1296" w:type="dxa"/>
            <w:noWrap/>
            <w:hideMark/>
          </w:tcPr>
          <w:p w14:paraId="5A4ACBB8" w14:textId="77777777" w:rsidR="00470717" w:rsidRPr="00FE76F9" w:rsidRDefault="00470717"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1</w:t>
            </w:r>
          </w:p>
        </w:tc>
        <w:tc>
          <w:tcPr>
            <w:tcW w:w="1539" w:type="dxa"/>
            <w:noWrap/>
            <w:hideMark/>
          </w:tcPr>
          <w:p w14:paraId="02762B9D"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0.10 ± 0.02</w:t>
            </w:r>
          </w:p>
        </w:tc>
        <w:tc>
          <w:tcPr>
            <w:tcW w:w="1560" w:type="dxa"/>
            <w:noWrap/>
            <w:hideMark/>
          </w:tcPr>
          <w:p w14:paraId="0A73CA61"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0.08 ± 0.01</w:t>
            </w:r>
          </w:p>
        </w:tc>
        <w:tc>
          <w:tcPr>
            <w:tcW w:w="1559" w:type="dxa"/>
            <w:noWrap/>
            <w:hideMark/>
          </w:tcPr>
          <w:p w14:paraId="1727A264"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0.07 ± 0.01</w:t>
            </w:r>
          </w:p>
        </w:tc>
        <w:tc>
          <w:tcPr>
            <w:tcW w:w="1731" w:type="dxa"/>
            <w:noWrap/>
            <w:hideMark/>
          </w:tcPr>
          <w:p w14:paraId="668D94CF"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0.04 ± 0.01</w:t>
            </w:r>
          </w:p>
        </w:tc>
        <w:tc>
          <w:tcPr>
            <w:tcW w:w="1533" w:type="dxa"/>
            <w:noWrap/>
            <w:hideMark/>
          </w:tcPr>
          <w:p w14:paraId="6092A685"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0.09 ± 0.02</w:t>
            </w:r>
          </w:p>
        </w:tc>
      </w:tr>
      <w:tr w:rsidR="00865D35" w:rsidRPr="00FE76F9" w14:paraId="180BE7C3" w14:textId="77777777" w:rsidTr="004F6907">
        <w:trPr>
          <w:trHeight w:val="219"/>
        </w:trPr>
        <w:tc>
          <w:tcPr>
            <w:tcW w:w="1296" w:type="dxa"/>
            <w:noWrap/>
            <w:hideMark/>
          </w:tcPr>
          <w:p w14:paraId="4993BDB5" w14:textId="77777777" w:rsidR="00470717" w:rsidRPr="00FE76F9" w:rsidRDefault="00470717"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2</w:t>
            </w:r>
          </w:p>
        </w:tc>
        <w:tc>
          <w:tcPr>
            <w:tcW w:w="1539" w:type="dxa"/>
            <w:noWrap/>
            <w:hideMark/>
          </w:tcPr>
          <w:p w14:paraId="43E1975B"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0.21 ± 0.03</w:t>
            </w:r>
          </w:p>
        </w:tc>
        <w:tc>
          <w:tcPr>
            <w:tcW w:w="1560" w:type="dxa"/>
            <w:noWrap/>
            <w:hideMark/>
          </w:tcPr>
          <w:p w14:paraId="4078464A"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0.18 ± 0.02</w:t>
            </w:r>
          </w:p>
        </w:tc>
        <w:tc>
          <w:tcPr>
            <w:tcW w:w="1559" w:type="dxa"/>
            <w:noWrap/>
            <w:hideMark/>
          </w:tcPr>
          <w:p w14:paraId="612D629E"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0.15 ± 0.02</w:t>
            </w:r>
          </w:p>
        </w:tc>
        <w:tc>
          <w:tcPr>
            <w:tcW w:w="1731" w:type="dxa"/>
            <w:noWrap/>
            <w:hideMark/>
          </w:tcPr>
          <w:p w14:paraId="252D2A28"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0.08 ± 0.01</w:t>
            </w:r>
          </w:p>
        </w:tc>
        <w:tc>
          <w:tcPr>
            <w:tcW w:w="1533" w:type="dxa"/>
            <w:noWrap/>
            <w:hideMark/>
          </w:tcPr>
          <w:p w14:paraId="50B70371"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0.20 ± 0.03</w:t>
            </w:r>
          </w:p>
        </w:tc>
      </w:tr>
      <w:tr w:rsidR="00865D35" w:rsidRPr="00FE76F9" w14:paraId="3C6ED409" w14:textId="77777777" w:rsidTr="004F6907">
        <w:trPr>
          <w:trHeight w:val="219"/>
        </w:trPr>
        <w:tc>
          <w:tcPr>
            <w:tcW w:w="1296" w:type="dxa"/>
            <w:noWrap/>
            <w:hideMark/>
          </w:tcPr>
          <w:p w14:paraId="1BC6D1EC" w14:textId="77777777" w:rsidR="00470717" w:rsidRPr="00FE76F9" w:rsidRDefault="00470717"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3</w:t>
            </w:r>
          </w:p>
        </w:tc>
        <w:tc>
          <w:tcPr>
            <w:tcW w:w="1539" w:type="dxa"/>
            <w:noWrap/>
            <w:hideMark/>
          </w:tcPr>
          <w:p w14:paraId="35701969"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0.33 ± 0.04</w:t>
            </w:r>
          </w:p>
        </w:tc>
        <w:tc>
          <w:tcPr>
            <w:tcW w:w="1560" w:type="dxa"/>
            <w:noWrap/>
            <w:hideMark/>
          </w:tcPr>
          <w:p w14:paraId="288BA058"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0.28 ± 0.03</w:t>
            </w:r>
          </w:p>
        </w:tc>
        <w:tc>
          <w:tcPr>
            <w:tcW w:w="1559" w:type="dxa"/>
            <w:noWrap/>
            <w:hideMark/>
          </w:tcPr>
          <w:p w14:paraId="0F932996"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0.22 ± 0.02</w:t>
            </w:r>
          </w:p>
        </w:tc>
        <w:tc>
          <w:tcPr>
            <w:tcW w:w="1731" w:type="dxa"/>
            <w:noWrap/>
            <w:hideMark/>
          </w:tcPr>
          <w:p w14:paraId="1BAF1C43"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0.12 ± 0.02</w:t>
            </w:r>
          </w:p>
        </w:tc>
        <w:tc>
          <w:tcPr>
            <w:tcW w:w="1533" w:type="dxa"/>
            <w:noWrap/>
            <w:hideMark/>
          </w:tcPr>
          <w:p w14:paraId="27DBF5BB"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0.31 ± 0.03</w:t>
            </w:r>
          </w:p>
        </w:tc>
      </w:tr>
      <w:tr w:rsidR="00865D35" w:rsidRPr="00FE76F9" w14:paraId="2D13CB11" w14:textId="77777777" w:rsidTr="004F6907">
        <w:trPr>
          <w:trHeight w:val="219"/>
        </w:trPr>
        <w:tc>
          <w:tcPr>
            <w:tcW w:w="1296" w:type="dxa"/>
            <w:noWrap/>
            <w:hideMark/>
          </w:tcPr>
          <w:p w14:paraId="02C93397" w14:textId="77777777" w:rsidR="00470717" w:rsidRPr="00FE76F9" w:rsidRDefault="00470717"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4</w:t>
            </w:r>
          </w:p>
        </w:tc>
        <w:tc>
          <w:tcPr>
            <w:tcW w:w="1539" w:type="dxa"/>
            <w:noWrap/>
            <w:hideMark/>
          </w:tcPr>
          <w:p w14:paraId="7BCCE4EB"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0.45 ± 0.05</w:t>
            </w:r>
          </w:p>
        </w:tc>
        <w:tc>
          <w:tcPr>
            <w:tcW w:w="1560" w:type="dxa"/>
            <w:noWrap/>
            <w:hideMark/>
          </w:tcPr>
          <w:p w14:paraId="7E770CFF"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0.37 ± 0.04</w:t>
            </w:r>
          </w:p>
        </w:tc>
        <w:tc>
          <w:tcPr>
            <w:tcW w:w="1559" w:type="dxa"/>
            <w:noWrap/>
            <w:hideMark/>
          </w:tcPr>
          <w:p w14:paraId="383A8CB2"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0.28 ± 0.03</w:t>
            </w:r>
          </w:p>
        </w:tc>
        <w:tc>
          <w:tcPr>
            <w:tcW w:w="1731" w:type="dxa"/>
            <w:noWrap/>
            <w:hideMark/>
          </w:tcPr>
          <w:p w14:paraId="39345E75"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0.15 ± 0.02</w:t>
            </w:r>
          </w:p>
        </w:tc>
        <w:tc>
          <w:tcPr>
            <w:tcW w:w="1533" w:type="dxa"/>
            <w:noWrap/>
            <w:hideMark/>
          </w:tcPr>
          <w:p w14:paraId="29188785"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0.40 ± 0.04</w:t>
            </w:r>
          </w:p>
        </w:tc>
      </w:tr>
      <w:tr w:rsidR="00865D35" w:rsidRPr="00FE76F9" w14:paraId="02BDBB5D" w14:textId="77777777" w:rsidTr="004F6907">
        <w:trPr>
          <w:trHeight w:val="219"/>
        </w:trPr>
        <w:tc>
          <w:tcPr>
            <w:tcW w:w="1296" w:type="dxa"/>
            <w:noWrap/>
            <w:hideMark/>
          </w:tcPr>
          <w:p w14:paraId="6B62052B" w14:textId="77777777" w:rsidR="00470717" w:rsidRPr="00FE76F9" w:rsidRDefault="00470717"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5</w:t>
            </w:r>
          </w:p>
        </w:tc>
        <w:tc>
          <w:tcPr>
            <w:tcW w:w="1539" w:type="dxa"/>
            <w:noWrap/>
            <w:hideMark/>
          </w:tcPr>
          <w:p w14:paraId="2A6D3317"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0.57 ± 0.06</w:t>
            </w:r>
          </w:p>
        </w:tc>
        <w:tc>
          <w:tcPr>
            <w:tcW w:w="1560" w:type="dxa"/>
            <w:noWrap/>
            <w:hideMark/>
          </w:tcPr>
          <w:p w14:paraId="3A4DC58F"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0.46 ± 0.04</w:t>
            </w:r>
          </w:p>
        </w:tc>
        <w:tc>
          <w:tcPr>
            <w:tcW w:w="1559" w:type="dxa"/>
            <w:noWrap/>
            <w:hideMark/>
          </w:tcPr>
          <w:p w14:paraId="54A0CE5F"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0.33 ± 0.03</w:t>
            </w:r>
          </w:p>
        </w:tc>
        <w:tc>
          <w:tcPr>
            <w:tcW w:w="1731" w:type="dxa"/>
            <w:noWrap/>
            <w:hideMark/>
          </w:tcPr>
          <w:p w14:paraId="381A0108"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0.18 ± 0.02</w:t>
            </w:r>
          </w:p>
        </w:tc>
        <w:tc>
          <w:tcPr>
            <w:tcW w:w="1533" w:type="dxa"/>
            <w:noWrap/>
            <w:hideMark/>
          </w:tcPr>
          <w:p w14:paraId="58A666AC"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0.50 ± 0.05</w:t>
            </w:r>
          </w:p>
        </w:tc>
      </w:tr>
      <w:tr w:rsidR="00865D35" w:rsidRPr="00FE76F9" w14:paraId="0857C5FE" w14:textId="77777777" w:rsidTr="004F6907">
        <w:trPr>
          <w:trHeight w:val="219"/>
        </w:trPr>
        <w:tc>
          <w:tcPr>
            <w:tcW w:w="1296" w:type="dxa"/>
            <w:noWrap/>
            <w:hideMark/>
          </w:tcPr>
          <w:p w14:paraId="43C9A152" w14:textId="77777777" w:rsidR="00470717" w:rsidRPr="00FE76F9" w:rsidRDefault="00470717"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6</w:t>
            </w:r>
          </w:p>
        </w:tc>
        <w:tc>
          <w:tcPr>
            <w:tcW w:w="1539" w:type="dxa"/>
            <w:noWrap/>
            <w:hideMark/>
          </w:tcPr>
          <w:p w14:paraId="293EAC05"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0.70 ± 0.07</w:t>
            </w:r>
          </w:p>
        </w:tc>
        <w:tc>
          <w:tcPr>
            <w:tcW w:w="1560" w:type="dxa"/>
            <w:noWrap/>
            <w:hideMark/>
          </w:tcPr>
          <w:p w14:paraId="645A1581" w14:textId="77777777" w:rsidR="00470717" w:rsidRPr="00FE76F9" w:rsidRDefault="003958D1"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0.55 ± 0.05</w:t>
            </w:r>
          </w:p>
        </w:tc>
        <w:tc>
          <w:tcPr>
            <w:tcW w:w="1559" w:type="dxa"/>
            <w:noWrap/>
            <w:hideMark/>
          </w:tcPr>
          <w:p w14:paraId="6EF7DFF6"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0.38 ± 0.04</w:t>
            </w:r>
          </w:p>
        </w:tc>
        <w:tc>
          <w:tcPr>
            <w:tcW w:w="1731" w:type="dxa"/>
            <w:noWrap/>
            <w:hideMark/>
          </w:tcPr>
          <w:p w14:paraId="3657C200"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0.20 ± 0.02</w:t>
            </w:r>
          </w:p>
        </w:tc>
        <w:tc>
          <w:tcPr>
            <w:tcW w:w="1533" w:type="dxa"/>
            <w:noWrap/>
            <w:hideMark/>
          </w:tcPr>
          <w:p w14:paraId="5FBA478D" w14:textId="77777777" w:rsidR="00470717" w:rsidRPr="00FE76F9" w:rsidRDefault="005A46E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0.60 ± 0.06</w:t>
            </w:r>
          </w:p>
        </w:tc>
      </w:tr>
      <w:tr w:rsidR="00865D35" w:rsidRPr="00FE76F9" w14:paraId="6C32AFCB" w14:textId="77777777" w:rsidTr="004F6907">
        <w:trPr>
          <w:trHeight w:val="253"/>
        </w:trPr>
        <w:tc>
          <w:tcPr>
            <w:tcW w:w="1296" w:type="dxa"/>
            <w:noWrap/>
          </w:tcPr>
          <w:p w14:paraId="2A53459E" w14:textId="77777777" w:rsidR="0042200B" w:rsidRPr="00FE76F9" w:rsidRDefault="0042200B" w:rsidP="00FE76F9">
            <w:pPr xmlns:w="http://schemas.openxmlformats.org/wordprocessingml/2006/main">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Mean</w:t>
            </w:r>
          </w:p>
        </w:tc>
        <w:tc>
          <w:tcPr>
            <w:tcW w:w="1539" w:type="dxa"/>
            <w:noWrap/>
          </w:tcPr>
          <w:p w14:paraId="57A2758B" w14:textId="77777777" w:rsidR="0042200B" w:rsidRPr="00FE76F9" w:rsidRDefault="0042200B" w:rsidP="00FE76F9">
            <w:pPr xmlns:w="http://schemas.openxmlformats.org/wordprocessingml/2006/main">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0.525</w:t>
            </w:r>
          </w:p>
        </w:tc>
        <w:tc>
          <w:tcPr>
            <w:tcW w:w="1560" w:type="dxa"/>
            <w:noWrap/>
          </w:tcPr>
          <w:p w14:paraId="0E8449B7" w14:textId="77777777" w:rsidR="0042200B" w:rsidRPr="00FE76F9" w:rsidRDefault="0042200B" w:rsidP="00FE76F9">
            <w:pPr xmlns:w="http://schemas.openxmlformats.org/wordprocessingml/2006/main">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0.471</w:t>
            </w:r>
          </w:p>
        </w:tc>
        <w:tc>
          <w:tcPr>
            <w:tcW w:w="1559" w:type="dxa"/>
            <w:noWrap/>
          </w:tcPr>
          <w:p w14:paraId="040C9A65" w14:textId="77777777" w:rsidR="0042200B" w:rsidRPr="00FE76F9" w:rsidRDefault="0042200B" w:rsidP="00FE76F9">
            <w:pPr xmlns:w="http://schemas.openxmlformats.org/wordprocessingml/2006/main">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0.395</w:t>
            </w:r>
          </w:p>
        </w:tc>
        <w:tc>
          <w:tcPr>
            <w:tcW w:w="1731" w:type="dxa"/>
            <w:noWrap/>
          </w:tcPr>
          <w:p w14:paraId="728BCEE8" w14:textId="77777777" w:rsidR="0042200B" w:rsidRPr="00FE76F9" w:rsidRDefault="0042200B" w:rsidP="00FE76F9">
            <w:pPr xmlns:w="http://schemas.openxmlformats.org/wordprocessingml/2006/main">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0.21</w:t>
            </w:r>
          </w:p>
        </w:tc>
        <w:tc>
          <w:tcPr>
            <w:tcW w:w="1533" w:type="dxa"/>
            <w:noWrap/>
          </w:tcPr>
          <w:p w14:paraId="788D9FA7" w14:textId="77777777" w:rsidR="0042200B" w:rsidRPr="00FE76F9" w:rsidRDefault="0042200B" w:rsidP="00FE76F9">
            <w:pPr xmlns:w="http://schemas.openxmlformats.org/wordprocessingml/2006/main">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0.405</w:t>
            </w:r>
          </w:p>
        </w:tc>
      </w:tr>
      <w:tr w:rsidR="00865D35" w:rsidRPr="00FE76F9" w14:paraId="4DB356E3" w14:textId="77777777" w:rsidTr="004F6907">
        <w:trPr>
          <w:trHeight w:val="219"/>
        </w:trPr>
        <w:tc>
          <w:tcPr>
            <w:tcW w:w="1296" w:type="dxa"/>
            <w:noWrap/>
          </w:tcPr>
          <w:p w14:paraId="6F8EEEC3" w14:textId="77777777" w:rsidR="00D7688E" w:rsidRPr="00FE76F9" w:rsidRDefault="00D7688E"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SD</w:t>
            </w:r>
          </w:p>
        </w:tc>
        <w:tc>
          <w:tcPr>
            <w:tcW w:w="1539" w:type="dxa"/>
            <w:noWrap/>
          </w:tcPr>
          <w:p w14:paraId="596A9DF5" w14:textId="77777777" w:rsidR="00D7688E" w:rsidRPr="00FE76F9" w:rsidRDefault="00D7688E"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0.22</w:t>
            </w:r>
          </w:p>
        </w:tc>
        <w:tc>
          <w:tcPr>
            <w:tcW w:w="1560" w:type="dxa"/>
            <w:noWrap/>
          </w:tcPr>
          <w:p w14:paraId="6A3AA83A" w14:textId="77777777" w:rsidR="00D7688E" w:rsidRPr="00FE76F9" w:rsidRDefault="00D7688E"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0.18</w:t>
            </w:r>
          </w:p>
        </w:tc>
        <w:tc>
          <w:tcPr>
            <w:tcW w:w="1559" w:type="dxa"/>
            <w:noWrap/>
          </w:tcPr>
          <w:p w14:paraId="6754AC4F" w14:textId="77777777" w:rsidR="00D7688E" w:rsidRPr="00FE76F9" w:rsidRDefault="00D7688E"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0.12</w:t>
            </w:r>
          </w:p>
        </w:tc>
        <w:tc>
          <w:tcPr>
            <w:tcW w:w="1731" w:type="dxa"/>
            <w:noWrap/>
          </w:tcPr>
          <w:p w14:paraId="36633A7A" w14:textId="77777777" w:rsidR="00D7688E" w:rsidRPr="00FE76F9" w:rsidRDefault="00D7688E"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0.06</w:t>
            </w:r>
          </w:p>
        </w:tc>
        <w:tc>
          <w:tcPr>
            <w:tcW w:w="1533" w:type="dxa"/>
            <w:noWrap/>
          </w:tcPr>
          <w:p w14:paraId="17C723C1" w14:textId="77777777" w:rsidR="00D7688E" w:rsidRPr="00FE76F9" w:rsidRDefault="00D7688E"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0.19</w:t>
            </w:r>
          </w:p>
        </w:tc>
      </w:tr>
      <w:tr w:rsidR="00865D35" w:rsidRPr="00FE76F9" w14:paraId="3EBE6BDB" w14:textId="77777777" w:rsidTr="004F6907">
        <w:trPr>
          <w:trHeight w:val="219"/>
        </w:trPr>
        <w:tc>
          <w:tcPr>
            <w:tcW w:w="1296" w:type="dxa"/>
            <w:noWrap/>
          </w:tcPr>
          <w:p w14:paraId="74193002" w14:textId="77777777" w:rsidR="00496B27" w:rsidRPr="00FE76F9" w:rsidRDefault="00496B27"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SEM</w:t>
            </w:r>
          </w:p>
        </w:tc>
        <w:tc>
          <w:tcPr>
            <w:tcW w:w="1539" w:type="dxa"/>
            <w:noWrap/>
          </w:tcPr>
          <w:p w14:paraId="0553AC00" w14:textId="77777777" w:rsidR="00496B27" w:rsidRPr="00FE76F9" w:rsidRDefault="00127D54"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0.0917</w:t>
            </w:r>
          </w:p>
        </w:tc>
        <w:tc>
          <w:tcPr>
            <w:tcW w:w="1560" w:type="dxa"/>
            <w:noWrap/>
          </w:tcPr>
          <w:p w14:paraId="75FA256F" w14:textId="77777777" w:rsidR="00496B27" w:rsidRPr="00FE76F9" w:rsidRDefault="00127D54"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0.0716</w:t>
            </w:r>
          </w:p>
        </w:tc>
        <w:tc>
          <w:tcPr>
            <w:tcW w:w="1559" w:type="dxa"/>
            <w:noWrap/>
          </w:tcPr>
          <w:p w14:paraId="187AFE53" w14:textId="77777777" w:rsidR="00496B27" w:rsidRPr="00FE76F9" w:rsidRDefault="00127D54"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0.0472</w:t>
            </w:r>
          </w:p>
        </w:tc>
        <w:tc>
          <w:tcPr>
            <w:tcW w:w="1731" w:type="dxa"/>
            <w:noWrap/>
          </w:tcPr>
          <w:p w14:paraId="417B7850" w14:textId="77777777" w:rsidR="00496B27" w:rsidRPr="00FE76F9" w:rsidRDefault="00127D54"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0.0248</w:t>
            </w:r>
          </w:p>
        </w:tc>
        <w:tc>
          <w:tcPr>
            <w:tcW w:w="1533" w:type="dxa"/>
            <w:noWrap/>
          </w:tcPr>
          <w:p w14:paraId="38C37DD0" w14:textId="77777777" w:rsidR="00496B27" w:rsidRPr="00FE76F9" w:rsidRDefault="00127D54"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0.0773</w:t>
            </w:r>
          </w:p>
        </w:tc>
      </w:tr>
      <w:tr w:rsidR="00865D35" w:rsidRPr="00FE76F9" w14:paraId="04A4ADE1" w14:textId="77777777" w:rsidTr="004F6907">
        <w:trPr>
          <w:trHeight w:val="219"/>
        </w:trPr>
        <w:tc>
          <w:tcPr>
            <w:tcW w:w="1296" w:type="dxa"/>
            <w:noWrap/>
          </w:tcPr>
          <w:p w14:paraId="2A3C7B7D" w14:textId="5D299321" w:rsidR="00591564" w:rsidRPr="00FE76F9" w:rsidRDefault="00333202"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Coefficient</w:t>
            </w:r>
          </w:p>
        </w:tc>
        <w:tc>
          <w:tcPr>
            <w:tcW w:w="1539" w:type="dxa"/>
            <w:noWrap/>
          </w:tcPr>
          <w:p w14:paraId="6D5A3676" w14:textId="77777777" w:rsidR="00591564" w:rsidRPr="00FE76F9" w:rsidRDefault="007B493D" w:rsidP="00FE76F9">
            <w:pPr xmlns:w="http://schemas.openxmlformats.org/wordprocessingml/2006/main">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0.05</w:t>
            </w:r>
          </w:p>
        </w:tc>
        <w:tc>
          <w:tcPr>
            <w:tcW w:w="1560" w:type="dxa"/>
            <w:noWrap/>
          </w:tcPr>
          <w:p w14:paraId="38E834B8" w14:textId="77777777" w:rsidR="00591564" w:rsidRPr="00FE76F9" w:rsidRDefault="007B493D" w:rsidP="00FE76F9">
            <w:pPr xmlns:w="http://schemas.openxmlformats.org/wordprocessingml/2006/main">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0.03</w:t>
            </w:r>
          </w:p>
        </w:tc>
        <w:tc>
          <w:tcPr>
            <w:tcW w:w="1559" w:type="dxa"/>
            <w:noWrap/>
          </w:tcPr>
          <w:p w14:paraId="3F3B4764" w14:textId="77777777" w:rsidR="00591564" w:rsidRPr="00FE76F9" w:rsidRDefault="007B493D" w:rsidP="00FE76F9">
            <w:pPr xmlns:w="http://schemas.openxmlformats.org/wordprocessingml/2006/main">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-0.01</w:t>
            </w:r>
          </w:p>
        </w:tc>
        <w:tc>
          <w:tcPr>
            <w:tcW w:w="1731" w:type="dxa"/>
            <w:noWrap/>
          </w:tcPr>
          <w:p w14:paraId="602EAB48" w14:textId="77777777" w:rsidR="00591564" w:rsidRPr="00FE76F9" w:rsidRDefault="004C3ECC" w:rsidP="00FE76F9">
            <w:pPr xmlns:w="http://schemas.openxmlformats.org/wordprocessingml/2006/main">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-0.04</w:t>
            </w:r>
          </w:p>
        </w:tc>
        <w:tc>
          <w:tcPr>
            <w:tcW w:w="1533" w:type="dxa"/>
            <w:noWrap/>
          </w:tcPr>
          <w:p w14:paraId="796DCED5" w14:textId="77777777" w:rsidR="00591564" w:rsidRPr="00FE76F9" w:rsidRDefault="004C3ECC" w:rsidP="00FE76F9">
            <w:pPr xmlns:w="http://schemas.openxmlformats.org/wordprocessingml/2006/main">
              <w:rPr>
                <w:rFonts w:ascii="Times New Roman" w:eastAsia="Times New Roman" w:hAnsi="Times New Roman" w:cs="Times New Roman"/>
                <w:sz w:val="24"/>
                <w:szCs w:val="24"/>
                <w:lang w:eastAsia="en-IN"/>
              </w:rPr>
            </w:pPr>
            <w:r xmlns:w="http://schemas.openxmlformats.org/wordprocessingml/2006/main" w:rsidRPr="00FE76F9">
              <w:rPr>
                <w:rFonts w:ascii="Times New Roman" w:eastAsia="Times New Roman" w:hAnsi="Times New Roman" w:cs="Times New Roman"/>
                <w:sz w:val="24"/>
                <w:szCs w:val="24"/>
                <w:lang w:eastAsia="en-IN"/>
              </w:rPr>
              <w:t xml:space="preserve">-0.01</w:t>
            </w:r>
          </w:p>
        </w:tc>
      </w:tr>
    </w:tbl>
    <w:p w14:paraId="3CAF44D0" w14:textId="324EEAF1" w:rsidR="00252268" w:rsidRPr="00FE76F9" w:rsidRDefault="00D7688E" w:rsidP="00FE76F9">
      <w:pPr>
        <w:spacing w:line="480" w:lineRule="auto"/>
        <w:jc w:val="both"/>
        <w:rPr>
          <w:rFonts w:ascii="Times New Roman" w:hAnsi="Times New Roman" w:cs="Times New Roman"/>
          <w:sz w:val="24"/>
          <w:szCs w:val="24"/>
        </w:rPr>
      </w:pPr>
      <w:r w:rsidRPr="00FE76F9">
        <w:rPr>
          <w:rFonts w:ascii="Times New Roman" w:hAnsi="Times New Roman" w:cs="Times New Roman"/>
          <w:sz w:val="24"/>
          <w:szCs w:val="24"/>
        </w:rPr>
        <w:fldChar w:fldCharType="begin"/>
      </w:r>
      <w:r w:rsidRPr="00FE76F9">
        <w:rPr>
          <w:rFonts w:ascii="Times New Roman" w:hAnsi="Times New Roman" w:cs="Times New Roman"/>
          <w:sz w:val="24"/>
          <w:szCs w:val="24"/>
        </w:rPr>
        <w:instrText xml:space="preserve"> LINK </w:instrText>
      </w:r>
      <w:r w:rsidR="00252268" w:rsidRPr="00FE76F9">
        <w:rPr>
          <w:rFonts w:ascii="Times New Roman" w:hAnsi="Times New Roman" w:cs="Times New Roman"/>
          <w:sz w:val="24"/>
          <w:szCs w:val="24"/>
        </w:rPr>
        <w:instrText xml:space="preserve">Excel.Sheet.12 "C:\\Users\\hp\\Desktop\\New Microsoft Excel Worksheet.xlsx" AVERAGE!R13C4:R17C4 </w:instrText>
      </w:r>
      <w:r w:rsidRPr="00FE76F9">
        <w:rPr>
          <w:rFonts w:ascii="Times New Roman" w:hAnsi="Times New Roman" w:cs="Times New Roman"/>
          <w:sz w:val="24"/>
          <w:szCs w:val="24"/>
        </w:rPr>
        <w:instrText xml:space="preserve">\a \f 4 \h </w:instrText>
      </w:r>
      <w:r w:rsidR="00FE76F9" w:rsidRPr="00FE76F9">
        <w:rPr>
          <w:rFonts w:ascii="Times New Roman" w:hAnsi="Times New Roman" w:cs="Times New Roman"/>
          <w:sz w:val="24"/>
          <w:szCs w:val="24"/>
        </w:rPr>
        <w:instrText xml:space="preserve"> \* MERGEFORMAT </w:instrText>
      </w:r>
      <w:r w:rsidRPr="00FE76F9">
        <w:rPr>
          <w:rFonts w:ascii="Times New Roman" w:hAnsi="Times New Roman" w:cs="Times New Roman"/>
          <w:sz w:val="24"/>
          <w:szCs w:val="24"/>
        </w:rPr>
        <w:fldChar w:fldCharType="separate"/>
      </w:r>
    </w:p>
    <w:p w14:paraId="4B0A062F" w14:textId="75BDD731" w:rsidR="00ED476B" w:rsidRPr="00FE76F9" w:rsidRDefault="00D7688E" w:rsidP="00FE76F9">
      <w:pPr xmlns:w="http://schemas.openxmlformats.org/wordprocessingml/2006/main">
        <w:spacing w:line="480" w:lineRule="auto"/>
        <w:ind w:firstLine="720"/>
        <w:jc w:val="both"/>
        <w:rPr>
          <w:rFonts w:ascii="Times New Roman" w:eastAsia="Times New Roman" w:hAnsi="Times New Roman" w:cs="Times New Roman"/>
          <w:sz w:val="24"/>
          <w:szCs w:val="24"/>
          <w:lang w:eastAsia="en-IN"/>
        </w:rPr>
      </w:pPr>
      <w:r xmlns:w="http://schemas.openxmlformats.org/wordprocessingml/2006/main" w:rsidRPr="00FE76F9">
        <w:rPr>
          <w:rFonts w:ascii="Times New Roman" w:hAnsi="Times New Roman" w:cs="Times New Roman"/>
          <w:sz w:val="24"/>
          <w:szCs w:val="24"/>
        </w:rPr>
        <w:fldChar xmlns:w="http://schemas.openxmlformats.org/wordprocessingml/2006/main" w:fldCharType="end"/>
      </w:r>
      <w:r xmlns:w="http://schemas.openxmlformats.org/wordprocessingml/2006/main" w:rsidR="00ED476B" w:rsidRPr="00FE76F9">
        <w:rPr>
          <w:rFonts w:ascii="Times New Roman" w:eastAsia="Times New Roman" w:hAnsi="Times New Roman" w:cs="Times New Roman"/>
          <w:sz w:val="24"/>
          <w:szCs w:val="24"/>
          <w:lang w:eastAsia="en-IN"/>
        </w:rPr>
        <w:t xml:space="preserve">Descriptive statistics reveal variations in weight gain between the different diets over a 6-week period. The high-protein diet (HPD) </w:t>
      </w:r>
      <w:r xmlns:w="http://schemas.openxmlformats.org/wordprocessingml/2006/main" w:rsidR="00ED476B" w:rsidRPr="00FE76F9">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00ED476B" w:rsidRPr="00FE76F9">
        <w:rPr>
          <w:rFonts w:ascii="Times New Roman" w:eastAsia="Times New Roman" w:hAnsi="Times New Roman" w:cs="Times New Roman"/>
          <w:sz w:val="24"/>
          <w:szCs w:val="24"/>
          <w:lang w:eastAsia="en-IN"/>
        </w:rPr>
        <w:t xml:space="preserve">recorded the highest mean weight gain of 0.525 g, highlighting the considerable influence of a protein-rich diet on growth. In contrast, the balanced diet (BD) recorded moderate and consistent weight gain, albeit with some variability, suggesting stable but less pronounced effects than the HPD. The high-carbohydrate diets resulted in slowed growth, highlighting the limited effectiveness of carbohydrates alone. The minimal weight gain observed on the nutrient-poor diet (NPD) highlighted the critical importance of a nutrient-rich diet. The control diet served as a benchmark, indicating adequate but suboptimal growth compared to the high-protein and balanced food options.</w:t>
      </w:r>
    </w:p>
    <w:p w14:paraId="328471B2" w14:textId="4EFE9034" w:rsidR="00EA0252" w:rsidRPr="00FE76F9" w:rsidRDefault="00AD63B8" w:rsidP="00FE76F9">
      <w:pPr xmlns:w="http://schemas.openxmlformats.org/wordprocessingml/2006/main">
        <w:spacing w:line="480" w:lineRule="auto"/>
        <w:ind w:firstLine="720"/>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Regression analysis, using the control diet as the reference, indicates that time contributed significantly to weight gain, with a weight increase of 0.062 g per week. The high-protein diet (HPD) treatment showed the most pronounced effect, resulting in an increase of 0.05 g per week compared to the control. The balanced diet (BD) treatment provided moderate benefits, with a weekly increase of 0.03 g compared to the control, while the high-carbohydrate diet (HCD) treatment was slightly less effective, reducing weight gain by 0.01 g per week compared to the control. The low-nutrient diet (LND) treatment had the most detrimental impact, resulting in a 0.04 g reduction in weekly weight gain compared to the control ( </w:t>
      </w:r>
      <w:r xmlns:w="http://schemas.openxmlformats.org/wordprocessingml/2006/main" w:rsidR="00B56216" w:rsidRPr="00360333">
        <w:rPr>
          <w:rFonts w:ascii="Times New Roman" w:hAnsi="Times New Roman" w:cs="Times New Roman"/>
          <w:sz w:val="24"/>
          <w:szCs w:val="24"/>
          <w:highlight w:val="yellow"/>
        </w:rPr>
        <w:t xml:space="preserve">compare these means with ANOVA to check if the differences found are statistically significant </w:t>
      </w:r>
      <w:r xmlns:w="http://schemas.openxmlformats.org/wordprocessingml/2006/main" w:rsidR="00B56216">
        <w:rPr>
          <w:rFonts w:ascii="Times New Roman" w:hAnsi="Times New Roman" w:cs="Times New Roman"/>
          <w:sz w:val="24"/>
          <w:szCs w:val="24"/>
        </w:rPr>
        <w:t xml:space="preserve">).</w:t>
      </w:r>
    </w:p>
    <w:p w14:paraId="12AD7CDF" w14:textId="28B8B257" w:rsidR="00EA0252" w:rsidRPr="00FE76F9" w:rsidRDefault="00EE6683" w:rsidP="00FE76F9">
      <w:pPr xmlns:w="http://schemas.openxmlformats.org/wordprocessingml/2006/main">
        <w:spacing w:line="480" w:lineRule="auto"/>
        <w:jc w:val="both"/>
        <w:rPr>
          <w:rFonts w:ascii="Times New Roman" w:hAnsi="Times New Roman" w:cs="Times New Roman"/>
          <w:b/>
          <w:sz w:val="24"/>
          <w:szCs w:val="24"/>
        </w:rPr>
      </w:pPr>
      <w:r xmlns:w="http://schemas.openxmlformats.org/wordprocessingml/2006/main" w:rsidRPr="00FE76F9">
        <w:rPr>
          <w:rFonts w:ascii="Times New Roman" w:hAnsi="Times New Roman" w:cs="Times New Roman"/>
          <w:b/>
          <w:sz w:val="24"/>
          <w:szCs w:val="24"/>
        </w:rPr>
        <w:t xml:space="preserve">DISCUSSION</w:t>
      </w:r>
    </w:p>
    <w:p w14:paraId="61CBDC5B" w14:textId="5C0C2F02" w:rsidR="00D973BE" w:rsidRPr="00FE76F9" w:rsidRDefault="00D973BE" w:rsidP="00360333">
      <w:pPr xmlns:w="http://schemas.openxmlformats.org/wordprocessingml/2006/main">
        <w:spacing w:line="480" w:lineRule="auto"/>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The present study highlights the crucial role of diet composition in the growth and development </w:t>
      </w:r>
      <w:proofErr xmlns:w="http://schemas.openxmlformats.org/wordprocessingml/2006/main" w:type="gramStart"/>
      <w:r xmlns:w="http://schemas.openxmlformats.org/wordprocessingml/2006/main" w:rsidRPr="00FE76F9">
        <w:rPr>
          <w:rFonts w:ascii="Times New Roman" w:hAnsi="Times New Roman" w:cs="Times New Roman"/>
          <w:sz w:val="24"/>
          <w:szCs w:val="24"/>
        </w:rPr>
        <w:t xml:space="preserve">of </w:t>
      </w:r>
      <w:r xmlns:w="http://schemas.openxmlformats.org/wordprocessingml/2006/main" w:rsidR="00EE6683" w:rsidRPr="00FE76F9">
        <w:rPr>
          <w:rFonts w:ascii="Times New Roman" w:hAnsi="Times New Roman" w:cs="Times New Roman"/>
          <w:i/>
          <w:sz w:val="24"/>
          <w:szCs w:val="24"/>
        </w:rPr>
        <w:t xml:space="preserve">A.</w:t>
      </w:r>
      <w:proofErr xmlns:w="http://schemas.openxmlformats.org/wordprocessingml/2006/main" w:type="gramEnd"/>
      <w:r xmlns:w="http://schemas.openxmlformats.org/wordprocessingml/2006/main" w:rsidR="00EE6683" w:rsidRPr="00FE76F9">
        <w:rPr>
          <w:rFonts w:ascii="Times New Roman" w:hAnsi="Times New Roman" w:cs="Times New Roman"/>
          <w:i/>
          <w:sz w:val="24"/>
          <w:szCs w:val="24"/>
        </w:rPr>
        <w:t xml:space="preserve"> </w:t>
      </w:r>
      <w:proofErr xmlns:w="http://schemas.openxmlformats.org/wordprocessingml/2006/main" w:type="spellStart"/>
      <w:r xmlns:w="http://schemas.openxmlformats.org/wordprocessingml/2006/main" w:rsidRPr="00FE76F9">
        <w:rPr>
          <w:rFonts w:ascii="Times New Roman" w:hAnsi="Times New Roman" w:cs="Times New Roman"/>
          <w:i/>
          <w:sz w:val="24"/>
          <w:szCs w:val="24"/>
        </w:rPr>
        <w:t xml:space="preserve">domesticus</w:t>
      </w:r>
      <w:proofErr xmlns:w="http://schemas.openxmlformats.org/wordprocessingml/2006/main" w:type="spellEnd"/>
      <w:r xmlns:w="http://schemas.openxmlformats.org/wordprocessingml/2006/main" w:rsidRPr="00FE76F9">
        <w:rPr>
          <w:rFonts w:ascii="Times New Roman" w:hAnsi="Times New Roman" w:cs="Times New Roman"/>
          <w:i/>
          <w:sz w:val="24"/>
          <w:szCs w:val="24"/>
        </w:rPr>
        <w:t xml:space="preserve"> </w:t>
      </w:r>
      <w:r xmlns:w="http://schemas.openxmlformats.org/wordprocessingml/2006/main" w:rsidRPr="00FE76F9">
        <w:rPr>
          <w:rFonts w:ascii="Times New Roman" w:hAnsi="Times New Roman" w:cs="Times New Roman"/>
          <w:sz w:val="24"/>
          <w:szCs w:val="24"/>
        </w:rPr>
        <w:t xml:space="preserve">, with particular emphasis on the superior performance of high protein diets (HPD). The weight gain observed </w:t>
      </w:r>
      <w:r xmlns:w="http://schemas.openxmlformats.org/wordprocessingml/2006/main" w:rsidRPr="00FE76F9">
        <w:rPr>
          <w:rFonts w:ascii="Times New Roman" w:hAnsi="Times New Roman" w:cs="Times New Roman"/>
          <w:sz w:val="24"/>
          <w:szCs w:val="24"/>
        </w:rPr>
        <w:lastRenderedPageBreak xmlns:w="http://schemas.openxmlformats.org/wordprocessingml/2006/main"/>
      </w:r>
      <w:r xmlns:w="http://schemas.openxmlformats.org/wordprocessingml/2006/main" w:rsidRPr="00FE76F9">
        <w:rPr>
          <w:rFonts w:ascii="Times New Roman" w:hAnsi="Times New Roman" w:cs="Times New Roman"/>
          <w:sz w:val="24"/>
          <w:szCs w:val="24"/>
        </w:rPr>
        <w:t xml:space="preserve">with HPD is consistent with the findings of </w:t>
      </w:r>
      <w:proofErr xmlns:w="http://schemas.openxmlformats.org/wordprocessingml/2006/main" w:type="spellStart"/>
      <w:r xmlns:w="http://schemas.openxmlformats.org/wordprocessingml/2006/main" w:rsidRPr="00FE76F9">
        <w:rPr>
          <w:rFonts w:ascii="Times New Roman" w:hAnsi="Times New Roman" w:cs="Times New Roman"/>
          <w:sz w:val="24"/>
          <w:szCs w:val="24"/>
        </w:rPr>
        <w:t xml:space="preserve">Oonincx </w:t>
      </w:r>
      <w:proofErr xmlns:w="http://schemas.openxmlformats.org/wordprocessingml/2006/main" w:type="spellEnd"/>
      <w:r xmlns:w="http://schemas.openxmlformats.org/wordprocessingml/2006/main" w:rsidRPr="00FE76F9">
        <w:rPr>
          <w:rFonts w:ascii="Times New Roman" w:hAnsi="Times New Roman" w:cs="Times New Roman"/>
          <w:sz w:val="24"/>
          <w:szCs w:val="24"/>
        </w:rPr>
        <w:t xml:space="preserve">et al. (2015), who reported that high protein diets improve protein, fat, and mineral content in crickets, contributing to superior growth and nutritional quality. Similarly, Finke (2016) demonstrated that high protein and balanced diets optimize growth efficiency and nutrient profiles. Adamo et al. (2017) also confirmed these findings by showing that high protein diets improve immune responses and overall health in crickets, indicating their broader physiological benefits.</w:t>
      </w:r>
    </w:p>
    <w:p w14:paraId="02676E99" w14:textId="77777777" w:rsidR="00C745C7" w:rsidRPr="00FE76F9" w:rsidRDefault="00D973BE" w:rsidP="00FE76F9">
      <w:pPr xmlns:w="http://schemas.openxmlformats.org/wordprocessingml/2006/main">
        <w:spacing w:line="480" w:lineRule="auto"/>
        <w:ind w:firstLine="720"/>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In contrast, our results show that a high-carbohydrate diet (HCD) promotes moderate growth, while a low-nutrient diet (NPD) results in a significant reduction in weight gain. These results are consistent with studies by Miech et al. (2018), who found that high-carbohydrate diets do not match the health and growth benefits provided by high-protein alternatives. </w:t>
      </w:r>
      <w:proofErr xmlns:w="http://schemas.openxmlformats.org/wordprocessingml/2006/main" w:type="spellStart"/>
      <w:r xmlns:w="http://schemas.openxmlformats.org/wordprocessingml/2006/main" w:rsidRPr="00FE76F9">
        <w:rPr>
          <w:rFonts w:ascii="Times New Roman" w:hAnsi="Times New Roman" w:cs="Times New Roman"/>
          <w:sz w:val="24"/>
          <w:szCs w:val="24"/>
        </w:rPr>
        <w:t xml:space="preserve">Raubenheimer </w:t>
      </w:r>
      <w:proofErr xmlns:w="http://schemas.openxmlformats.org/wordprocessingml/2006/main" w:type="spellEnd"/>
      <w:r xmlns:w="http://schemas.openxmlformats.org/wordprocessingml/2006/main" w:rsidRPr="00FE76F9">
        <w:rPr>
          <w:rFonts w:ascii="Times New Roman" w:hAnsi="Times New Roman" w:cs="Times New Roman"/>
          <w:sz w:val="24"/>
          <w:szCs w:val="24"/>
        </w:rPr>
        <w:t xml:space="preserve">and Simpson (2020) also highlighted the importance of macronutrient balance, showing that low-protein diets hinder cricket growth and reproduction.</w:t>
      </w:r>
    </w:p>
    <w:p w14:paraId="1F3157B0" w14:textId="550A963C" w:rsidR="00D973BE" w:rsidRPr="00FE76F9" w:rsidRDefault="00D973BE" w:rsidP="00FE76F9">
      <w:pPr xmlns:w="http://schemas.openxmlformats.org/wordprocessingml/2006/main">
        <w:spacing w:line="480" w:lineRule="auto"/>
        <w:ind w:firstLine="720"/>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From a sustainability perspective, Lundy and Parrella (2017) and Nguyen et al. (2023) highlighted the potential of using agricultural by-products as animal feed, which helps maintain growth rates while reducing environmental impact. These results provide practical guidance for profitable and environmentally friendly cricket farming. Furthermore, the studies by </w:t>
      </w:r>
      <w:proofErr xmlns:w="http://schemas.openxmlformats.org/wordprocessingml/2006/main" w:type="spellStart"/>
      <w:r xmlns:w="http://schemas.openxmlformats.org/wordprocessingml/2006/main" w:rsidRPr="00FE76F9">
        <w:rPr>
          <w:rFonts w:ascii="Times New Roman" w:hAnsi="Times New Roman" w:cs="Times New Roman"/>
          <w:sz w:val="24"/>
          <w:szCs w:val="24"/>
        </w:rPr>
        <w:t xml:space="preserve">Belluco </w:t>
      </w:r>
      <w:proofErr xmlns:w="http://schemas.openxmlformats.org/wordprocessingml/2006/main" w:type="spellEnd"/>
      <w:r xmlns:w="http://schemas.openxmlformats.org/wordprocessingml/2006/main" w:rsidRPr="00FE76F9">
        <w:rPr>
          <w:rFonts w:ascii="Times New Roman" w:hAnsi="Times New Roman" w:cs="Times New Roman"/>
          <w:sz w:val="24"/>
          <w:szCs w:val="24"/>
        </w:rPr>
        <w:t xml:space="preserve">et al. (2018) and Dobermann et al. (2020) reinforce the importance of optimized feeding strategies to ensure sustainable farming practices, including improved feed-to-protein conversion ratios.</w:t>
      </w:r>
    </w:p>
    <w:p w14:paraId="57627A2E" w14:textId="77777777" w:rsidR="00D973BE" w:rsidRPr="00FE76F9" w:rsidRDefault="00D973BE" w:rsidP="00FE76F9">
      <w:pPr xmlns:w="http://schemas.openxmlformats.org/wordprocessingml/2006/main">
        <w:spacing w:line="480" w:lineRule="auto"/>
        <w:ind w:firstLine="720"/>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lastRenderedPageBreak xmlns:w="http://schemas.openxmlformats.org/wordprocessingml/2006/main"/>
      </w:r>
      <w:r xmlns:w="http://schemas.openxmlformats.org/wordprocessingml/2006/main" w:rsidRPr="00FE76F9">
        <w:rPr>
          <w:rFonts w:ascii="Times New Roman" w:hAnsi="Times New Roman" w:cs="Times New Roman"/>
          <w:sz w:val="24"/>
          <w:szCs w:val="24"/>
        </w:rPr>
        <w:t xml:space="preserve">Finally, micronutrient supplementation has also been shown to be a determining factor. Van der Spiegel et al. (2021) demonstrated that adding vitamins and minerals to diets improves growth and reduces mortality, highlighting the importance of a holistic approach to optimizing rearing conditions. Taken together, these results confirm the importance of a nutrient-rich diet to maximize the growth, health, and sustainability of cricket rearing systems.</w:t>
      </w:r>
    </w:p>
    <w:p w14:paraId="55AEAF55" w14:textId="01226F5A" w:rsidR="005766BB" w:rsidRPr="00FE76F9" w:rsidRDefault="00333202" w:rsidP="00FE76F9">
      <w:pPr xmlns:w="http://schemas.openxmlformats.org/wordprocessingml/2006/main">
        <w:spacing w:line="480" w:lineRule="auto"/>
        <w:jc w:val="both"/>
        <w:rPr>
          <w:rFonts w:ascii="Times New Roman" w:hAnsi="Times New Roman" w:cs="Times New Roman"/>
          <w:b/>
          <w:sz w:val="24"/>
          <w:szCs w:val="24"/>
        </w:rPr>
      </w:pPr>
      <w:r xmlns:w="http://schemas.openxmlformats.org/wordprocessingml/2006/main" w:rsidRPr="00FE76F9">
        <w:rPr>
          <w:rFonts w:ascii="Times New Roman" w:hAnsi="Times New Roman" w:cs="Times New Roman"/>
          <w:b/>
          <w:sz w:val="24"/>
          <w:szCs w:val="24"/>
        </w:rPr>
        <w:t xml:space="preserve">CONCLUSION</w:t>
      </w:r>
    </w:p>
    <w:p w14:paraId="4CD87760" w14:textId="00830A5A" w:rsidR="00C1751F" w:rsidRPr="00FE76F9" w:rsidRDefault="00C1751F" w:rsidP="00FE76F9">
      <w:pPr xmlns:w="http://schemas.openxmlformats.org/wordprocessingml/2006/main">
        <w:spacing w:line="480" w:lineRule="auto"/>
        <w:ind w:firstLine="720"/>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The study highlights the potential of breeding </w:t>
      </w:r>
      <w:r xmlns:w="http://schemas.openxmlformats.org/wordprocessingml/2006/main" w:rsidRPr="00FE76F9">
        <w:rPr>
          <w:rFonts w:ascii="Times New Roman" w:hAnsi="Times New Roman" w:cs="Times New Roman"/>
          <w:i/>
          <w:sz w:val="24"/>
          <w:szCs w:val="24"/>
        </w:rPr>
        <w:t xml:space="preserve">Acheta </w:t>
      </w:r>
      <w:proofErr xmlns:w="http://schemas.openxmlformats.org/wordprocessingml/2006/main" w:type="spellStart"/>
      <w:r xmlns:w="http://schemas.openxmlformats.org/wordprocessingml/2006/main" w:rsidRPr="00FE76F9">
        <w:rPr>
          <w:rFonts w:ascii="Times New Roman" w:hAnsi="Times New Roman" w:cs="Times New Roman"/>
          <w:i/>
          <w:sz w:val="24"/>
          <w:szCs w:val="24"/>
        </w:rPr>
        <w:t xml:space="preserve">domesticus</w:t>
      </w:r>
      <w:proofErr xmlns:w="http://schemas.openxmlformats.org/wordprocessingml/2006/main" w:type="spellEnd"/>
      <w:r xmlns:w="http://schemas.openxmlformats.org/wordprocessingml/2006/main" w:rsidRPr="00FE76F9">
        <w:rPr>
          <w:rFonts w:ascii="Times New Roman" w:hAnsi="Times New Roman" w:cs="Times New Roman"/>
          <w:i/>
          <w:sz w:val="24"/>
          <w:szCs w:val="24"/>
        </w:rPr>
        <w:t xml:space="preserve"> </w:t>
      </w:r>
      <w:r xmlns:w="http://schemas.openxmlformats.org/wordprocessingml/2006/main" w:rsidRPr="00FE76F9">
        <w:rPr>
          <w:rFonts w:ascii="Times New Roman" w:hAnsi="Times New Roman" w:cs="Times New Roman"/>
          <w:sz w:val="24"/>
          <w:szCs w:val="24"/>
        </w:rPr>
        <w:t xml:space="preserve">as a sustainable solution to global food security challenges. A balanced, protein-rich diet significantly promotes cricket growth, making cricket farming an environmentally friendly alternative to traditional farming, requiring fewer resources such as land, water, and feed. Using agricultural by-products in cricket feed also promotes sustainability and resource efficiency, contributing to a circular economy.</w:t>
      </w:r>
    </w:p>
    <w:p w14:paraId="11C6DED7" w14:textId="75542BCA" w:rsidR="00FD5219" w:rsidRPr="00FE76F9" w:rsidRDefault="00F2533A" w:rsidP="00FE76F9">
      <w:pPr xmlns:w="http://schemas.openxmlformats.org/wordprocessingml/2006/main">
        <w:spacing w:line="480" w:lineRule="auto"/>
        <w:ind w:firstLine="720"/>
        <w:jc w:val="both"/>
        <w:rPr>
          <w:rFonts w:ascii="Times New Roman" w:hAnsi="Times New Roman" w:cs="Times New Roman"/>
          <w:sz w:val="24"/>
          <w:szCs w:val="24"/>
        </w:rPr>
      </w:pPr>
      <w:r xmlns:w="http://schemas.openxmlformats.org/wordprocessingml/2006/main" w:rsidRPr="00FE76F9">
        <w:rPr>
          <w:rFonts w:ascii="Times New Roman" w:hAnsi="Times New Roman" w:cs="Times New Roman"/>
          <w:sz w:val="24"/>
          <w:szCs w:val="24"/>
        </w:rPr>
        <w:t xml:space="preserve">Future research will focus on improving feed formulas, optimizing productivity, and investigating the environmental impacts of cricket farming throughout its life cycle. Supportive measures, including incentives for sustainable practices and the promotion of alternative proteins, can encourage the adoption of cricket farming as part of broader strategies aimed at achieving the United Nations Sustainable Development Goals, particularly those related to food security and climate action.</w:t>
      </w:r>
    </w:p>
    <w:p w14:paraId="155FA644" w14:textId="19D248C6" w:rsidR="005766BB" w:rsidRPr="00FE76F9" w:rsidRDefault="00333202" w:rsidP="00FE76F9">
      <w:pPr xmlns:w="http://schemas.openxmlformats.org/wordprocessingml/2006/main">
        <w:spacing w:line="480" w:lineRule="auto"/>
        <w:jc w:val="both"/>
        <w:rPr>
          <w:rFonts w:ascii="Times New Roman" w:hAnsi="Times New Roman" w:cs="Times New Roman"/>
          <w:b/>
          <w:sz w:val="24"/>
          <w:szCs w:val="24"/>
        </w:rPr>
      </w:pPr>
      <w:r xmlns:w="http://schemas.openxmlformats.org/wordprocessingml/2006/main" w:rsidRPr="00FE76F9">
        <w:rPr>
          <w:rFonts w:ascii="Times New Roman" w:hAnsi="Times New Roman" w:cs="Times New Roman"/>
          <w:b/>
          <w:sz w:val="24"/>
          <w:szCs w:val="24"/>
        </w:rPr>
        <w:t xml:space="preserve">REFERENCES</w:t>
      </w:r>
    </w:p>
    <w:p w14:paraId="0D2CC1A6" w14:textId="57800D92"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4E6A8C">
        <w:rPr>
          <w:rFonts w:ascii="Times New Roman" w:eastAsia="Times New Roman" w:hAnsi="Times New Roman" w:cs="Times New Roman"/>
          <w:sz w:val="24"/>
          <w:szCs w:val="24"/>
          <w:lang w:eastAsia="en-IN"/>
        </w:rPr>
        <w:t xml:space="preserve">Oonincx </w:t>
      </w:r>
      <w:proofErr xmlns:w="http://schemas.openxmlformats.org/wordprocessingml/2006/main" w:type="spellEnd"/>
      <w:r xmlns:w="http://schemas.openxmlformats.org/wordprocessingml/2006/main" w:rsidRPr="004E6A8C">
        <w:rPr>
          <w:rFonts w:ascii="Times New Roman" w:eastAsia="Times New Roman" w:hAnsi="Times New Roman" w:cs="Times New Roman"/>
          <w:sz w:val="24"/>
          <w:szCs w:val="24"/>
          <w:lang w:eastAsia="en-IN"/>
        </w:rPr>
        <w:t xml:space="preserve">, DGAB, van </w:t>
      </w:r>
      <w:proofErr xmlns:w="http://schemas.openxmlformats.org/wordprocessingml/2006/main" w:type="spellStart"/>
      <w:r xmlns:w="http://schemas.openxmlformats.org/wordprocessingml/2006/main" w:rsidRPr="004E6A8C">
        <w:rPr>
          <w:rFonts w:ascii="Times New Roman" w:eastAsia="Times New Roman" w:hAnsi="Times New Roman" w:cs="Times New Roman"/>
          <w:sz w:val="24"/>
          <w:szCs w:val="24"/>
          <w:lang w:eastAsia="en-IN"/>
        </w:rPr>
        <w:t xml:space="preserve">Broekhoven </w:t>
      </w:r>
      <w:proofErr xmlns:w="http://schemas.openxmlformats.org/wordprocessingml/2006/main" w:type="spellEnd"/>
      <w:r xmlns:w="http://schemas.openxmlformats.org/wordprocessingml/2006/main" w:rsidRPr="004E6A8C">
        <w:rPr>
          <w:rFonts w:ascii="Times New Roman" w:eastAsia="Times New Roman" w:hAnsi="Times New Roman" w:cs="Times New Roman"/>
          <w:sz w:val="24"/>
          <w:szCs w:val="24"/>
          <w:lang w:eastAsia="en-IN"/>
        </w:rPr>
        <w:t xml:space="preserve">, S., van Huis, A. and van Loon, JJ, Food conversion, survival, development and composition of four insect species on </w:t>
      </w:r>
      <w:r xmlns:w="http://schemas.openxmlformats.org/wordprocessingml/2006/main" w:rsidRPr="004E6A8C">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4E6A8C">
        <w:rPr>
          <w:rFonts w:ascii="Times New Roman" w:eastAsia="Times New Roman" w:hAnsi="Times New Roman" w:cs="Times New Roman"/>
          <w:sz w:val="24"/>
          <w:szCs w:val="24"/>
          <w:lang w:eastAsia="en-IN"/>
        </w:rPr>
        <w:t xml:space="preserve">diets composed of food by-products. </w:t>
      </w:r>
      <w:r xmlns:w="http://schemas.openxmlformats.org/wordprocessingml/2006/main" w:rsidRPr="004E6A8C">
        <w:rPr>
          <w:rFonts w:ascii="Times New Roman" w:eastAsia="Times New Roman" w:hAnsi="Times New Roman" w:cs="Times New Roman"/>
          <w:i/>
          <w:iCs/>
          <w:sz w:val="24"/>
          <w:szCs w:val="24"/>
          <w:lang w:eastAsia="en-IN"/>
        </w:rPr>
        <w:t xml:space="preserve">PLOS ONE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2015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10 </w:t>
      </w:r>
      <w:r xmlns:w="http://schemas.openxmlformats.org/wordprocessingml/2006/main" w:rsidRPr="004E6A8C">
        <w:rPr>
          <w:rFonts w:ascii="Times New Roman" w:eastAsia="Times New Roman" w:hAnsi="Times New Roman" w:cs="Times New Roman"/>
          <w:sz w:val="24"/>
          <w:szCs w:val="24"/>
          <w:lang w:eastAsia="en-IN"/>
        </w:rPr>
        <w:t xml:space="preserve">(11), e0144601. </w:t>
      </w:r>
      <w:hyperlink xmlns:w="http://schemas.openxmlformats.org/wordprocessingml/2006/main" xmlns:r="http://schemas.openxmlformats.org/officeDocument/2006/relationships" r:id="rId9"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https://doi.org/10.1371/journal.pone.0144601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090DBD5F" w14:textId="3379FAC8"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4E6A8C">
        <w:rPr>
          <w:rFonts w:ascii="Times New Roman" w:eastAsia="Times New Roman" w:hAnsi="Times New Roman" w:cs="Times New Roman"/>
          <w:sz w:val="24"/>
          <w:szCs w:val="24"/>
          <w:lang w:eastAsia="en-IN"/>
        </w:rPr>
        <w:t xml:space="preserve">Finke, MD, Complete nutrient content of four feeder insect species. </w:t>
      </w:r>
      <w:r xmlns:w="http://schemas.openxmlformats.org/wordprocessingml/2006/main" w:rsidRPr="004E6A8C">
        <w:rPr>
          <w:rFonts w:ascii="Times New Roman" w:eastAsia="Times New Roman" w:hAnsi="Times New Roman" w:cs="Times New Roman"/>
          <w:i/>
          <w:iCs/>
          <w:sz w:val="24"/>
          <w:szCs w:val="24"/>
          <w:lang w:eastAsia="en-IN"/>
        </w:rPr>
        <w:t xml:space="preserve">J. Zoo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Wildl </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Med.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2016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47 </w:t>
      </w:r>
      <w:r xmlns:w="http://schemas.openxmlformats.org/wordprocessingml/2006/main" w:rsidRPr="004E6A8C">
        <w:rPr>
          <w:rFonts w:ascii="Times New Roman" w:eastAsia="Times New Roman" w:hAnsi="Times New Roman" w:cs="Times New Roman"/>
          <w:sz w:val="24"/>
          <w:szCs w:val="24"/>
          <w:lang w:eastAsia="en-IN"/>
        </w:rPr>
        <w:t xml:space="preserve">(3), 672–685. </w:t>
      </w:r>
      <w:hyperlink xmlns:w="http://schemas.openxmlformats.org/wordprocessingml/2006/main" xmlns:r="http://schemas.openxmlformats.org/officeDocument/2006/relationships" r:id="rId10"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https://doi.org/10.1638/2015-0136.1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6F26A499" w14:textId="1147A384"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4E6A8C">
        <w:rPr>
          <w:rFonts w:ascii="Times New Roman" w:eastAsia="Times New Roman" w:hAnsi="Times New Roman" w:cs="Times New Roman"/>
          <w:sz w:val="24"/>
          <w:szCs w:val="24"/>
          <w:lang w:eastAsia="en-IN"/>
        </w:rPr>
        <w:t xml:space="preserve">Adamo, S.A., </w:t>
      </w:r>
      <w:proofErr xmlns:w="http://schemas.openxmlformats.org/wordprocessingml/2006/main" w:type="spellStart"/>
      <w:r xmlns:w="http://schemas.openxmlformats.org/wordprocessingml/2006/main" w:rsidRPr="004E6A8C">
        <w:rPr>
          <w:rFonts w:ascii="Times New Roman" w:eastAsia="Times New Roman" w:hAnsi="Times New Roman" w:cs="Times New Roman"/>
          <w:sz w:val="24"/>
          <w:szCs w:val="24"/>
          <w:lang w:eastAsia="en-IN"/>
        </w:rPr>
        <w:t xml:space="preserve">Kovalko </w:t>
      </w:r>
      <w:proofErr xmlns:w="http://schemas.openxmlformats.org/wordprocessingml/2006/main" w:type="spellEnd"/>
      <w:r xmlns:w="http://schemas.openxmlformats.org/wordprocessingml/2006/main" w:rsidRPr="004E6A8C">
        <w:rPr>
          <w:rFonts w:ascii="Times New Roman" w:eastAsia="Times New Roman" w:hAnsi="Times New Roman" w:cs="Times New Roman"/>
          <w:sz w:val="24"/>
          <w:szCs w:val="24"/>
          <w:lang w:eastAsia="en-IN"/>
        </w:rPr>
        <w:t xml:space="preserve">, I., and Mosher, B., Behavioral effects of predator-induced stress responses in the cricket </w:t>
      </w:r>
      <w:r xmlns:w="http://schemas.openxmlformats.org/wordprocessingml/2006/main" w:rsidRPr="004E6A8C">
        <w:rPr>
          <w:rFonts w:ascii="Times New Roman" w:eastAsia="Times New Roman" w:hAnsi="Times New Roman" w:cs="Times New Roman"/>
          <w:i/>
          <w:iCs/>
          <w:sz w:val="24"/>
          <w:szCs w:val="24"/>
          <w:lang w:eastAsia="en-IN"/>
        </w:rPr>
        <w:t xml:space="preserve">Acheta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domesticus</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J.Exp. Biol.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2017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220 </w:t>
      </w:r>
      <w:r xmlns:w="http://schemas.openxmlformats.org/wordprocessingml/2006/main" w:rsidRPr="004E6A8C">
        <w:rPr>
          <w:rFonts w:ascii="Times New Roman" w:eastAsia="Times New Roman" w:hAnsi="Times New Roman" w:cs="Times New Roman"/>
          <w:sz w:val="24"/>
          <w:szCs w:val="24"/>
          <w:lang w:eastAsia="en-IN"/>
        </w:rPr>
        <w:t xml:space="preserve">(1), 15–24. </w:t>
      </w:r>
      <w:hyperlink xmlns:w="http://schemas.openxmlformats.org/wordprocessingml/2006/main" xmlns:r="http://schemas.openxmlformats.org/officeDocument/2006/relationships" r:id="rId11"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https://doi.org/10.1242/jeb.145193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38857F8A" w14:textId="5A2E535A"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4E6A8C">
        <w:rPr>
          <w:rFonts w:ascii="Times New Roman" w:eastAsia="Times New Roman" w:hAnsi="Times New Roman" w:cs="Times New Roman"/>
          <w:sz w:val="24"/>
          <w:szCs w:val="24"/>
          <w:lang w:eastAsia="en-IN"/>
        </w:rPr>
        <w:t xml:space="preserve">Lundy, ME and Parrella, MP, Crickets are not a free lunch: protein capture from evolving secondary organic streams via high-density populations of </w:t>
      </w:r>
      <w:r xmlns:w="http://schemas.openxmlformats.org/wordprocessingml/2006/main" w:rsidRPr="004E6A8C">
        <w:rPr>
          <w:rFonts w:ascii="Times New Roman" w:eastAsia="Times New Roman" w:hAnsi="Times New Roman" w:cs="Times New Roman"/>
          <w:i/>
          <w:iCs/>
          <w:sz w:val="24"/>
          <w:szCs w:val="24"/>
          <w:lang w:eastAsia="en-IN"/>
        </w:rPr>
        <w:t xml:space="preserve">Acheta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domesticus</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PLOS ONE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2017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10 </w:t>
      </w:r>
      <w:r xmlns:w="http://schemas.openxmlformats.org/wordprocessingml/2006/main" w:rsidRPr="004E6A8C">
        <w:rPr>
          <w:rFonts w:ascii="Times New Roman" w:eastAsia="Times New Roman" w:hAnsi="Times New Roman" w:cs="Times New Roman"/>
          <w:sz w:val="24"/>
          <w:szCs w:val="24"/>
          <w:lang w:eastAsia="en-IN"/>
        </w:rPr>
        <w:t xml:space="preserve">(5), e0118785. </w:t>
      </w:r>
      <w:hyperlink xmlns:w="http://schemas.openxmlformats.org/wordprocessingml/2006/main" xmlns:r="http://schemas.openxmlformats.org/officeDocument/2006/relationships" r:id="rId12"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https://doi.org/10.1371/journal.pone.0118785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747A91A5" w14:textId="4C6AC62C"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4E6A8C">
        <w:rPr>
          <w:rFonts w:ascii="Times New Roman" w:eastAsia="Times New Roman" w:hAnsi="Times New Roman" w:cs="Times New Roman"/>
          <w:sz w:val="24"/>
          <w:szCs w:val="24"/>
          <w:lang w:eastAsia="en-IN"/>
        </w:rPr>
        <w:t xml:space="preserve">Miech, P., Berggren, Å., Lindberg, J. and Khalil, A.A., Optimizing the nutritional composition of cricket diets to improve growth and sustainability. </w:t>
      </w:r>
      <w:r xmlns:w="http://schemas.openxmlformats.org/wordprocessingml/2006/main" w:rsidRPr="004E6A8C">
        <w:rPr>
          <w:rFonts w:ascii="Times New Roman" w:eastAsia="Times New Roman" w:hAnsi="Times New Roman" w:cs="Times New Roman"/>
          <w:i/>
          <w:iCs/>
          <w:sz w:val="24"/>
          <w:szCs w:val="24"/>
          <w:lang w:eastAsia="en-IN"/>
        </w:rPr>
        <w:t xml:space="preserve">Insects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2018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9 </w:t>
      </w:r>
      <w:r xmlns:w="http://schemas.openxmlformats.org/wordprocessingml/2006/main" w:rsidRPr="004E6A8C">
        <w:rPr>
          <w:rFonts w:ascii="Times New Roman" w:eastAsia="Times New Roman" w:hAnsi="Times New Roman" w:cs="Times New Roman"/>
          <w:sz w:val="24"/>
          <w:szCs w:val="24"/>
          <w:lang w:eastAsia="en-IN"/>
        </w:rPr>
        <w:t xml:space="preserve">(2), 58. </w:t>
      </w:r>
      <w:hyperlink xmlns:w="http://schemas.openxmlformats.org/wordprocessingml/2006/main" xmlns:r="http://schemas.openxmlformats.org/officeDocument/2006/relationships" r:id="rId13"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https://doi.org/10.3390/insects9020058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1D324FD8" w14:textId="23B237E8"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4E6A8C">
        <w:rPr>
          <w:rFonts w:ascii="Times New Roman" w:eastAsia="Times New Roman" w:hAnsi="Times New Roman" w:cs="Times New Roman"/>
          <w:sz w:val="24"/>
          <w:szCs w:val="24"/>
          <w:lang w:eastAsia="en-IN"/>
        </w:rPr>
        <w:t xml:space="preserve">Belluco </w:t>
      </w:r>
      <w:proofErr xmlns:w="http://schemas.openxmlformats.org/wordprocessingml/2006/main" w:type="spellEnd"/>
      <w:r xmlns:w="http://schemas.openxmlformats.org/wordprocessingml/2006/main" w:rsidRPr="004E6A8C">
        <w:rPr>
          <w:rFonts w:ascii="Times New Roman" w:eastAsia="Times New Roman" w:hAnsi="Times New Roman" w:cs="Times New Roman"/>
          <w:sz w:val="24"/>
          <w:szCs w:val="24"/>
          <w:lang w:eastAsia="en-IN"/>
        </w:rPr>
        <w:t xml:space="preserve">, S., </w:t>
      </w:r>
      <w:proofErr xmlns:w="http://schemas.openxmlformats.org/wordprocessingml/2006/main" w:type="spellStart"/>
      <w:r xmlns:w="http://schemas.openxmlformats.org/wordprocessingml/2006/main" w:rsidRPr="004E6A8C">
        <w:rPr>
          <w:rFonts w:ascii="Times New Roman" w:eastAsia="Times New Roman" w:hAnsi="Times New Roman" w:cs="Times New Roman"/>
          <w:sz w:val="24"/>
          <w:szCs w:val="24"/>
          <w:lang w:eastAsia="en-IN"/>
        </w:rPr>
        <w:t xml:space="preserve">Losasso </w:t>
      </w:r>
      <w:proofErr xmlns:w="http://schemas.openxmlformats.org/wordprocessingml/2006/main" w:type="spellEnd"/>
      <w:r xmlns:w="http://schemas.openxmlformats.org/wordprocessingml/2006/main" w:rsidRPr="004E6A8C">
        <w:rPr>
          <w:rFonts w:ascii="Times New Roman" w:eastAsia="Times New Roman" w:hAnsi="Times New Roman" w:cs="Times New Roman"/>
          <w:sz w:val="24"/>
          <w:szCs w:val="24"/>
          <w:lang w:eastAsia="en-IN"/>
        </w:rPr>
        <w:t xml:space="preserve">, C., </w:t>
      </w:r>
      <w:proofErr xmlns:w="http://schemas.openxmlformats.org/wordprocessingml/2006/main" w:type="spellStart"/>
      <w:r xmlns:w="http://schemas.openxmlformats.org/wordprocessingml/2006/main" w:rsidRPr="004E6A8C">
        <w:rPr>
          <w:rFonts w:ascii="Times New Roman" w:eastAsia="Times New Roman" w:hAnsi="Times New Roman" w:cs="Times New Roman"/>
          <w:sz w:val="24"/>
          <w:szCs w:val="24"/>
          <w:lang w:eastAsia="en-IN"/>
        </w:rPr>
        <w:t xml:space="preserve">Maggioletti </w:t>
      </w:r>
      <w:proofErr xmlns:w="http://schemas.openxmlformats.org/wordprocessingml/2006/main" w:type="spellEnd"/>
      <w:r xmlns:w="http://schemas.openxmlformats.org/wordprocessingml/2006/main" w:rsidRPr="004E6A8C">
        <w:rPr>
          <w:rFonts w:ascii="Times New Roman" w:eastAsia="Times New Roman" w:hAnsi="Times New Roman" w:cs="Times New Roman"/>
          <w:sz w:val="24"/>
          <w:szCs w:val="24"/>
          <w:lang w:eastAsia="en-IN"/>
        </w:rPr>
        <w:t xml:space="preserve">, M. and Ricci, A., Edible insects in a food and nutritional security perspective. </w:t>
      </w:r>
      <w:r xmlns:w="http://schemas.openxmlformats.org/wordprocessingml/2006/main" w:rsidRPr="004E6A8C">
        <w:rPr>
          <w:rFonts w:ascii="Times New Roman" w:eastAsia="Times New Roman" w:hAnsi="Times New Roman" w:cs="Times New Roman"/>
          <w:i/>
          <w:iCs/>
          <w:sz w:val="24"/>
          <w:szCs w:val="24"/>
          <w:lang w:eastAsia="en-IN"/>
        </w:rPr>
        <w:t xml:space="preserve">Front.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Nutr </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2018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5 </w:t>
      </w:r>
      <w:r xmlns:w="http://schemas.openxmlformats.org/wordprocessingml/2006/main" w:rsidRPr="004E6A8C">
        <w:rPr>
          <w:rFonts w:ascii="Times New Roman" w:eastAsia="Times New Roman" w:hAnsi="Times New Roman" w:cs="Times New Roman"/>
          <w:sz w:val="24"/>
          <w:szCs w:val="24"/>
          <w:lang w:eastAsia="en-IN"/>
        </w:rPr>
        <w:t xml:space="preserve">, 27. </w:t>
      </w:r>
      <w:hyperlink xmlns:w="http://schemas.openxmlformats.org/wordprocessingml/2006/main" xmlns:r="http://schemas.openxmlformats.org/officeDocument/2006/relationships" r:id="rId14"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https://doi.org/10.3389/fnut.2018.00027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2E2DD056" w14:textId="66B76135"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AA5754">
        <w:rPr>
          <w:rFonts w:ascii="Times New Roman" w:eastAsia="Times New Roman" w:hAnsi="Times New Roman" w:cs="Times New Roman"/>
          <w:sz w:val="24"/>
          <w:szCs w:val="24"/>
          <w:highlight w:val="green"/>
          <w:lang w:eastAsia="en-IN"/>
        </w:rPr>
        <w:t xml:space="preserve">Berenbaum, MR, </w:t>
      </w:r>
      <w:bookmarkStart xmlns:w="http://schemas.openxmlformats.org/wordprocessingml/2006/main" w:id="0" w:name="_GoBack"/>
      <w:bookmarkEnd xmlns:w="http://schemas.openxmlformats.org/wordprocessingml/2006/main" w:id="0"/>
      <w:r xmlns:w="http://schemas.openxmlformats.org/wordprocessingml/2006/main" w:rsidRPr="004E6A8C">
        <w:rPr>
          <w:rFonts w:ascii="Times New Roman" w:eastAsia="Times New Roman" w:hAnsi="Times New Roman" w:cs="Times New Roman"/>
          <w:sz w:val="24"/>
          <w:szCs w:val="24"/>
          <w:lang w:eastAsia="en-IN"/>
        </w:rPr>
        <w:t xml:space="preserve">Edible insects: future prospects for food and feed security. </w:t>
      </w:r>
      <w:r xmlns:w="http://schemas.openxmlformats.org/wordprocessingml/2006/main" w:rsidRPr="004E6A8C">
        <w:rPr>
          <w:rFonts w:ascii="Times New Roman" w:eastAsia="Times New Roman" w:hAnsi="Times New Roman" w:cs="Times New Roman"/>
          <w:i/>
          <w:iCs/>
          <w:sz w:val="24"/>
          <w:szCs w:val="24"/>
          <w:lang w:eastAsia="en-IN"/>
        </w:rPr>
        <w:t xml:space="preserve">Annu. Rev.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Entomol </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2019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64 </w:t>
      </w:r>
      <w:r xmlns:w="http://schemas.openxmlformats.org/wordprocessingml/2006/main" w:rsidRPr="004E6A8C">
        <w:rPr>
          <w:rFonts w:ascii="Times New Roman" w:eastAsia="Times New Roman" w:hAnsi="Times New Roman" w:cs="Times New Roman"/>
          <w:sz w:val="24"/>
          <w:szCs w:val="24"/>
          <w:lang w:eastAsia="en-IN"/>
        </w:rPr>
        <w:t xml:space="preserve">, 65–85. </w:t>
      </w:r>
      <w:hyperlink xmlns:w="http://schemas.openxmlformats.org/wordprocessingml/2006/main" xmlns:r="http://schemas.openxmlformats.org/officeDocument/2006/relationships" r:id="rId15"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https://doi.org/10.1146/annurev-ento-011118-111937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2E9E35EE" w14:textId="62AF0679" w:rsidR="004E6A8C" w:rsidRPr="004E6A8C" w:rsidRDefault="00AA5754"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proofErr xmlns:w="http://schemas.openxmlformats.org/wordprocessingml/2006/main" w:type="gramStart"/>
      <w:r xmlns:w="http://schemas.openxmlformats.org/wordprocessingml/2006/main" w:rsidRPr="00AA5754">
        <w:rPr>
          <w:rFonts w:ascii="Times New Roman" w:eastAsia="Times New Roman" w:hAnsi="Times New Roman" w:cs="Times New Roman"/>
          <w:sz w:val="24"/>
          <w:szCs w:val="24"/>
          <w:highlight w:val="yellow"/>
          <w:lang w:eastAsia="en-IN"/>
        </w:rPr>
        <w:t xml:space="preserve">van </w:t>
      </w:r>
      <w:proofErr xmlns:w="http://schemas.openxmlformats.org/wordprocessingml/2006/main" w:type="gramEnd"/>
      <w:r xmlns:w="http://schemas.openxmlformats.org/wordprocessingml/2006/main" w:rsidR="004E6A8C" w:rsidRPr="004E6A8C">
        <w:rPr>
          <w:rFonts w:ascii="Times New Roman" w:eastAsia="Times New Roman" w:hAnsi="Times New Roman" w:cs="Times New Roman"/>
          <w:sz w:val="24"/>
          <w:szCs w:val="24"/>
          <w:lang w:eastAsia="en-IN"/>
        </w:rPr>
        <w:t xml:space="preserve">Huis, A. and Tomberlin, J.K., Insects as food and feed: from production to consumption. </w:t>
      </w:r>
      <w:r xmlns:w="http://schemas.openxmlformats.org/wordprocessingml/2006/main" w:rsidR="004E6A8C" w:rsidRPr="004E6A8C">
        <w:rPr>
          <w:rFonts w:ascii="Times New Roman" w:eastAsia="Times New Roman" w:hAnsi="Times New Roman" w:cs="Times New Roman"/>
          <w:i/>
          <w:iCs/>
          <w:sz w:val="24"/>
          <w:szCs w:val="24"/>
          <w:lang w:eastAsia="en-IN"/>
        </w:rPr>
        <w:t xml:space="preserve">Annu. Rev. Food Sci. Technol. </w:t>
      </w:r>
      <w:r xmlns:w="http://schemas.openxmlformats.org/wordprocessingml/2006/main" w:rsidR="004E6A8C" w:rsidRPr="004E6A8C">
        <w:rPr>
          <w:rFonts w:ascii="Times New Roman" w:eastAsia="Times New Roman" w:hAnsi="Times New Roman" w:cs="Times New Roman"/>
          <w:sz w:val="24"/>
          <w:szCs w:val="24"/>
          <w:lang w:eastAsia="en-IN"/>
        </w:rPr>
        <w:t xml:space="preserve">, </w:t>
      </w:r>
      <w:r xmlns:w="http://schemas.openxmlformats.org/wordprocessingml/2006/main" w:rsidR="004E6A8C" w:rsidRPr="004E6A8C">
        <w:rPr>
          <w:rFonts w:ascii="Times New Roman" w:eastAsia="Times New Roman" w:hAnsi="Times New Roman" w:cs="Times New Roman"/>
          <w:b/>
          <w:bCs/>
          <w:sz w:val="24"/>
          <w:szCs w:val="24"/>
          <w:lang w:eastAsia="en-IN"/>
        </w:rPr>
        <w:t xml:space="preserve">2019 </w:t>
      </w:r>
      <w:r xmlns:w="http://schemas.openxmlformats.org/wordprocessingml/2006/main" w:rsidR="004E6A8C" w:rsidRPr="004E6A8C">
        <w:rPr>
          <w:rFonts w:ascii="Times New Roman" w:eastAsia="Times New Roman" w:hAnsi="Times New Roman" w:cs="Times New Roman"/>
          <w:sz w:val="24"/>
          <w:szCs w:val="24"/>
          <w:lang w:eastAsia="en-IN"/>
        </w:rPr>
        <w:t xml:space="preserve">, </w:t>
      </w:r>
      <w:r xmlns:w="http://schemas.openxmlformats.org/wordprocessingml/2006/main" w:rsidR="004E6A8C" w:rsidRPr="004E6A8C">
        <w:rPr>
          <w:rFonts w:ascii="Times New Roman" w:eastAsia="Times New Roman" w:hAnsi="Times New Roman" w:cs="Times New Roman"/>
          <w:i/>
          <w:iCs/>
          <w:sz w:val="24"/>
          <w:szCs w:val="24"/>
          <w:lang w:eastAsia="en-IN"/>
        </w:rPr>
        <w:t xml:space="preserve">10 </w:t>
      </w:r>
      <w:r xmlns:w="http://schemas.openxmlformats.org/wordprocessingml/2006/main" w:rsidR="004E6A8C" w:rsidRPr="004E6A8C">
        <w:rPr>
          <w:rFonts w:ascii="Times New Roman" w:eastAsia="Times New Roman" w:hAnsi="Times New Roman" w:cs="Times New Roman"/>
          <w:sz w:val="24"/>
          <w:szCs w:val="24"/>
          <w:lang w:eastAsia="en-IN"/>
        </w:rPr>
        <w:t xml:space="preserve">, 23–45. </w:t>
      </w:r>
      <w:hyperlink xmlns:w="http://schemas.openxmlformats.org/wordprocessingml/2006/main" xmlns:r="http://schemas.openxmlformats.org/officeDocument/2006/relationships" r:id="rId16" w:tgtFrame="_new" w:history="1">
        <w:r xmlns:w="http://schemas.openxmlformats.org/wordprocessingml/2006/main" w:rsidR="004E6A8C" w:rsidRPr="004E6A8C">
          <w:rPr>
            <w:rStyle w:val="Lienhypertexte"/>
            <w:rFonts w:ascii="Times New Roman" w:eastAsia="Times New Roman" w:hAnsi="Times New Roman" w:cs="Times New Roman"/>
            <w:sz w:val="24"/>
            <w:szCs w:val="24"/>
            <w:lang w:eastAsia="en-IN"/>
          </w:rPr>
          <w:t xml:space="preserve">https://doi.org/10.1146/annurev-food-032818-121732 </w:t>
        </w:r>
      </w:hyperlink>
      <w:r xmlns:w="http://schemas.openxmlformats.org/wordprocessingml/2006/main" w:rsidR="004E6A8C" w:rsidRPr="004E6A8C">
        <w:rPr>
          <w:rFonts w:ascii="Times New Roman" w:eastAsia="Times New Roman" w:hAnsi="Times New Roman" w:cs="Times New Roman"/>
          <w:sz w:val="24"/>
          <w:szCs w:val="24"/>
          <w:lang w:eastAsia="en-IN"/>
        </w:rPr>
        <w:t xml:space="preserve">.</w:t>
      </w:r>
    </w:p>
    <w:p w14:paraId="0687B844" w14:textId="393EDC9C"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4E6A8C">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4E6A8C">
        <w:rPr>
          <w:rFonts w:ascii="Times New Roman" w:eastAsia="Times New Roman" w:hAnsi="Times New Roman" w:cs="Times New Roman"/>
          <w:sz w:val="24"/>
          <w:szCs w:val="24"/>
          <w:lang w:eastAsia="en-IN"/>
        </w:rPr>
        <w:t xml:space="preserve">Raubenheimer </w:t>
      </w:r>
      <w:proofErr xmlns:w="http://schemas.openxmlformats.org/wordprocessingml/2006/main" w:type="spellEnd"/>
      <w:r xmlns:w="http://schemas.openxmlformats.org/wordprocessingml/2006/main" w:rsidRPr="004E6A8C">
        <w:rPr>
          <w:rFonts w:ascii="Times New Roman" w:eastAsia="Times New Roman" w:hAnsi="Times New Roman" w:cs="Times New Roman"/>
          <w:sz w:val="24"/>
          <w:szCs w:val="24"/>
          <w:lang w:eastAsia="en-IN"/>
        </w:rPr>
        <w:t xml:space="preserve">, D. and Simpson, S.J., Nutritional ecology and its application to insects. </w:t>
      </w:r>
      <w:r xmlns:w="http://schemas.openxmlformats.org/wordprocessingml/2006/main" w:rsidRPr="004E6A8C">
        <w:rPr>
          <w:rFonts w:ascii="Times New Roman" w:eastAsia="Times New Roman" w:hAnsi="Times New Roman" w:cs="Times New Roman"/>
          <w:i/>
          <w:iCs/>
          <w:sz w:val="24"/>
          <w:szCs w:val="24"/>
          <w:lang w:eastAsia="en-IN"/>
        </w:rPr>
        <w:t xml:space="preserve">Annu. Rev. Ecol.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Evol </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Syst.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2020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51 </w:t>
      </w:r>
      <w:r xmlns:w="http://schemas.openxmlformats.org/wordprocessingml/2006/main" w:rsidRPr="004E6A8C">
        <w:rPr>
          <w:rFonts w:ascii="Times New Roman" w:eastAsia="Times New Roman" w:hAnsi="Times New Roman" w:cs="Times New Roman"/>
          <w:sz w:val="24"/>
          <w:szCs w:val="24"/>
          <w:lang w:eastAsia="en-IN"/>
        </w:rPr>
        <w:t xml:space="preserve">, 261–285. </w:t>
      </w:r>
      <w:hyperlink xmlns:w="http://schemas.openxmlformats.org/wordprocessingml/2006/main" xmlns:r="http://schemas.openxmlformats.org/officeDocument/2006/relationships" r:id="rId17"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https://doi.org/10.1146/annurev-ecolsys-011720-123456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1FB4C326" w14:textId="46B22867"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AA5754">
        <w:rPr>
          <w:rFonts w:ascii="Times New Roman" w:eastAsia="Times New Roman" w:hAnsi="Times New Roman" w:cs="Times New Roman"/>
          <w:sz w:val="24"/>
          <w:szCs w:val="24"/>
          <w:highlight w:val="green"/>
          <w:lang w:eastAsia="en-IN"/>
        </w:rPr>
        <w:t xml:space="preserve">Dobermann, D., Swift, J.A. and Field, L.M., </w:t>
      </w:r>
      <w:r xmlns:w="http://schemas.openxmlformats.org/wordprocessingml/2006/main" w:rsidRPr="004E6A8C">
        <w:rPr>
          <w:rFonts w:ascii="Times New Roman" w:eastAsia="Times New Roman" w:hAnsi="Times New Roman" w:cs="Times New Roman"/>
          <w:sz w:val="24"/>
          <w:szCs w:val="24"/>
          <w:lang w:eastAsia="en-IN"/>
        </w:rPr>
        <w:t xml:space="preserve">Opportunities and obstacles of edible insects for food and feed.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Nutr </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Bull.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2020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45 </w:t>
      </w:r>
      <w:r xmlns:w="http://schemas.openxmlformats.org/wordprocessingml/2006/main" w:rsidRPr="004E6A8C">
        <w:rPr>
          <w:rFonts w:ascii="Times New Roman" w:eastAsia="Times New Roman" w:hAnsi="Times New Roman" w:cs="Times New Roman"/>
          <w:sz w:val="24"/>
          <w:szCs w:val="24"/>
          <w:lang w:eastAsia="en-IN"/>
        </w:rPr>
        <w:t xml:space="preserve">(3), 192–202. </w:t>
      </w:r>
      <w:hyperlink xmlns:w="http://schemas.openxmlformats.org/wordprocessingml/2006/main" xmlns:r="http://schemas.openxmlformats.org/officeDocument/2006/relationships" r:id="rId18"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https://doi.org/10.1111/nbu.12464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74AF565A" w14:textId="4A9144A2"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AA5754">
        <w:rPr>
          <w:rFonts w:ascii="Times New Roman" w:eastAsia="Times New Roman" w:hAnsi="Times New Roman" w:cs="Times New Roman"/>
          <w:sz w:val="24"/>
          <w:szCs w:val="24"/>
          <w:highlight w:val="green"/>
          <w:lang w:eastAsia="en-IN"/>
        </w:rPr>
        <w:t xml:space="preserve">Halloran, A., </w:t>
      </w:r>
      <w:proofErr xmlns:w="http://schemas.openxmlformats.org/wordprocessingml/2006/main" w:type="spellStart"/>
      <w:r xmlns:w="http://schemas.openxmlformats.org/wordprocessingml/2006/main" w:rsidRPr="00AA5754">
        <w:rPr>
          <w:rFonts w:ascii="Times New Roman" w:eastAsia="Times New Roman" w:hAnsi="Times New Roman" w:cs="Times New Roman"/>
          <w:sz w:val="24"/>
          <w:szCs w:val="24"/>
          <w:highlight w:val="green"/>
          <w:lang w:eastAsia="en-IN"/>
        </w:rPr>
        <w:t xml:space="preserve">Roos </w:t>
      </w:r>
      <w:proofErr xmlns:w="http://schemas.openxmlformats.org/wordprocessingml/2006/main" w:type="spellEnd"/>
      <w:r xmlns:w="http://schemas.openxmlformats.org/wordprocessingml/2006/main" w:rsidRPr="00AA5754">
        <w:rPr>
          <w:rFonts w:ascii="Times New Roman" w:eastAsia="Times New Roman" w:hAnsi="Times New Roman" w:cs="Times New Roman"/>
          <w:sz w:val="24"/>
          <w:szCs w:val="24"/>
          <w:highlight w:val="green"/>
          <w:lang w:eastAsia="en-IN"/>
        </w:rPr>
        <w:t xml:space="preserve">, N., Eilenberg, J. and Jensen, A.B. </w:t>
      </w:r>
      <w:r xmlns:w="http://schemas.openxmlformats.org/wordprocessingml/2006/main" w:rsidRPr="004E6A8C">
        <w:rPr>
          <w:rFonts w:ascii="Times New Roman" w:eastAsia="Times New Roman" w:hAnsi="Times New Roman" w:cs="Times New Roman"/>
          <w:sz w:val="24"/>
          <w:szCs w:val="24"/>
          <w:lang w:eastAsia="en-IN"/>
        </w:rPr>
        <w:t xml:space="preserve">, Environmental and economic considerations of cricket farming for food production. </w:t>
      </w:r>
      <w:r xmlns:w="http://schemas.openxmlformats.org/wordprocessingml/2006/main" w:rsidRPr="004E6A8C">
        <w:rPr>
          <w:rFonts w:ascii="Times New Roman" w:eastAsia="Times New Roman" w:hAnsi="Times New Roman" w:cs="Times New Roman"/>
          <w:i/>
          <w:iCs/>
          <w:sz w:val="24"/>
          <w:szCs w:val="24"/>
          <w:lang w:eastAsia="en-IN"/>
        </w:rPr>
        <w:t xml:space="preserve">J. Insects Food Feed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2021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7 </w:t>
      </w:r>
      <w:r xmlns:w="http://schemas.openxmlformats.org/wordprocessingml/2006/main" w:rsidRPr="004E6A8C">
        <w:rPr>
          <w:rFonts w:ascii="Times New Roman" w:eastAsia="Times New Roman" w:hAnsi="Times New Roman" w:cs="Times New Roman"/>
          <w:sz w:val="24"/>
          <w:szCs w:val="24"/>
          <w:lang w:eastAsia="en-IN"/>
        </w:rPr>
        <w:t xml:space="preserve">(1), 45–55. </w:t>
      </w:r>
      <w:hyperlink xmlns:w="http://schemas.openxmlformats.org/wordprocessingml/2006/main" xmlns:r="http://schemas.openxmlformats.org/officeDocument/2006/relationships" r:id="rId19"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https://doi.org/10.3920/JIFF2020.0001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0590BAD4" w14:textId="3EB78A79"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4E6A8C">
        <w:rPr>
          <w:rFonts w:ascii="Times New Roman" w:eastAsia="Times New Roman" w:hAnsi="Times New Roman" w:cs="Times New Roman"/>
          <w:sz w:val="24"/>
          <w:szCs w:val="24"/>
          <w:lang w:eastAsia="en-IN"/>
        </w:rPr>
        <w:t xml:space="preserve">Van der Spiegel, M., Noordam, M.Y. and van Boekel, M.A.J.S., Effects of micronutrient supplementation in insect rearing. </w:t>
      </w:r>
      <w:r xmlns:w="http://schemas.openxmlformats.org/wordprocessingml/2006/main" w:rsidRPr="004E6A8C">
        <w:rPr>
          <w:rFonts w:ascii="Times New Roman" w:eastAsia="Times New Roman" w:hAnsi="Times New Roman" w:cs="Times New Roman"/>
          <w:i/>
          <w:iCs/>
          <w:sz w:val="24"/>
          <w:szCs w:val="24"/>
          <w:lang w:eastAsia="en-IN"/>
        </w:rPr>
        <w:t xml:space="preserve">Feed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Nutr </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Bull.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2021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42 </w:t>
      </w:r>
      <w:r xmlns:w="http://schemas.openxmlformats.org/wordprocessingml/2006/main" w:rsidRPr="004E6A8C">
        <w:rPr>
          <w:rFonts w:ascii="Times New Roman" w:eastAsia="Times New Roman" w:hAnsi="Times New Roman" w:cs="Times New Roman"/>
          <w:sz w:val="24"/>
          <w:szCs w:val="24"/>
          <w:lang w:eastAsia="en-IN"/>
        </w:rPr>
        <w:t xml:space="preserve">(3), 315-328. </w:t>
      </w:r>
      <w:hyperlink xmlns:w="http://schemas.openxmlformats.org/wordprocessingml/2006/main" xmlns:r="http://schemas.openxmlformats.org/officeDocument/2006/relationships" r:id="rId20"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https://doi.org/10.1177/03795721211012191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1C5BFB82" w14:textId="6E4D29C3"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AA5754">
        <w:rPr>
          <w:rFonts w:ascii="Times New Roman" w:eastAsia="Times New Roman" w:hAnsi="Times New Roman" w:cs="Times New Roman"/>
          <w:sz w:val="24"/>
          <w:szCs w:val="24"/>
          <w:highlight w:val="green"/>
          <w:lang w:eastAsia="en-IN"/>
        </w:rPr>
        <w:t xml:space="preserve">Paoletti, MG and Norberto </w:t>
      </w:r>
      <w:r xmlns:w="http://schemas.openxmlformats.org/wordprocessingml/2006/main" w:rsidRPr="004E6A8C">
        <w:rPr>
          <w:rFonts w:ascii="Times New Roman" w:eastAsia="Times New Roman" w:hAnsi="Times New Roman" w:cs="Times New Roman"/>
          <w:sz w:val="24"/>
          <w:szCs w:val="24"/>
          <w:lang w:eastAsia="en-IN"/>
        </w:rPr>
        <w:t xml:space="preserve">, L., Optimization of plant proteins in insect breeding. </w:t>
      </w:r>
      <w:r xmlns:w="http://schemas.openxmlformats.org/wordprocessingml/2006/main" w:rsidRPr="004E6A8C">
        <w:rPr>
          <w:rFonts w:ascii="Times New Roman" w:eastAsia="Times New Roman" w:hAnsi="Times New Roman" w:cs="Times New Roman"/>
          <w:i/>
          <w:iCs/>
          <w:sz w:val="24"/>
          <w:szCs w:val="24"/>
          <w:lang w:eastAsia="en-IN"/>
        </w:rPr>
        <w:t xml:space="preserve">J. Agric. Sci.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2022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10 </w:t>
      </w:r>
      <w:r xmlns:w="http://schemas.openxmlformats.org/wordprocessingml/2006/main" w:rsidRPr="004E6A8C">
        <w:rPr>
          <w:rFonts w:ascii="Times New Roman" w:eastAsia="Times New Roman" w:hAnsi="Times New Roman" w:cs="Times New Roman"/>
          <w:sz w:val="24"/>
          <w:szCs w:val="24"/>
          <w:lang w:eastAsia="en-IN"/>
        </w:rPr>
        <w:t xml:space="preserve">(1), 78–92. </w:t>
      </w:r>
      <w:hyperlink xmlns:w="http://schemas.openxmlformats.org/wordprocessingml/2006/main" xmlns:r="http://schemas.openxmlformats.org/officeDocument/2006/relationships" r:id="rId21"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https://doi.org/10.1017/S0021859612000112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0FCC6F50" w14:textId="07928291"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AA5754">
        <w:rPr>
          <w:rFonts w:ascii="Times New Roman" w:eastAsia="Times New Roman" w:hAnsi="Times New Roman" w:cs="Times New Roman"/>
          <w:sz w:val="24"/>
          <w:szCs w:val="24"/>
          <w:highlight w:val="green"/>
          <w:lang w:eastAsia="en-IN"/>
        </w:rPr>
        <w:t xml:space="preserve">Jones, DK, Allen, M. and Roberts </w:t>
      </w:r>
      <w:r xmlns:w="http://schemas.openxmlformats.org/wordprocessingml/2006/main" w:rsidRPr="004E6A8C">
        <w:rPr>
          <w:rFonts w:ascii="Times New Roman" w:eastAsia="Times New Roman" w:hAnsi="Times New Roman" w:cs="Times New Roman"/>
          <w:sz w:val="24"/>
          <w:szCs w:val="24"/>
          <w:lang w:eastAsia="en-IN"/>
        </w:rPr>
        <w:t xml:space="preserve">, E., Long-term effects of diet composition on </w:t>
      </w:r>
      <w:r xmlns:w="http://schemas.openxmlformats.org/wordprocessingml/2006/main" w:rsidRPr="004E6A8C">
        <w:rPr>
          <w:rFonts w:ascii="Times New Roman" w:eastAsia="Times New Roman" w:hAnsi="Times New Roman" w:cs="Times New Roman"/>
          <w:i/>
          <w:iCs/>
          <w:sz w:val="24"/>
          <w:szCs w:val="24"/>
          <w:lang w:eastAsia="en-IN"/>
        </w:rPr>
        <w:t xml:space="preserve">Acheta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domesticus</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Insect Physiol.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2022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19 </w:t>
      </w:r>
      <w:r xmlns:w="http://schemas.openxmlformats.org/wordprocessingml/2006/main" w:rsidRPr="004E6A8C">
        <w:rPr>
          <w:rFonts w:ascii="Times New Roman" w:eastAsia="Times New Roman" w:hAnsi="Times New Roman" w:cs="Times New Roman"/>
          <w:sz w:val="24"/>
          <w:szCs w:val="24"/>
          <w:lang w:eastAsia="en-IN"/>
        </w:rPr>
        <w:t xml:space="preserve">, 125–136. </w:t>
      </w:r>
      <w:hyperlink xmlns:w="http://schemas.openxmlformats.org/wordprocessingml/2006/main" xmlns:r="http://schemas.openxmlformats.org/officeDocument/2006/relationships" r:id="rId22"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https://doi.org/10.1016/j.jinsphys.2022.125983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30D715AC" w14:textId="6990DD4A" w:rsidR="004E6A8C"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AA5754">
        <w:rPr>
          <w:rFonts w:ascii="Times New Roman" w:eastAsia="Times New Roman" w:hAnsi="Times New Roman" w:cs="Times New Roman"/>
          <w:sz w:val="24"/>
          <w:szCs w:val="24"/>
          <w:highlight w:val="green"/>
          <w:lang w:eastAsia="en-IN"/>
        </w:rPr>
        <w:t xml:space="preserve">Smith, J.P. and Anderson </w:t>
      </w:r>
      <w:r xmlns:w="http://schemas.openxmlformats.org/wordprocessingml/2006/main" w:rsidRPr="004E6A8C">
        <w:rPr>
          <w:rFonts w:ascii="Times New Roman" w:eastAsia="Times New Roman" w:hAnsi="Times New Roman" w:cs="Times New Roman"/>
          <w:sz w:val="24"/>
          <w:szCs w:val="24"/>
          <w:lang w:eastAsia="en-IN"/>
        </w:rPr>
        <w:t xml:space="preserve">, K., Meta-analysis on insect husbandry practices. </w:t>
      </w:r>
      <w:r xmlns:w="http://schemas.openxmlformats.org/wordprocessingml/2006/main" w:rsidRPr="004E6A8C">
        <w:rPr>
          <w:rFonts w:ascii="Times New Roman" w:eastAsia="Times New Roman" w:hAnsi="Times New Roman" w:cs="Times New Roman"/>
          <w:i/>
          <w:iCs/>
          <w:sz w:val="24"/>
          <w:szCs w:val="24"/>
          <w:lang w:eastAsia="en-IN"/>
        </w:rPr>
        <w:t xml:space="preserve">Curr. </w:t>
      </w:r>
      <w:proofErr xmlns:w="http://schemas.openxmlformats.org/wordprocessingml/2006/main" w:type="spellStart"/>
      <w:r xmlns:w="http://schemas.openxmlformats.org/wordprocessingml/2006/main" w:rsidRPr="004E6A8C">
        <w:rPr>
          <w:rFonts w:ascii="Times New Roman" w:eastAsia="Times New Roman" w:hAnsi="Times New Roman" w:cs="Times New Roman"/>
          <w:i/>
          <w:iCs/>
          <w:sz w:val="24"/>
          <w:szCs w:val="24"/>
          <w:lang w:eastAsia="en-IN"/>
        </w:rPr>
        <w:t xml:space="preserve">Opin </w:t>
      </w:r>
      <w:proofErr xmlns:w="http://schemas.openxmlformats.org/wordprocessingml/2006/main" w:type="spellEnd"/>
      <w:r xmlns:w="http://schemas.openxmlformats.org/wordprocessingml/2006/main" w:rsidRPr="004E6A8C">
        <w:rPr>
          <w:rFonts w:ascii="Times New Roman" w:eastAsia="Times New Roman" w:hAnsi="Times New Roman" w:cs="Times New Roman"/>
          <w:i/>
          <w:iCs/>
          <w:sz w:val="24"/>
          <w:szCs w:val="24"/>
          <w:lang w:eastAsia="en-IN"/>
        </w:rPr>
        <w:t xml:space="preserve">. Insect Sci.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2023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30 </w:t>
      </w:r>
      <w:r xmlns:w="http://schemas.openxmlformats.org/wordprocessingml/2006/main" w:rsidRPr="004E6A8C">
        <w:rPr>
          <w:rFonts w:ascii="Times New Roman" w:eastAsia="Times New Roman" w:hAnsi="Times New Roman" w:cs="Times New Roman"/>
          <w:sz w:val="24"/>
          <w:szCs w:val="24"/>
          <w:lang w:eastAsia="en-IN"/>
        </w:rPr>
        <w:t xml:space="preserve">, 45–52. </w:t>
      </w:r>
      <w:hyperlink xmlns:w="http://schemas.openxmlformats.org/wordprocessingml/2006/main" xmlns:r="http://schemas.openxmlformats.org/officeDocument/2006/relationships" r:id="rId23"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https://doi.org/10.1016/j.cois.2023.10.001 </w:t>
        </w:r>
      </w:hyperlink>
      <w:r xmlns:w="http://schemas.openxmlformats.org/wordprocessingml/2006/main" w:rsidRPr="004E6A8C">
        <w:rPr>
          <w:rFonts w:ascii="Times New Roman" w:eastAsia="Times New Roman" w:hAnsi="Times New Roman" w:cs="Times New Roman"/>
          <w:sz w:val="24"/>
          <w:szCs w:val="24"/>
          <w:lang w:eastAsia="en-IN"/>
        </w:rPr>
        <w:t xml:space="preserve">.</w:t>
      </w:r>
    </w:p>
    <w:p w14:paraId="31925F95" w14:textId="1359C941" w:rsidR="00F26029" w:rsidRPr="004E6A8C" w:rsidRDefault="004E6A8C" w:rsidP="004E6A8C">
      <w:pPr xmlns:w="http://schemas.openxmlformats.org/wordprocessingml/2006/main">
        <w:pStyle w:val="Paragraphedeliste"/>
        <w:numPr>
          <w:ilvl w:val="0"/>
          <w:numId w:val="11"/>
        </w:numPr>
        <w:spacing w:line="480" w:lineRule="auto"/>
        <w:jc w:val="both"/>
        <w:rPr>
          <w:rFonts w:ascii="Times New Roman" w:eastAsia="Times New Roman" w:hAnsi="Times New Roman" w:cs="Times New Roman"/>
          <w:sz w:val="24"/>
          <w:szCs w:val="24"/>
          <w:lang w:eastAsia="en-IN"/>
        </w:rPr>
      </w:pPr>
      <w:r xmlns:w="http://schemas.openxmlformats.org/wordprocessingml/2006/main" w:rsidRPr="004E6A8C">
        <w:rPr>
          <w:rFonts w:ascii="Times New Roman" w:eastAsia="Times New Roman" w:hAnsi="Times New Roman" w:cs="Times New Roman"/>
          <w:sz w:val="24"/>
          <w:szCs w:val="24"/>
          <w:lang w:eastAsia="en-IN"/>
        </w:rPr>
        <w:t xml:space="preserve">Nguyen, TTX, Tomberlin, JK and Van Huis, A., Sustainable food alternatives for crickets. </w:t>
      </w:r>
      <w:r xmlns:w="http://schemas.openxmlformats.org/wordprocessingml/2006/main" w:rsidRPr="004E6A8C">
        <w:rPr>
          <w:rFonts w:ascii="Times New Roman" w:eastAsia="Times New Roman" w:hAnsi="Times New Roman" w:cs="Times New Roman"/>
          <w:i/>
          <w:iCs/>
          <w:sz w:val="24"/>
          <w:szCs w:val="24"/>
          <w:lang w:eastAsia="en-IN"/>
        </w:rPr>
        <w:t xml:space="preserve">Sustainability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b/>
          <w:bCs/>
          <w:sz w:val="24"/>
          <w:szCs w:val="24"/>
          <w:lang w:eastAsia="en-IN"/>
        </w:rPr>
        <w:t xml:space="preserve">2023 </w:t>
      </w:r>
      <w:r xmlns:w="http://schemas.openxmlformats.org/wordprocessingml/2006/main" w:rsidRPr="004E6A8C">
        <w:rPr>
          <w:rFonts w:ascii="Times New Roman" w:eastAsia="Times New Roman" w:hAnsi="Times New Roman" w:cs="Times New Roman"/>
          <w:sz w:val="24"/>
          <w:szCs w:val="24"/>
          <w:lang w:eastAsia="en-IN"/>
        </w:rPr>
        <w:t xml:space="preserve">, </w:t>
      </w:r>
      <w:r xmlns:w="http://schemas.openxmlformats.org/wordprocessingml/2006/main" w:rsidRPr="004E6A8C">
        <w:rPr>
          <w:rFonts w:ascii="Times New Roman" w:eastAsia="Times New Roman" w:hAnsi="Times New Roman" w:cs="Times New Roman"/>
          <w:i/>
          <w:iCs/>
          <w:sz w:val="24"/>
          <w:szCs w:val="24"/>
          <w:lang w:eastAsia="en-IN"/>
        </w:rPr>
        <w:t xml:space="preserve">15 </w:t>
      </w:r>
      <w:r xmlns:w="http://schemas.openxmlformats.org/wordprocessingml/2006/main" w:rsidRPr="004E6A8C">
        <w:rPr>
          <w:rFonts w:ascii="Times New Roman" w:eastAsia="Times New Roman" w:hAnsi="Times New Roman" w:cs="Times New Roman"/>
          <w:sz w:val="24"/>
          <w:szCs w:val="24"/>
          <w:lang w:eastAsia="en-IN"/>
        </w:rPr>
        <w:t xml:space="preserve">(4), 1021. </w:t>
      </w:r>
      <w:hyperlink xmlns:w="http://schemas.openxmlformats.org/wordprocessingml/2006/main" xmlns:r="http://schemas.openxmlformats.org/officeDocument/2006/relationships" r:id="rId24" w:tgtFrame="_new" w:history="1">
        <w:r xmlns:w="http://schemas.openxmlformats.org/wordprocessingml/2006/main" w:rsidRPr="004E6A8C">
          <w:rPr>
            <w:rStyle w:val="Lienhypertexte"/>
            <w:rFonts w:ascii="Times New Roman" w:eastAsia="Times New Roman" w:hAnsi="Times New Roman" w:cs="Times New Roman"/>
            <w:sz w:val="24"/>
            <w:szCs w:val="24"/>
            <w:lang w:eastAsia="en-IN"/>
          </w:rPr>
          <w:t xml:space="preserve">https://doi.org/10.3390/su15041021 </w:t>
        </w:r>
      </w:hyperlink>
      <w:r xmlns:w="http://schemas.openxmlformats.org/wordprocessingml/2006/main" w:rsidRPr="004E6A8C">
        <w:rPr>
          <w:rFonts w:ascii="Times New Roman" w:eastAsia="Times New Roman" w:hAnsi="Times New Roman" w:cs="Times New Roman"/>
          <w:sz w:val="24"/>
          <w:szCs w:val="24"/>
          <w:lang w:eastAsia="en-IN"/>
        </w:rPr>
        <w:t xml:space="preserve">.</w:t>
      </w:r>
    </w:p>
    <w:sectPr w:rsidR="00F26029" w:rsidRPr="004E6A8C" w:rsidSect="00182FA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5FC8D" w14:textId="77777777" w:rsidR="00DB55A6" w:rsidRDefault="00DB55A6" w:rsidP="003D7074">
      <w:pPr>
        <w:spacing w:after="0" w:line="240" w:lineRule="auto"/>
      </w:pPr>
      <w:r>
        <w:separator/>
      </w:r>
    </w:p>
  </w:endnote>
  <w:endnote w:type="continuationSeparator" w:id="0">
    <w:p w14:paraId="04AB0140" w14:textId="77777777" w:rsidR="00DB55A6" w:rsidRDefault="00DB55A6" w:rsidP="003D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6279" w14:textId="77777777" w:rsidR="00182FAB" w:rsidRDefault="00182FA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79657"/>
      <w:docPartObj>
        <w:docPartGallery w:val="Page Numbers (Bottom of Page)"/>
        <w:docPartUnique/>
      </w:docPartObj>
    </w:sdtPr>
    <w:sdtEndPr>
      <w:rPr>
        <w:noProof/>
      </w:rPr>
    </w:sdtEndPr>
    <w:sdtContent>
      <w:p w14:paraId="541F94C3" w14:textId="651EC350" w:rsidR="003D7074" w:rsidRDefault="003D7074">
        <w:pPr xmlns:w="http://schemas.openxmlformats.org/wordprocessingml/2006/main">
          <w:pStyle w:val="Pieddepage"/>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A5754">
          <w:rPr>
            <w:noProof/>
          </w:rPr>
          <w:t xml:space="preserve">9</w:t>
        </w:r>
        <w:r xmlns:w="http://schemas.openxmlformats.org/wordprocessingml/2006/main">
          <w:rPr>
            <w:noProof/>
          </w:rPr>
          <w:fldChar xmlns:w="http://schemas.openxmlformats.org/wordprocessingml/2006/main" w:fldCharType="end"/>
        </w:r>
      </w:p>
    </w:sdtContent>
  </w:sdt>
  <w:p w14:paraId="24A7AF3E" w14:textId="77777777" w:rsidR="003D7074" w:rsidRDefault="003D7074">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2A1A3" w14:textId="77777777" w:rsidR="00182FAB" w:rsidRDefault="00182FA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E3BF2" w14:textId="77777777" w:rsidR="00DB55A6" w:rsidRDefault="00DB55A6" w:rsidP="003D7074">
      <w:pPr>
        <w:spacing w:after="0" w:line="240" w:lineRule="auto"/>
      </w:pPr>
      <w:r>
        <w:separator/>
      </w:r>
    </w:p>
  </w:footnote>
  <w:footnote w:type="continuationSeparator" w:id="0">
    <w:p w14:paraId="557AEF0E" w14:textId="77777777" w:rsidR="00DB55A6" w:rsidRDefault="00DB55A6" w:rsidP="003D7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BF60" w14:textId="274E7E43" w:rsidR="00182FAB" w:rsidRDefault="00DB55A6">
    <w:pPr>
      <w:pStyle w:val="En-tte"/>
    </w:pPr>
    <w:r>
      <w:rPr>
        <w:noProof/>
      </w:rPr>
      <w:pict w14:anchorId="021CD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3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EF6CE" w14:textId="69AD9AE4" w:rsidR="00182FAB" w:rsidRDefault="00DB55A6">
    <w:pPr>
      <w:pStyle w:val="En-tte"/>
    </w:pPr>
    <w:r>
      <w:rPr>
        <w:noProof/>
      </w:rPr>
      <w:pict w14:anchorId="1C184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3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487D5" w14:textId="640F51B7" w:rsidR="00182FAB" w:rsidRDefault="00DB55A6">
    <w:pPr>
      <w:pStyle w:val="En-tte"/>
    </w:pPr>
    <w:r>
      <w:rPr>
        <w:noProof/>
      </w:rPr>
      <w:pict w14:anchorId="79BD0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3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25C4"/>
    <w:multiLevelType w:val="hybridMultilevel"/>
    <w:tmpl w:val="F080E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174A68"/>
    <w:multiLevelType w:val="multilevel"/>
    <w:tmpl w:val="86A6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F4310"/>
    <w:multiLevelType w:val="hybridMultilevel"/>
    <w:tmpl w:val="EF3EB40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EA257EE"/>
    <w:multiLevelType w:val="multilevel"/>
    <w:tmpl w:val="0790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95787"/>
    <w:multiLevelType w:val="multilevel"/>
    <w:tmpl w:val="5DB8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D5BC3"/>
    <w:multiLevelType w:val="hybridMultilevel"/>
    <w:tmpl w:val="72FC88D4"/>
    <w:lvl w:ilvl="0" w:tplc="E47A9E6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5F2076"/>
    <w:multiLevelType w:val="hybridMultilevel"/>
    <w:tmpl w:val="E3E458B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3F1552"/>
    <w:multiLevelType w:val="multilevel"/>
    <w:tmpl w:val="56988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2516E"/>
    <w:multiLevelType w:val="multilevel"/>
    <w:tmpl w:val="4DDA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4319AD"/>
    <w:multiLevelType w:val="multilevel"/>
    <w:tmpl w:val="4CEC5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AD51E0"/>
    <w:multiLevelType w:val="hybridMultilevel"/>
    <w:tmpl w:val="728E1596"/>
    <w:lvl w:ilvl="0" w:tplc="5F3E33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F790F1E"/>
    <w:multiLevelType w:val="hybridMultilevel"/>
    <w:tmpl w:val="491C17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7"/>
  </w:num>
  <w:num w:numId="5">
    <w:abstractNumId w:val="3"/>
  </w:num>
  <w:num w:numId="6">
    <w:abstractNumId w:val="9"/>
  </w:num>
  <w:num w:numId="7">
    <w:abstractNumId w:val="2"/>
  </w:num>
  <w:num w:numId="8">
    <w:abstractNumId w:val="8"/>
  </w:num>
  <w:num w:numId="9">
    <w:abstractNumId w:val="11"/>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A0"/>
    <w:rsid w:val="00016FEE"/>
    <w:rsid w:val="00035F2A"/>
    <w:rsid w:val="000369CE"/>
    <w:rsid w:val="000553B2"/>
    <w:rsid w:val="0006597A"/>
    <w:rsid w:val="00093240"/>
    <w:rsid w:val="000B5AEB"/>
    <w:rsid w:val="000E0BA5"/>
    <w:rsid w:val="00117ABE"/>
    <w:rsid w:val="00127D54"/>
    <w:rsid w:val="00164D58"/>
    <w:rsid w:val="00173C5E"/>
    <w:rsid w:val="00182FAB"/>
    <w:rsid w:val="001863C1"/>
    <w:rsid w:val="00191ECA"/>
    <w:rsid w:val="001B6612"/>
    <w:rsid w:val="001C1C3D"/>
    <w:rsid w:val="001C513F"/>
    <w:rsid w:val="001D223E"/>
    <w:rsid w:val="001E42EE"/>
    <w:rsid w:val="00252268"/>
    <w:rsid w:val="00261221"/>
    <w:rsid w:val="00264905"/>
    <w:rsid w:val="00275202"/>
    <w:rsid w:val="002951F5"/>
    <w:rsid w:val="002A0EB3"/>
    <w:rsid w:val="002B038C"/>
    <w:rsid w:val="002B3484"/>
    <w:rsid w:val="002B67D9"/>
    <w:rsid w:val="002E6039"/>
    <w:rsid w:val="002F3BA5"/>
    <w:rsid w:val="00306106"/>
    <w:rsid w:val="00327977"/>
    <w:rsid w:val="00333202"/>
    <w:rsid w:val="003344B1"/>
    <w:rsid w:val="00335FB4"/>
    <w:rsid w:val="00342193"/>
    <w:rsid w:val="00360333"/>
    <w:rsid w:val="00381E71"/>
    <w:rsid w:val="0039257B"/>
    <w:rsid w:val="003958D1"/>
    <w:rsid w:val="003B3626"/>
    <w:rsid w:val="003C16AC"/>
    <w:rsid w:val="003C1A60"/>
    <w:rsid w:val="003C3C85"/>
    <w:rsid w:val="003D7074"/>
    <w:rsid w:val="003E100E"/>
    <w:rsid w:val="003E15EA"/>
    <w:rsid w:val="003E463C"/>
    <w:rsid w:val="003E6294"/>
    <w:rsid w:val="004007E3"/>
    <w:rsid w:val="004034E9"/>
    <w:rsid w:val="0042200B"/>
    <w:rsid w:val="00450A32"/>
    <w:rsid w:val="00452404"/>
    <w:rsid w:val="00470717"/>
    <w:rsid w:val="00496B27"/>
    <w:rsid w:val="004C2A8E"/>
    <w:rsid w:val="004C2CB6"/>
    <w:rsid w:val="004C3ECC"/>
    <w:rsid w:val="004C5C55"/>
    <w:rsid w:val="004D38AD"/>
    <w:rsid w:val="004D72E3"/>
    <w:rsid w:val="004E5EB4"/>
    <w:rsid w:val="004E6A8C"/>
    <w:rsid w:val="004F1669"/>
    <w:rsid w:val="004F6907"/>
    <w:rsid w:val="005005D2"/>
    <w:rsid w:val="00503E33"/>
    <w:rsid w:val="0051329B"/>
    <w:rsid w:val="00517486"/>
    <w:rsid w:val="00527354"/>
    <w:rsid w:val="005275D8"/>
    <w:rsid w:val="005312A9"/>
    <w:rsid w:val="0053578C"/>
    <w:rsid w:val="005766BB"/>
    <w:rsid w:val="005911D3"/>
    <w:rsid w:val="00591564"/>
    <w:rsid w:val="00596AFF"/>
    <w:rsid w:val="005A46ED"/>
    <w:rsid w:val="005B37BF"/>
    <w:rsid w:val="005C45D8"/>
    <w:rsid w:val="005C7382"/>
    <w:rsid w:val="005D1B27"/>
    <w:rsid w:val="005D2E68"/>
    <w:rsid w:val="005F157B"/>
    <w:rsid w:val="006139A2"/>
    <w:rsid w:val="006219CE"/>
    <w:rsid w:val="0063392B"/>
    <w:rsid w:val="00651B16"/>
    <w:rsid w:val="00657449"/>
    <w:rsid w:val="00664F68"/>
    <w:rsid w:val="006719D5"/>
    <w:rsid w:val="006922A1"/>
    <w:rsid w:val="00692A36"/>
    <w:rsid w:val="00693786"/>
    <w:rsid w:val="006A5240"/>
    <w:rsid w:val="006B0859"/>
    <w:rsid w:val="006B4728"/>
    <w:rsid w:val="006D0D44"/>
    <w:rsid w:val="006E3D77"/>
    <w:rsid w:val="007053E8"/>
    <w:rsid w:val="0071569B"/>
    <w:rsid w:val="00716D28"/>
    <w:rsid w:val="00751EDB"/>
    <w:rsid w:val="00752988"/>
    <w:rsid w:val="0076012B"/>
    <w:rsid w:val="007726A0"/>
    <w:rsid w:val="00796F58"/>
    <w:rsid w:val="007B493D"/>
    <w:rsid w:val="007B78A5"/>
    <w:rsid w:val="007E0D1C"/>
    <w:rsid w:val="007F1362"/>
    <w:rsid w:val="007F3216"/>
    <w:rsid w:val="008136E7"/>
    <w:rsid w:val="0082440C"/>
    <w:rsid w:val="00842DDB"/>
    <w:rsid w:val="00861812"/>
    <w:rsid w:val="00865D35"/>
    <w:rsid w:val="0088067C"/>
    <w:rsid w:val="008B195C"/>
    <w:rsid w:val="008E23F8"/>
    <w:rsid w:val="008F0F53"/>
    <w:rsid w:val="00901592"/>
    <w:rsid w:val="00931F22"/>
    <w:rsid w:val="00932024"/>
    <w:rsid w:val="00933A29"/>
    <w:rsid w:val="0095520B"/>
    <w:rsid w:val="00972F9B"/>
    <w:rsid w:val="0097654A"/>
    <w:rsid w:val="00983F1C"/>
    <w:rsid w:val="00992B2E"/>
    <w:rsid w:val="009A1C29"/>
    <w:rsid w:val="009A4F8D"/>
    <w:rsid w:val="009F0FAE"/>
    <w:rsid w:val="00A212AC"/>
    <w:rsid w:val="00A51E7E"/>
    <w:rsid w:val="00A60D5B"/>
    <w:rsid w:val="00A74318"/>
    <w:rsid w:val="00AA5754"/>
    <w:rsid w:val="00AA6C62"/>
    <w:rsid w:val="00AB0247"/>
    <w:rsid w:val="00AD1C0F"/>
    <w:rsid w:val="00AD3362"/>
    <w:rsid w:val="00AD5D48"/>
    <w:rsid w:val="00AD63B8"/>
    <w:rsid w:val="00AD7305"/>
    <w:rsid w:val="00B21B55"/>
    <w:rsid w:val="00B56216"/>
    <w:rsid w:val="00B87EFE"/>
    <w:rsid w:val="00B94AA4"/>
    <w:rsid w:val="00BC42CD"/>
    <w:rsid w:val="00BD20F5"/>
    <w:rsid w:val="00BD316B"/>
    <w:rsid w:val="00BD4E53"/>
    <w:rsid w:val="00BE170D"/>
    <w:rsid w:val="00C024D5"/>
    <w:rsid w:val="00C1751F"/>
    <w:rsid w:val="00C2035C"/>
    <w:rsid w:val="00C35B35"/>
    <w:rsid w:val="00C40CD9"/>
    <w:rsid w:val="00C443D7"/>
    <w:rsid w:val="00C46F98"/>
    <w:rsid w:val="00C47AA0"/>
    <w:rsid w:val="00C745C7"/>
    <w:rsid w:val="00C80EA3"/>
    <w:rsid w:val="00C81512"/>
    <w:rsid w:val="00CB1BF4"/>
    <w:rsid w:val="00CC0ED3"/>
    <w:rsid w:val="00CE2B91"/>
    <w:rsid w:val="00CE6A9F"/>
    <w:rsid w:val="00CE6D56"/>
    <w:rsid w:val="00CF699F"/>
    <w:rsid w:val="00D03591"/>
    <w:rsid w:val="00D2379B"/>
    <w:rsid w:val="00D313E5"/>
    <w:rsid w:val="00D43343"/>
    <w:rsid w:val="00D447E6"/>
    <w:rsid w:val="00D46C7D"/>
    <w:rsid w:val="00D6215A"/>
    <w:rsid w:val="00D751D8"/>
    <w:rsid w:val="00D75454"/>
    <w:rsid w:val="00D7688E"/>
    <w:rsid w:val="00D82C4B"/>
    <w:rsid w:val="00D957BC"/>
    <w:rsid w:val="00D97272"/>
    <w:rsid w:val="00D973BE"/>
    <w:rsid w:val="00DA4D0D"/>
    <w:rsid w:val="00DA7DF4"/>
    <w:rsid w:val="00DB55A6"/>
    <w:rsid w:val="00DD047F"/>
    <w:rsid w:val="00DD78DA"/>
    <w:rsid w:val="00E06F6F"/>
    <w:rsid w:val="00E13C43"/>
    <w:rsid w:val="00E2672C"/>
    <w:rsid w:val="00E56EBB"/>
    <w:rsid w:val="00E63062"/>
    <w:rsid w:val="00E7736E"/>
    <w:rsid w:val="00EA0252"/>
    <w:rsid w:val="00EA3489"/>
    <w:rsid w:val="00EB7340"/>
    <w:rsid w:val="00ED17A8"/>
    <w:rsid w:val="00ED476B"/>
    <w:rsid w:val="00ED7735"/>
    <w:rsid w:val="00EE45E7"/>
    <w:rsid w:val="00EE6683"/>
    <w:rsid w:val="00EF1FEF"/>
    <w:rsid w:val="00EF37E8"/>
    <w:rsid w:val="00F0649C"/>
    <w:rsid w:val="00F2533A"/>
    <w:rsid w:val="00F26029"/>
    <w:rsid w:val="00F27889"/>
    <w:rsid w:val="00F363A1"/>
    <w:rsid w:val="00F501A4"/>
    <w:rsid w:val="00F53F98"/>
    <w:rsid w:val="00F8549E"/>
    <w:rsid w:val="00F93D2C"/>
    <w:rsid w:val="00FD24E8"/>
    <w:rsid w:val="00FD5219"/>
    <w:rsid w:val="00FE759B"/>
    <w:rsid w:val="00FE76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8B309"/>
  <w15:chartTrackingRefBased/>
  <w15:docId w15:val="{C2EA9CB0-C2B1-4B57-876D-6ED192BB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01A4"/>
    <w:pPr>
      <w:ind w:left="720"/>
      <w:contextualSpacing/>
    </w:pPr>
  </w:style>
  <w:style w:type="table" w:styleId="Grilledutableau">
    <w:name w:val="Table Grid"/>
    <w:basedOn w:val="TableauNormal"/>
    <w:uiPriority w:val="39"/>
    <w:rsid w:val="006D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688E"/>
    <w:pPr>
      <w:spacing w:before="100" w:beforeAutospacing="1" w:after="100" w:afterAutospacing="1" w:line="240" w:lineRule="auto"/>
    </w:pPr>
    <w:rPr>
      <w:rFonts w:ascii="Times New Roman" w:eastAsia="Times New Roman" w:hAnsi="Times New Roman" w:cs="Times New Roman"/>
      <w:sz w:val="24"/>
      <w:szCs w:val="24"/>
      <w:lang w:eastAsia="en-IN" w:val="en"/>
    </w:rPr>
  </w:style>
  <w:style w:type="character" w:styleId="lev">
    <w:name w:val="Strong"/>
    <w:basedOn w:val="Policepardfaut"/>
    <w:uiPriority w:val="22"/>
    <w:qFormat/>
    <w:rsid w:val="00D7688E"/>
    <w:rPr>
      <w:b/>
      <w:bCs/>
    </w:rPr>
  </w:style>
  <w:style w:type="character" w:styleId="Lienhypertexte">
    <w:name w:val="Hyperlink"/>
    <w:basedOn w:val="Policepardfaut"/>
    <w:uiPriority w:val="99"/>
    <w:unhideWhenUsed/>
    <w:rsid w:val="00503E33"/>
    <w:rPr>
      <w:color w:val="0563C1" w:themeColor="hyperlink"/>
      <w:u w:val="single"/>
    </w:rPr>
  </w:style>
  <w:style w:type="character" w:styleId="Accentuation">
    <w:name w:val="Emphasis"/>
    <w:basedOn w:val="Policepardfaut"/>
    <w:uiPriority w:val="20"/>
    <w:qFormat/>
    <w:rsid w:val="004F1669"/>
    <w:rPr>
      <w:i/>
      <w:iCs/>
    </w:rPr>
  </w:style>
  <w:style w:type="character" w:styleId="Numrodeligne">
    <w:name w:val="line number"/>
    <w:basedOn w:val="Policepardfaut"/>
    <w:uiPriority w:val="99"/>
    <w:semiHidden/>
    <w:unhideWhenUsed/>
    <w:rsid w:val="00933A29"/>
  </w:style>
  <w:style w:type="paragraph" w:styleId="En-tte">
    <w:name w:val="header"/>
    <w:basedOn w:val="Normal"/>
    <w:link w:val="En-tteCar"/>
    <w:uiPriority w:val="99"/>
    <w:unhideWhenUsed/>
    <w:rsid w:val="003D7074"/>
    <w:pPr>
      <w:tabs>
        <w:tab w:val="center" w:pos="4513"/>
        <w:tab w:val="right" w:pos="9026"/>
      </w:tabs>
      <w:spacing w:after="0" w:line="240" w:lineRule="auto"/>
    </w:pPr>
  </w:style>
  <w:style w:type="character" w:customStyle="1" w:styleId="En-tteCar">
    <w:name w:val="En-tête Car"/>
    <w:basedOn w:val="Policepardfaut"/>
    <w:link w:val="En-tte"/>
    <w:uiPriority w:val="99"/>
    <w:rsid w:val="003D7074"/>
  </w:style>
  <w:style w:type="paragraph" w:styleId="Pieddepage">
    <w:name w:val="footer"/>
    <w:basedOn w:val="Normal"/>
    <w:link w:val="PieddepageCar"/>
    <w:uiPriority w:val="99"/>
    <w:unhideWhenUsed/>
    <w:rsid w:val="003D707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D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213">
      <w:bodyDiv w:val="1"/>
      <w:marLeft w:val="0"/>
      <w:marRight w:val="0"/>
      <w:marTop w:val="0"/>
      <w:marBottom w:val="0"/>
      <w:divBdr>
        <w:top w:val="none" w:sz="0" w:space="0" w:color="auto"/>
        <w:left w:val="none" w:sz="0" w:space="0" w:color="auto"/>
        <w:bottom w:val="none" w:sz="0" w:space="0" w:color="auto"/>
        <w:right w:val="none" w:sz="0" w:space="0" w:color="auto"/>
      </w:divBdr>
    </w:div>
    <w:div w:id="86536339">
      <w:bodyDiv w:val="1"/>
      <w:marLeft w:val="0"/>
      <w:marRight w:val="0"/>
      <w:marTop w:val="0"/>
      <w:marBottom w:val="0"/>
      <w:divBdr>
        <w:top w:val="none" w:sz="0" w:space="0" w:color="auto"/>
        <w:left w:val="none" w:sz="0" w:space="0" w:color="auto"/>
        <w:bottom w:val="none" w:sz="0" w:space="0" w:color="auto"/>
        <w:right w:val="none" w:sz="0" w:space="0" w:color="auto"/>
      </w:divBdr>
    </w:div>
    <w:div w:id="188761750">
      <w:bodyDiv w:val="1"/>
      <w:marLeft w:val="0"/>
      <w:marRight w:val="0"/>
      <w:marTop w:val="0"/>
      <w:marBottom w:val="0"/>
      <w:divBdr>
        <w:top w:val="none" w:sz="0" w:space="0" w:color="auto"/>
        <w:left w:val="none" w:sz="0" w:space="0" w:color="auto"/>
        <w:bottom w:val="none" w:sz="0" w:space="0" w:color="auto"/>
        <w:right w:val="none" w:sz="0" w:space="0" w:color="auto"/>
      </w:divBdr>
    </w:div>
    <w:div w:id="256867641">
      <w:bodyDiv w:val="1"/>
      <w:marLeft w:val="0"/>
      <w:marRight w:val="0"/>
      <w:marTop w:val="0"/>
      <w:marBottom w:val="0"/>
      <w:divBdr>
        <w:top w:val="none" w:sz="0" w:space="0" w:color="auto"/>
        <w:left w:val="none" w:sz="0" w:space="0" w:color="auto"/>
        <w:bottom w:val="none" w:sz="0" w:space="0" w:color="auto"/>
        <w:right w:val="none" w:sz="0" w:space="0" w:color="auto"/>
      </w:divBdr>
    </w:div>
    <w:div w:id="522938975">
      <w:bodyDiv w:val="1"/>
      <w:marLeft w:val="0"/>
      <w:marRight w:val="0"/>
      <w:marTop w:val="0"/>
      <w:marBottom w:val="0"/>
      <w:divBdr>
        <w:top w:val="none" w:sz="0" w:space="0" w:color="auto"/>
        <w:left w:val="none" w:sz="0" w:space="0" w:color="auto"/>
        <w:bottom w:val="none" w:sz="0" w:space="0" w:color="auto"/>
        <w:right w:val="none" w:sz="0" w:space="0" w:color="auto"/>
      </w:divBdr>
    </w:div>
    <w:div w:id="786313909">
      <w:bodyDiv w:val="1"/>
      <w:marLeft w:val="0"/>
      <w:marRight w:val="0"/>
      <w:marTop w:val="0"/>
      <w:marBottom w:val="0"/>
      <w:divBdr>
        <w:top w:val="none" w:sz="0" w:space="0" w:color="auto"/>
        <w:left w:val="none" w:sz="0" w:space="0" w:color="auto"/>
        <w:bottom w:val="none" w:sz="0" w:space="0" w:color="auto"/>
        <w:right w:val="none" w:sz="0" w:space="0" w:color="auto"/>
      </w:divBdr>
    </w:div>
    <w:div w:id="831408047">
      <w:bodyDiv w:val="1"/>
      <w:marLeft w:val="0"/>
      <w:marRight w:val="0"/>
      <w:marTop w:val="0"/>
      <w:marBottom w:val="0"/>
      <w:divBdr>
        <w:top w:val="none" w:sz="0" w:space="0" w:color="auto"/>
        <w:left w:val="none" w:sz="0" w:space="0" w:color="auto"/>
        <w:bottom w:val="none" w:sz="0" w:space="0" w:color="auto"/>
        <w:right w:val="none" w:sz="0" w:space="0" w:color="auto"/>
      </w:divBdr>
    </w:div>
    <w:div w:id="845290266">
      <w:bodyDiv w:val="1"/>
      <w:marLeft w:val="0"/>
      <w:marRight w:val="0"/>
      <w:marTop w:val="0"/>
      <w:marBottom w:val="0"/>
      <w:divBdr>
        <w:top w:val="none" w:sz="0" w:space="0" w:color="auto"/>
        <w:left w:val="none" w:sz="0" w:space="0" w:color="auto"/>
        <w:bottom w:val="none" w:sz="0" w:space="0" w:color="auto"/>
        <w:right w:val="none" w:sz="0" w:space="0" w:color="auto"/>
      </w:divBdr>
    </w:div>
    <w:div w:id="853610106">
      <w:bodyDiv w:val="1"/>
      <w:marLeft w:val="0"/>
      <w:marRight w:val="0"/>
      <w:marTop w:val="0"/>
      <w:marBottom w:val="0"/>
      <w:divBdr>
        <w:top w:val="none" w:sz="0" w:space="0" w:color="auto"/>
        <w:left w:val="none" w:sz="0" w:space="0" w:color="auto"/>
        <w:bottom w:val="none" w:sz="0" w:space="0" w:color="auto"/>
        <w:right w:val="none" w:sz="0" w:space="0" w:color="auto"/>
      </w:divBdr>
    </w:div>
    <w:div w:id="918060085">
      <w:bodyDiv w:val="1"/>
      <w:marLeft w:val="0"/>
      <w:marRight w:val="0"/>
      <w:marTop w:val="0"/>
      <w:marBottom w:val="0"/>
      <w:divBdr>
        <w:top w:val="none" w:sz="0" w:space="0" w:color="auto"/>
        <w:left w:val="none" w:sz="0" w:space="0" w:color="auto"/>
        <w:bottom w:val="none" w:sz="0" w:space="0" w:color="auto"/>
        <w:right w:val="none" w:sz="0" w:space="0" w:color="auto"/>
      </w:divBdr>
    </w:div>
    <w:div w:id="962006697">
      <w:bodyDiv w:val="1"/>
      <w:marLeft w:val="0"/>
      <w:marRight w:val="0"/>
      <w:marTop w:val="0"/>
      <w:marBottom w:val="0"/>
      <w:divBdr>
        <w:top w:val="none" w:sz="0" w:space="0" w:color="auto"/>
        <w:left w:val="none" w:sz="0" w:space="0" w:color="auto"/>
        <w:bottom w:val="none" w:sz="0" w:space="0" w:color="auto"/>
        <w:right w:val="none" w:sz="0" w:space="0" w:color="auto"/>
      </w:divBdr>
    </w:div>
    <w:div w:id="1173453173">
      <w:bodyDiv w:val="1"/>
      <w:marLeft w:val="0"/>
      <w:marRight w:val="0"/>
      <w:marTop w:val="0"/>
      <w:marBottom w:val="0"/>
      <w:divBdr>
        <w:top w:val="none" w:sz="0" w:space="0" w:color="auto"/>
        <w:left w:val="none" w:sz="0" w:space="0" w:color="auto"/>
        <w:bottom w:val="none" w:sz="0" w:space="0" w:color="auto"/>
        <w:right w:val="none" w:sz="0" w:space="0" w:color="auto"/>
      </w:divBdr>
    </w:div>
    <w:div w:id="1180656624">
      <w:bodyDiv w:val="1"/>
      <w:marLeft w:val="0"/>
      <w:marRight w:val="0"/>
      <w:marTop w:val="0"/>
      <w:marBottom w:val="0"/>
      <w:divBdr>
        <w:top w:val="none" w:sz="0" w:space="0" w:color="auto"/>
        <w:left w:val="none" w:sz="0" w:space="0" w:color="auto"/>
        <w:bottom w:val="none" w:sz="0" w:space="0" w:color="auto"/>
        <w:right w:val="none" w:sz="0" w:space="0" w:color="auto"/>
      </w:divBdr>
    </w:div>
    <w:div w:id="1250385213">
      <w:bodyDiv w:val="1"/>
      <w:marLeft w:val="0"/>
      <w:marRight w:val="0"/>
      <w:marTop w:val="0"/>
      <w:marBottom w:val="0"/>
      <w:divBdr>
        <w:top w:val="none" w:sz="0" w:space="0" w:color="auto"/>
        <w:left w:val="none" w:sz="0" w:space="0" w:color="auto"/>
        <w:bottom w:val="none" w:sz="0" w:space="0" w:color="auto"/>
        <w:right w:val="none" w:sz="0" w:space="0" w:color="auto"/>
      </w:divBdr>
    </w:div>
    <w:div w:id="1325276961">
      <w:bodyDiv w:val="1"/>
      <w:marLeft w:val="0"/>
      <w:marRight w:val="0"/>
      <w:marTop w:val="0"/>
      <w:marBottom w:val="0"/>
      <w:divBdr>
        <w:top w:val="none" w:sz="0" w:space="0" w:color="auto"/>
        <w:left w:val="none" w:sz="0" w:space="0" w:color="auto"/>
        <w:bottom w:val="none" w:sz="0" w:space="0" w:color="auto"/>
        <w:right w:val="none" w:sz="0" w:space="0" w:color="auto"/>
      </w:divBdr>
    </w:div>
    <w:div w:id="1459912321">
      <w:bodyDiv w:val="1"/>
      <w:marLeft w:val="0"/>
      <w:marRight w:val="0"/>
      <w:marTop w:val="0"/>
      <w:marBottom w:val="0"/>
      <w:divBdr>
        <w:top w:val="none" w:sz="0" w:space="0" w:color="auto"/>
        <w:left w:val="none" w:sz="0" w:space="0" w:color="auto"/>
        <w:bottom w:val="none" w:sz="0" w:space="0" w:color="auto"/>
        <w:right w:val="none" w:sz="0" w:space="0" w:color="auto"/>
      </w:divBdr>
    </w:div>
    <w:div w:id="1688099601">
      <w:bodyDiv w:val="1"/>
      <w:marLeft w:val="0"/>
      <w:marRight w:val="0"/>
      <w:marTop w:val="0"/>
      <w:marBottom w:val="0"/>
      <w:divBdr>
        <w:top w:val="none" w:sz="0" w:space="0" w:color="auto"/>
        <w:left w:val="none" w:sz="0" w:space="0" w:color="auto"/>
        <w:bottom w:val="none" w:sz="0" w:space="0" w:color="auto"/>
        <w:right w:val="none" w:sz="0" w:space="0" w:color="auto"/>
      </w:divBdr>
    </w:div>
    <w:div w:id="188036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insects9020058" TargetMode="External"/><Relationship Id="rId18" Type="http://schemas.openxmlformats.org/officeDocument/2006/relationships/hyperlink" Target="https://doi.org/10.1111/nbu.1246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17/S0021859612000112" TargetMode="External"/><Relationship Id="rId7" Type="http://schemas.openxmlformats.org/officeDocument/2006/relationships/endnotes" Target="endnotes.xml"/><Relationship Id="rId12" Type="http://schemas.openxmlformats.org/officeDocument/2006/relationships/hyperlink" Target="https://doi.org/10.1371/journal.pone.0118785" TargetMode="External"/><Relationship Id="rId17" Type="http://schemas.openxmlformats.org/officeDocument/2006/relationships/hyperlink" Target="https://doi.org/10.1146/annurev-ecolsys-011720-12345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46/annurev-food-032818-121732" TargetMode="External"/><Relationship Id="rId20" Type="http://schemas.openxmlformats.org/officeDocument/2006/relationships/hyperlink" Target="https://doi.org/10.1177/0379572121101219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42/jeb.145193" TargetMode="External"/><Relationship Id="rId24" Type="http://schemas.openxmlformats.org/officeDocument/2006/relationships/hyperlink" Target="https://doi.org/10.3390/su1504102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46/annurev-ento-011118-111937" TargetMode="External"/><Relationship Id="rId23" Type="http://schemas.openxmlformats.org/officeDocument/2006/relationships/hyperlink" Target="https://doi.org/10.1016/j.cois.2023.10.001" TargetMode="External"/><Relationship Id="rId28" Type="http://schemas.openxmlformats.org/officeDocument/2006/relationships/footer" Target="footer2.xml"/><Relationship Id="rId10" Type="http://schemas.openxmlformats.org/officeDocument/2006/relationships/hyperlink" Target="https://doi.org/10.1638/2015-0136.1" TargetMode="External"/><Relationship Id="rId19" Type="http://schemas.openxmlformats.org/officeDocument/2006/relationships/hyperlink" Target="https://doi.org/10.3920/JIFF2020.0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371/journal.pone.0144601" TargetMode="External"/><Relationship Id="rId14" Type="http://schemas.openxmlformats.org/officeDocument/2006/relationships/hyperlink" Target="https://doi.org/10.3389/fnut.2018.00027" TargetMode="External"/><Relationship Id="rId22" Type="http://schemas.openxmlformats.org/officeDocument/2006/relationships/hyperlink" Target="https://doi.org/10.1016/j.jinsphys.2022.12598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9EFCD-5B9B-49E6-87BF-8BF2BA57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39384</TotalTime>
  <Pages>1</Pages>
  <Words>3297</Words>
  <Characters>18137</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Dr MABOSSY-MOBOUNA Germain</cp:lastModifiedBy>
  <cp:revision>191</cp:revision>
  <dcterms:created xsi:type="dcterms:W3CDTF">2024-07-29T04:44:00Z</dcterms:created>
  <dcterms:modified xsi:type="dcterms:W3CDTF">2025-04-25T10:53:00Z</dcterms:modified>
</cp:coreProperties>
</file>