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3A20B" w14:textId="77777777" w:rsidR="000A2D3B" w:rsidRPr="006D58A8" w:rsidRDefault="000A2D3B">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13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10885"/>
      </w:tblGrid>
      <w:tr w:rsidR="000A2D3B" w:rsidRPr="006D58A8" w14:paraId="28478F4C" w14:textId="77777777" w:rsidTr="006D58A8">
        <w:trPr>
          <w:trHeight w:val="290"/>
        </w:trPr>
        <w:tc>
          <w:tcPr>
            <w:tcW w:w="2160" w:type="dxa"/>
          </w:tcPr>
          <w:p w14:paraId="4FAC49CD" w14:textId="77777777" w:rsidR="000A2D3B" w:rsidRPr="006D58A8" w:rsidRDefault="00057E88">
            <w:pPr>
              <w:pBdr>
                <w:top w:val="nil"/>
                <w:left w:val="nil"/>
                <w:bottom w:val="nil"/>
                <w:right w:val="nil"/>
                <w:between w:val="nil"/>
              </w:pBdr>
              <w:ind w:left="90"/>
              <w:rPr>
                <w:rFonts w:ascii="Arial" w:eastAsia="Cambria" w:hAnsi="Arial" w:cs="Arial"/>
                <w:color w:val="000000"/>
                <w:sz w:val="20"/>
                <w:szCs w:val="20"/>
              </w:rPr>
            </w:pPr>
            <w:r w:rsidRPr="006D58A8">
              <w:rPr>
                <w:rFonts w:ascii="Arial" w:eastAsia="Cambria" w:hAnsi="Arial" w:cs="Arial"/>
                <w:color w:val="000000"/>
                <w:sz w:val="20"/>
                <w:szCs w:val="20"/>
              </w:rPr>
              <w:t>Journal Name:</w:t>
            </w:r>
          </w:p>
        </w:tc>
        <w:tc>
          <w:tcPr>
            <w:tcW w:w="10885" w:type="dxa"/>
            <w:tcMar>
              <w:top w:w="0" w:type="dxa"/>
              <w:left w:w="108" w:type="dxa"/>
              <w:bottom w:w="0" w:type="dxa"/>
              <w:right w:w="108" w:type="dxa"/>
            </w:tcMar>
            <w:vAlign w:val="center"/>
          </w:tcPr>
          <w:p w14:paraId="1F981418" w14:textId="77777777" w:rsidR="000A2D3B" w:rsidRPr="006D58A8" w:rsidRDefault="00F01F73">
            <w:pPr>
              <w:pBdr>
                <w:top w:val="nil"/>
                <w:left w:val="nil"/>
                <w:bottom w:val="nil"/>
                <w:right w:val="nil"/>
                <w:between w:val="nil"/>
              </w:pBdr>
              <w:rPr>
                <w:rFonts w:ascii="Arial" w:eastAsia="Cambria" w:hAnsi="Arial" w:cs="Arial"/>
                <w:color w:val="000000"/>
                <w:sz w:val="20"/>
                <w:szCs w:val="20"/>
              </w:rPr>
            </w:pPr>
            <w:hyperlink r:id="rId6">
              <w:r w:rsidR="00057E88" w:rsidRPr="006D58A8">
                <w:rPr>
                  <w:rFonts w:ascii="Arial" w:eastAsia="Cambria" w:hAnsi="Arial" w:cs="Arial"/>
                  <w:b/>
                  <w:color w:val="0000FF"/>
                  <w:sz w:val="20"/>
                  <w:szCs w:val="20"/>
                  <w:u w:val="single"/>
                </w:rPr>
                <w:t>Asian Journal of Advances in Medical Science</w:t>
              </w:r>
            </w:hyperlink>
          </w:p>
        </w:tc>
      </w:tr>
      <w:tr w:rsidR="000A2D3B" w:rsidRPr="006D58A8" w14:paraId="11DC5A26" w14:textId="77777777" w:rsidTr="006D58A8">
        <w:trPr>
          <w:trHeight w:val="290"/>
        </w:trPr>
        <w:tc>
          <w:tcPr>
            <w:tcW w:w="2160" w:type="dxa"/>
          </w:tcPr>
          <w:p w14:paraId="5C512163" w14:textId="77777777" w:rsidR="000A2D3B" w:rsidRPr="006D58A8" w:rsidRDefault="00057E88">
            <w:pPr>
              <w:pBdr>
                <w:top w:val="nil"/>
                <w:left w:val="nil"/>
                <w:bottom w:val="nil"/>
                <w:right w:val="nil"/>
                <w:between w:val="nil"/>
              </w:pBdr>
              <w:ind w:left="90"/>
              <w:rPr>
                <w:rFonts w:ascii="Arial" w:eastAsia="Cambria" w:hAnsi="Arial" w:cs="Arial"/>
                <w:color w:val="000000"/>
                <w:sz w:val="20"/>
                <w:szCs w:val="20"/>
              </w:rPr>
            </w:pPr>
            <w:r w:rsidRPr="006D58A8">
              <w:rPr>
                <w:rFonts w:ascii="Arial" w:eastAsia="Cambria" w:hAnsi="Arial" w:cs="Arial"/>
                <w:color w:val="000000"/>
                <w:sz w:val="20"/>
                <w:szCs w:val="20"/>
              </w:rPr>
              <w:t>Manuscript Number:</w:t>
            </w:r>
          </w:p>
        </w:tc>
        <w:tc>
          <w:tcPr>
            <w:tcW w:w="10885" w:type="dxa"/>
            <w:tcMar>
              <w:top w:w="0" w:type="dxa"/>
              <w:left w:w="108" w:type="dxa"/>
              <w:bottom w:w="0" w:type="dxa"/>
              <w:right w:w="108" w:type="dxa"/>
            </w:tcMar>
            <w:vAlign w:val="center"/>
          </w:tcPr>
          <w:p w14:paraId="2F7AB772" w14:textId="77777777" w:rsidR="000A2D3B" w:rsidRPr="006D58A8" w:rsidRDefault="00057E88">
            <w:pPr>
              <w:pBdr>
                <w:top w:val="nil"/>
                <w:left w:val="nil"/>
                <w:bottom w:val="nil"/>
                <w:right w:val="nil"/>
                <w:between w:val="nil"/>
              </w:pBdr>
              <w:rPr>
                <w:rFonts w:ascii="Arial" w:eastAsia="Cambria" w:hAnsi="Arial" w:cs="Arial"/>
                <w:color w:val="000000"/>
                <w:sz w:val="20"/>
                <w:szCs w:val="20"/>
              </w:rPr>
            </w:pPr>
            <w:r w:rsidRPr="006D58A8">
              <w:rPr>
                <w:rFonts w:ascii="Arial" w:eastAsia="Cambria" w:hAnsi="Arial" w:cs="Arial"/>
                <w:b/>
                <w:color w:val="000000"/>
                <w:sz w:val="20"/>
                <w:szCs w:val="20"/>
              </w:rPr>
              <w:t>Ms_AJOAIMS_4824</w:t>
            </w:r>
          </w:p>
        </w:tc>
      </w:tr>
      <w:tr w:rsidR="000A2D3B" w:rsidRPr="006D58A8" w14:paraId="3CF9BB47" w14:textId="77777777" w:rsidTr="006D58A8">
        <w:trPr>
          <w:trHeight w:val="650"/>
        </w:trPr>
        <w:tc>
          <w:tcPr>
            <w:tcW w:w="2160" w:type="dxa"/>
          </w:tcPr>
          <w:p w14:paraId="4D7B0D17" w14:textId="77777777" w:rsidR="000A2D3B" w:rsidRPr="006D58A8" w:rsidRDefault="00057E88">
            <w:pPr>
              <w:pBdr>
                <w:top w:val="nil"/>
                <w:left w:val="nil"/>
                <w:bottom w:val="nil"/>
                <w:right w:val="nil"/>
                <w:between w:val="nil"/>
              </w:pBdr>
              <w:ind w:left="90"/>
              <w:rPr>
                <w:rFonts w:ascii="Arial" w:eastAsia="Cambria" w:hAnsi="Arial" w:cs="Arial"/>
                <w:color w:val="000000"/>
                <w:sz w:val="20"/>
                <w:szCs w:val="20"/>
              </w:rPr>
            </w:pPr>
            <w:r w:rsidRPr="006D58A8">
              <w:rPr>
                <w:rFonts w:ascii="Arial" w:eastAsia="Cambria" w:hAnsi="Arial" w:cs="Arial"/>
                <w:color w:val="000000"/>
                <w:sz w:val="20"/>
                <w:szCs w:val="20"/>
              </w:rPr>
              <w:t xml:space="preserve">Title of the Manuscript: </w:t>
            </w:r>
          </w:p>
        </w:tc>
        <w:tc>
          <w:tcPr>
            <w:tcW w:w="10885" w:type="dxa"/>
            <w:tcMar>
              <w:top w:w="0" w:type="dxa"/>
              <w:left w:w="108" w:type="dxa"/>
              <w:bottom w:w="0" w:type="dxa"/>
              <w:right w:w="108" w:type="dxa"/>
            </w:tcMar>
            <w:vAlign w:val="center"/>
          </w:tcPr>
          <w:p w14:paraId="04B2086C" w14:textId="77777777" w:rsidR="000A2D3B" w:rsidRPr="006D58A8" w:rsidRDefault="00057E88">
            <w:pPr>
              <w:pBdr>
                <w:top w:val="nil"/>
                <w:left w:val="nil"/>
                <w:bottom w:val="nil"/>
                <w:right w:val="nil"/>
                <w:between w:val="nil"/>
              </w:pBdr>
              <w:rPr>
                <w:rFonts w:ascii="Arial" w:eastAsia="Cambria" w:hAnsi="Arial" w:cs="Arial"/>
                <w:color w:val="000000"/>
                <w:sz w:val="20"/>
                <w:szCs w:val="20"/>
              </w:rPr>
            </w:pPr>
            <w:r w:rsidRPr="006D58A8">
              <w:rPr>
                <w:rFonts w:ascii="Arial" w:eastAsia="Cambria" w:hAnsi="Arial" w:cs="Arial"/>
                <w:b/>
                <w:color w:val="000000"/>
                <w:sz w:val="20"/>
                <w:szCs w:val="20"/>
              </w:rPr>
              <w:t>MOLECULAR DOCKING IN DRUG DISCOVERY: INSIGHTS CHALLENGES AND EMERGING TRENDS</w:t>
            </w:r>
          </w:p>
        </w:tc>
      </w:tr>
      <w:tr w:rsidR="000A2D3B" w:rsidRPr="006D58A8" w14:paraId="2205D763" w14:textId="77777777" w:rsidTr="006D58A8">
        <w:trPr>
          <w:trHeight w:val="332"/>
        </w:trPr>
        <w:tc>
          <w:tcPr>
            <w:tcW w:w="2160" w:type="dxa"/>
          </w:tcPr>
          <w:p w14:paraId="5392546E" w14:textId="77777777" w:rsidR="000A2D3B" w:rsidRPr="006D58A8" w:rsidRDefault="00057E88">
            <w:pPr>
              <w:pBdr>
                <w:top w:val="nil"/>
                <w:left w:val="nil"/>
                <w:bottom w:val="nil"/>
                <w:right w:val="nil"/>
                <w:between w:val="nil"/>
              </w:pBdr>
              <w:ind w:left="90"/>
              <w:rPr>
                <w:rFonts w:ascii="Arial" w:eastAsia="Cambria" w:hAnsi="Arial" w:cs="Arial"/>
                <w:color w:val="000000"/>
                <w:sz w:val="20"/>
                <w:szCs w:val="20"/>
              </w:rPr>
            </w:pPr>
            <w:r w:rsidRPr="006D58A8">
              <w:rPr>
                <w:rFonts w:ascii="Arial" w:eastAsia="Cambria" w:hAnsi="Arial" w:cs="Arial"/>
                <w:color w:val="000000"/>
                <w:sz w:val="20"/>
                <w:szCs w:val="20"/>
              </w:rPr>
              <w:t>Type of the Article</w:t>
            </w:r>
          </w:p>
        </w:tc>
        <w:tc>
          <w:tcPr>
            <w:tcW w:w="10885" w:type="dxa"/>
            <w:tcMar>
              <w:top w:w="0" w:type="dxa"/>
              <w:left w:w="108" w:type="dxa"/>
              <w:bottom w:w="0" w:type="dxa"/>
              <w:right w:w="108" w:type="dxa"/>
            </w:tcMar>
            <w:vAlign w:val="center"/>
          </w:tcPr>
          <w:p w14:paraId="2FBDDE4C" w14:textId="77777777" w:rsidR="000A2D3B" w:rsidRPr="006D58A8" w:rsidRDefault="00057E88">
            <w:pPr>
              <w:pBdr>
                <w:top w:val="nil"/>
                <w:left w:val="nil"/>
                <w:bottom w:val="nil"/>
                <w:right w:val="nil"/>
                <w:between w:val="nil"/>
              </w:pBdr>
              <w:rPr>
                <w:rFonts w:ascii="Arial" w:eastAsia="Cambria" w:hAnsi="Arial" w:cs="Arial"/>
                <w:color w:val="000000"/>
                <w:sz w:val="20"/>
                <w:szCs w:val="20"/>
              </w:rPr>
            </w:pPr>
            <w:r w:rsidRPr="006D58A8">
              <w:rPr>
                <w:rFonts w:ascii="Arial" w:eastAsia="Cambria" w:hAnsi="Arial" w:cs="Arial"/>
                <w:b/>
                <w:color w:val="000000"/>
                <w:sz w:val="20"/>
                <w:szCs w:val="20"/>
              </w:rPr>
              <w:t>Review Article</w:t>
            </w:r>
          </w:p>
        </w:tc>
      </w:tr>
    </w:tbl>
    <w:p w14:paraId="0B04F6A6" w14:textId="10DD6500" w:rsidR="000A2D3B" w:rsidRPr="006D58A8" w:rsidRDefault="000A2D3B">
      <w:pPr>
        <w:rPr>
          <w:rFonts w:ascii="Arial" w:hAnsi="Arial" w:cs="Arial"/>
          <w:sz w:val="20"/>
          <w:szCs w:val="20"/>
        </w:rPr>
      </w:pPr>
      <w:bookmarkStart w:id="0" w:name="_bl481a4rn7kg" w:colFirst="0" w:colLast="0"/>
      <w:bookmarkEnd w:id="0"/>
    </w:p>
    <w:tbl>
      <w:tblPr>
        <w:tblStyle w:val="a0"/>
        <w:tblW w:w="13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34"/>
        <w:gridCol w:w="5829"/>
        <w:gridCol w:w="4013"/>
      </w:tblGrid>
      <w:tr w:rsidR="000A2D3B" w:rsidRPr="006D58A8" w14:paraId="1AD991DA" w14:textId="77777777">
        <w:tc>
          <w:tcPr>
            <w:tcW w:w="13176" w:type="dxa"/>
            <w:gridSpan w:val="3"/>
            <w:tcBorders>
              <w:top w:val="nil"/>
              <w:left w:val="nil"/>
              <w:right w:val="nil"/>
            </w:tcBorders>
          </w:tcPr>
          <w:p w14:paraId="5876FD78" w14:textId="77777777" w:rsidR="000A2D3B" w:rsidRPr="006D58A8" w:rsidRDefault="00057E88">
            <w:pPr>
              <w:keepNext/>
              <w:rPr>
                <w:rFonts w:ascii="Arial" w:hAnsi="Arial" w:cs="Arial"/>
                <w:sz w:val="20"/>
                <w:szCs w:val="20"/>
              </w:rPr>
            </w:pPr>
            <w:r w:rsidRPr="006D58A8">
              <w:rPr>
                <w:rFonts w:ascii="Arial" w:hAnsi="Arial" w:cs="Arial"/>
                <w:b/>
                <w:sz w:val="20"/>
                <w:szCs w:val="20"/>
                <w:highlight w:val="yellow"/>
              </w:rPr>
              <w:t>PART  1:</w:t>
            </w:r>
            <w:r w:rsidRPr="006D58A8">
              <w:rPr>
                <w:rFonts w:ascii="Arial" w:hAnsi="Arial" w:cs="Arial"/>
                <w:b/>
                <w:sz w:val="20"/>
                <w:szCs w:val="20"/>
              </w:rPr>
              <w:t xml:space="preserve"> Comments</w:t>
            </w:r>
          </w:p>
          <w:p w14:paraId="67E6C327" w14:textId="77777777" w:rsidR="000A2D3B" w:rsidRPr="006D58A8" w:rsidRDefault="000A2D3B">
            <w:pPr>
              <w:rPr>
                <w:rFonts w:ascii="Arial" w:hAnsi="Arial" w:cs="Arial"/>
                <w:sz w:val="20"/>
                <w:szCs w:val="20"/>
              </w:rPr>
            </w:pPr>
          </w:p>
        </w:tc>
      </w:tr>
      <w:tr w:rsidR="000A2D3B" w:rsidRPr="006D58A8" w14:paraId="79DC1AD0" w14:textId="77777777">
        <w:tc>
          <w:tcPr>
            <w:tcW w:w="3334" w:type="dxa"/>
          </w:tcPr>
          <w:p w14:paraId="27BD1424" w14:textId="77777777" w:rsidR="000A2D3B" w:rsidRPr="006D58A8" w:rsidRDefault="000A2D3B">
            <w:pPr>
              <w:keepNext/>
              <w:rPr>
                <w:rFonts w:ascii="Arial" w:hAnsi="Arial" w:cs="Arial"/>
                <w:sz w:val="20"/>
                <w:szCs w:val="20"/>
              </w:rPr>
            </w:pPr>
          </w:p>
        </w:tc>
        <w:tc>
          <w:tcPr>
            <w:tcW w:w="5829" w:type="dxa"/>
          </w:tcPr>
          <w:p w14:paraId="1BBA688C" w14:textId="77777777" w:rsidR="000A2D3B" w:rsidRPr="006D58A8" w:rsidRDefault="00057E88">
            <w:pPr>
              <w:keepNext/>
              <w:rPr>
                <w:rFonts w:ascii="Arial" w:hAnsi="Arial" w:cs="Arial"/>
                <w:sz w:val="20"/>
                <w:szCs w:val="20"/>
              </w:rPr>
            </w:pPr>
            <w:r w:rsidRPr="006D58A8">
              <w:rPr>
                <w:rFonts w:ascii="Arial" w:hAnsi="Arial" w:cs="Arial"/>
                <w:b/>
                <w:sz w:val="20"/>
                <w:szCs w:val="20"/>
              </w:rPr>
              <w:t>Reviewer’s comment</w:t>
            </w:r>
          </w:p>
          <w:p w14:paraId="59497090" w14:textId="77777777" w:rsidR="000A2D3B" w:rsidRPr="006D58A8" w:rsidRDefault="00057E88">
            <w:pPr>
              <w:keepNext/>
              <w:rPr>
                <w:rFonts w:ascii="Arial" w:hAnsi="Arial" w:cs="Arial"/>
                <w:sz w:val="20"/>
                <w:szCs w:val="20"/>
              </w:rPr>
            </w:pPr>
            <w:r w:rsidRPr="006D58A8">
              <w:rPr>
                <w:rFonts w:ascii="Arial" w:hAnsi="Arial" w:cs="Arial"/>
                <w:b/>
                <w:sz w:val="20"/>
                <w:szCs w:val="20"/>
                <w:highlight w:val="yellow"/>
              </w:rPr>
              <w:t>Artificial Intelligence (AI) generated or assisted review comments are strictly prohibited during peer review.</w:t>
            </w:r>
          </w:p>
        </w:tc>
        <w:tc>
          <w:tcPr>
            <w:tcW w:w="4013" w:type="dxa"/>
          </w:tcPr>
          <w:p w14:paraId="71703CDF" w14:textId="77777777" w:rsidR="000A2D3B" w:rsidRPr="006D58A8" w:rsidRDefault="00057E88">
            <w:pPr>
              <w:keepNext/>
              <w:rPr>
                <w:rFonts w:ascii="Arial" w:hAnsi="Arial" w:cs="Arial"/>
                <w:sz w:val="20"/>
                <w:szCs w:val="20"/>
              </w:rPr>
            </w:pPr>
            <w:r w:rsidRPr="006D58A8">
              <w:rPr>
                <w:rFonts w:ascii="Arial" w:hAnsi="Arial" w:cs="Arial"/>
                <w:b/>
                <w:sz w:val="20"/>
                <w:szCs w:val="20"/>
              </w:rPr>
              <w:t>Author’s Feedback</w:t>
            </w:r>
            <w:r w:rsidRPr="006D58A8">
              <w:rPr>
                <w:rFonts w:ascii="Arial" w:hAnsi="Arial" w:cs="Arial"/>
                <w:sz w:val="20"/>
                <w:szCs w:val="20"/>
              </w:rPr>
              <w:t xml:space="preserve"> </w:t>
            </w:r>
            <w:r w:rsidRPr="006D58A8">
              <w:rPr>
                <w:rFonts w:ascii="Arial" w:hAnsi="Arial" w:cs="Arial"/>
                <w:i/>
                <w:sz w:val="20"/>
                <w:szCs w:val="20"/>
              </w:rPr>
              <w:t>(Please correct the manuscript and highlight that part in the manuscript. It is mandatory that authors should write his/her feedback here)</w:t>
            </w:r>
          </w:p>
        </w:tc>
      </w:tr>
      <w:tr w:rsidR="000A2D3B" w:rsidRPr="006D58A8" w14:paraId="3910B9A9" w14:textId="77777777">
        <w:trPr>
          <w:trHeight w:val="1264"/>
        </w:trPr>
        <w:tc>
          <w:tcPr>
            <w:tcW w:w="3334" w:type="dxa"/>
          </w:tcPr>
          <w:p w14:paraId="0BFD9BAC" w14:textId="77777777" w:rsidR="000A2D3B" w:rsidRPr="006D58A8" w:rsidRDefault="00057E88">
            <w:pPr>
              <w:ind w:left="360"/>
              <w:rPr>
                <w:rFonts w:ascii="Arial" w:hAnsi="Arial" w:cs="Arial"/>
                <w:sz w:val="20"/>
                <w:szCs w:val="20"/>
              </w:rPr>
            </w:pPr>
            <w:r w:rsidRPr="006D58A8">
              <w:rPr>
                <w:rFonts w:ascii="Arial" w:hAnsi="Arial" w:cs="Arial"/>
                <w:b/>
                <w:sz w:val="20"/>
                <w:szCs w:val="20"/>
              </w:rPr>
              <w:t>Please write a few sentences regarding the importance of this manuscript for the scientific community. A minimum of 3-4 sentences may be required for this part.</w:t>
            </w:r>
          </w:p>
          <w:p w14:paraId="1B49BD93" w14:textId="77777777" w:rsidR="000A2D3B" w:rsidRPr="006D58A8" w:rsidRDefault="000A2D3B">
            <w:pPr>
              <w:ind w:left="360"/>
              <w:rPr>
                <w:rFonts w:ascii="Arial" w:hAnsi="Arial" w:cs="Arial"/>
                <w:sz w:val="20"/>
                <w:szCs w:val="20"/>
              </w:rPr>
            </w:pPr>
          </w:p>
        </w:tc>
        <w:tc>
          <w:tcPr>
            <w:tcW w:w="5829" w:type="dxa"/>
          </w:tcPr>
          <w:p w14:paraId="76FA6AB2" w14:textId="77777777" w:rsidR="000A2D3B" w:rsidRPr="006D58A8" w:rsidRDefault="00057E88">
            <w:pPr>
              <w:rPr>
                <w:rFonts w:ascii="Arial" w:hAnsi="Arial" w:cs="Arial"/>
                <w:sz w:val="20"/>
                <w:szCs w:val="20"/>
              </w:rPr>
            </w:pPr>
            <w:r w:rsidRPr="006D58A8">
              <w:rPr>
                <w:rFonts w:ascii="Arial" w:hAnsi="Arial" w:cs="Arial"/>
                <w:sz w:val="20"/>
                <w:szCs w:val="20"/>
              </w:rPr>
              <w:t xml:space="preserve">This article gives a detailed account on about the molecular docking techniques, which would aid the student as well as the beginners of modern computer aided drug development. This also makes the choice of use of the ideal </w:t>
            </w:r>
            <w:proofErr w:type="spellStart"/>
            <w:r w:rsidRPr="006D58A8">
              <w:rPr>
                <w:rFonts w:ascii="Arial" w:hAnsi="Arial" w:cs="Arial"/>
                <w:sz w:val="20"/>
                <w:szCs w:val="20"/>
              </w:rPr>
              <w:t>sofware</w:t>
            </w:r>
            <w:proofErr w:type="spellEnd"/>
            <w:r w:rsidRPr="006D58A8">
              <w:rPr>
                <w:rFonts w:ascii="Arial" w:hAnsi="Arial" w:cs="Arial"/>
                <w:sz w:val="20"/>
                <w:szCs w:val="20"/>
              </w:rPr>
              <w:t xml:space="preserve"> that should be used </w:t>
            </w:r>
            <w:proofErr w:type="spellStart"/>
            <w:r w:rsidRPr="006D58A8">
              <w:rPr>
                <w:rFonts w:ascii="Arial" w:hAnsi="Arial" w:cs="Arial"/>
                <w:sz w:val="20"/>
                <w:szCs w:val="20"/>
              </w:rPr>
              <w:t>forndifferent</w:t>
            </w:r>
            <w:proofErr w:type="spellEnd"/>
            <w:r w:rsidRPr="006D58A8">
              <w:rPr>
                <w:rFonts w:ascii="Arial" w:hAnsi="Arial" w:cs="Arial"/>
                <w:sz w:val="20"/>
                <w:szCs w:val="20"/>
              </w:rPr>
              <w:t xml:space="preserve"> purpose. This manuscript includes the very principle of molecular docking from </w:t>
            </w:r>
            <w:proofErr w:type="spellStart"/>
            <w:r w:rsidRPr="006D58A8">
              <w:rPr>
                <w:rFonts w:ascii="Arial" w:hAnsi="Arial" w:cs="Arial"/>
                <w:sz w:val="20"/>
                <w:szCs w:val="20"/>
              </w:rPr>
              <w:t>lipinski’s</w:t>
            </w:r>
            <w:proofErr w:type="spellEnd"/>
            <w:r w:rsidRPr="006D58A8">
              <w:rPr>
                <w:rFonts w:ascii="Arial" w:hAnsi="Arial" w:cs="Arial"/>
                <w:sz w:val="20"/>
                <w:szCs w:val="20"/>
              </w:rPr>
              <w:t xml:space="preserve"> rule </w:t>
            </w:r>
            <w:proofErr w:type="spellStart"/>
            <w:r w:rsidRPr="006D58A8">
              <w:rPr>
                <w:rFonts w:ascii="Arial" w:hAnsi="Arial" w:cs="Arial"/>
                <w:sz w:val="20"/>
                <w:szCs w:val="20"/>
              </w:rPr>
              <w:t>upto</w:t>
            </w:r>
            <w:proofErr w:type="spellEnd"/>
            <w:r w:rsidRPr="006D58A8">
              <w:rPr>
                <w:rFonts w:ascii="Arial" w:hAnsi="Arial" w:cs="Arial"/>
                <w:sz w:val="20"/>
                <w:szCs w:val="20"/>
              </w:rPr>
              <w:t xml:space="preserve"> the interpretation of the results, makes it comprehensive for a fresher to </w:t>
            </w:r>
            <w:proofErr w:type="spellStart"/>
            <w:r w:rsidRPr="006D58A8">
              <w:rPr>
                <w:rFonts w:ascii="Arial" w:hAnsi="Arial" w:cs="Arial"/>
                <w:sz w:val="20"/>
                <w:szCs w:val="20"/>
              </w:rPr>
              <w:t>strat</w:t>
            </w:r>
            <w:proofErr w:type="spellEnd"/>
            <w:r w:rsidRPr="006D58A8">
              <w:rPr>
                <w:rFonts w:ascii="Arial" w:hAnsi="Arial" w:cs="Arial"/>
                <w:sz w:val="20"/>
                <w:szCs w:val="20"/>
              </w:rPr>
              <w:t xml:space="preserve"> upon. As it </w:t>
            </w:r>
            <w:proofErr w:type="spellStart"/>
            <w:r w:rsidRPr="006D58A8">
              <w:rPr>
                <w:rFonts w:ascii="Arial" w:hAnsi="Arial" w:cs="Arial"/>
                <w:sz w:val="20"/>
                <w:szCs w:val="20"/>
              </w:rPr>
              <w:t>compiles</w:t>
            </w:r>
            <w:proofErr w:type="spellEnd"/>
            <w:r w:rsidRPr="006D58A8">
              <w:rPr>
                <w:rFonts w:ascii="Arial" w:hAnsi="Arial" w:cs="Arial"/>
                <w:sz w:val="20"/>
                <w:szCs w:val="20"/>
              </w:rPr>
              <w:t xml:space="preserve"> with the </w:t>
            </w:r>
            <w:proofErr w:type="spellStart"/>
            <w:r w:rsidRPr="006D58A8">
              <w:rPr>
                <w:rFonts w:ascii="Arial" w:hAnsi="Arial" w:cs="Arial"/>
                <w:sz w:val="20"/>
                <w:szCs w:val="20"/>
              </w:rPr>
              <w:t>limtations</w:t>
            </w:r>
            <w:proofErr w:type="spellEnd"/>
            <w:r w:rsidRPr="006D58A8">
              <w:rPr>
                <w:rFonts w:ascii="Arial" w:hAnsi="Arial" w:cs="Arial"/>
                <w:sz w:val="20"/>
                <w:szCs w:val="20"/>
              </w:rPr>
              <w:t xml:space="preserve"> and challenges, it gives with the idea of future </w:t>
            </w:r>
            <w:proofErr w:type="spellStart"/>
            <w:r w:rsidRPr="006D58A8">
              <w:rPr>
                <w:rFonts w:ascii="Arial" w:hAnsi="Arial" w:cs="Arial"/>
                <w:sz w:val="20"/>
                <w:szCs w:val="20"/>
              </w:rPr>
              <w:t>updations</w:t>
            </w:r>
            <w:proofErr w:type="spellEnd"/>
            <w:r w:rsidRPr="006D58A8">
              <w:rPr>
                <w:rFonts w:ascii="Arial" w:hAnsi="Arial" w:cs="Arial"/>
                <w:sz w:val="20"/>
                <w:szCs w:val="20"/>
              </w:rPr>
              <w:t xml:space="preserve"> and needs of molecular docking software &amp; </w:t>
            </w:r>
            <w:proofErr w:type="spellStart"/>
            <w:r w:rsidRPr="006D58A8">
              <w:rPr>
                <w:rFonts w:ascii="Arial" w:hAnsi="Arial" w:cs="Arial"/>
                <w:sz w:val="20"/>
                <w:szCs w:val="20"/>
              </w:rPr>
              <w:t>techinques</w:t>
            </w:r>
            <w:proofErr w:type="spellEnd"/>
            <w:r w:rsidRPr="006D58A8">
              <w:rPr>
                <w:rFonts w:ascii="Arial" w:hAnsi="Arial" w:cs="Arial"/>
                <w:sz w:val="20"/>
                <w:szCs w:val="20"/>
              </w:rPr>
              <w:t>.</w:t>
            </w:r>
          </w:p>
        </w:tc>
        <w:tc>
          <w:tcPr>
            <w:tcW w:w="4013" w:type="dxa"/>
          </w:tcPr>
          <w:p w14:paraId="7FDC14A3" w14:textId="77777777" w:rsidR="000A2D3B" w:rsidRPr="006D58A8" w:rsidRDefault="000A2D3B">
            <w:pPr>
              <w:keepNext/>
              <w:rPr>
                <w:rFonts w:ascii="Arial" w:hAnsi="Arial" w:cs="Arial"/>
                <w:sz w:val="20"/>
                <w:szCs w:val="20"/>
              </w:rPr>
            </w:pPr>
          </w:p>
        </w:tc>
      </w:tr>
      <w:tr w:rsidR="000A2D3B" w:rsidRPr="006D58A8" w14:paraId="6A831F97" w14:textId="77777777">
        <w:trPr>
          <w:trHeight w:val="1262"/>
        </w:trPr>
        <w:tc>
          <w:tcPr>
            <w:tcW w:w="3334" w:type="dxa"/>
          </w:tcPr>
          <w:p w14:paraId="51AF5964" w14:textId="77777777" w:rsidR="000A2D3B" w:rsidRPr="006D58A8" w:rsidRDefault="00057E88">
            <w:pPr>
              <w:ind w:left="360"/>
              <w:rPr>
                <w:rFonts w:ascii="Arial" w:hAnsi="Arial" w:cs="Arial"/>
                <w:sz w:val="20"/>
                <w:szCs w:val="20"/>
              </w:rPr>
            </w:pPr>
            <w:r w:rsidRPr="006D58A8">
              <w:rPr>
                <w:rFonts w:ascii="Arial" w:hAnsi="Arial" w:cs="Arial"/>
                <w:b/>
                <w:sz w:val="20"/>
                <w:szCs w:val="20"/>
              </w:rPr>
              <w:t>Is the title of the article suitable?</w:t>
            </w:r>
          </w:p>
          <w:p w14:paraId="4F0538BB" w14:textId="77777777" w:rsidR="000A2D3B" w:rsidRPr="006D58A8" w:rsidRDefault="00057E88">
            <w:pPr>
              <w:ind w:left="360"/>
              <w:rPr>
                <w:rFonts w:ascii="Arial" w:hAnsi="Arial" w:cs="Arial"/>
                <w:sz w:val="20"/>
                <w:szCs w:val="20"/>
              </w:rPr>
            </w:pPr>
            <w:r w:rsidRPr="006D58A8">
              <w:rPr>
                <w:rFonts w:ascii="Arial" w:hAnsi="Arial" w:cs="Arial"/>
                <w:b/>
                <w:sz w:val="20"/>
                <w:szCs w:val="20"/>
              </w:rPr>
              <w:t>(If not please suggest an alternative title)</w:t>
            </w:r>
          </w:p>
          <w:p w14:paraId="165E2AE3" w14:textId="77777777" w:rsidR="000A2D3B" w:rsidRPr="006D58A8" w:rsidRDefault="000A2D3B">
            <w:pPr>
              <w:keepNext/>
              <w:rPr>
                <w:rFonts w:ascii="Arial" w:hAnsi="Arial" w:cs="Arial"/>
                <w:sz w:val="20"/>
                <w:szCs w:val="20"/>
                <w:u w:val="single"/>
              </w:rPr>
            </w:pPr>
          </w:p>
        </w:tc>
        <w:tc>
          <w:tcPr>
            <w:tcW w:w="5829" w:type="dxa"/>
          </w:tcPr>
          <w:p w14:paraId="35A00ED9" w14:textId="77777777" w:rsidR="000A2D3B" w:rsidRPr="006D58A8" w:rsidRDefault="00057E88">
            <w:pPr>
              <w:rPr>
                <w:rFonts w:ascii="Arial" w:hAnsi="Arial" w:cs="Arial"/>
                <w:sz w:val="20"/>
                <w:szCs w:val="20"/>
              </w:rPr>
            </w:pPr>
            <w:r w:rsidRPr="006D58A8">
              <w:rPr>
                <w:rFonts w:ascii="Arial" w:hAnsi="Arial" w:cs="Arial"/>
                <w:sz w:val="20"/>
                <w:szCs w:val="20"/>
              </w:rPr>
              <w:t>Yes</w:t>
            </w:r>
          </w:p>
        </w:tc>
        <w:tc>
          <w:tcPr>
            <w:tcW w:w="4013" w:type="dxa"/>
          </w:tcPr>
          <w:p w14:paraId="58666024" w14:textId="77777777" w:rsidR="000A2D3B" w:rsidRPr="006D58A8" w:rsidRDefault="000A2D3B">
            <w:pPr>
              <w:keepNext/>
              <w:rPr>
                <w:rFonts w:ascii="Arial" w:hAnsi="Arial" w:cs="Arial"/>
                <w:sz w:val="20"/>
                <w:szCs w:val="20"/>
              </w:rPr>
            </w:pPr>
          </w:p>
        </w:tc>
      </w:tr>
      <w:tr w:rsidR="000A2D3B" w:rsidRPr="006D58A8" w14:paraId="7DC682B8" w14:textId="77777777">
        <w:trPr>
          <w:trHeight w:val="1262"/>
        </w:trPr>
        <w:tc>
          <w:tcPr>
            <w:tcW w:w="3334" w:type="dxa"/>
          </w:tcPr>
          <w:p w14:paraId="435FCDE1" w14:textId="77777777" w:rsidR="000A2D3B" w:rsidRPr="006D58A8" w:rsidRDefault="00057E88">
            <w:pPr>
              <w:keepNext/>
              <w:ind w:left="360"/>
              <w:rPr>
                <w:rFonts w:ascii="Arial" w:hAnsi="Arial" w:cs="Arial"/>
                <w:sz w:val="20"/>
                <w:szCs w:val="20"/>
              </w:rPr>
            </w:pPr>
            <w:r w:rsidRPr="006D58A8">
              <w:rPr>
                <w:rFonts w:ascii="Arial" w:hAnsi="Arial" w:cs="Arial"/>
                <w:b/>
                <w:sz w:val="20"/>
                <w:szCs w:val="20"/>
              </w:rPr>
              <w:lastRenderedPageBreak/>
              <w:t>Is the abstract of the article comprehensive? Do you suggest the addition (or deletion) of some points in this section? Please write your suggestions here.</w:t>
            </w:r>
          </w:p>
          <w:p w14:paraId="4D6A0B67" w14:textId="77777777" w:rsidR="000A2D3B" w:rsidRPr="006D58A8" w:rsidRDefault="000A2D3B">
            <w:pPr>
              <w:keepNext/>
              <w:rPr>
                <w:rFonts w:ascii="Arial" w:hAnsi="Arial" w:cs="Arial"/>
                <w:sz w:val="20"/>
                <w:szCs w:val="20"/>
                <w:u w:val="single"/>
              </w:rPr>
            </w:pPr>
          </w:p>
        </w:tc>
        <w:tc>
          <w:tcPr>
            <w:tcW w:w="5829" w:type="dxa"/>
          </w:tcPr>
          <w:p w14:paraId="78444003" w14:textId="77777777" w:rsidR="000A2D3B" w:rsidRPr="006D58A8" w:rsidRDefault="00057E88">
            <w:pPr>
              <w:ind w:left="360"/>
              <w:rPr>
                <w:rFonts w:ascii="Arial" w:hAnsi="Arial" w:cs="Arial"/>
                <w:sz w:val="20"/>
                <w:szCs w:val="20"/>
              </w:rPr>
            </w:pPr>
            <w:r w:rsidRPr="006D58A8">
              <w:rPr>
                <w:rFonts w:ascii="Arial" w:hAnsi="Arial" w:cs="Arial"/>
                <w:sz w:val="20"/>
                <w:szCs w:val="20"/>
              </w:rPr>
              <w:t>I would prefer adding a note on docking techniques included.</w:t>
            </w:r>
          </w:p>
        </w:tc>
        <w:tc>
          <w:tcPr>
            <w:tcW w:w="4013" w:type="dxa"/>
          </w:tcPr>
          <w:p w14:paraId="6D58ABDF" w14:textId="77777777" w:rsidR="000A2D3B" w:rsidRPr="006D58A8" w:rsidRDefault="000A2D3B">
            <w:pPr>
              <w:keepNext/>
              <w:rPr>
                <w:rFonts w:ascii="Arial" w:hAnsi="Arial" w:cs="Arial"/>
                <w:sz w:val="20"/>
                <w:szCs w:val="20"/>
              </w:rPr>
            </w:pPr>
          </w:p>
        </w:tc>
      </w:tr>
      <w:tr w:rsidR="000A2D3B" w:rsidRPr="006D58A8" w14:paraId="1625DFCC" w14:textId="77777777">
        <w:trPr>
          <w:trHeight w:val="704"/>
        </w:trPr>
        <w:tc>
          <w:tcPr>
            <w:tcW w:w="3334" w:type="dxa"/>
          </w:tcPr>
          <w:p w14:paraId="4391BEA9" w14:textId="77777777" w:rsidR="000A2D3B" w:rsidRPr="006D58A8" w:rsidRDefault="00057E88">
            <w:pPr>
              <w:keepNext/>
              <w:ind w:left="360"/>
              <w:rPr>
                <w:rFonts w:ascii="Arial" w:eastAsia="Helvetica Neue" w:hAnsi="Arial" w:cs="Arial"/>
                <w:sz w:val="20"/>
                <w:szCs w:val="20"/>
                <w:u w:val="single"/>
              </w:rPr>
            </w:pPr>
            <w:r w:rsidRPr="006D58A8">
              <w:rPr>
                <w:rFonts w:ascii="Arial" w:hAnsi="Arial" w:cs="Arial"/>
                <w:b/>
                <w:sz w:val="20"/>
                <w:szCs w:val="20"/>
              </w:rPr>
              <w:t>Is the manuscript scientifically, correct? Please write here.</w:t>
            </w:r>
          </w:p>
        </w:tc>
        <w:tc>
          <w:tcPr>
            <w:tcW w:w="5829" w:type="dxa"/>
          </w:tcPr>
          <w:p w14:paraId="494C2FF0" w14:textId="77777777" w:rsidR="000A2D3B" w:rsidRPr="006D58A8" w:rsidRDefault="00057E88">
            <w:pPr>
              <w:rPr>
                <w:rFonts w:ascii="Arial" w:hAnsi="Arial" w:cs="Arial"/>
                <w:sz w:val="20"/>
                <w:szCs w:val="20"/>
              </w:rPr>
            </w:pPr>
            <w:r w:rsidRPr="006D58A8">
              <w:rPr>
                <w:rFonts w:ascii="Arial" w:hAnsi="Arial" w:cs="Arial"/>
                <w:sz w:val="20"/>
                <w:szCs w:val="20"/>
              </w:rPr>
              <w:t>Yes, it is. It completely explains the docking methods in detail.</w:t>
            </w:r>
          </w:p>
        </w:tc>
        <w:tc>
          <w:tcPr>
            <w:tcW w:w="4013" w:type="dxa"/>
          </w:tcPr>
          <w:p w14:paraId="0AD7DC2A" w14:textId="77777777" w:rsidR="000A2D3B" w:rsidRPr="006D58A8" w:rsidRDefault="000A2D3B">
            <w:pPr>
              <w:keepNext/>
              <w:rPr>
                <w:rFonts w:ascii="Arial" w:hAnsi="Arial" w:cs="Arial"/>
                <w:sz w:val="20"/>
                <w:szCs w:val="20"/>
              </w:rPr>
            </w:pPr>
          </w:p>
        </w:tc>
      </w:tr>
      <w:tr w:rsidR="000A2D3B" w:rsidRPr="006D58A8" w14:paraId="047FC250" w14:textId="77777777">
        <w:trPr>
          <w:trHeight w:val="703"/>
        </w:trPr>
        <w:tc>
          <w:tcPr>
            <w:tcW w:w="3334" w:type="dxa"/>
          </w:tcPr>
          <w:p w14:paraId="460752DA" w14:textId="77777777" w:rsidR="000A2D3B" w:rsidRPr="006D58A8" w:rsidRDefault="00057E88">
            <w:pPr>
              <w:ind w:left="360"/>
              <w:rPr>
                <w:rFonts w:ascii="Arial" w:hAnsi="Arial" w:cs="Arial"/>
                <w:sz w:val="20"/>
                <w:szCs w:val="20"/>
              </w:rPr>
            </w:pPr>
            <w:r w:rsidRPr="006D58A8">
              <w:rPr>
                <w:rFonts w:ascii="Arial" w:hAnsi="Arial" w:cs="Arial"/>
                <w:b/>
                <w:sz w:val="20"/>
                <w:szCs w:val="20"/>
              </w:rPr>
              <w:t>Are the references sufficient and recent? If you have suggestions of additional references, please mention them in the review form.</w:t>
            </w:r>
          </w:p>
        </w:tc>
        <w:tc>
          <w:tcPr>
            <w:tcW w:w="5829" w:type="dxa"/>
          </w:tcPr>
          <w:p w14:paraId="22024273" w14:textId="77777777" w:rsidR="000A2D3B" w:rsidRPr="006D58A8" w:rsidRDefault="00057E88">
            <w:pPr>
              <w:rPr>
                <w:rFonts w:ascii="Arial" w:hAnsi="Arial" w:cs="Arial"/>
                <w:sz w:val="20"/>
                <w:szCs w:val="20"/>
              </w:rPr>
            </w:pPr>
            <w:r w:rsidRPr="006D58A8">
              <w:rPr>
                <w:rFonts w:ascii="Arial" w:hAnsi="Arial" w:cs="Arial"/>
                <w:sz w:val="20"/>
                <w:szCs w:val="20"/>
              </w:rPr>
              <w:t>Yes, references provided are fair enough</w:t>
            </w:r>
          </w:p>
        </w:tc>
        <w:tc>
          <w:tcPr>
            <w:tcW w:w="4013" w:type="dxa"/>
          </w:tcPr>
          <w:p w14:paraId="4BBBF3AB" w14:textId="77777777" w:rsidR="000A2D3B" w:rsidRPr="006D58A8" w:rsidRDefault="000A2D3B">
            <w:pPr>
              <w:keepNext/>
              <w:rPr>
                <w:rFonts w:ascii="Arial" w:hAnsi="Arial" w:cs="Arial"/>
                <w:sz w:val="20"/>
                <w:szCs w:val="20"/>
              </w:rPr>
            </w:pPr>
          </w:p>
        </w:tc>
      </w:tr>
      <w:tr w:rsidR="000A2D3B" w:rsidRPr="006D58A8" w14:paraId="0DBAF511" w14:textId="77777777">
        <w:trPr>
          <w:trHeight w:val="386"/>
        </w:trPr>
        <w:tc>
          <w:tcPr>
            <w:tcW w:w="3334" w:type="dxa"/>
          </w:tcPr>
          <w:p w14:paraId="36161E0E" w14:textId="0E8F1392" w:rsidR="000A2D3B" w:rsidRPr="006D58A8" w:rsidRDefault="00057E88" w:rsidP="006D58A8">
            <w:pPr>
              <w:keepNext/>
              <w:ind w:left="360"/>
              <w:rPr>
                <w:rFonts w:ascii="Arial" w:hAnsi="Arial" w:cs="Arial"/>
                <w:sz w:val="20"/>
                <w:szCs w:val="20"/>
              </w:rPr>
            </w:pPr>
            <w:r w:rsidRPr="006D58A8">
              <w:rPr>
                <w:rFonts w:ascii="Arial" w:hAnsi="Arial" w:cs="Arial"/>
                <w:b/>
                <w:sz w:val="20"/>
                <w:szCs w:val="20"/>
              </w:rPr>
              <w:t>Is the language/English quality of the article suitable for scholarly communications?</w:t>
            </w:r>
          </w:p>
        </w:tc>
        <w:tc>
          <w:tcPr>
            <w:tcW w:w="5829" w:type="dxa"/>
          </w:tcPr>
          <w:p w14:paraId="098BD40F" w14:textId="77777777" w:rsidR="000A2D3B" w:rsidRPr="006D58A8" w:rsidRDefault="00057E88">
            <w:pPr>
              <w:rPr>
                <w:rFonts w:ascii="Arial" w:hAnsi="Arial" w:cs="Arial"/>
                <w:sz w:val="20"/>
                <w:szCs w:val="20"/>
              </w:rPr>
            </w:pPr>
            <w:r w:rsidRPr="006D58A8">
              <w:rPr>
                <w:rFonts w:ascii="Arial" w:hAnsi="Arial" w:cs="Arial"/>
                <w:sz w:val="20"/>
                <w:szCs w:val="20"/>
              </w:rPr>
              <w:t xml:space="preserve">Yes, </w:t>
            </w:r>
            <w:proofErr w:type="spellStart"/>
            <w:r w:rsidRPr="006D58A8">
              <w:rPr>
                <w:rFonts w:ascii="Arial" w:hAnsi="Arial" w:cs="Arial"/>
                <w:sz w:val="20"/>
                <w:szCs w:val="20"/>
              </w:rPr>
              <w:t>upto</w:t>
            </w:r>
            <w:proofErr w:type="spellEnd"/>
            <w:r w:rsidRPr="006D58A8">
              <w:rPr>
                <w:rFonts w:ascii="Arial" w:hAnsi="Arial" w:cs="Arial"/>
                <w:sz w:val="20"/>
                <w:szCs w:val="20"/>
              </w:rPr>
              <w:t xml:space="preserve"> 80% of it.</w:t>
            </w:r>
          </w:p>
        </w:tc>
        <w:tc>
          <w:tcPr>
            <w:tcW w:w="4013" w:type="dxa"/>
          </w:tcPr>
          <w:p w14:paraId="5452F62D" w14:textId="77777777" w:rsidR="000A2D3B" w:rsidRPr="006D58A8" w:rsidRDefault="000A2D3B">
            <w:pPr>
              <w:rPr>
                <w:rFonts w:ascii="Arial" w:hAnsi="Arial" w:cs="Arial"/>
                <w:sz w:val="20"/>
                <w:szCs w:val="20"/>
              </w:rPr>
            </w:pPr>
          </w:p>
        </w:tc>
      </w:tr>
      <w:tr w:rsidR="000A2D3B" w:rsidRPr="006D58A8" w14:paraId="26DF33D9" w14:textId="77777777" w:rsidTr="006D58A8">
        <w:trPr>
          <w:trHeight w:val="350"/>
        </w:trPr>
        <w:tc>
          <w:tcPr>
            <w:tcW w:w="3334" w:type="dxa"/>
          </w:tcPr>
          <w:p w14:paraId="5858430C" w14:textId="77777777" w:rsidR="000A2D3B" w:rsidRPr="006D58A8" w:rsidRDefault="00057E88">
            <w:pPr>
              <w:keepNext/>
              <w:rPr>
                <w:rFonts w:ascii="Arial" w:hAnsi="Arial" w:cs="Arial"/>
                <w:sz w:val="20"/>
                <w:szCs w:val="20"/>
              </w:rPr>
            </w:pPr>
            <w:r w:rsidRPr="006D58A8">
              <w:rPr>
                <w:rFonts w:ascii="Arial" w:hAnsi="Arial" w:cs="Arial"/>
                <w:b/>
                <w:sz w:val="20"/>
                <w:szCs w:val="20"/>
                <w:u w:val="single"/>
              </w:rPr>
              <w:t>Optional/General</w:t>
            </w:r>
            <w:r w:rsidRPr="006D58A8">
              <w:rPr>
                <w:rFonts w:ascii="Arial" w:hAnsi="Arial" w:cs="Arial"/>
                <w:b/>
                <w:sz w:val="20"/>
                <w:szCs w:val="20"/>
              </w:rPr>
              <w:t xml:space="preserve"> </w:t>
            </w:r>
            <w:r w:rsidRPr="006D58A8">
              <w:rPr>
                <w:rFonts w:ascii="Arial" w:hAnsi="Arial" w:cs="Arial"/>
                <w:sz w:val="20"/>
                <w:szCs w:val="20"/>
              </w:rPr>
              <w:t>comments</w:t>
            </w:r>
          </w:p>
          <w:p w14:paraId="4D111433" w14:textId="77777777" w:rsidR="000A2D3B" w:rsidRPr="006D58A8" w:rsidRDefault="000A2D3B">
            <w:pPr>
              <w:keepNext/>
              <w:rPr>
                <w:rFonts w:ascii="Arial" w:hAnsi="Arial" w:cs="Arial"/>
                <w:sz w:val="20"/>
                <w:szCs w:val="20"/>
              </w:rPr>
            </w:pPr>
          </w:p>
        </w:tc>
        <w:tc>
          <w:tcPr>
            <w:tcW w:w="5829" w:type="dxa"/>
          </w:tcPr>
          <w:p w14:paraId="2340D780" w14:textId="77777777" w:rsidR="000A2D3B" w:rsidRPr="006D58A8" w:rsidRDefault="000A2D3B">
            <w:pPr>
              <w:rPr>
                <w:rFonts w:ascii="Arial" w:hAnsi="Arial" w:cs="Arial"/>
                <w:sz w:val="20"/>
                <w:szCs w:val="20"/>
              </w:rPr>
            </w:pPr>
          </w:p>
        </w:tc>
        <w:tc>
          <w:tcPr>
            <w:tcW w:w="4013" w:type="dxa"/>
          </w:tcPr>
          <w:p w14:paraId="0997FD5B" w14:textId="77777777" w:rsidR="000A2D3B" w:rsidRPr="006D58A8" w:rsidRDefault="000A2D3B">
            <w:pPr>
              <w:rPr>
                <w:rFonts w:ascii="Arial" w:hAnsi="Arial" w:cs="Arial"/>
                <w:sz w:val="20"/>
                <w:szCs w:val="20"/>
              </w:rPr>
            </w:pPr>
          </w:p>
        </w:tc>
      </w:tr>
    </w:tbl>
    <w:p w14:paraId="5BD4D09D" w14:textId="77777777" w:rsidR="000A2D3B" w:rsidRPr="006D58A8" w:rsidRDefault="000A2D3B">
      <w:pPr>
        <w:jc w:val="both"/>
        <w:rPr>
          <w:rFonts w:ascii="Arial" w:hAnsi="Arial" w:cs="Arial"/>
          <w:sz w:val="20"/>
          <w:szCs w:val="20"/>
          <w:u w:val="single"/>
        </w:rPr>
      </w:pPr>
    </w:p>
    <w:tbl>
      <w:tblPr>
        <w:tblStyle w:val="a1"/>
        <w:tblW w:w="131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94"/>
        <w:gridCol w:w="4465"/>
        <w:gridCol w:w="2617"/>
      </w:tblGrid>
      <w:tr w:rsidR="000A2D3B" w:rsidRPr="006D58A8" w14:paraId="724897B2" w14:textId="77777777">
        <w:trPr>
          <w:trHeight w:val="237"/>
        </w:trPr>
        <w:tc>
          <w:tcPr>
            <w:tcW w:w="13176" w:type="dxa"/>
            <w:gridSpan w:val="3"/>
            <w:tcBorders>
              <w:top w:val="nil"/>
              <w:left w:val="nil"/>
              <w:right w:val="nil"/>
            </w:tcBorders>
            <w:tcMar>
              <w:top w:w="0" w:type="dxa"/>
              <w:left w:w="108" w:type="dxa"/>
              <w:bottom w:w="0" w:type="dxa"/>
              <w:right w:w="108" w:type="dxa"/>
            </w:tcMar>
            <w:vAlign w:val="center"/>
          </w:tcPr>
          <w:p w14:paraId="0CEBACB9" w14:textId="77777777" w:rsidR="000A2D3B" w:rsidRPr="006D58A8" w:rsidRDefault="00057E88">
            <w:pPr>
              <w:rPr>
                <w:rFonts w:ascii="Arial" w:hAnsi="Arial" w:cs="Arial"/>
                <w:sz w:val="20"/>
                <w:szCs w:val="20"/>
                <w:u w:val="single"/>
              </w:rPr>
            </w:pPr>
            <w:r w:rsidRPr="006D58A8">
              <w:rPr>
                <w:rFonts w:ascii="Arial" w:hAnsi="Arial" w:cs="Arial"/>
                <w:b/>
                <w:sz w:val="20"/>
                <w:szCs w:val="20"/>
                <w:highlight w:val="yellow"/>
                <w:u w:val="single"/>
              </w:rPr>
              <w:t>PART  2:</w:t>
            </w:r>
            <w:r w:rsidRPr="006D58A8">
              <w:rPr>
                <w:rFonts w:ascii="Arial" w:hAnsi="Arial" w:cs="Arial"/>
                <w:b/>
                <w:sz w:val="20"/>
                <w:szCs w:val="20"/>
                <w:u w:val="single"/>
              </w:rPr>
              <w:t xml:space="preserve"> </w:t>
            </w:r>
          </w:p>
          <w:p w14:paraId="484DF8A4" w14:textId="77777777" w:rsidR="000A2D3B" w:rsidRPr="006D58A8" w:rsidRDefault="000A2D3B">
            <w:pPr>
              <w:rPr>
                <w:rFonts w:ascii="Arial" w:hAnsi="Arial" w:cs="Arial"/>
                <w:sz w:val="20"/>
                <w:szCs w:val="20"/>
                <w:u w:val="single"/>
              </w:rPr>
            </w:pPr>
          </w:p>
        </w:tc>
      </w:tr>
      <w:tr w:rsidR="000A2D3B" w:rsidRPr="006D58A8" w14:paraId="33F161DF" w14:textId="77777777">
        <w:trPr>
          <w:trHeight w:val="935"/>
        </w:trPr>
        <w:tc>
          <w:tcPr>
            <w:tcW w:w="6094" w:type="dxa"/>
            <w:tcMar>
              <w:top w:w="0" w:type="dxa"/>
              <w:left w:w="108" w:type="dxa"/>
              <w:bottom w:w="0" w:type="dxa"/>
              <w:right w:w="108" w:type="dxa"/>
            </w:tcMar>
            <w:vAlign w:val="center"/>
          </w:tcPr>
          <w:p w14:paraId="65F08BFC" w14:textId="77777777" w:rsidR="000A2D3B" w:rsidRPr="006D58A8" w:rsidRDefault="000A2D3B">
            <w:pPr>
              <w:rPr>
                <w:rFonts w:ascii="Arial" w:hAnsi="Arial" w:cs="Arial"/>
                <w:sz w:val="20"/>
                <w:szCs w:val="20"/>
              </w:rPr>
            </w:pPr>
          </w:p>
        </w:tc>
        <w:tc>
          <w:tcPr>
            <w:tcW w:w="4465" w:type="dxa"/>
            <w:tcMar>
              <w:top w:w="0" w:type="dxa"/>
              <w:left w:w="108" w:type="dxa"/>
              <w:bottom w:w="0" w:type="dxa"/>
              <w:right w:w="108" w:type="dxa"/>
            </w:tcMar>
          </w:tcPr>
          <w:p w14:paraId="58373A5B" w14:textId="77777777" w:rsidR="000A2D3B" w:rsidRPr="006D58A8" w:rsidRDefault="00057E88">
            <w:pPr>
              <w:keepNext/>
              <w:rPr>
                <w:rFonts w:ascii="Arial" w:hAnsi="Arial" w:cs="Arial"/>
                <w:sz w:val="20"/>
                <w:szCs w:val="20"/>
              </w:rPr>
            </w:pPr>
            <w:r w:rsidRPr="006D58A8">
              <w:rPr>
                <w:rFonts w:ascii="Arial" w:hAnsi="Arial" w:cs="Arial"/>
                <w:b/>
                <w:sz w:val="20"/>
                <w:szCs w:val="20"/>
              </w:rPr>
              <w:t>Reviewer’s comment</w:t>
            </w:r>
          </w:p>
        </w:tc>
        <w:tc>
          <w:tcPr>
            <w:tcW w:w="2617" w:type="dxa"/>
          </w:tcPr>
          <w:p w14:paraId="59C69FE8" w14:textId="77777777" w:rsidR="000A2D3B" w:rsidRPr="006D58A8" w:rsidRDefault="00057E88">
            <w:pPr>
              <w:keepNext/>
              <w:rPr>
                <w:rFonts w:ascii="Arial" w:hAnsi="Arial" w:cs="Arial"/>
                <w:sz w:val="20"/>
                <w:szCs w:val="20"/>
              </w:rPr>
            </w:pPr>
            <w:r w:rsidRPr="006D58A8">
              <w:rPr>
                <w:rFonts w:ascii="Arial" w:hAnsi="Arial" w:cs="Arial"/>
                <w:b/>
                <w:sz w:val="20"/>
                <w:szCs w:val="20"/>
              </w:rPr>
              <w:t>Author’s comment</w:t>
            </w:r>
            <w:r w:rsidRPr="006D58A8">
              <w:rPr>
                <w:rFonts w:ascii="Arial" w:hAnsi="Arial" w:cs="Arial"/>
                <w:sz w:val="20"/>
                <w:szCs w:val="20"/>
              </w:rPr>
              <w:t xml:space="preserve"> </w:t>
            </w:r>
            <w:r w:rsidRPr="006D58A8">
              <w:rPr>
                <w:rFonts w:ascii="Arial" w:hAnsi="Arial" w:cs="Arial"/>
                <w:i/>
                <w:sz w:val="20"/>
                <w:szCs w:val="20"/>
              </w:rPr>
              <w:t>(if agreed with the reviewer, correct the manuscript and highlight that part in the manuscript. It is mandatory that authors should write his/her feedback here)</w:t>
            </w:r>
          </w:p>
        </w:tc>
      </w:tr>
      <w:tr w:rsidR="000A2D3B" w:rsidRPr="006D58A8" w14:paraId="288A57D1" w14:textId="77777777">
        <w:trPr>
          <w:trHeight w:val="697"/>
        </w:trPr>
        <w:tc>
          <w:tcPr>
            <w:tcW w:w="6094" w:type="dxa"/>
            <w:tcMar>
              <w:top w:w="0" w:type="dxa"/>
              <w:left w:w="108" w:type="dxa"/>
              <w:bottom w:w="0" w:type="dxa"/>
              <w:right w:w="108" w:type="dxa"/>
            </w:tcMar>
            <w:vAlign w:val="center"/>
          </w:tcPr>
          <w:p w14:paraId="4E4472A4" w14:textId="77777777" w:rsidR="000A2D3B" w:rsidRPr="006D58A8" w:rsidRDefault="00057E88">
            <w:pPr>
              <w:rPr>
                <w:rFonts w:ascii="Arial" w:hAnsi="Arial" w:cs="Arial"/>
                <w:sz w:val="20"/>
                <w:szCs w:val="20"/>
              </w:rPr>
            </w:pPr>
            <w:r w:rsidRPr="006D58A8">
              <w:rPr>
                <w:rFonts w:ascii="Arial" w:hAnsi="Arial" w:cs="Arial"/>
                <w:b/>
                <w:sz w:val="20"/>
                <w:szCs w:val="20"/>
              </w:rPr>
              <w:t xml:space="preserve">Are there ethical issues in this manuscript? </w:t>
            </w:r>
          </w:p>
          <w:p w14:paraId="32EED41F" w14:textId="77777777" w:rsidR="000A2D3B" w:rsidRPr="006D58A8" w:rsidRDefault="000A2D3B">
            <w:pPr>
              <w:rPr>
                <w:rFonts w:ascii="Arial" w:hAnsi="Arial" w:cs="Arial"/>
                <w:sz w:val="20"/>
                <w:szCs w:val="20"/>
              </w:rPr>
            </w:pPr>
          </w:p>
        </w:tc>
        <w:tc>
          <w:tcPr>
            <w:tcW w:w="4465" w:type="dxa"/>
            <w:tcMar>
              <w:top w:w="0" w:type="dxa"/>
              <w:left w:w="108" w:type="dxa"/>
              <w:bottom w:w="0" w:type="dxa"/>
              <w:right w:w="108" w:type="dxa"/>
            </w:tcMar>
            <w:vAlign w:val="center"/>
          </w:tcPr>
          <w:p w14:paraId="0F4C7B3D" w14:textId="77777777" w:rsidR="000A2D3B" w:rsidRPr="006D58A8" w:rsidRDefault="00057E88">
            <w:pPr>
              <w:rPr>
                <w:rFonts w:ascii="Arial" w:hAnsi="Arial" w:cs="Arial"/>
                <w:sz w:val="20"/>
                <w:szCs w:val="20"/>
                <w:u w:val="single"/>
              </w:rPr>
            </w:pPr>
            <w:r w:rsidRPr="006D58A8">
              <w:rPr>
                <w:rFonts w:ascii="Arial" w:hAnsi="Arial" w:cs="Arial"/>
                <w:i/>
                <w:sz w:val="20"/>
                <w:szCs w:val="20"/>
                <w:u w:val="single"/>
              </w:rPr>
              <w:t xml:space="preserve">(If yes, </w:t>
            </w:r>
            <w:proofErr w:type="gramStart"/>
            <w:r w:rsidRPr="006D58A8">
              <w:rPr>
                <w:rFonts w:ascii="Arial" w:hAnsi="Arial" w:cs="Arial"/>
                <w:i/>
                <w:sz w:val="20"/>
                <w:szCs w:val="20"/>
                <w:u w:val="single"/>
              </w:rPr>
              <w:t>Kindly</w:t>
            </w:r>
            <w:proofErr w:type="gramEnd"/>
            <w:r w:rsidRPr="006D58A8">
              <w:rPr>
                <w:rFonts w:ascii="Arial" w:hAnsi="Arial" w:cs="Arial"/>
                <w:i/>
                <w:sz w:val="20"/>
                <w:szCs w:val="20"/>
                <w:u w:val="single"/>
              </w:rPr>
              <w:t xml:space="preserve"> please write down the ethical issues here in detail)</w:t>
            </w:r>
          </w:p>
          <w:p w14:paraId="04207BB3" w14:textId="77777777" w:rsidR="000A2D3B" w:rsidRPr="006D58A8" w:rsidRDefault="000A2D3B">
            <w:pPr>
              <w:rPr>
                <w:rFonts w:ascii="Arial" w:hAnsi="Arial" w:cs="Arial"/>
                <w:sz w:val="20"/>
                <w:szCs w:val="20"/>
              </w:rPr>
            </w:pPr>
          </w:p>
          <w:p w14:paraId="6D363FC4" w14:textId="77777777" w:rsidR="000A2D3B" w:rsidRPr="006D58A8" w:rsidRDefault="000A2D3B">
            <w:pPr>
              <w:rPr>
                <w:rFonts w:ascii="Arial" w:hAnsi="Arial" w:cs="Arial"/>
                <w:sz w:val="20"/>
                <w:szCs w:val="20"/>
              </w:rPr>
            </w:pPr>
          </w:p>
        </w:tc>
        <w:tc>
          <w:tcPr>
            <w:tcW w:w="2617" w:type="dxa"/>
            <w:vAlign w:val="center"/>
          </w:tcPr>
          <w:p w14:paraId="553935D1" w14:textId="77777777" w:rsidR="000A2D3B" w:rsidRPr="006D58A8" w:rsidRDefault="000A2D3B">
            <w:pPr>
              <w:rPr>
                <w:rFonts w:ascii="Arial" w:hAnsi="Arial" w:cs="Arial"/>
                <w:sz w:val="20"/>
                <w:szCs w:val="20"/>
              </w:rPr>
            </w:pPr>
          </w:p>
          <w:p w14:paraId="0ED27742" w14:textId="77777777" w:rsidR="000A2D3B" w:rsidRPr="006D58A8" w:rsidRDefault="000A2D3B">
            <w:pPr>
              <w:rPr>
                <w:rFonts w:ascii="Arial" w:hAnsi="Arial" w:cs="Arial"/>
                <w:sz w:val="20"/>
                <w:szCs w:val="20"/>
              </w:rPr>
            </w:pPr>
          </w:p>
          <w:p w14:paraId="3B35DAC5" w14:textId="77777777" w:rsidR="000A2D3B" w:rsidRPr="006D58A8" w:rsidRDefault="000A2D3B">
            <w:pPr>
              <w:rPr>
                <w:rFonts w:ascii="Arial" w:hAnsi="Arial" w:cs="Arial"/>
                <w:sz w:val="20"/>
                <w:szCs w:val="20"/>
              </w:rPr>
            </w:pPr>
          </w:p>
          <w:p w14:paraId="1C168F76" w14:textId="77777777" w:rsidR="000A2D3B" w:rsidRPr="006D58A8" w:rsidRDefault="000A2D3B">
            <w:pPr>
              <w:rPr>
                <w:rFonts w:ascii="Arial" w:hAnsi="Arial" w:cs="Arial"/>
                <w:sz w:val="20"/>
                <w:szCs w:val="20"/>
              </w:rPr>
            </w:pPr>
          </w:p>
        </w:tc>
      </w:tr>
    </w:tbl>
    <w:p w14:paraId="7DB87781" w14:textId="18039312" w:rsidR="000A2D3B" w:rsidRPr="006D58A8" w:rsidRDefault="000A2D3B">
      <w:pPr>
        <w:pBdr>
          <w:top w:val="nil"/>
          <w:left w:val="nil"/>
          <w:bottom w:val="nil"/>
          <w:right w:val="nil"/>
          <w:between w:val="nil"/>
        </w:pBdr>
        <w:jc w:val="both"/>
        <w:rPr>
          <w:rFonts w:ascii="Arial" w:eastAsia="Cambria" w:hAnsi="Arial" w:cs="Arial"/>
          <w:color w:val="000000"/>
          <w:sz w:val="20"/>
          <w:szCs w:val="20"/>
        </w:rPr>
      </w:pPr>
    </w:p>
    <w:p w14:paraId="256B9D0A" w14:textId="77777777" w:rsidR="006D58A8" w:rsidRPr="006D58A8" w:rsidRDefault="006D58A8" w:rsidP="006D58A8">
      <w:pPr>
        <w:pStyle w:val="Affiliation"/>
        <w:spacing w:after="0" w:line="240" w:lineRule="auto"/>
        <w:jc w:val="left"/>
        <w:rPr>
          <w:rFonts w:ascii="Arial" w:hAnsi="Arial" w:cs="Arial"/>
          <w:b/>
          <w:u w:val="single"/>
        </w:rPr>
      </w:pPr>
      <w:r w:rsidRPr="006D58A8">
        <w:rPr>
          <w:rFonts w:ascii="Arial" w:hAnsi="Arial" w:cs="Arial"/>
          <w:b/>
          <w:u w:val="single"/>
        </w:rPr>
        <w:t>Reviewer details:</w:t>
      </w:r>
    </w:p>
    <w:p w14:paraId="5C2DDC13" w14:textId="2C745570" w:rsidR="006D58A8" w:rsidRPr="006D58A8" w:rsidRDefault="006D58A8">
      <w:pPr>
        <w:pBdr>
          <w:top w:val="nil"/>
          <w:left w:val="nil"/>
          <w:bottom w:val="nil"/>
          <w:right w:val="nil"/>
          <w:between w:val="nil"/>
        </w:pBdr>
        <w:jc w:val="both"/>
        <w:rPr>
          <w:rFonts w:ascii="Arial" w:eastAsia="Cambria" w:hAnsi="Arial" w:cs="Arial"/>
          <w:color w:val="000000"/>
          <w:sz w:val="20"/>
          <w:szCs w:val="20"/>
        </w:rPr>
      </w:pPr>
    </w:p>
    <w:p w14:paraId="05FE6423" w14:textId="1CCF4AE7" w:rsidR="006D58A8" w:rsidRPr="006D58A8" w:rsidRDefault="006D58A8">
      <w:pPr>
        <w:pBdr>
          <w:top w:val="nil"/>
          <w:left w:val="nil"/>
          <w:bottom w:val="nil"/>
          <w:right w:val="nil"/>
          <w:between w:val="nil"/>
        </w:pBdr>
        <w:jc w:val="both"/>
        <w:rPr>
          <w:rFonts w:ascii="Arial" w:eastAsia="Cambria" w:hAnsi="Arial" w:cs="Arial"/>
          <w:b/>
          <w:color w:val="000000"/>
          <w:sz w:val="20"/>
          <w:szCs w:val="20"/>
        </w:rPr>
      </w:pPr>
      <w:bookmarkStart w:id="1" w:name="_Hlk196226559"/>
      <w:bookmarkStart w:id="2" w:name="_GoBack"/>
      <w:proofErr w:type="spellStart"/>
      <w:r w:rsidRPr="006D58A8">
        <w:rPr>
          <w:rFonts w:ascii="Arial" w:hAnsi="Arial" w:cs="Arial"/>
          <w:b/>
          <w:color w:val="000000"/>
          <w:sz w:val="20"/>
          <w:szCs w:val="20"/>
        </w:rPr>
        <w:t>Nishfar</w:t>
      </w:r>
      <w:proofErr w:type="spellEnd"/>
      <w:r w:rsidRPr="006D58A8">
        <w:rPr>
          <w:rFonts w:ascii="Arial" w:hAnsi="Arial" w:cs="Arial"/>
          <w:b/>
          <w:color w:val="000000"/>
          <w:sz w:val="20"/>
          <w:szCs w:val="20"/>
        </w:rPr>
        <w:t xml:space="preserve"> K</w:t>
      </w:r>
      <w:r w:rsidRPr="006D58A8">
        <w:rPr>
          <w:rFonts w:ascii="Arial" w:hAnsi="Arial" w:cs="Arial"/>
          <w:b/>
          <w:color w:val="000000"/>
          <w:sz w:val="20"/>
          <w:szCs w:val="20"/>
        </w:rPr>
        <w:t xml:space="preserve">, </w:t>
      </w:r>
      <w:r w:rsidRPr="006D58A8">
        <w:rPr>
          <w:rFonts w:ascii="Arial" w:hAnsi="Arial" w:cs="Arial"/>
          <w:b/>
          <w:color w:val="000000"/>
          <w:sz w:val="20"/>
          <w:szCs w:val="20"/>
        </w:rPr>
        <w:t>Kerala University of Health and Science</w:t>
      </w:r>
      <w:r w:rsidRPr="006D58A8">
        <w:rPr>
          <w:rFonts w:ascii="Arial" w:hAnsi="Arial" w:cs="Arial"/>
          <w:b/>
          <w:color w:val="000000"/>
          <w:sz w:val="20"/>
          <w:szCs w:val="20"/>
        </w:rPr>
        <w:t xml:space="preserve">, </w:t>
      </w:r>
      <w:r w:rsidRPr="006D58A8">
        <w:rPr>
          <w:rFonts w:ascii="Arial" w:hAnsi="Arial" w:cs="Arial"/>
          <w:b/>
          <w:color w:val="000000"/>
          <w:sz w:val="20"/>
          <w:szCs w:val="20"/>
        </w:rPr>
        <w:t>India</w:t>
      </w:r>
      <w:bookmarkEnd w:id="1"/>
      <w:bookmarkEnd w:id="2"/>
    </w:p>
    <w:sectPr w:rsidR="006D58A8" w:rsidRPr="006D58A8">
      <w:headerReference w:type="default" r:id="rId7"/>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C7432" w14:textId="77777777" w:rsidR="00F01F73" w:rsidRDefault="00F01F73">
      <w:r>
        <w:separator/>
      </w:r>
    </w:p>
  </w:endnote>
  <w:endnote w:type="continuationSeparator" w:id="0">
    <w:p w14:paraId="789E7814" w14:textId="77777777" w:rsidR="00F01F73" w:rsidRDefault="00F0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88E11" w14:textId="77777777" w:rsidR="00F01F73" w:rsidRDefault="00F01F73">
      <w:r>
        <w:separator/>
      </w:r>
    </w:p>
  </w:footnote>
  <w:footnote w:type="continuationSeparator" w:id="0">
    <w:p w14:paraId="3B6FEDC2" w14:textId="77777777" w:rsidR="00F01F73" w:rsidRDefault="00F01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247E2" w14:textId="77777777" w:rsidR="000A2D3B" w:rsidRDefault="000A2D3B">
    <w:pPr>
      <w:spacing w:after="280"/>
      <w:jc w:val="center"/>
      <w:rPr>
        <w:rFonts w:ascii="Arial" w:eastAsia="Arial" w:hAnsi="Arial" w:cs="Arial"/>
        <w:color w:val="003399"/>
        <w:u w:val="single"/>
      </w:rPr>
    </w:pPr>
  </w:p>
  <w:p w14:paraId="2BBC75AE" w14:textId="77777777" w:rsidR="000A2D3B" w:rsidRDefault="000A2D3B">
    <w:pPr>
      <w:spacing w:before="280"/>
      <w:jc w:val="center"/>
      <w:rPr>
        <w:rFonts w:ascii="Arial" w:eastAsia="Arial" w:hAnsi="Arial" w:cs="Arial"/>
        <w:color w:val="003399"/>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D3B"/>
    <w:rsid w:val="00057E88"/>
    <w:rsid w:val="000A2D3B"/>
    <w:rsid w:val="001C74C4"/>
    <w:rsid w:val="006D58A8"/>
    <w:rsid w:val="008E2D4F"/>
    <w:rsid w:val="009854B9"/>
    <w:rsid w:val="00A93E64"/>
    <w:rsid w:val="00F01F73"/>
    <w:rsid w:val="00FE4D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54425"/>
  <w15:docId w15:val="{C5230F7C-39E6-4DA9-9E39-3AD5BD812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character" w:styleId="Hyperlink">
    <w:name w:val="Hyperlink"/>
    <w:basedOn w:val="DefaultParagraphFont"/>
    <w:uiPriority w:val="99"/>
    <w:unhideWhenUsed/>
    <w:rsid w:val="008E2D4F"/>
    <w:rPr>
      <w:color w:val="0000FF" w:themeColor="hyperlink"/>
      <w:u w:val="single"/>
    </w:rPr>
  </w:style>
  <w:style w:type="character" w:styleId="UnresolvedMention">
    <w:name w:val="Unresolved Mention"/>
    <w:basedOn w:val="DefaultParagraphFont"/>
    <w:uiPriority w:val="99"/>
    <w:semiHidden/>
    <w:unhideWhenUsed/>
    <w:rsid w:val="008E2D4F"/>
    <w:rPr>
      <w:color w:val="605E5C"/>
      <w:shd w:val="clear" w:color="auto" w:fill="E1DFDD"/>
    </w:rPr>
  </w:style>
  <w:style w:type="paragraph" w:customStyle="1" w:styleId="Affiliation">
    <w:name w:val="Affiliation"/>
    <w:basedOn w:val="Normal"/>
    <w:rsid w:val="006D58A8"/>
    <w:pPr>
      <w:spacing w:after="240" w:line="240" w:lineRule="exact"/>
      <w:jc w:val="right"/>
    </w:pPr>
    <w:rPr>
      <w:rFonts w:ascii="Helvetica" w:hAnsi="Helvetic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medicals.com/index.php/AJOAIM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1137</cp:lastModifiedBy>
  <cp:revision>5</cp:revision>
  <dcterms:created xsi:type="dcterms:W3CDTF">2025-04-14T04:47:00Z</dcterms:created>
  <dcterms:modified xsi:type="dcterms:W3CDTF">2025-04-22T09:32:00Z</dcterms:modified>
</cp:coreProperties>
</file>