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E2054" w14:textId="5CC9FFC3" w:rsidR="00B428A0" w:rsidRPr="00D97ABF" w:rsidRDefault="00B428A0" w:rsidP="00437226">
      <w:pPr>
        <w:spacing w:line="360" w:lineRule="auto"/>
        <w:jc w:val="center"/>
        <w:rPr>
          <w:rFonts w:ascii="Times New Roman" w:hAnsi="Times New Roman" w:cs="Times New Roman"/>
          <w:b/>
          <w:bCs/>
          <w:color w:val="FF0000"/>
          <w:sz w:val="32"/>
          <w:szCs w:val="32"/>
          <w:lang w:val="en-IN"/>
        </w:rPr>
      </w:pPr>
      <w:r w:rsidRPr="00D97ABF">
        <w:rPr>
          <w:rFonts w:ascii="Times New Roman" w:hAnsi="Times New Roman" w:cs="Times New Roman"/>
          <w:b/>
          <w:bCs/>
          <w:color w:val="FF0000"/>
          <w:sz w:val="32"/>
          <w:szCs w:val="32"/>
          <w:highlight w:val="yellow"/>
          <w:lang w:val="en-IN"/>
        </w:rPr>
        <w:t>Original Research Article</w:t>
      </w:r>
    </w:p>
    <w:p w14:paraId="52DAFFDF" w14:textId="77777777" w:rsidR="00770660" w:rsidRDefault="00706116" w:rsidP="00437226">
      <w:pPr>
        <w:spacing w:line="360" w:lineRule="auto"/>
        <w:jc w:val="center"/>
        <w:rPr>
          <w:rFonts w:ascii="Times New Roman" w:hAnsi="Times New Roman" w:cs="Times New Roman"/>
          <w:b/>
          <w:bCs/>
          <w:sz w:val="32"/>
          <w:szCs w:val="32"/>
          <w:lang w:val="en-IN"/>
        </w:rPr>
      </w:pPr>
      <w:r w:rsidRPr="00770660">
        <w:rPr>
          <w:rFonts w:ascii="Times New Roman" w:hAnsi="Times New Roman" w:cs="Times New Roman"/>
          <w:b/>
          <w:bCs/>
          <w:sz w:val="32"/>
          <w:szCs w:val="32"/>
          <w:lang w:val="en-IN"/>
        </w:rPr>
        <w:t xml:space="preserve">AN </w:t>
      </w:r>
      <w:r w:rsidR="005E3833">
        <w:rPr>
          <w:rFonts w:ascii="Times New Roman" w:hAnsi="Times New Roman" w:cs="Times New Roman"/>
          <w:b/>
          <w:bCs/>
          <w:sz w:val="32"/>
          <w:szCs w:val="32"/>
          <w:lang w:val="en-IN"/>
        </w:rPr>
        <w:t>ASSESSMENT</w:t>
      </w:r>
      <w:r w:rsidRPr="00770660">
        <w:rPr>
          <w:rFonts w:ascii="Times New Roman" w:hAnsi="Times New Roman" w:cs="Times New Roman"/>
          <w:b/>
          <w:bCs/>
          <w:sz w:val="32"/>
          <w:szCs w:val="32"/>
          <w:lang w:val="en-IN"/>
        </w:rPr>
        <w:t xml:space="preserve"> ON SEASONAL PHYSICO-CHEMICAL VARIATIONS OF CHARIPUNIA </w:t>
      </w:r>
      <w:r w:rsidRPr="00D97ABF">
        <w:rPr>
          <w:rFonts w:ascii="Times New Roman" w:hAnsi="Times New Roman" w:cs="Times New Roman"/>
          <w:b/>
          <w:bCs/>
          <w:i/>
          <w:color w:val="FF0000"/>
          <w:sz w:val="32"/>
          <w:szCs w:val="32"/>
          <w:lang w:val="en-IN"/>
        </w:rPr>
        <w:t>BEEL</w:t>
      </w:r>
      <w:r w:rsidRPr="00C826FA">
        <w:rPr>
          <w:rFonts w:ascii="Times New Roman" w:hAnsi="Times New Roman" w:cs="Times New Roman"/>
          <w:b/>
          <w:bCs/>
          <w:i/>
          <w:sz w:val="32"/>
          <w:szCs w:val="32"/>
          <w:lang w:val="en-IN"/>
        </w:rPr>
        <w:t xml:space="preserve"> </w:t>
      </w:r>
      <w:r w:rsidRPr="00770660">
        <w:rPr>
          <w:rFonts w:ascii="Times New Roman" w:hAnsi="Times New Roman" w:cs="Times New Roman"/>
          <w:b/>
          <w:bCs/>
          <w:sz w:val="32"/>
          <w:szCs w:val="32"/>
          <w:lang w:val="en-IN"/>
        </w:rPr>
        <w:t>OF MORIGAON DISTRICT, ASSAM, INDIA</w:t>
      </w:r>
    </w:p>
    <w:p w14:paraId="7DF3863A" w14:textId="77777777" w:rsidR="00AE4E4D" w:rsidRPr="00225C89" w:rsidRDefault="00AE4E4D" w:rsidP="008E771E">
      <w:pPr>
        <w:spacing w:line="360" w:lineRule="auto"/>
        <w:rPr>
          <w:rFonts w:ascii="Times New Roman" w:hAnsi="Times New Roman" w:cs="Times New Roman"/>
          <w:i/>
          <w:iCs/>
          <w:sz w:val="24"/>
          <w:szCs w:val="24"/>
          <w:lang w:val="en-IN"/>
        </w:rPr>
      </w:pPr>
    </w:p>
    <w:p w14:paraId="02715709" w14:textId="77777777" w:rsidR="00770660" w:rsidRPr="00B42E28" w:rsidRDefault="00770660" w:rsidP="00437226">
      <w:pPr>
        <w:spacing w:line="360" w:lineRule="auto"/>
        <w:jc w:val="center"/>
        <w:rPr>
          <w:rFonts w:ascii="Times New Roman" w:hAnsi="Times New Roman" w:cs="Times New Roman"/>
          <w:b/>
          <w:bCs/>
          <w:sz w:val="24"/>
          <w:szCs w:val="24"/>
          <w:lang w:val="en-IN"/>
        </w:rPr>
      </w:pPr>
      <w:r w:rsidRPr="00B42E28">
        <w:rPr>
          <w:rFonts w:ascii="Times New Roman" w:hAnsi="Times New Roman" w:cs="Times New Roman"/>
          <w:b/>
          <w:bCs/>
          <w:sz w:val="24"/>
          <w:szCs w:val="24"/>
          <w:lang w:val="en-IN"/>
        </w:rPr>
        <w:t>ABSTRACT</w:t>
      </w:r>
    </w:p>
    <w:p w14:paraId="5124A067" w14:textId="2058133F" w:rsidR="002A6E94" w:rsidRPr="0067003E" w:rsidRDefault="005E3833" w:rsidP="0067003E">
      <w:pPr>
        <w:pStyle w:val="CommentText"/>
        <w:spacing w:line="360" w:lineRule="auto"/>
        <w:jc w:val="both"/>
        <w:rPr>
          <w:rFonts w:ascii="Times New Roman" w:hAnsi="Times New Roman" w:cs="Times New Roman"/>
          <w:sz w:val="24"/>
          <w:szCs w:val="24"/>
        </w:rPr>
      </w:pPr>
      <w:r w:rsidRPr="0067003E">
        <w:rPr>
          <w:rFonts w:ascii="Times New Roman" w:hAnsi="Times New Roman" w:cs="Times New Roman"/>
          <w:bCs/>
          <w:sz w:val="24"/>
          <w:szCs w:val="24"/>
        </w:rPr>
        <w:t xml:space="preserve">The present study was conducted to evaluate the seasonal physicochemical characteristics of </w:t>
      </w:r>
      <w:proofErr w:type="spellStart"/>
      <w:r w:rsidRPr="0067003E">
        <w:rPr>
          <w:rFonts w:ascii="Times New Roman" w:hAnsi="Times New Roman" w:cs="Times New Roman"/>
          <w:bCs/>
          <w:sz w:val="24"/>
          <w:szCs w:val="24"/>
        </w:rPr>
        <w:t>Charipunia</w:t>
      </w:r>
      <w:proofErr w:type="spellEnd"/>
      <w:r w:rsidR="0064112C">
        <w:rPr>
          <w:rFonts w:ascii="Times New Roman" w:hAnsi="Times New Roman" w:cs="Times New Roman"/>
          <w:bCs/>
          <w:sz w:val="24"/>
          <w:szCs w:val="24"/>
        </w:rPr>
        <w:t xml:space="preserve"> </w:t>
      </w:r>
      <w:proofErr w:type="spellStart"/>
      <w:r w:rsidRPr="0067003E">
        <w:rPr>
          <w:rFonts w:ascii="Times New Roman" w:hAnsi="Times New Roman" w:cs="Times New Roman"/>
          <w:bCs/>
          <w:i/>
          <w:sz w:val="24"/>
          <w:szCs w:val="24"/>
        </w:rPr>
        <w:t>beel</w:t>
      </w:r>
      <w:proofErr w:type="spellEnd"/>
      <w:r w:rsidR="009072C4">
        <w:rPr>
          <w:rFonts w:ascii="Times New Roman" w:hAnsi="Times New Roman" w:cs="Times New Roman"/>
          <w:bCs/>
          <w:i/>
          <w:sz w:val="24"/>
          <w:szCs w:val="24"/>
        </w:rPr>
        <w:t xml:space="preserve"> </w:t>
      </w:r>
      <w:r w:rsidRPr="0067003E">
        <w:rPr>
          <w:rFonts w:ascii="Times New Roman" w:hAnsi="Times New Roman" w:cs="Times New Roman"/>
          <w:bCs/>
          <w:sz w:val="24"/>
          <w:szCs w:val="24"/>
        </w:rPr>
        <w:t xml:space="preserve">(7.0 ha) in the </w:t>
      </w:r>
      <w:proofErr w:type="spellStart"/>
      <w:r w:rsidRPr="0067003E">
        <w:rPr>
          <w:rFonts w:ascii="Times New Roman" w:hAnsi="Times New Roman" w:cs="Times New Roman"/>
          <w:bCs/>
          <w:sz w:val="24"/>
          <w:szCs w:val="24"/>
        </w:rPr>
        <w:t>Morigaon</w:t>
      </w:r>
      <w:proofErr w:type="spellEnd"/>
      <w:r w:rsidRPr="0067003E">
        <w:rPr>
          <w:rFonts w:ascii="Times New Roman" w:hAnsi="Times New Roman" w:cs="Times New Roman"/>
          <w:bCs/>
          <w:sz w:val="24"/>
          <w:szCs w:val="24"/>
        </w:rPr>
        <w:t xml:space="preserve"> district of Assam</w:t>
      </w:r>
      <w:r w:rsidR="0067003E" w:rsidRPr="0067003E">
        <w:rPr>
          <w:rFonts w:ascii="Times New Roman" w:hAnsi="Times New Roman" w:cs="Times New Roman"/>
          <w:sz w:val="24"/>
          <w:szCs w:val="24"/>
        </w:rPr>
        <w:t xml:space="preserve"> </w:t>
      </w:r>
      <w:r w:rsidR="0067003E" w:rsidRPr="005A0184">
        <w:rPr>
          <w:rFonts w:ascii="Times New Roman" w:hAnsi="Times New Roman" w:cs="Times New Roman"/>
          <w:color w:val="FF0000"/>
          <w:sz w:val="24"/>
          <w:szCs w:val="24"/>
        </w:rPr>
        <w:t>over a one-year period</w:t>
      </w:r>
      <w:r w:rsidR="004D751F" w:rsidRPr="0067003E">
        <w:rPr>
          <w:rFonts w:ascii="Times New Roman" w:hAnsi="Times New Roman" w:cs="Times New Roman"/>
          <w:bCs/>
          <w:sz w:val="24"/>
          <w:szCs w:val="24"/>
        </w:rPr>
        <w:t xml:space="preserve"> </w:t>
      </w:r>
      <w:r w:rsidR="0067003E">
        <w:rPr>
          <w:rFonts w:ascii="Times New Roman" w:hAnsi="Times New Roman" w:cs="Times New Roman"/>
          <w:bCs/>
          <w:sz w:val="24"/>
          <w:szCs w:val="24"/>
        </w:rPr>
        <w:t xml:space="preserve">from May 2022 to April 2023. </w:t>
      </w:r>
      <w:r w:rsidRPr="0067003E">
        <w:rPr>
          <w:rFonts w:ascii="Times New Roman" w:hAnsi="Times New Roman" w:cs="Times New Roman"/>
          <w:bCs/>
          <w:sz w:val="24"/>
          <w:szCs w:val="24"/>
        </w:rPr>
        <w:t xml:space="preserve">The majority of </w:t>
      </w:r>
      <w:proofErr w:type="spellStart"/>
      <w:r w:rsidRPr="0067003E">
        <w:rPr>
          <w:rFonts w:ascii="Times New Roman" w:hAnsi="Times New Roman" w:cs="Times New Roman"/>
          <w:bCs/>
          <w:sz w:val="24"/>
          <w:szCs w:val="24"/>
        </w:rPr>
        <w:t>physico</w:t>
      </w:r>
      <w:proofErr w:type="spellEnd"/>
      <w:r w:rsidRPr="0067003E">
        <w:rPr>
          <w:rFonts w:ascii="Times New Roman" w:hAnsi="Times New Roman" w:cs="Times New Roman"/>
          <w:bCs/>
          <w:sz w:val="24"/>
          <w:szCs w:val="24"/>
        </w:rPr>
        <w:t xml:space="preserve">-chemical parameters were found to be a favorable range for </w:t>
      </w:r>
      <w:r w:rsidR="0067003E">
        <w:rPr>
          <w:rFonts w:ascii="Times New Roman" w:hAnsi="Times New Roman" w:cs="Times New Roman"/>
          <w:bCs/>
          <w:sz w:val="24"/>
          <w:szCs w:val="24"/>
        </w:rPr>
        <w:t xml:space="preserve">growth and reproduction </w:t>
      </w:r>
      <w:r w:rsidR="0067003E" w:rsidRPr="005A0184">
        <w:rPr>
          <w:rFonts w:ascii="Times New Roman" w:hAnsi="Times New Roman" w:cs="Times New Roman"/>
          <w:bCs/>
          <w:color w:val="FF0000"/>
          <w:sz w:val="24"/>
          <w:szCs w:val="24"/>
        </w:rPr>
        <w:t>within</w:t>
      </w:r>
      <w:r w:rsidR="0067003E">
        <w:rPr>
          <w:rFonts w:ascii="Times New Roman" w:hAnsi="Times New Roman" w:cs="Times New Roman"/>
          <w:bCs/>
          <w:sz w:val="24"/>
          <w:szCs w:val="24"/>
        </w:rPr>
        <w:t xml:space="preserve"> t</w:t>
      </w:r>
      <w:r w:rsidRPr="0067003E">
        <w:rPr>
          <w:rFonts w:ascii="Times New Roman" w:hAnsi="Times New Roman" w:cs="Times New Roman"/>
          <w:bCs/>
          <w:sz w:val="24"/>
          <w:szCs w:val="24"/>
        </w:rPr>
        <w:t xml:space="preserve">he water temperature of </w:t>
      </w:r>
      <w:r w:rsidR="0067003E" w:rsidRPr="005A0184">
        <w:rPr>
          <w:rFonts w:ascii="Times New Roman" w:hAnsi="Times New Roman" w:cs="Times New Roman"/>
          <w:bCs/>
          <w:color w:val="FF0000"/>
          <w:sz w:val="24"/>
          <w:szCs w:val="24"/>
        </w:rPr>
        <w:t>aquatic species</w:t>
      </w:r>
      <w:r w:rsidR="0067003E">
        <w:rPr>
          <w:rFonts w:ascii="Times New Roman" w:hAnsi="Times New Roman" w:cs="Times New Roman"/>
          <w:bCs/>
          <w:sz w:val="24"/>
          <w:szCs w:val="24"/>
        </w:rPr>
        <w:t xml:space="preserve"> </w:t>
      </w:r>
      <w:r w:rsidRPr="0067003E">
        <w:rPr>
          <w:rFonts w:ascii="Times New Roman" w:hAnsi="Times New Roman" w:cs="Times New Roman"/>
          <w:bCs/>
          <w:sz w:val="24"/>
          <w:szCs w:val="24"/>
        </w:rPr>
        <w:t>ranged from 18.60</w:t>
      </w:r>
      <w:r w:rsidRPr="0067003E">
        <w:rPr>
          <w:rFonts w:ascii="Times New Roman" w:hAnsi="Times New Roman" w:cs="Times New Roman"/>
          <w:bCs/>
          <w:sz w:val="24"/>
          <w:szCs w:val="24"/>
          <w:vertAlign w:val="superscript"/>
        </w:rPr>
        <w:t>o</w:t>
      </w:r>
      <w:r w:rsidRPr="0067003E">
        <w:rPr>
          <w:rFonts w:ascii="Times New Roman" w:hAnsi="Times New Roman" w:cs="Times New Roman"/>
          <w:bCs/>
          <w:sz w:val="24"/>
          <w:szCs w:val="24"/>
        </w:rPr>
        <w:t xml:space="preserve"> C to 29.30</w:t>
      </w:r>
      <w:r w:rsidRPr="0067003E">
        <w:rPr>
          <w:rFonts w:ascii="Times New Roman" w:hAnsi="Times New Roman" w:cs="Times New Roman"/>
          <w:bCs/>
          <w:sz w:val="24"/>
          <w:szCs w:val="24"/>
          <w:vertAlign w:val="superscript"/>
        </w:rPr>
        <w:t xml:space="preserve">o </w:t>
      </w:r>
      <w:r w:rsidRPr="0067003E">
        <w:rPr>
          <w:rFonts w:ascii="Times New Roman" w:hAnsi="Times New Roman" w:cs="Times New Roman"/>
          <w:bCs/>
          <w:sz w:val="24"/>
          <w:szCs w:val="24"/>
        </w:rPr>
        <w:t>C, water pH from 5.5 to 7.9, dissolved oxygen ranged from 4.5 mg/l to 7.6 mg/l, total alkalinity from 42.3 mg/l to 67.1 mg/l, total hardness from 51.3 mg/l to 70.2 mg/l, free carbon dioxide from 5.5 to 9.3 mg/l, turbidity from 3.1 NTU to 4.6 NTU, and ammonia nitrogen ranged from 0.14 mg/l to 0.32 mg/l.</w:t>
      </w:r>
      <w:r w:rsidR="0067003E">
        <w:rPr>
          <w:rFonts w:ascii="Times New Roman" w:hAnsi="Times New Roman" w:cs="Times New Roman"/>
          <w:bCs/>
          <w:sz w:val="24"/>
          <w:szCs w:val="24"/>
        </w:rPr>
        <w:t xml:space="preserve"> </w:t>
      </w:r>
      <w:r w:rsidRPr="0067003E">
        <w:rPr>
          <w:rFonts w:ascii="Times New Roman" w:hAnsi="Times New Roman" w:cs="Times New Roman"/>
          <w:bCs/>
          <w:sz w:val="24"/>
          <w:szCs w:val="24"/>
        </w:rPr>
        <w:t xml:space="preserve">Although the </w:t>
      </w:r>
      <w:proofErr w:type="spellStart"/>
      <w:r w:rsidRPr="0064112C">
        <w:rPr>
          <w:rFonts w:ascii="Times New Roman" w:hAnsi="Times New Roman" w:cs="Times New Roman"/>
          <w:bCs/>
          <w:i/>
          <w:sz w:val="24"/>
          <w:szCs w:val="24"/>
        </w:rPr>
        <w:t>beel</w:t>
      </w:r>
      <w:proofErr w:type="spellEnd"/>
      <w:r w:rsidRPr="0067003E">
        <w:rPr>
          <w:rFonts w:ascii="Times New Roman" w:hAnsi="Times New Roman" w:cs="Times New Roman"/>
          <w:bCs/>
          <w:sz w:val="24"/>
          <w:szCs w:val="24"/>
        </w:rPr>
        <w:t xml:space="preserve"> conditions were favorable for fish production, there is an urgent need for strict imposition and monitoring of fishery regulations during the banned season.</w:t>
      </w:r>
      <w:r w:rsidR="00646C13">
        <w:rPr>
          <w:rFonts w:ascii="Times New Roman" w:hAnsi="Times New Roman" w:cs="Times New Roman"/>
          <w:bCs/>
          <w:sz w:val="24"/>
          <w:szCs w:val="24"/>
        </w:rPr>
        <w:t xml:space="preserve"> </w:t>
      </w:r>
      <w:r w:rsidRPr="0067003E">
        <w:rPr>
          <w:rFonts w:ascii="Times New Roman" w:hAnsi="Times New Roman" w:cs="Times New Roman"/>
          <w:bCs/>
          <w:sz w:val="24"/>
          <w:szCs w:val="24"/>
        </w:rPr>
        <w:t>In addition, the identification and protection of f</w:t>
      </w:r>
      <w:r w:rsidR="00646C13">
        <w:rPr>
          <w:rFonts w:ascii="Times New Roman" w:hAnsi="Times New Roman" w:cs="Times New Roman"/>
          <w:bCs/>
          <w:sz w:val="24"/>
          <w:szCs w:val="24"/>
        </w:rPr>
        <w:t xml:space="preserve">eeding and breeding grounds of </w:t>
      </w:r>
      <w:r w:rsidR="00646C13" w:rsidRPr="005A0184">
        <w:rPr>
          <w:rFonts w:ascii="Times New Roman" w:hAnsi="Times New Roman" w:cs="Times New Roman"/>
          <w:bCs/>
          <w:color w:val="FF0000"/>
          <w:sz w:val="24"/>
          <w:szCs w:val="24"/>
        </w:rPr>
        <w:t>I</w:t>
      </w:r>
      <w:r w:rsidRPr="005A0184">
        <w:rPr>
          <w:rFonts w:ascii="Times New Roman" w:hAnsi="Times New Roman" w:cs="Times New Roman"/>
          <w:bCs/>
          <w:color w:val="FF0000"/>
          <w:sz w:val="24"/>
          <w:szCs w:val="24"/>
        </w:rPr>
        <w:t>ndigenous</w:t>
      </w:r>
      <w:r w:rsidRPr="0067003E">
        <w:rPr>
          <w:rFonts w:ascii="Times New Roman" w:hAnsi="Times New Roman" w:cs="Times New Roman"/>
          <w:bCs/>
          <w:sz w:val="24"/>
          <w:szCs w:val="24"/>
        </w:rPr>
        <w:t xml:space="preserve"> fishes</w:t>
      </w:r>
      <w:r w:rsidR="005A0184">
        <w:rPr>
          <w:rFonts w:ascii="Times New Roman" w:hAnsi="Times New Roman" w:cs="Times New Roman"/>
          <w:bCs/>
          <w:sz w:val="24"/>
          <w:szCs w:val="24"/>
        </w:rPr>
        <w:t xml:space="preserve"> and awareness among fishermen</w:t>
      </w:r>
      <w:r w:rsidRPr="0067003E">
        <w:rPr>
          <w:rFonts w:ascii="Times New Roman" w:hAnsi="Times New Roman" w:cs="Times New Roman"/>
          <w:bCs/>
          <w:sz w:val="24"/>
          <w:szCs w:val="24"/>
        </w:rPr>
        <w:t xml:space="preserve"> are very much needed for </w:t>
      </w:r>
      <w:r w:rsidR="00646C13" w:rsidRPr="005A0184">
        <w:rPr>
          <w:rFonts w:ascii="Times New Roman" w:hAnsi="Times New Roman" w:cs="Times New Roman"/>
          <w:bCs/>
          <w:color w:val="FF0000"/>
          <w:sz w:val="24"/>
          <w:szCs w:val="24"/>
        </w:rPr>
        <w:t xml:space="preserve">the </w:t>
      </w:r>
      <w:r w:rsidRPr="0067003E">
        <w:rPr>
          <w:rFonts w:ascii="Times New Roman" w:hAnsi="Times New Roman" w:cs="Times New Roman"/>
          <w:bCs/>
          <w:sz w:val="24"/>
          <w:szCs w:val="24"/>
        </w:rPr>
        <w:t xml:space="preserve">sustainable use of the </w:t>
      </w:r>
      <w:proofErr w:type="spellStart"/>
      <w:r w:rsidRPr="0067003E">
        <w:rPr>
          <w:rFonts w:ascii="Times New Roman" w:hAnsi="Times New Roman" w:cs="Times New Roman"/>
          <w:bCs/>
          <w:i/>
          <w:sz w:val="24"/>
          <w:szCs w:val="24"/>
        </w:rPr>
        <w:t>beel</w:t>
      </w:r>
      <w:proofErr w:type="spellEnd"/>
      <w:r w:rsidRPr="0067003E">
        <w:rPr>
          <w:rFonts w:ascii="Times New Roman" w:hAnsi="Times New Roman" w:cs="Times New Roman"/>
          <w:bCs/>
          <w:sz w:val="24"/>
          <w:szCs w:val="24"/>
        </w:rPr>
        <w:t>.</w:t>
      </w:r>
    </w:p>
    <w:p w14:paraId="052A68BD" w14:textId="77777777" w:rsidR="0030609C" w:rsidRDefault="009E0B85" w:rsidP="002A6E94">
      <w:pPr>
        <w:spacing w:line="360" w:lineRule="auto"/>
        <w:ind w:firstLine="720"/>
        <w:jc w:val="both"/>
        <w:rPr>
          <w:rFonts w:ascii="Times New Roman" w:hAnsi="Times New Roman" w:cs="Times New Roman"/>
          <w:sz w:val="24"/>
          <w:szCs w:val="24"/>
          <w:lang w:val="en-IN"/>
        </w:rPr>
      </w:pPr>
      <w:r w:rsidRPr="00B42E28">
        <w:rPr>
          <w:rFonts w:ascii="Times New Roman" w:hAnsi="Times New Roman" w:cs="Times New Roman"/>
          <w:b/>
          <w:bCs/>
          <w:i/>
          <w:iCs/>
          <w:sz w:val="24"/>
          <w:szCs w:val="24"/>
          <w:lang w:val="en-IN"/>
        </w:rPr>
        <w:t>Keywords</w:t>
      </w:r>
      <w:r>
        <w:rPr>
          <w:rFonts w:ascii="Times New Roman" w:hAnsi="Times New Roman" w:cs="Times New Roman"/>
          <w:i/>
          <w:iCs/>
          <w:sz w:val="24"/>
          <w:szCs w:val="24"/>
          <w:lang w:val="en-IN"/>
        </w:rPr>
        <w:t>:</w:t>
      </w:r>
      <w:r w:rsidR="00693728">
        <w:rPr>
          <w:rFonts w:ascii="Times New Roman" w:hAnsi="Times New Roman" w:cs="Times New Roman"/>
          <w:i/>
          <w:iCs/>
          <w:sz w:val="24"/>
          <w:szCs w:val="24"/>
          <w:lang w:val="en-IN"/>
        </w:rPr>
        <w:t xml:space="preserve"> </w:t>
      </w:r>
      <w:proofErr w:type="spellStart"/>
      <w:r>
        <w:rPr>
          <w:rFonts w:ascii="Times New Roman" w:hAnsi="Times New Roman" w:cs="Times New Roman"/>
          <w:sz w:val="24"/>
          <w:szCs w:val="24"/>
          <w:lang w:val="en-IN"/>
        </w:rPr>
        <w:t>Physico</w:t>
      </w:r>
      <w:proofErr w:type="spellEnd"/>
      <w:r>
        <w:rPr>
          <w:rFonts w:ascii="Times New Roman" w:hAnsi="Times New Roman" w:cs="Times New Roman"/>
          <w:sz w:val="24"/>
          <w:szCs w:val="24"/>
          <w:lang w:val="en-IN"/>
        </w:rPr>
        <w:t xml:space="preserve">-chemical, </w:t>
      </w:r>
      <w:proofErr w:type="spellStart"/>
      <w:r>
        <w:rPr>
          <w:rFonts w:ascii="Times New Roman" w:hAnsi="Times New Roman" w:cs="Times New Roman"/>
          <w:sz w:val="24"/>
          <w:szCs w:val="24"/>
          <w:lang w:val="en-IN"/>
        </w:rPr>
        <w:t>charipunia</w:t>
      </w:r>
      <w:proofErr w:type="spellEnd"/>
      <w:r w:rsidR="0064112C">
        <w:rPr>
          <w:rFonts w:ascii="Times New Roman" w:hAnsi="Times New Roman" w:cs="Times New Roman"/>
          <w:sz w:val="24"/>
          <w:szCs w:val="24"/>
          <w:lang w:val="en-IN"/>
        </w:rPr>
        <w:t xml:space="preserve"> </w:t>
      </w:r>
      <w:proofErr w:type="spellStart"/>
      <w:r w:rsidRPr="0064112C">
        <w:rPr>
          <w:rFonts w:ascii="Times New Roman" w:hAnsi="Times New Roman" w:cs="Times New Roman"/>
          <w:i/>
          <w:sz w:val="24"/>
          <w:szCs w:val="24"/>
          <w:lang w:val="en-IN"/>
        </w:rPr>
        <w:t>beel</w:t>
      </w:r>
      <w:proofErr w:type="spellEnd"/>
      <w:r>
        <w:rPr>
          <w:rFonts w:ascii="Times New Roman" w:hAnsi="Times New Roman" w:cs="Times New Roman"/>
          <w:sz w:val="24"/>
          <w:szCs w:val="24"/>
          <w:lang w:val="en-IN"/>
        </w:rPr>
        <w:t>, seasonal variation, water quality</w:t>
      </w:r>
    </w:p>
    <w:p w14:paraId="4700D28E" w14:textId="77777777" w:rsidR="006231FC" w:rsidRDefault="006231FC" w:rsidP="00EE15C1">
      <w:pPr>
        <w:spacing w:line="360" w:lineRule="auto"/>
        <w:rPr>
          <w:rFonts w:ascii="Times New Roman" w:hAnsi="Times New Roman" w:cs="Times New Roman"/>
          <w:b/>
          <w:bCs/>
          <w:sz w:val="24"/>
          <w:szCs w:val="24"/>
          <w:lang w:val="en-IN"/>
        </w:rPr>
      </w:pPr>
    </w:p>
    <w:p w14:paraId="059A7EC3" w14:textId="77777777" w:rsidR="0030609C" w:rsidRPr="00B42E28" w:rsidRDefault="0030609C" w:rsidP="00B42E28">
      <w:pPr>
        <w:spacing w:line="360" w:lineRule="auto"/>
        <w:jc w:val="center"/>
        <w:rPr>
          <w:rFonts w:ascii="Times New Roman" w:hAnsi="Times New Roman" w:cs="Times New Roman"/>
          <w:b/>
          <w:bCs/>
          <w:sz w:val="24"/>
          <w:szCs w:val="24"/>
          <w:lang w:val="en-IN"/>
        </w:rPr>
      </w:pPr>
      <w:r w:rsidRPr="0030609C">
        <w:rPr>
          <w:rFonts w:ascii="Times New Roman" w:hAnsi="Times New Roman" w:cs="Times New Roman"/>
          <w:b/>
          <w:bCs/>
          <w:sz w:val="24"/>
          <w:szCs w:val="24"/>
          <w:lang w:val="en-IN"/>
        </w:rPr>
        <w:t>INTRODUCTION</w:t>
      </w:r>
    </w:p>
    <w:p w14:paraId="12FDA4E8" w14:textId="37C24BEC" w:rsidR="0039751E" w:rsidRPr="00C056ED" w:rsidRDefault="0053434D" w:rsidP="00BA004C">
      <w:pPr>
        <w:shd w:val="clear" w:color="auto" w:fill="FFFFFF"/>
        <w:spacing w:line="360" w:lineRule="auto"/>
        <w:jc w:val="both"/>
        <w:rPr>
          <w:rFonts w:ascii="Times New Roman" w:eastAsia="Times New Roman" w:hAnsi="Times New Roman" w:cs="Times New Roman"/>
          <w:color w:val="FF0000"/>
          <w:sz w:val="24"/>
          <w:szCs w:val="24"/>
          <w:lang w:val="en-IN" w:eastAsia="en-IN"/>
        </w:rPr>
      </w:pPr>
      <w:r w:rsidRPr="005A0184">
        <w:rPr>
          <w:rFonts w:ascii="Times New Roman" w:hAnsi="Times New Roman" w:cs="Times New Roman"/>
          <w:color w:val="FF0000"/>
          <w:sz w:val="24"/>
          <w:szCs w:val="24"/>
        </w:rPr>
        <w:t xml:space="preserve">Assam’s biologically rich </w:t>
      </w:r>
      <w:proofErr w:type="spellStart"/>
      <w:r w:rsidRPr="005A0184">
        <w:rPr>
          <w:rStyle w:val="Emphasis"/>
          <w:rFonts w:ascii="Times New Roman" w:hAnsi="Times New Roman" w:cs="Times New Roman"/>
          <w:color w:val="FF0000"/>
          <w:sz w:val="24"/>
          <w:szCs w:val="24"/>
        </w:rPr>
        <w:t>beel</w:t>
      </w:r>
      <w:proofErr w:type="spellEnd"/>
      <w:r w:rsidRPr="005A0184">
        <w:rPr>
          <w:rFonts w:ascii="Times New Roman" w:hAnsi="Times New Roman" w:cs="Times New Roman"/>
          <w:color w:val="FF0000"/>
          <w:sz w:val="24"/>
          <w:szCs w:val="24"/>
        </w:rPr>
        <w:t xml:space="preserve"> on Majuli Island supports </w:t>
      </w:r>
      <w:r w:rsidR="00C056ED">
        <w:rPr>
          <w:rFonts w:ascii="Times New Roman" w:hAnsi="Times New Roman" w:cs="Times New Roman"/>
          <w:color w:val="FF0000"/>
          <w:sz w:val="24"/>
          <w:szCs w:val="24"/>
        </w:rPr>
        <w:t>various</w:t>
      </w:r>
      <w:r w:rsidRPr="005A0184">
        <w:rPr>
          <w:rFonts w:ascii="Times New Roman" w:hAnsi="Times New Roman" w:cs="Times New Roman"/>
          <w:color w:val="FF0000"/>
          <w:sz w:val="24"/>
          <w:szCs w:val="24"/>
        </w:rPr>
        <w:t xml:space="preserve"> aquatic and terrestrial species, including some </w:t>
      </w:r>
      <w:r w:rsidR="005A0184" w:rsidRPr="005A0184">
        <w:rPr>
          <w:rFonts w:ascii="Times New Roman" w:hAnsi="Times New Roman" w:cs="Times New Roman"/>
          <w:color w:val="FF0000"/>
          <w:sz w:val="24"/>
          <w:szCs w:val="24"/>
        </w:rPr>
        <w:t>globally threatened ones</w:t>
      </w:r>
      <w:r w:rsidRPr="005A0184">
        <w:rPr>
          <w:rFonts w:ascii="Times New Roman" w:hAnsi="Times New Roman" w:cs="Times New Roman"/>
          <w:color w:val="FF0000"/>
          <w:sz w:val="24"/>
          <w:szCs w:val="24"/>
        </w:rPr>
        <w:t xml:space="preserve">. The local communities rely heavily on this </w:t>
      </w:r>
      <w:proofErr w:type="spellStart"/>
      <w:r w:rsidRPr="005A0184">
        <w:rPr>
          <w:rStyle w:val="Emphasis"/>
          <w:rFonts w:ascii="Times New Roman" w:hAnsi="Times New Roman" w:cs="Times New Roman"/>
          <w:color w:val="FF0000"/>
          <w:sz w:val="24"/>
          <w:szCs w:val="24"/>
        </w:rPr>
        <w:t>beel</w:t>
      </w:r>
      <w:proofErr w:type="spellEnd"/>
      <w:r w:rsidRPr="005A0184">
        <w:rPr>
          <w:rFonts w:ascii="Times New Roman" w:hAnsi="Times New Roman" w:cs="Times New Roman"/>
          <w:color w:val="FF0000"/>
          <w:sz w:val="24"/>
          <w:szCs w:val="24"/>
        </w:rPr>
        <w:t xml:space="preserve"> for their livelihood, engaging in fishing and harvesting other wetland biological resources. Consequently, the water quality of the </w:t>
      </w:r>
      <w:proofErr w:type="spellStart"/>
      <w:r w:rsidRPr="005A0184">
        <w:rPr>
          <w:rStyle w:val="Emphasis"/>
          <w:rFonts w:ascii="Times New Roman" w:hAnsi="Times New Roman" w:cs="Times New Roman"/>
          <w:color w:val="FF0000"/>
          <w:sz w:val="24"/>
          <w:szCs w:val="24"/>
        </w:rPr>
        <w:t>beel</w:t>
      </w:r>
      <w:proofErr w:type="spellEnd"/>
      <w:r w:rsidRPr="005A0184">
        <w:rPr>
          <w:rFonts w:ascii="Times New Roman" w:hAnsi="Times New Roman" w:cs="Times New Roman"/>
          <w:color w:val="FF0000"/>
          <w:sz w:val="24"/>
          <w:szCs w:val="24"/>
        </w:rPr>
        <w:t xml:space="preserve"> holds significant economic and environmental importance (</w:t>
      </w:r>
      <w:proofErr w:type="spellStart"/>
      <w:r w:rsidRPr="005A0184">
        <w:rPr>
          <w:rFonts w:ascii="Times New Roman" w:hAnsi="Times New Roman" w:cs="Times New Roman"/>
          <w:color w:val="FF0000"/>
          <w:sz w:val="24"/>
          <w:szCs w:val="24"/>
        </w:rPr>
        <w:t>Doimari</w:t>
      </w:r>
      <w:proofErr w:type="spellEnd"/>
      <w:r w:rsidRPr="005A0184">
        <w:rPr>
          <w:rFonts w:ascii="Times New Roman" w:hAnsi="Times New Roman" w:cs="Times New Roman"/>
          <w:color w:val="FF0000"/>
          <w:sz w:val="24"/>
          <w:szCs w:val="24"/>
        </w:rPr>
        <w:t xml:space="preserve"> et al., 2024).</w:t>
      </w:r>
      <w:r w:rsidR="0062336E">
        <w:rPr>
          <w:rFonts w:ascii="Times New Roman" w:eastAsia="Times New Roman" w:hAnsi="Times New Roman" w:cs="Times New Roman"/>
          <w:sz w:val="24"/>
          <w:szCs w:val="24"/>
          <w:lang w:bidi="as-IN"/>
        </w:rPr>
        <w:t xml:space="preserve"> </w:t>
      </w:r>
      <w:r w:rsidR="005E3833" w:rsidRPr="008F1585">
        <w:rPr>
          <w:rFonts w:ascii="Times New Roman" w:eastAsia="Times New Roman" w:hAnsi="Times New Roman" w:cs="Times New Roman"/>
          <w:sz w:val="24"/>
          <w:szCs w:val="24"/>
          <w:lang w:bidi="as-IN"/>
        </w:rPr>
        <w:t xml:space="preserve">In Assam, the water quality of </w:t>
      </w:r>
      <w:proofErr w:type="spellStart"/>
      <w:r w:rsidR="005E3833" w:rsidRPr="00D032A2">
        <w:rPr>
          <w:rFonts w:ascii="Times New Roman" w:eastAsia="Times New Roman" w:hAnsi="Times New Roman" w:cs="Times New Roman"/>
          <w:i/>
          <w:sz w:val="24"/>
          <w:szCs w:val="24"/>
          <w:lang w:bidi="as-IN"/>
        </w:rPr>
        <w:t>beels</w:t>
      </w:r>
      <w:proofErr w:type="spellEnd"/>
      <w:r w:rsidR="005E3833" w:rsidRPr="008F1585">
        <w:rPr>
          <w:rFonts w:ascii="Times New Roman" w:eastAsia="Times New Roman" w:hAnsi="Times New Roman" w:cs="Times New Roman"/>
          <w:sz w:val="24"/>
          <w:szCs w:val="24"/>
          <w:lang w:bidi="as-IN"/>
        </w:rPr>
        <w:t xml:space="preserve"> is closely linked to local </w:t>
      </w:r>
      <w:r w:rsidR="005E3833" w:rsidRPr="008F1585">
        <w:rPr>
          <w:rFonts w:ascii="Times New Roman" w:eastAsia="Times New Roman" w:hAnsi="Times New Roman" w:cs="Times New Roman"/>
          <w:sz w:val="24"/>
          <w:szCs w:val="24"/>
          <w:lang w:bidi="as-IN"/>
        </w:rPr>
        <w:lastRenderedPageBreak/>
        <w:t>environmental conditions, including seasonal variations, agricultural practices, and human activities, such as fishing, wastewater disposal, and chemicals in nearby farm</w:t>
      </w:r>
      <w:r w:rsidR="005C7BDA">
        <w:rPr>
          <w:rFonts w:ascii="Times New Roman" w:eastAsia="Times New Roman" w:hAnsi="Times New Roman" w:cs="Times New Roman"/>
          <w:sz w:val="24"/>
          <w:szCs w:val="24"/>
          <w:lang w:bidi="as-IN"/>
        </w:rPr>
        <w:t xml:space="preserve"> </w:t>
      </w:r>
      <w:r w:rsidR="005E3833" w:rsidRPr="008F1585">
        <w:rPr>
          <w:rFonts w:ascii="Times New Roman" w:eastAsia="Times New Roman" w:hAnsi="Times New Roman" w:cs="Times New Roman"/>
          <w:sz w:val="24"/>
          <w:szCs w:val="24"/>
          <w:lang w:bidi="as-IN"/>
        </w:rPr>
        <w:t>lands.</w:t>
      </w:r>
      <w:r w:rsidR="005C7BDA">
        <w:rPr>
          <w:rFonts w:ascii="Times New Roman" w:eastAsia="Times New Roman" w:hAnsi="Times New Roman" w:cs="Times New Roman"/>
          <w:sz w:val="24"/>
          <w:szCs w:val="24"/>
          <w:lang w:bidi="as-IN"/>
        </w:rPr>
        <w:t xml:space="preserve"> </w:t>
      </w:r>
      <w:r w:rsidR="005E3833" w:rsidRPr="008F1585">
        <w:rPr>
          <w:rFonts w:ascii="Times New Roman" w:eastAsia="Times New Roman" w:hAnsi="Times New Roman" w:cs="Times New Roman"/>
          <w:sz w:val="24"/>
          <w:szCs w:val="24"/>
          <w:lang w:bidi="as-IN"/>
        </w:rPr>
        <w:t xml:space="preserve">Therefore, continuous monitoring of the physicochemical parameters is crucial for understanding the health of the </w:t>
      </w:r>
      <w:proofErr w:type="spellStart"/>
      <w:r w:rsidR="005E3833" w:rsidRPr="005307AD">
        <w:rPr>
          <w:rFonts w:ascii="Times New Roman" w:eastAsia="Times New Roman" w:hAnsi="Times New Roman" w:cs="Times New Roman"/>
          <w:i/>
          <w:sz w:val="24"/>
          <w:szCs w:val="24"/>
          <w:lang w:bidi="as-IN"/>
        </w:rPr>
        <w:t>beel</w:t>
      </w:r>
      <w:proofErr w:type="spellEnd"/>
      <w:r w:rsidR="005E3833" w:rsidRPr="008F1585">
        <w:rPr>
          <w:rFonts w:ascii="Times New Roman" w:eastAsia="Times New Roman" w:hAnsi="Times New Roman" w:cs="Times New Roman"/>
          <w:sz w:val="24"/>
          <w:szCs w:val="24"/>
          <w:lang w:bidi="as-IN"/>
        </w:rPr>
        <w:t xml:space="preserve"> ecosystem and implementing effective conservation and management practices.</w:t>
      </w:r>
      <w:r w:rsidR="0062336E">
        <w:rPr>
          <w:rFonts w:ascii="Times New Roman" w:eastAsia="Times New Roman" w:hAnsi="Times New Roman" w:cs="Times New Roman"/>
          <w:sz w:val="24"/>
          <w:szCs w:val="24"/>
          <w:lang w:bidi="as-IN"/>
        </w:rPr>
        <w:t xml:space="preserve"> Furthermore, the physico</w:t>
      </w:r>
      <w:r w:rsidR="008F1585" w:rsidRPr="008F1585">
        <w:rPr>
          <w:rFonts w:ascii="Times New Roman" w:eastAsia="Times New Roman" w:hAnsi="Times New Roman" w:cs="Times New Roman"/>
          <w:sz w:val="24"/>
          <w:szCs w:val="24"/>
          <w:lang w:bidi="as-IN"/>
        </w:rPr>
        <w:t xml:space="preserve">chemical characteristics of </w:t>
      </w:r>
      <w:proofErr w:type="spellStart"/>
      <w:r w:rsidR="008F1585" w:rsidRPr="00D032A2">
        <w:rPr>
          <w:rFonts w:ascii="Times New Roman" w:eastAsia="Times New Roman" w:hAnsi="Times New Roman" w:cs="Times New Roman"/>
          <w:i/>
          <w:sz w:val="24"/>
          <w:szCs w:val="24"/>
          <w:lang w:bidi="as-IN"/>
        </w:rPr>
        <w:t>beel</w:t>
      </w:r>
      <w:proofErr w:type="spellEnd"/>
      <w:r w:rsidR="008F1585" w:rsidRPr="008F1585">
        <w:rPr>
          <w:rFonts w:ascii="Times New Roman" w:eastAsia="Times New Roman" w:hAnsi="Times New Roman" w:cs="Times New Roman"/>
          <w:sz w:val="24"/>
          <w:szCs w:val="24"/>
          <w:lang w:bidi="as-IN"/>
        </w:rPr>
        <w:t xml:space="preserve"> waters play a key role in the overall functioning of the aquatic food chain.</w:t>
      </w:r>
      <w:r w:rsidR="00534665" w:rsidRPr="00534665">
        <w:t xml:space="preserve"> </w:t>
      </w:r>
      <w:r w:rsidR="00534665" w:rsidRPr="005A0184">
        <w:rPr>
          <w:rFonts w:ascii="Times New Roman" w:hAnsi="Times New Roman" w:cs="Times New Roman"/>
          <w:sz w:val="24"/>
          <w:szCs w:val="24"/>
        </w:rPr>
        <w:t xml:space="preserve">The functioning of an aquatic ecosystem is </w:t>
      </w:r>
      <w:r w:rsidR="00C056ED">
        <w:rPr>
          <w:rFonts w:ascii="Times New Roman" w:hAnsi="Times New Roman" w:cs="Times New Roman"/>
          <w:sz w:val="24"/>
          <w:szCs w:val="24"/>
        </w:rPr>
        <w:t>primarily governed</w:t>
      </w:r>
      <w:r w:rsidR="00534665" w:rsidRPr="005A0184">
        <w:rPr>
          <w:rFonts w:ascii="Times New Roman" w:hAnsi="Times New Roman" w:cs="Times New Roman"/>
          <w:sz w:val="24"/>
          <w:szCs w:val="24"/>
        </w:rPr>
        <w:t xml:space="preserve"> by the interactions between its biotic and abiotic components. </w:t>
      </w:r>
      <w:r w:rsidR="00C056ED">
        <w:rPr>
          <w:rFonts w:ascii="Times New Roman" w:hAnsi="Times New Roman" w:cs="Times New Roman"/>
          <w:sz w:val="24"/>
          <w:szCs w:val="24"/>
        </w:rPr>
        <w:t>Water's</w:t>
      </w:r>
      <w:r w:rsidR="005A0184" w:rsidRPr="005A0184">
        <w:rPr>
          <w:rFonts w:ascii="Times New Roman" w:hAnsi="Times New Roman" w:cs="Times New Roman"/>
          <w:sz w:val="24"/>
          <w:szCs w:val="24"/>
        </w:rPr>
        <w:t xml:space="preserve"> abiotic or </w:t>
      </w:r>
      <w:proofErr w:type="spellStart"/>
      <w:r w:rsidR="005A0184" w:rsidRPr="005A0184">
        <w:rPr>
          <w:rFonts w:ascii="Times New Roman" w:hAnsi="Times New Roman" w:cs="Times New Roman"/>
          <w:sz w:val="24"/>
          <w:szCs w:val="24"/>
        </w:rPr>
        <w:t>physico</w:t>
      </w:r>
      <w:proofErr w:type="spellEnd"/>
      <w:r w:rsidR="005A0184" w:rsidRPr="005A0184">
        <w:rPr>
          <w:rFonts w:ascii="Times New Roman" w:hAnsi="Times New Roman" w:cs="Times New Roman"/>
          <w:sz w:val="24"/>
          <w:szCs w:val="24"/>
        </w:rPr>
        <w:t xml:space="preserve">-chemical factors </w:t>
      </w:r>
      <w:r w:rsidR="00D97ABF">
        <w:rPr>
          <w:rFonts w:ascii="Times New Roman" w:hAnsi="Times New Roman" w:cs="Times New Roman"/>
          <w:sz w:val="24"/>
          <w:szCs w:val="24"/>
        </w:rPr>
        <w:t>determine</w:t>
      </w:r>
      <w:r w:rsidR="00534665" w:rsidRPr="005A0184">
        <w:rPr>
          <w:rFonts w:ascii="Times New Roman" w:hAnsi="Times New Roman" w:cs="Times New Roman"/>
          <w:sz w:val="24"/>
          <w:szCs w:val="24"/>
        </w:rPr>
        <w:t xml:space="preserve"> the system's quality and productivity. </w:t>
      </w:r>
      <w:r w:rsidR="00534665" w:rsidRPr="005A0184">
        <w:rPr>
          <w:rFonts w:ascii="Times New Roman" w:hAnsi="Times New Roman" w:cs="Times New Roman"/>
          <w:color w:val="FF0000"/>
          <w:sz w:val="24"/>
          <w:szCs w:val="24"/>
        </w:rPr>
        <w:t xml:space="preserve">These factors include water temperature, transparency, pH levels, dissolved oxygen, free carbon dioxide, alkalinity, chloride, </w:t>
      </w:r>
      <w:r w:rsidR="005A0184" w:rsidRPr="005A0184">
        <w:rPr>
          <w:rFonts w:ascii="Times New Roman" w:hAnsi="Times New Roman" w:cs="Times New Roman"/>
          <w:color w:val="FF0000"/>
          <w:sz w:val="24"/>
          <w:szCs w:val="24"/>
        </w:rPr>
        <w:t>and phosphate</w:t>
      </w:r>
      <w:r w:rsidR="00534665" w:rsidRPr="005A0184">
        <w:rPr>
          <w:rFonts w:ascii="Times New Roman" w:hAnsi="Times New Roman" w:cs="Times New Roman"/>
          <w:color w:val="FF0000"/>
          <w:sz w:val="24"/>
          <w:szCs w:val="24"/>
        </w:rPr>
        <w:t>. Physical parameters significantly influence thermal stratification</w:t>
      </w:r>
      <w:r w:rsidR="005A0184">
        <w:rPr>
          <w:rFonts w:ascii="Times New Roman" w:hAnsi="Times New Roman" w:cs="Times New Roman"/>
          <w:color w:val="FF0000"/>
          <w:sz w:val="24"/>
          <w:szCs w:val="24"/>
        </w:rPr>
        <w:t xml:space="preserve"> and</w:t>
      </w:r>
      <w:r w:rsidR="00534665" w:rsidRPr="005A0184">
        <w:rPr>
          <w:rFonts w:ascii="Times New Roman" w:hAnsi="Times New Roman" w:cs="Times New Roman"/>
          <w:color w:val="FF0000"/>
          <w:sz w:val="24"/>
          <w:szCs w:val="24"/>
        </w:rPr>
        <w:t xml:space="preserve"> daily and seasonal changes, affecting the presence and distribution of microorganisms</w:t>
      </w:r>
      <w:r w:rsidR="00C056ED">
        <w:rPr>
          <w:rFonts w:ascii="Times New Roman" w:hAnsi="Times New Roman" w:cs="Times New Roman"/>
          <w:color w:val="FF0000"/>
          <w:sz w:val="24"/>
          <w:szCs w:val="24"/>
        </w:rPr>
        <w:t xml:space="preserve">. </w:t>
      </w:r>
      <w:r w:rsidR="00C056ED">
        <w:rPr>
          <w:rFonts w:ascii="Times New Roman" w:hAnsi="Times New Roman" w:cs="Times New Roman"/>
          <w:color w:val="FF0000"/>
          <w:sz w:val="24"/>
          <w:szCs w:val="24"/>
        </w:rPr>
        <w:fldChar w:fldCharType="begin"/>
      </w:r>
      <w:r w:rsidR="00C056ED">
        <w:rPr>
          <w:rFonts w:ascii="Times New Roman" w:hAnsi="Times New Roman" w:cs="Times New Roman"/>
          <w:color w:val="FF0000"/>
          <w:sz w:val="24"/>
          <w:szCs w:val="24"/>
        </w:rPr>
        <w:instrText xml:space="preserve"> ADDIN ZOTERO_ITEM CSL_CITATION {"citationID":"TVqWqk0c","properties":{"formattedCitation":"(Verma et al., 2023)","plainCitation":"(Verma et al., 2023)","noteIndex":0},"citationItems":[{"id":125,"uris":["http://zotero.org/users/9084212/items/6WIBTLIC"],"itemData":{"id":125,"type":"article-journal","abstract":"Periphyton is crucial for maintaining the health and function of the aquatic ecosystem. However, excessive nutrient pollution or other forms of pollution can lead to an imbalance in periphyton populations and negatively impact the overall river ecosystem. Efforts to improve the water quality of the Ganga should consider the role of periphyton and its interactions with other components of the ecosystem. These act as a link between the substrate and the water column above, allowing periphyton to influence both ecosystems. The periphyton is an essential source of food for nibbling fish such as Rita rita and Botia sp. These are important bioindicators of water quality in streams and ecological health, and they are also a link in the transportation of resources and energy along numerous food chains. Periphyton is a pollution indicator and an appropriate biotic and abiotic element in aquatic ecology. Variations in habitat factors and substrate determine the natural structure and function of streams.","page":"30-38","source":"ResearchGate","title":"Importance of Periphyton to the Ecology of Subtropical river Ganga, India","volume":"1","author":[{"family":"Verma","given":"Durgesh Kumar"},{"family":"Kumar","given":"Jeetendra"},{"family":"Das","given":"Basanta"},{"family":"Alam","given":"Absar"},{"family":"Jha","given":"Dharm"},{"family":"Thakur","given":"Venkatesh"}],"issued":{"date-parts":[["2023",1,1]]}}}],"schema":"https://github.com/citation-style-language/schema/raw/master/csl-citation.json"} </w:instrText>
      </w:r>
      <w:r w:rsidR="00C056ED">
        <w:rPr>
          <w:rFonts w:ascii="Times New Roman" w:hAnsi="Times New Roman" w:cs="Times New Roman"/>
          <w:color w:val="FF0000"/>
          <w:sz w:val="24"/>
          <w:szCs w:val="24"/>
        </w:rPr>
        <w:fldChar w:fldCharType="separate"/>
      </w:r>
      <w:r w:rsidR="00C056ED" w:rsidRPr="00C056ED">
        <w:rPr>
          <w:rFonts w:ascii="Times New Roman" w:hAnsi="Times New Roman" w:cs="Times New Roman"/>
          <w:sz w:val="24"/>
        </w:rPr>
        <w:t>(Verma et al., 2023)</w:t>
      </w:r>
      <w:r w:rsidR="00C056ED">
        <w:rPr>
          <w:rFonts w:ascii="Times New Roman" w:hAnsi="Times New Roman" w:cs="Times New Roman"/>
          <w:color w:val="FF0000"/>
          <w:sz w:val="24"/>
          <w:szCs w:val="24"/>
        </w:rPr>
        <w:fldChar w:fldCharType="end"/>
      </w:r>
      <w:r w:rsidR="00D97ABF">
        <w:rPr>
          <w:rFonts w:ascii="Times New Roman" w:hAnsi="Times New Roman" w:cs="Times New Roman"/>
          <w:color w:val="FF0000"/>
          <w:sz w:val="24"/>
          <w:szCs w:val="24"/>
        </w:rPr>
        <w:t xml:space="preserve">, </w:t>
      </w:r>
      <w:r w:rsidR="00C056ED" w:rsidRPr="00C056ED">
        <w:rPr>
          <w:rFonts w:ascii="Times New Roman" w:hAnsi="Times New Roman" w:cs="Times New Roman"/>
          <w:color w:val="FF0000"/>
          <w:sz w:val="24"/>
          <w:szCs w:val="24"/>
        </w:rPr>
        <w:t>(Verma, 2023)</w:t>
      </w:r>
      <w:r w:rsidR="00534665" w:rsidRPr="005A0184">
        <w:rPr>
          <w:rFonts w:ascii="Times New Roman" w:hAnsi="Times New Roman" w:cs="Times New Roman"/>
          <w:color w:val="FF0000"/>
          <w:sz w:val="24"/>
          <w:szCs w:val="24"/>
        </w:rPr>
        <w:t>, plankton, benthic organisms, fish, and even vertebrates like birds. Meanwhile, chemical characteristics directly impact the ecosystem’s physical dynamics and biological productivity</w:t>
      </w:r>
      <w:r w:rsidR="00C056ED">
        <w:rPr>
          <w:rFonts w:ascii="Times New Roman" w:hAnsi="Times New Roman" w:cs="Times New Roman"/>
          <w:color w:val="FF0000"/>
          <w:sz w:val="24"/>
          <w:szCs w:val="24"/>
        </w:rPr>
        <w:t>.</w:t>
      </w:r>
      <w:r w:rsidR="005A0184">
        <w:rPr>
          <w:rFonts w:ascii="Times New Roman" w:hAnsi="Times New Roman" w:cs="Times New Roman"/>
          <w:color w:val="FF0000"/>
          <w:sz w:val="24"/>
          <w:szCs w:val="24"/>
        </w:rPr>
        <w:t xml:space="preserve"> </w:t>
      </w:r>
      <w:r w:rsidR="005A0184">
        <w:rPr>
          <w:rFonts w:ascii="Times New Roman" w:hAnsi="Times New Roman" w:cs="Times New Roman"/>
          <w:color w:val="FF0000"/>
          <w:sz w:val="24"/>
          <w:szCs w:val="24"/>
        </w:rPr>
        <w:fldChar w:fldCharType="begin"/>
      </w:r>
      <w:r w:rsidR="005A0184">
        <w:rPr>
          <w:rFonts w:ascii="Times New Roman" w:hAnsi="Times New Roman" w:cs="Times New Roman"/>
          <w:color w:val="FF0000"/>
          <w:sz w:val="24"/>
          <w:szCs w:val="24"/>
        </w:rPr>
        <w:instrText xml:space="preserve"> ADDIN ZOTERO_ITEM CSL_CITATION {"citationID":"EfbaEuSW","properties":{"formattedCitation":"(Verma et al., 2022)","plainCitation":"(Verma et al., 2022)","noteIndex":0},"citationItems":[{"id":56,"uris":["http://zotero.org/users/9084212/items/663X5WPL"],"itemData":{"id":56,"type":"article-journal","issue":"3","language":"en","source":"Zotero","title":"Important Water Quality Parameters in Aquaculture: An Overview","volume":"3","author":[{"family":"Verma","given":"Durgesh Kumar"},{"family":"Maurya","given":"Narendra Kumar"},{"family":"Kumar","given":"Parvind"}],"issued":{"date-parts":[["2022"]]}}}],"schema":"https://github.com/citation-style-language/schema/raw/master/csl-citation.json"} </w:instrText>
      </w:r>
      <w:r w:rsidR="005A0184">
        <w:rPr>
          <w:rFonts w:ascii="Times New Roman" w:hAnsi="Times New Roman" w:cs="Times New Roman"/>
          <w:color w:val="FF0000"/>
          <w:sz w:val="24"/>
          <w:szCs w:val="24"/>
        </w:rPr>
        <w:fldChar w:fldCharType="separate"/>
      </w:r>
      <w:r w:rsidR="005A0184" w:rsidRPr="005A0184">
        <w:rPr>
          <w:rFonts w:ascii="Times New Roman" w:hAnsi="Times New Roman" w:cs="Times New Roman"/>
          <w:sz w:val="24"/>
        </w:rPr>
        <w:t>(Verma et al., 2022)</w:t>
      </w:r>
      <w:r w:rsidR="005A0184">
        <w:rPr>
          <w:rFonts w:ascii="Times New Roman" w:hAnsi="Times New Roman" w:cs="Times New Roman"/>
          <w:color w:val="FF0000"/>
          <w:sz w:val="24"/>
          <w:szCs w:val="24"/>
        </w:rPr>
        <w:fldChar w:fldCharType="end"/>
      </w:r>
      <w:r w:rsidR="00C056ED">
        <w:rPr>
          <w:rFonts w:ascii="Times New Roman" w:hAnsi="Times New Roman" w:cs="Times New Roman"/>
          <w:color w:val="FF0000"/>
          <w:sz w:val="24"/>
          <w:szCs w:val="24"/>
        </w:rPr>
        <w:t>, (</w:t>
      </w:r>
      <w:r w:rsidR="00534665" w:rsidRPr="005A0184">
        <w:rPr>
          <w:rFonts w:ascii="Times New Roman" w:eastAsia="Times New Roman" w:hAnsi="Times New Roman" w:cs="Times New Roman"/>
          <w:color w:val="FF0000"/>
          <w:sz w:val="24"/>
          <w:szCs w:val="24"/>
          <w:lang w:val="en-IN" w:eastAsia="en-IN"/>
        </w:rPr>
        <w:t>Upadhyaya</w:t>
      </w:r>
      <w:r w:rsidR="00CE1870" w:rsidRPr="005A0184">
        <w:rPr>
          <w:rFonts w:ascii="Times New Roman" w:eastAsia="Times New Roman" w:hAnsi="Times New Roman" w:cs="Times New Roman"/>
          <w:color w:val="FF0000"/>
          <w:sz w:val="24"/>
          <w:szCs w:val="24"/>
          <w:lang w:val="en-IN" w:eastAsia="en-IN"/>
        </w:rPr>
        <w:t xml:space="preserve"> S., 2016</w:t>
      </w:r>
      <w:r w:rsidR="00534665" w:rsidRPr="005A0184">
        <w:rPr>
          <w:rFonts w:ascii="Times New Roman" w:eastAsia="Times New Roman" w:hAnsi="Times New Roman" w:cs="Times New Roman"/>
          <w:color w:val="FF0000"/>
          <w:sz w:val="24"/>
          <w:szCs w:val="24"/>
          <w:lang w:val="en-IN" w:eastAsia="en-IN"/>
        </w:rPr>
        <w:t>).</w:t>
      </w:r>
      <w:r w:rsidR="00534665">
        <w:rPr>
          <w:rFonts w:ascii="Times New Roman" w:eastAsia="Times New Roman" w:hAnsi="Times New Roman" w:cs="Times New Roman"/>
          <w:color w:val="111111"/>
          <w:sz w:val="24"/>
          <w:szCs w:val="24"/>
          <w:lang w:val="en-IN" w:eastAsia="en-IN"/>
        </w:rPr>
        <w:t xml:space="preserve"> </w:t>
      </w:r>
      <w:r w:rsidR="00084670" w:rsidRPr="009C371E">
        <w:rPr>
          <w:rFonts w:ascii="Times New Roman" w:hAnsi="Times New Roman" w:cs="Times New Roman"/>
          <w:sz w:val="24"/>
          <w:szCs w:val="24"/>
        </w:rPr>
        <w:t xml:space="preserve">The productivity of a water body is </w:t>
      </w:r>
      <w:r w:rsidR="00C056ED">
        <w:rPr>
          <w:rFonts w:ascii="Times New Roman" w:hAnsi="Times New Roman" w:cs="Times New Roman"/>
          <w:sz w:val="24"/>
          <w:szCs w:val="24"/>
        </w:rPr>
        <w:t>primarily influenced</w:t>
      </w:r>
      <w:r w:rsidR="0062336E">
        <w:rPr>
          <w:rFonts w:ascii="Times New Roman" w:hAnsi="Times New Roman" w:cs="Times New Roman"/>
          <w:sz w:val="24"/>
          <w:szCs w:val="24"/>
        </w:rPr>
        <w:t xml:space="preserve"> by its physico</w:t>
      </w:r>
      <w:r w:rsidR="00084670" w:rsidRPr="009C371E">
        <w:rPr>
          <w:rFonts w:ascii="Times New Roman" w:hAnsi="Times New Roman" w:cs="Times New Roman"/>
          <w:sz w:val="24"/>
          <w:szCs w:val="24"/>
        </w:rPr>
        <w:t xml:space="preserve">chemical and biological characteristics. </w:t>
      </w:r>
      <w:r w:rsidR="00C056ED">
        <w:rPr>
          <w:rFonts w:ascii="Times New Roman" w:hAnsi="Times New Roman" w:cs="Times New Roman"/>
          <w:sz w:val="24"/>
          <w:szCs w:val="24"/>
        </w:rPr>
        <w:t>This research aimed</w:t>
      </w:r>
      <w:r w:rsidR="00084670" w:rsidRPr="009C371E">
        <w:rPr>
          <w:rFonts w:ascii="Times New Roman" w:hAnsi="Times New Roman" w:cs="Times New Roman"/>
          <w:sz w:val="24"/>
          <w:szCs w:val="24"/>
        </w:rPr>
        <w:t xml:space="preserve"> to assess the water quality of the </w:t>
      </w:r>
      <w:proofErr w:type="spellStart"/>
      <w:r w:rsidR="00084670" w:rsidRPr="005307AD">
        <w:rPr>
          <w:rFonts w:ascii="Times New Roman" w:hAnsi="Times New Roman" w:cs="Times New Roman"/>
          <w:i/>
          <w:sz w:val="24"/>
          <w:szCs w:val="24"/>
        </w:rPr>
        <w:t>beel</w:t>
      </w:r>
      <w:proofErr w:type="spellEnd"/>
      <w:r w:rsidR="00084670" w:rsidRPr="009C371E">
        <w:rPr>
          <w:rFonts w:ascii="Times New Roman" w:hAnsi="Times New Roman" w:cs="Times New Roman"/>
          <w:sz w:val="24"/>
          <w:szCs w:val="24"/>
        </w:rPr>
        <w:t>, which is essential for understanding the ecological health and sustainability of aquatic ecosystems.</w:t>
      </w:r>
      <w:r w:rsidR="005D73EB">
        <w:rPr>
          <w:rFonts w:ascii="Times New Roman" w:hAnsi="Times New Roman" w:cs="Times New Roman"/>
          <w:sz w:val="24"/>
          <w:szCs w:val="24"/>
        </w:rPr>
        <w:t xml:space="preserve"> </w:t>
      </w:r>
      <w:r w:rsidR="00084670" w:rsidRPr="009C371E">
        <w:rPr>
          <w:rFonts w:ascii="Times New Roman" w:hAnsi="Times New Roman" w:cs="Times New Roman"/>
          <w:sz w:val="24"/>
          <w:szCs w:val="24"/>
        </w:rPr>
        <w:t>These measurements help evaluate the suitability of water for supporting aquatic life and offer insights into the effects of environmental and human factors on the ecosystem.</w:t>
      </w:r>
      <w:r w:rsidR="00060682" w:rsidRPr="00060682">
        <w:rPr>
          <w:rFonts w:ascii="ff2" w:hAnsi="ff2"/>
          <w:color w:val="000000"/>
          <w:sz w:val="80"/>
          <w:szCs w:val="80"/>
        </w:rPr>
        <w:t xml:space="preserve"> </w:t>
      </w:r>
      <w:r w:rsidR="00230C30" w:rsidRPr="00C056ED">
        <w:rPr>
          <w:rFonts w:ascii="Times New Roman" w:hAnsi="Times New Roman" w:cs="Times New Roman"/>
          <w:color w:val="FF0000"/>
          <w:sz w:val="24"/>
          <w:szCs w:val="24"/>
        </w:rPr>
        <w:t xml:space="preserve">The pH levels, maintained within a narrow range by factors such as bicarbonate (HCO₃⁻), </w:t>
      </w:r>
      <w:r w:rsidR="00C056ED" w:rsidRPr="00C056ED">
        <w:rPr>
          <w:rFonts w:ascii="Times New Roman" w:hAnsi="Times New Roman" w:cs="Times New Roman"/>
          <w:color w:val="FF0000"/>
          <w:sz w:val="24"/>
          <w:szCs w:val="24"/>
        </w:rPr>
        <w:t>are crucial in supporting ecosystem stability and aligning</w:t>
      </w:r>
      <w:r w:rsidR="00230C30" w:rsidRPr="00C056ED">
        <w:rPr>
          <w:rFonts w:ascii="Times New Roman" w:hAnsi="Times New Roman" w:cs="Times New Roman"/>
          <w:color w:val="FF0000"/>
          <w:sz w:val="24"/>
          <w:szCs w:val="24"/>
        </w:rPr>
        <w:t xml:space="preserve"> with established environmental thresholds</w:t>
      </w:r>
      <w:r w:rsidR="00230C30" w:rsidRPr="00C056ED">
        <w:rPr>
          <w:color w:val="FF0000"/>
        </w:rPr>
        <w:t xml:space="preserve"> </w:t>
      </w:r>
      <w:r w:rsidR="00060682" w:rsidRPr="00C056ED">
        <w:rPr>
          <w:rFonts w:ascii="Times New Roman" w:eastAsia="Times New Roman" w:hAnsi="Times New Roman" w:cs="Times New Roman"/>
          <w:color w:val="FF0000"/>
          <w:sz w:val="24"/>
          <w:szCs w:val="24"/>
          <w:lang w:val="en-IN" w:eastAsia="en-IN"/>
        </w:rPr>
        <w:t>(</w:t>
      </w:r>
      <w:r w:rsidR="00060682" w:rsidRPr="00C056ED">
        <w:rPr>
          <w:rFonts w:ascii="Times New Roman" w:hAnsi="Times New Roman" w:cs="Times New Roman"/>
          <w:color w:val="FF0000"/>
          <w:sz w:val="24"/>
          <w:szCs w:val="24"/>
          <w:shd w:val="clear" w:color="auto" w:fill="FFFFFF"/>
        </w:rPr>
        <w:t>Das and Sharma, 2024).</w:t>
      </w:r>
      <w:r w:rsidR="00767B35" w:rsidRPr="00C056ED">
        <w:rPr>
          <w:color w:val="FF0000"/>
        </w:rPr>
        <w:t xml:space="preserve"> </w:t>
      </w:r>
      <w:r w:rsidR="00767B35" w:rsidRPr="00C056ED">
        <w:rPr>
          <w:rFonts w:ascii="Times New Roman" w:hAnsi="Times New Roman" w:cs="Times New Roman"/>
          <w:color w:val="FF0000"/>
          <w:sz w:val="24"/>
          <w:szCs w:val="24"/>
        </w:rPr>
        <w:t>Water is essential for all living organisms, as life and development cannot occur in its absence (</w:t>
      </w:r>
      <w:proofErr w:type="spellStart"/>
      <w:r w:rsidR="00767B35" w:rsidRPr="00C056ED">
        <w:rPr>
          <w:rFonts w:ascii="Times New Roman" w:hAnsi="Times New Roman" w:cs="Times New Roman"/>
          <w:color w:val="FF0000"/>
          <w:sz w:val="24"/>
          <w:szCs w:val="24"/>
        </w:rPr>
        <w:t>Anekar</w:t>
      </w:r>
      <w:proofErr w:type="spellEnd"/>
      <w:r w:rsidR="00767B35" w:rsidRPr="00C056ED">
        <w:rPr>
          <w:rFonts w:ascii="Times New Roman" w:hAnsi="Times New Roman" w:cs="Times New Roman"/>
          <w:color w:val="FF0000"/>
          <w:sz w:val="24"/>
          <w:szCs w:val="24"/>
        </w:rPr>
        <w:t xml:space="preserve"> &amp; </w:t>
      </w:r>
      <w:proofErr w:type="spellStart"/>
      <w:r w:rsidR="00767B35" w:rsidRPr="00C056ED">
        <w:rPr>
          <w:rFonts w:ascii="Times New Roman" w:hAnsi="Times New Roman" w:cs="Times New Roman"/>
          <w:color w:val="FF0000"/>
          <w:sz w:val="24"/>
          <w:szCs w:val="24"/>
        </w:rPr>
        <w:t>Dongare</w:t>
      </w:r>
      <w:proofErr w:type="spellEnd"/>
      <w:r w:rsidR="00767B35" w:rsidRPr="00C056ED">
        <w:rPr>
          <w:rFonts w:ascii="Times New Roman" w:hAnsi="Times New Roman" w:cs="Times New Roman"/>
          <w:color w:val="FF0000"/>
          <w:sz w:val="24"/>
          <w:szCs w:val="24"/>
        </w:rPr>
        <w:t>, 2021).</w:t>
      </w:r>
    </w:p>
    <w:p w14:paraId="64DFE5F4" w14:textId="7C85A332" w:rsidR="00340777" w:rsidRDefault="00F9647D" w:rsidP="00F9647D">
      <w:pPr>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METHODOLOGY </w:t>
      </w:r>
    </w:p>
    <w:p w14:paraId="27AC1640" w14:textId="03A826A9" w:rsidR="00F9647D" w:rsidRDefault="00F9647D" w:rsidP="00F9647D">
      <w:pPr>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STUDY AREA</w:t>
      </w:r>
    </w:p>
    <w:p w14:paraId="0FDE510C" w14:textId="25851474" w:rsidR="00084670" w:rsidRPr="00084670" w:rsidRDefault="00084670" w:rsidP="0008467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Charipunia</w:t>
      </w:r>
      <w:proofErr w:type="spellEnd"/>
      <w:r w:rsidR="005D73EB">
        <w:rPr>
          <w:rFonts w:ascii="Times New Roman" w:hAnsi="Times New Roman" w:cs="Times New Roman"/>
          <w:sz w:val="24"/>
          <w:szCs w:val="24"/>
        </w:rPr>
        <w:t xml:space="preserve"> </w:t>
      </w:r>
      <w:proofErr w:type="spellStart"/>
      <w:r w:rsidRPr="00084670">
        <w:rPr>
          <w:rFonts w:ascii="Times New Roman" w:hAnsi="Times New Roman" w:cs="Times New Roman"/>
          <w:i/>
          <w:sz w:val="24"/>
          <w:szCs w:val="24"/>
        </w:rPr>
        <w:t>beel</w:t>
      </w:r>
      <w:proofErr w:type="spellEnd"/>
      <w:r w:rsidR="005D73EB">
        <w:rPr>
          <w:rFonts w:ascii="Times New Roman" w:hAnsi="Times New Roman" w:cs="Times New Roman"/>
          <w:i/>
          <w:sz w:val="24"/>
          <w:szCs w:val="24"/>
        </w:rPr>
        <w:t xml:space="preserve"> </w:t>
      </w:r>
      <w:r w:rsidRPr="00CB2E2B">
        <w:rPr>
          <w:rFonts w:ascii="Times New Roman" w:hAnsi="Times New Roman" w:cs="Times New Roman"/>
          <w:sz w:val="24"/>
          <w:szCs w:val="24"/>
        </w:rPr>
        <w:t xml:space="preserve">is a perennially close </w:t>
      </w:r>
      <w:proofErr w:type="spellStart"/>
      <w:r w:rsidRPr="00CB2E2B">
        <w:rPr>
          <w:rFonts w:ascii="Times New Roman" w:hAnsi="Times New Roman" w:cs="Times New Roman"/>
          <w:i/>
          <w:sz w:val="24"/>
          <w:szCs w:val="24"/>
        </w:rPr>
        <w:t>beel</w:t>
      </w:r>
      <w:proofErr w:type="spellEnd"/>
      <w:r w:rsidR="0062336E">
        <w:rPr>
          <w:rFonts w:ascii="Times New Roman" w:hAnsi="Times New Roman" w:cs="Times New Roman"/>
          <w:i/>
          <w:sz w:val="24"/>
          <w:szCs w:val="24"/>
        </w:rPr>
        <w:t xml:space="preserve"> </w:t>
      </w:r>
      <w:r w:rsidRPr="00CB2E2B">
        <w:rPr>
          <w:rFonts w:ascii="Times New Roman" w:hAnsi="Times New Roman" w:cs="Times New Roman"/>
          <w:sz w:val="24"/>
          <w:szCs w:val="24"/>
        </w:rPr>
        <w:t xml:space="preserve">located in </w:t>
      </w:r>
      <w:proofErr w:type="spellStart"/>
      <w:r w:rsidRPr="00CB2E2B">
        <w:rPr>
          <w:rFonts w:ascii="Times New Roman" w:hAnsi="Times New Roman" w:cs="Times New Roman"/>
          <w:sz w:val="24"/>
          <w:szCs w:val="24"/>
        </w:rPr>
        <w:t>Char</w:t>
      </w:r>
      <w:r>
        <w:rPr>
          <w:rFonts w:ascii="Times New Roman" w:hAnsi="Times New Roman" w:cs="Times New Roman"/>
          <w:sz w:val="24"/>
          <w:szCs w:val="24"/>
        </w:rPr>
        <w:t>i</w:t>
      </w:r>
      <w:r w:rsidRPr="00CB2E2B">
        <w:rPr>
          <w:rFonts w:ascii="Times New Roman" w:hAnsi="Times New Roman" w:cs="Times New Roman"/>
          <w:sz w:val="24"/>
          <w:szCs w:val="24"/>
        </w:rPr>
        <w:t>punia</w:t>
      </w:r>
      <w:proofErr w:type="spellEnd"/>
      <w:r w:rsidRPr="00CB2E2B">
        <w:rPr>
          <w:rFonts w:ascii="Times New Roman" w:hAnsi="Times New Roman" w:cs="Times New Roman"/>
          <w:sz w:val="24"/>
          <w:szCs w:val="24"/>
        </w:rPr>
        <w:t xml:space="preserve"> v</w:t>
      </w:r>
      <w:r>
        <w:rPr>
          <w:rFonts w:ascii="Times New Roman" w:hAnsi="Times New Roman" w:cs="Times New Roman"/>
          <w:sz w:val="24"/>
          <w:szCs w:val="24"/>
        </w:rPr>
        <w:t xml:space="preserve">illage in the </w:t>
      </w:r>
      <w:proofErr w:type="spellStart"/>
      <w:r>
        <w:rPr>
          <w:rFonts w:ascii="Times New Roman" w:hAnsi="Times New Roman" w:cs="Times New Roman"/>
          <w:sz w:val="24"/>
          <w:szCs w:val="24"/>
        </w:rPr>
        <w:t>Morigaon</w:t>
      </w:r>
      <w:proofErr w:type="spellEnd"/>
      <w:r>
        <w:rPr>
          <w:rFonts w:ascii="Times New Roman" w:hAnsi="Times New Roman" w:cs="Times New Roman"/>
          <w:sz w:val="24"/>
          <w:szCs w:val="24"/>
        </w:rPr>
        <w:t xml:space="preserve"> district w</w:t>
      </w:r>
      <w:r w:rsidRPr="00CB2E2B">
        <w:rPr>
          <w:rFonts w:ascii="Times New Roman" w:hAnsi="Times New Roman" w:cs="Times New Roman"/>
          <w:sz w:val="24"/>
          <w:szCs w:val="24"/>
        </w:rPr>
        <w:t>ith latitude 26ᵒ15’10.0” N and longitude 92ᵒ21’22.8” E</w:t>
      </w:r>
      <w:r>
        <w:rPr>
          <w:rFonts w:ascii="Times New Roman" w:hAnsi="Times New Roman" w:cs="Times New Roman"/>
          <w:sz w:val="24"/>
          <w:szCs w:val="24"/>
        </w:rPr>
        <w:t>.</w:t>
      </w:r>
      <w:r w:rsidR="005D73EB">
        <w:rPr>
          <w:rFonts w:ascii="Times New Roman" w:hAnsi="Times New Roman" w:cs="Times New Roman"/>
          <w:sz w:val="24"/>
          <w:szCs w:val="24"/>
        </w:rPr>
        <w:t xml:space="preserve"> </w:t>
      </w:r>
      <w:r>
        <w:rPr>
          <w:rFonts w:ascii="Times New Roman" w:hAnsi="Times New Roman" w:cs="Times New Roman"/>
          <w:sz w:val="24"/>
          <w:szCs w:val="24"/>
        </w:rPr>
        <w:t xml:space="preserve">The area of the </w:t>
      </w:r>
      <w:proofErr w:type="spellStart"/>
      <w:r>
        <w:rPr>
          <w:rFonts w:ascii="Times New Roman" w:hAnsi="Times New Roman" w:cs="Times New Roman"/>
          <w:i/>
          <w:sz w:val="24"/>
          <w:szCs w:val="24"/>
        </w:rPr>
        <w:t>b</w:t>
      </w:r>
      <w:r w:rsidRPr="001E123D">
        <w:rPr>
          <w:rFonts w:ascii="Times New Roman" w:hAnsi="Times New Roman" w:cs="Times New Roman"/>
          <w:i/>
          <w:sz w:val="24"/>
          <w:szCs w:val="24"/>
        </w:rPr>
        <w:t>eel</w:t>
      </w:r>
      <w:proofErr w:type="spellEnd"/>
      <w:r w:rsidRPr="00CB2E2B">
        <w:rPr>
          <w:rFonts w:ascii="Times New Roman" w:hAnsi="Times New Roman" w:cs="Times New Roman"/>
          <w:sz w:val="24"/>
          <w:szCs w:val="24"/>
        </w:rPr>
        <w:t xml:space="preserve"> is </w:t>
      </w:r>
      <w:r>
        <w:rPr>
          <w:rFonts w:ascii="Times New Roman" w:hAnsi="Times New Roman" w:cs="Times New Roman"/>
          <w:sz w:val="24"/>
          <w:szCs w:val="24"/>
        </w:rPr>
        <w:t xml:space="preserve">around </w:t>
      </w:r>
      <w:r w:rsidRPr="00CB2E2B">
        <w:rPr>
          <w:rFonts w:ascii="Times New Roman" w:hAnsi="Times New Roman" w:cs="Times New Roman"/>
          <w:sz w:val="24"/>
          <w:szCs w:val="24"/>
        </w:rPr>
        <w:t>7 hectares (17.297 acres).</w:t>
      </w:r>
      <w:r w:rsidR="00C056ED">
        <w:rPr>
          <w:rFonts w:ascii="Times New Roman" w:hAnsi="Times New Roman" w:cs="Times New Roman"/>
          <w:sz w:val="24"/>
          <w:szCs w:val="24"/>
        </w:rPr>
        <w:t xml:space="preserve"> </w:t>
      </w:r>
      <w:r w:rsidRPr="00CB2E2B">
        <w:rPr>
          <w:rFonts w:ascii="Times New Roman" w:hAnsi="Times New Roman" w:cs="Times New Roman"/>
          <w:sz w:val="24"/>
          <w:szCs w:val="24"/>
        </w:rPr>
        <w:t xml:space="preserve">The minimum depth of this </w:t>
      </w:r>
      <w:proofErr w:type="spellStart"/>
      <w:r w:rsidRPr="000B71CC">
        <w:rPr>
          <w:rFonts w:ascii="Times New Roman" w:hAnsi="Times New Roman" w:cs="Times New Roman"/>
          <w:i/>
          <w:sz w:val="24"/>
          <w:szCs w:val="24"/>
        </w:rPr>
        <w:t>beel</w:t>
      </w:r>
      <w:proofErr w:type="spellEnd"/>
      <w:r w:rsidRPr="000B71CC">
        <w:rPr>
          <w:rFonts w:ascii="Times New Roman" w:hAnsi="Times New Roman" w:cs="Times New Roman"/>
          <w:i/>
          <w:sz w:val="24"/>
          <w:szCs w:val="24"/>
        </w:rPr>
        <w:t xml:space="preserve"> i</w:t>
      </w:r>
      <w:r w:rsidRPr="00CB2E2B">
        <w:rPr>
          <w:rFonts w:ascii="Times New Roman" w:hAnsi="Times New Roman" w:cs="Times New Roman"/>
          <w:sz w:val="24"/>
          <w:szCs w:val="24"/>
        </w:rPr>
        <w:t xml:space="preserve">s 5 feet and the maximum is 12 feet. Approximately 250 families depend on this </w:t>
      </w:r>
      <w:proofErr w:type="spellStart"/>
      <w:r w:rsidRPr="00401D98">
        <w:rPr>
          <w:rFonts w:ascii="Times New Roman" w:hAnsi="Times New Roman" w:cs="Times New Roman"/>
          <w:i/>
          <w:sz w:val="24"/>
          <w:szCs w:val="24"/>
        </w:rPr>
        <w:t>beel</w:t>
      </w:r>
      <w:proofErr w:type="spellEnd"/>
      <w:r w:rsidRPr="00CB2E2B">
        <w:rPr>
          <w:rFonts w:ascii="Times New Roman" w:hAnsi="Times New Roman" w:cs="Times New Roman"/>
          <w:sz w:val="24"/>
          <w:szCs w:val="24"/>
        </w:rPr>
        <w:t xml:space="preserve"> for their livelihood.</w:t>
      </w:r>
      <w:r w:rsidR="005D73EB">
        <w:rPr>
          <w:rFonts w:ascii="Times New Roman" w:hAnsi="Times New Roman" w:cs="Times New Roman"/>
          <w:sz w:val="24"/>
          <w:szCs w:val="24"/>
        </w:rPr>
        <w:t xml:space="preserve"> </w:t>
      </w:r>
      <w:r w:rsidRPr="00CB2E2B">
        <w:rPr>
          <w:rFonts w:ascii="Times New Roman" w:hAnsi="Times New Roman" w:cs="Times New Roman"/>
          <w:sz w:val="24"/>
          <w:szCs w:val="24"/>
        </w:rPr>
        <w:t>The</w:t>
      </w:r>
      <w:r w:rsidR="0062336E">
        <w:rPr>
          <w:rFonts w:ascii="Times New Roman" w:hAnsi="Times New Roman" w:cs="Times New Roman"/>
          <w:sz w:val="24"/>
          <w:szCs w:val="24"/>
        </w:rPr>
        <w:t xml:space="preserve"> </w:t>
      </w:r>
      <w:proofErr w:type="spellStart"/>
      <w:r w:rsidRPr="005D73EB">
        <w:rPr>
          <w:rFonts w:ascii="Times New Roman" w:hAnsi="Times New Roman" w:cs="Times New Roman"/>
          <w:i/>
          <w:sz w:val="24"/>
          <w:szCs w:val="24"/>
        </w:rPr>
        <w:t>beel</w:t>
      </w:r>
      <w:proofErr w:type="spellEnd"/>
      <w:r>
        <w:rPr>
          <w:rFonts w:ascii="Times New Roman" w:hAnsi="Times New Roman" w:cs="Times New Roman"/>
          <w:sz w:val="24"/>
          <w:szCs w:val="24"/>
        </w:rPr>
        <w:t xml:space="preserve"> is under the lease of </w:t>
      </w:r>
      <w:proofErr w:type="spellStart"/>
      <w:r w:rsidRPr="00CB2E2B">
        <w:rPr>
          <w:rFonts w:ascii="Times New Roman" w:hAnsi="Times New Roman" w:cs="Times New Roman"/>
          <w:sz w:val="24"/>
          <w:szCs w:val="24"/>
        </w:rPr>
        <w:t>Charipunia</w:t>
      </w:r>
      <w:proofErr w:type="spellEnd"/>
      <w:r w:rsidR="0062336E">
        <w:rPr>
          <w:rFonts w:ascii="Times New Roman" w:hAnsi="Times New Roman" w:cs="Times New Roman"/>
          <w:sz w:val="24"/>
          <w:szCs w:val="24"/>
        </w:rPr>
        <w:t xml:space="preserve"> </w:t>
      </w:r>
      <w:r w:rsidRPr="00CB2E2B">
        <w:rPr>
          <w:rFonts w:ascii="Times New Roman" w:hAnsi="Times New Roman" w:cs="Times New Roman"/>
          <w:sz w:val="24"/>
          <w:szCs w:val="24"/>
        </w:rPr>
        <w:t>Goan</w:t>
      </w:r>
      <w:r w:rsidR="0062336E">
        <w:rPr>
          <w:rFonts w:ascii="Times New Roman" w:hAnsi="Times New Roman" w:cs="Times New Roman"/>
          <w:sz w:val="24"/>
          <w:szCs w:val="24"/>
        </w:rPr>
        <w:t xml:space="preserve"> </w:t>
      </w:r>
      <w:proofErr w:type="spellStart"/>
      <w:r w:rsidRPr="00CB2E2B">
        <w:rPr>
          <w:rFonts w:ascii="Times New Roman" w:hAnsi="Times New Roman" w:cs="Times New Roman"/>
          <w:sz w:val="24"/>
          <w:szCs w:val="24"/>
        </w:rPr>
        <w:t>Unnayan</w:t>
      </w:r>
      <w:proofErr w:type="spellEnd"/>
      <w:r w:rsidR="0062336E">
        <w:rPr>
          <w:rFonts w:ascii="Times New Roman" w:hAnsi="Times New Roman" w:cs="Times New Roman"/>
          <w:sz w:val="24"/>
          <w:szCs w:val="24"/>
        </w:rPr>
        <w:t xml:space="preserve"> </w:t>
      </w:r>
      <w:r w:rsidRPr="00CB2E2B">
        <w:rPr>
          <w:rFonts w:ascii="Times New Roman" w:hAnsi="Times New Roman" w:cs="Times New Roman"/>
          <w:sz w:val="24"/>
          <w:szCs w:val="24"/>
        </w:rPr>
        <w:t>Samiti</w:t>
      </w:r>
      <w:r w:rsidR="00C056ED">
        <w:rPr>
          <w:rFonts w:ascii="Times New Roman" w:hAnsi="Times New Roman" w:cs="Times New Roman"/>
          <w:sz w:val="24"/>
          <w:szCs w:val="24"/>
        </w:rPr>
        <w:t>, established in</w:t>
      </w:r>
      <w:r w:rsidRPr="00CB2E2B">
        <w:rPr>
          <w:rFonts w:ascii="Times New Roman" w:hAnsi="Times New Roman" w:cs="Times New Roman"/>
          <w:sz w:val="24"/>
          <w:szCs w:val="24"/>
        </w:rPr>
        <w:t xml:space="preserve"> 1988-89.</w:t>
      </w:r>
    </w:p>
    <w:p w14:paraId="5ED7EAE3" w14:textId="06F2A3DD" w:rsidR="009C371E" w:rsidRPr="009C371E" w:rsidRDefault="005E3833" w:rsidP="00084670">
      <w:pPr>
        <w:spacing w:before="100" w:beforeAutospacing="1" w:after="100" w:afterAutospacing="1" w:line="360" w:lineRule="auto"/>
        <w:ind w:firstLine="720"/>
        <w:jc w:val="both"/>
        <w:rPr>
          <w:rFonts w:ascii="Times New Roman" w:eastAsia="Times New Roman" w:hAnsi="Times New Roman" w:cs="Times New Roman"/>
          <w:sz w:val="24"/>
          <w:szCs w:val="24"/>
          <w:lang w:bidi="as-IN"/>
        </w:rPr>
      </w:pPr>
      <w:r w:rsidRPr="009C371E">
        <w:rPr>
          <w:rFonts w:ascii="Times New Roman" w:hAnsi="Times New Roman" w:cs="Times New Roman"/>
          <w:sz w:val="24"/>
          <w:szCs w:val="24"/>
        </w:rPr>
        <w:lastRenderedPageBreak/>
        <w:t>Water samples were collected monthly from the surface layer at two locations (stations 1 and 2) for the research.</w:t>
      </w:r>
      <w:r w:rsidR="0062336E">
        <w:rPr>
          <w:rFonts w:ascii="Times New Roman" w:hAnsi="Times New Roman" w:cs="Times New Roman"/>
          <w:sz w:val="24"/>
          <w:szCs w:val="24"/>
        </w:rPr>
        <w:t xml:space="preserve"> </w:t>
      </w:r>
      <w:r w:rsidRPr="009C371E">
        <w:rPr>
          <w:rFonts w:ascii="Times New Roman" w:hAnsi="Times New Roman" w:cs="Times New Roman"/>
          <w:sz w:val="24"/>
          <w:szCs w:val="24"/>
        </w:rPr>
        <w:t xml:space="preserve">Samples were collected early morning, between 4:30 and 6:00 AM, to maintain </w:t>
      </w:r>
      <w:r w:rsidR="00C056ED">
        <w:rPr>
          <w:rFonts w:ascii="Times New Roman" w:hAnsi="Times New Roman" w:cs="Times New Roman"/>
          <w:sz w:val="24"/>
          <w:szCs w:val="24"/>
        </w:rPr>
        <w:t>measurement consistency</w:t>
      </w:r>
      <w:r w:rsidRPr="009C371E">
        <w:rPr>
          <w:rFonts w:ascii="Times New Roman" w:hAnsi="Times New Roman" w:cs="Times New Roman"/>
          <w:sz w:val="24"/>
          <w:szCs w:val="24"/>
        </w:rPr>
        <w:t>.</w:t>
      </w:r>
      <w:r w:rsidR="0062336E">
        <w:rPr>
          <w:rFonts w:ascii="Times New Roman" w:hAnsi="Times New Roman" w:cs="Times New Roman"/>
          <w:sz w:val="24"/>
          <w:szCs w:val="24"/>
        </w:rPr>
        <w:t xml:space="preserve"> </w:t>
      </w:r>
      <w:r w:rsidRPr="009C371E">
        <w:rPr>
          <w:rFonts w:ascii="Times New Roman" w:hAnsi="Times New Roman" w:cs="Times New Roman"/>
          <w:sz w:val="24"/>
          <w:szCs w:val="24"/>
        </w:rPr>
        <w:t>Samples from each station were stored in separate plastic bottles, clearly marked as Station 1 and Station 2.</w:t>
      </w:r>
      <w:r w:rsidR="009C371E" w:rsidRPr="009C371E">
        <w:rPr>
          <w:rFonts w:ascii="Times New Roman" w:hAnsi="Times New Roman" w:cs="Times New Roman"/>
          <w:sz w:val="24"/>
          <w:szCs w:val="24"/>
        </w:rPr>
        <w:t xml:space="preserve"> The study analyzed several parameters, including water temperature (°C), pH, dissolved oxygen (mg/l), total alkalinity, total hardness, free carbon dioxide, turbidity, and total ammonia</w:t>
      </w:r>
      <w:r w:rsidR="0062336E">
        <w:rPr>
          <w:rFonts w:ascii="Times New Roman" w:hAnsi="Times New Roman" w:cs="Times New Roman"/>
          <w:sz w:val="24"/>
          <w:szCs w:val="24"/>
        </w:rPr>
        <w:t>-nitrogen (mg/l). These physico</w:t>
      </w:r>
      <w:r w:rsidR="009C371E" w:rsidRPr="009C371E">
        <w:rPr>
          <w:rFonts w:ascii="Times New Roman" w:hAnsi="Times New Roman" w:cs="Times New Roman"/>
          <w:sz w:val="24"/>
          <w:szCs w:val="24"/>
        </w:rPr>
        <w:t xml:space="preserve">chemical properties were measured </w:t>
      </w:r>
      <w:r w:rsidR="009C371E" w:rsidRPr="00757851">
        <w:rPr>
          <w:rFonts w:ascii="Times New Roman" w:hAnsi="Times New Roman" w:cs="Times New Roman"/>
          <w:sz w:val="24"/>
          <w:szCs w:val="24"/>
        </w:rPr>
        <w:t>according to the standard methods specified in the</w:t>
      </w:r>
      <w:r w:rsidR="009C371E" w:rsidRPr="009C371E">
        <w:rPr>
          <w:rFonts w:ascii="Times New Roman" w:hAnsi="Times New Roman" w:cs="Times New Roman"/>
          <w:sz w:val="24"/>
          <w:szCs w:val="24"/>
        </w:rPr>
        <w:t xml:space="preserve"> </w:t>
      </w:r>
      <w:r w:rsidR="00757851" w:rsidRPr="00C056ED">
        <w:rPr>
          <w:rFonts w:ascii="Times New Roman" w:hAnsi="Times New Roman" w:cs="Times New Roman"/>
          <w:color w:val="FF0000"/>
          <w:sz w:val="24"/>
          <w:szCs w:val="24"/>
        </w:rPr>
        <w:t xml:space="preserve">American Public Health Association (APHA, </w:t>
      </w:r>
      <w:r w:rsidR="007E2ABE" w:rsidRPr="00C056ED">
        <w:rPr>
          <w:rFonts w:ascii="Times New Roman" w:hAnsi="Times New Roman" w:cs="Times New Roman"/>
          <w:color w:val="FF0000"/>
          <w:sz w:val="24"/>
          <w:szCs w:val="24"/>
        </w:rPr>
        <w:t>2010</w:t>
      </w:r>
      <w:r w:rsidR="009C371E" w:rsidRPr="00C056ED">
        <w:rPr>
          <w:rFonts w:ascii="Times New Roman" w:hAnsi="Times New Roman" w:cs="Times New Roman"/>
          <w:color w:val="FF0000"/>
          <w:sz w:val="24"/>
          <w:szCs w:val="24"/>
        </w:rPr>
        <w:t>)</w:t>
      </w:r>
      <w:r w:rsidR="009C371E" w:rsidRPr="009C371E">
        <w:rPr>
          <w:rFonts w:ascii="Times New Roman" w:hAnsi="Times New Roman" w:cs="Times New Roman"/>
          <w:sz w:val="24"/>
          <w:szCs w:val="24"/>
        </w:rPr>
        <w:t xml:space="preserve"> guidelines, ensuring reliable and consistent results. </w:t>
      </w:r>
    </w:p>
    <w:p w14:paraId="1C5AE2C7" w14:textId="77777777" w:rsidR="00CC261A" w:rsidRPr="00CC261A" w:rsidRDefault="004E4B07" w:rsidP="0030609C">
      <w:pPr>
        <w:spacing w:line="360" w:lineRule="auto"/>
        <w:jc w:val="both"/>
        <w:rPr>
          <w:rFonts w:ascii="Times New Roman" w:hAnsi="Times New Roman" w:cs="Times New Roman"/>
          <w:b/>
          <w:bCs/>
          <w:sz w:val="24"/>
          <w:szCs w:val="24"/>
          <w:lang w:val="en-IN"/>
        </w:rPr>
      </w:pPr>
      <w:r w:rsidRPr="004E4B07">
        <w:rPr>
          <w:rFonts w:ascii="Times New Roman" w:hAnsi="Times New Roman" w:cs="Times New Roman"/>
          <w:b/>
          <w:bCs/>
          <w:noProof/>
          <w:sz w:val="24"/>
          <w:szCs w:val="24"/>
          <w:lang w:val="en-IN" w:eastAsia="en-IN"/>
        </w:rPr>
        <w:drawing>
          <wp:inline distT="0" distB="0" distL="0" distR="0" wp14:anchorId="7DA91E86" wp14:editId="5C04F111">
            <wp:extent cx="2692252" cy="1998921"/>
            <wp:effectExtent l="19050" t="0" r="0" b="0"/>
            <wp:docPr id="57" name="Picture 2" descr="C:\Users\User\AppData\Local\Microsoft\Windows\INetCache\Content.Word\IMG-20220817-WA0006.jpg"/>
            <wp:cNvGraphicFramePr/>
            <a:graphic xmlns:a="http://schemas.openxmlformats.org/drawingml/2006/main">
              <a:graphicData uri="http://schemas.openxmlformats.org/drawingml/2006/picture">
                <pic:pic xmlns:pic="http://schemas.openxmlformats.org/drawingml/2006/picture">
                  <pic:nvPicPr>
                    <pic:cNvPr id="6" name="Picture 5" descr="C:\Users\User\AppData\Local\Microsoft\Windows\INetCache\Content.Word\IMG-20220817-WA0006.jpg"/>
                    <pic:cNvPicPr/>
                  </pic:nvPicPr>
                  <pic:blipFill>
                    <a:blip r:embed="rId8"/>
                    <a:srcRect/>
                    <a:stretch>
                      <a:fillRect/>
                    </a:stretch>
                  </pic:blipFill>
                  <pic:spPr bwMode="auto">
                    <a:xfrm>
                      <a:off x="0" y="0"/>
                      <a:ext cx="2696976" cy="2002428"/>
                    </a:xfrm>
                    <a:prstGeom prst="rect">
                      <a:avLst/>
                    </a:prstGeom>
                    <a:noFill/>
                    <a:ln w="9525">
                      <a:noFill/>
                      <a:miter lim="800000"/>
                      <a:headEnd/>
                      <a:tailEnd/>
                    </a:ln>
                  </pic:spPr>
                </pic:pic>
              </a:graphicData>
            </a:graphic>
          </wp:inline>
        </w:drawing>
      </w:r>
      <w:r w:rsidR="000B71CC">
        <w:rPr>
          <w:rFonts w:ascii="Times New Roman" w:hAnsi="Times New Roman" w:cs="Times New Roman"/>
          <w:b/>
          <w:bCs/>
          <w:noProof/>
          <w:sz w:val="24"/>
          <w:szCs w:val="24"/>
          <w:lang w:val="en-IN" w:eastAsia="en-IN"/>
        </w:rPr>
        <w:t xml:space="preserve">       </w:t>
      </w:r>
      <w:r w:rsidRPr="004E4B07">
        <w:rPr>
          <w:rFonts w:ascii="Times New Roman" w:hAnsi="Times New Roman" w:cs="Times New Roman"/>
          <w:b/>
          <w:bCs/>
          <w:noProof/>
          <w:sz w:val="24"/>
          <w:szCs w:val="24"/>
          <w:lang w:val="en-IN" w:eastAsia="en-IN"/>
        </w:rPr>
        <w:drawing>
          <wp:inline distT="0" distB="0" distL="0" distR="0" wp14:anchorId="44A0F2B7" wp14:editId="6D8C32A4">
            <wp:extent cx="2596560" cy="2052084"/>
            <wp:effectExtent l="19050" t="0" r="0" b="0"/>
            <wp:docPr id="29" name="Picture 2" descr="C:\Users\User\Downloads\WhatsApp Image 2023-08-10 at 11.45.16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3-08-10 at 11.45.16 AM.jpeg"/>
                    <pic:cNvPicPr>
                      <a:picLocks noChangeAspect="1" noChangeArrowheads="1"/>
                    </pic:cNvPicPr>
                  </pic:nvPicPr>
                  <pic:blipFill>
                    <a:blip r:embed="rId9" cstate="print"/>
                    <a:srcRect/>
                    <a:stretch>
                      <a:fillRect/>
                    </a:stretch>
                  </pic:blipFill>
                  <pic:spPr bwMode="auto">
                    <a:xfrm>
                      <a:off x="0" y="0"/>
                      <a:ext cx="2601762" cy="2056195"/>
                    </a:xfrm>
                    <a:prstGeom prst="rect">
                      <a:avLst/>
                    </a:prstGeom>
                    <a:noFill/>
                    <a:ln w="9525">
                      <a:noFill/>
                      <a:miter lim="800000"/>
                      <a:headEnd/>
                      <a:tailEnd/>
                    </a:ln>
                  </pic:spPr>
                </pic:pic>
              </a:graphicData>
            </a:graphic>
          </wp:inline>
        </w:drawing>
      </w:r>
    </w:p>
    <w:p w14:paraId="65BABDBD" w14:textId="77777777" w:rsidR="00DD2342" w:rsidRPr="00F32D22" w:rsidRDefault="004E4B07" w:rsidP="00F32D22">
      <w:pPr>
        <w:spacing w:line="360" w:lineRule="auto"/>
        <w:ind w:firstLine="720"/>
        <w:jc w:val="both"/>
        <w:rPr>
          <w:rFonts w:ascii="Times New Roman" w:hAnsi="Times New Roman" w:cs="Times New Roman"/>
          <w:sz w:val="24"/>
          <w:szCs w:val="24"/>
        </w:rPr>
      </w:pPr>
      <w:r w:rsidRPr="00C20C6D">
        <w:rPr>
          <w:rFonts w:ascii="Times New Roman" w:hAnsi="Times New Roman" w:cs="Times New Roman"/>
          <w:b/>
          <w:bCs/>
          <w:sz w:val="24"/>
          <w:szCs w:val="24"/>
        </w:rPr>
        <w:t>Map 1</w:t>
      </w:r>
      <w:r>
        <w:rPr>
          <w:rFonts w:ascii="Times New Roman" w:hAnsi="Times New Roman" w:cs="Times New Roman"/>
          <w:sz w:val="24"/>
          <w:szCs w:val="24"/>
        </w:rPr>
        <w:t xml:space="preserve">: </w:t>
      </w:r>
      <w:r w:rsidR="00BD630F">
        <w:rPr>
          <w:rFonts w:ascii="Times New Roman" w:hAnsi="Times New Roman" w:cs="Times New Roman"/>
          <w:sz w:val="24"/>
          <w:szCs w:val="24"/>
        </w:rPr>
        <w:t xml:space="preserve">GPS Map Locations of Study Sites of </w:t>
      </w:r>
      <w:proofErr w:type="spellStart"/>
      <w:r w:rsidR="00BD630F">
        <w:rPr>
          <w:rFonts w:ascii="Times New Roman" w:hAnsi="Times New Roman" w:cs="Times New Roman"/>
          <w:sz w:val="24"/>
          <w:szCs w:val="24"/>
        </w:rPr>
        <w:t>Charipunia</w:t>
      </w:r>
      <w:proofErr w:type="spellEnd"/>
      <w:r w:rsidRPr="000E776C">
        <w:rPr>
          <w:rFonts w:ascii="Times New Roman" w:hAnsi="Times New Roman" w:cs="Times New Roman"/>
          <w:sz w:val="24"/>
          <w:szCs w:val="24"/>
        </w:rPr>
        <w:t xml:space="preserve"> </w:t>
      </w:r>
      <w:r w:rsidRPr="000E776C">
        <w:rPr>
          <w:rFonts w:ascii="Times New Roman" w:hAnsi="Times New Roman" w:cs="Times New Roman"/>
          <w:i/>
          <w:sz w:val="24"/>
          <w:szCs w:val="24"/>
        </w:rPr>
        <w:t>B</w:t>
      </w:r>
      <w:r w:rsidR="00BD630F">
        <w:rPr>
          <w:rFonts w:ascii="Times New Roman" w:hAnsi="Times New Roman" w:cs="Times New Roman"/>
          <w:i/>
          <w:sz w:val="24"/>
          <w:szCs w:val="24"/>
        </w:rPr>
        <w:t>eel</w:t>
      </w:r>
    </w:p>
    <w:p w14:paraId="480DE682" w14:textId="77777777" w:rsidR="005307AD" w:rsidRDefault="005307AD" w:rsidP="009B535F">
      <w:pPr>
        <w:spacing w:line="360" w:lineRule="auto"/>
        <w:rPr>
          <w:rFonts w:ascii="Times New Roman" w:hAnsi="Times New Roman" w:cs="Times New Roman"/>
          <w:b/>
          <w:bCs/>
          <w:sz w:val="24"/>
          <w:szCs w:val="24"/>
        </w:rPr>
      </w:pPr>
    </w:p>
    <w:p w14:paraId="5850E3D0" w14:textId="77777777" w:rsidR="000B71CC" w:rsidRDefault="000B71CC" w:rsidP="004E4B07">
      <w:pPr>
        <w:spacing w:line="360" w:lineRule="auto"/>
        <w:jc w:val="center"/>
        <w:rPr>
          <w:rFonts w:ascii="Times New Roman" w:hAnsi="Times New Roman" w:cs="Times New Roman"/>
          <w:b/>
          <w:bCs/>
          <w:sz w:val="24"/>
          <w:szCs w:val="24"/>
        </w:rPr>
      </w:pPr>
    </w:p>
    <w:p w14:paraId="3240938E" w14:textId="77777777" w:rsidR="00BA004C" w:rsidRDefault="00BA004C" w:rsidP="00BA004C">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72698520" w14:textId="77777777" w:rsidR="004E4B07" w:rsidRDefault="00BA004C" w:rsidP="00BA004C">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4E4B07" w:rsidRPr="00832469">
        <w:rPr>
          <w:rFonts w:ascii="Times New Roman" w:hAnsi="Times New Roman" w:cs="Times New Roman"/>
          <w:b/>
          <w:bCs/>
          <w:sz w:val="24"/>
          <w:szCs w:val="24"/>
        </w:rPr>
        <w:t>RESULTS AND DISCUSSION</w:t>
      </w:r>
    </w:p>
    <w:p w14:paraId="552514F5" w14:textId="36760565" w:rsidR="00230C30" w:rsidRPr="00C056ED" w:rsidRDefault="005E3833" w:rsidP="0039751E">
      <w:pPr>
        <w:spacing w:line="360" w:lineRule="auto"/>
        <w:jc w:val="both"/>
        <w:rPr>
          <w:rFonts w:ascii="Times New Roman" w:hAnsi="Times New Roman" w:cs="Times New Roman"/>
          <w:i/>
          <w:color w:val="FF0000"/>
          <w:sz w:val="24"/>
          <w:szCs w:val="24"/>
        </w:rPr>
      </w:pPr>
      <w:r w:rsidRPr="0039751E">
        <w:rPr>
          <w:rFonts w:ascii="Times New Roman" w:hAnsi="Times New Roman" w:cs="Times New Roman"/>
          <w:sz w:val="24"/>
          <w:szCs w:val="24"/>
        </w:rPr>
        <w:t xml:space="preserve">From May 2022 to April 2023, various water quality parameters of the </w:t>
      </w:r>
      <w:proofErr w:type="spellStart"/>
      <w:r w:rsidRPr="0039751E">
        <w:rPr>
          <w:rFonts w:ascii="Times New Roman" w:hAnsi="Times New Roman" w:cs="Times New Roman"/>
          <w:sz w:val="24"/>
          <w:szCs w:val="24"/>
        </w:rPr>
        <w:t>Charipunia</w:t>
      </w:r>
      <w:proofErr w:type="spellEnd"/>
      <w:r w:rsidR="00133141" w:rsidRPr="0039751E">
        <w:rPr>
          <w:rFonts w:ascii="Times New Roman" w:hAnsi="Times New Roman" w:cs="Times New Roman"/>
          <w:sz w:val="24"/>
          <w:szCs w:val="24"/>
        </w:rPr>
        <w:t xml:space="preserve"> </w:t>
      </w:r>
      <w:proofErr w:type="spellStart"/>
      <w:r w:rsidRPr="0039751E">
        <w:rPr>
          <w:rFonts w:ascii="Times New Roman" w:hAnsi="Times New Roman" w:cs="Times New Roman"/>
          <w:i/>
          <w:sz w:val="24"/>
          <w:szCs w:val="24"/>
        </w:rPr>
        <w:t>beel</w:t>
      </w:r>
      <w:proofErr w:type="spellEnd"/>
      <w:r w:rsidRPr="0039751E">
        <w:rPr>
          <w:rFonts w:ascii="Times New Roman" w:hAnsi="Times New Roman" w:cs="Times New Roman"/>
          <w:sz w:val="24"/>
          <w:szCs w:val="24"/>
        </w:rPr>
        <w:t xml:space="preserve">, including water temperature, pH, dissolved oxygen, total alkalinity, total hardness, turbidity, free carbon dioxide, and total ammonia-nitrogen, were measured </w:t>
      </w:r>
      <w:proofErr w:type="gramStart"/>
      <w:r w:rsidRPr="0039751E">
        <w:rPr>
          <w:rFonts w:ascii="Times New Roman" w:hAnsi="Times New Roman" w:cs="Times New Roman"/>
          <w:sz w:val="24"/>
          <w:szCs w:val="24"/>
        </w:rPr>
        <w:t>( Table</w:t>
      </w:r>
      <w:proofErr w:type="gramEnd"/>
      <w:r w:rsidRPr="0039751E">
        <w:rPr>
          <w:rFonts w:ascii="Times New Roman" w:hAnsi="Times New Roman" w:cs="Times New Roman"/>
          <w:sz w:val="24"/>
          <w:szCs w:val="24"/>
        </w:rPr>
        <w:t xml:space="preserve"> 1).</w:t>
      </w:r>
      <w:r w:rsidR="00133141" w:rsidRPr="0039751E">
        <w:rPr>
          <w:rFonts w:ascii="Times New Roman" w:hAnsi="Times New Roman" w:cs="Times New Roman"/>
          <w:sz w:val="24"/>
          <w:szCs w:val="24"/>
        </w:rPr>
        <w:t xml:space="preserve"> </w:t>
      </w:r>
      <w:r w:rsidRPr="0039751E">
        <w:rPr>
          <w:rFonts w:ascii="Times New Roman" w:hAnsi="Times New Roman" w:cs="Times New Roman"/>
          <w:sz w:val="24"/>
          <w:szCs w:val="24"/>
        </w:rPr>
        <w:t xml:space="preserve">Water quality is defined as the overall relationship between </w:t>
      </w:r>
      <w:r w:rsidR="00C056ED">
        <w:rPr>
          <w:rFonts w:ascii="Times New Roman" w:hAnsi="Times New Roman" w:cs="Times New Roman"/>
          <w:sz w:val="24"/>
          <w:szCs w:val="24"/>
        </w:rPr>
        <w:t>a water body's physical, chemical, and biological properties</w:t>
      </w:r>
      <w:r w:rsidRPr="0039751E">
        <w:rPr>
          <w:rFonts w:ascii="Times New Roman" w:hAnsi="Times New Roman" w:cs="Times New Roman"/>
          <w:sz w:val="24"/>
          <w:szCs w:val="24"/>
        </w:rPr>
        <w:t>.</w:t>
      </w:r>
      <w:r w:rsidR="00133141" w:rsidRPr="0039751E">
        <w:rPr>
          <w:rFonts w:ascii="Times New Roman" w:hAnsi="Times New Roman" w:cs="Times New Roman"/>
          <w:sz w:val="24"/>
          <w:szCs w:val="24"/>
        </w:rPr>
        <w:t xml:space="preserve"> </w:t>
      </w:r>
      <w:r w:rsidRPr="0039751E">
        <w:rPr>
          <w:rFonts w:ascii="Times New Roman" w:hAnsi="Times New Roman" w:cs="Times New Roman"/>
          <w:sz w:val="24"/>
          <w:szCs w:val="24"/>
        </w:rPr>
        <w:t>Analyzing water quality is essential for conserving natural ecosystems (Patil et al., 2012).</w:t>
      </w:r>
      <w:r w:rsidR="00C056ED">
        <w:rPr>
          <w:rFonts w:ascii="Times New Roman" w:hAnsi="Times New Roman" w:cs="Times New Roman"/>
          <w:sz w:val="24"/>
          <w:szCs w:val="24"/>
        </w:rPr>
        <w:t xml:space="preserve"> </w:t>
      </w:r>
      <w:r w:rsidRPr="0039751E">
        <w:rPr>
          <w:rFonts w:ascii="Times New Roman" w:hAnsi="Times New Roman" w:cs="Times New Roman"/>
          <w:sz w:val="24"/>
          <w:szCs w:val="24"/>
        </w:rPr>
        <w:t xml:space="preserve">Additionally, water quality significantly affects fish growth, maturation, reproduction, and </w:t>
      </w:r>
      <w:r w:rsidRPr="0039751E">
        <w:rPr>
          <w:rFonts w:ascii="Times New Roman" w:hAnsi="Times New Roman" w:cs="Times New Roman"/>
          <w:sz w:val="24"/>
          <w:szCs w:val="24"/>
        </w:rPr>
        <w:lastRenderedPageBreak/>
        <w:t xml:space="preserve">development (Nargis </w:t>
      </w:r>
      <w:r w:rsidR="00C056ED">
        <w:rPr>
          <w:rFonts w:ascii="Times New Roman" w:hAnsi="Times New Roman" w:cs="Times New Roman"/>
          <w:sz w:val="24"/>
          <w:szCs w:val="24"/>
        </w:rPr>
        <w:t>&amp;</w:t>
      </w:r>
      <w:r w:rsidRPr="0039751E">
        <w:rPr>
          <w:rFonts w:ascii="Times New Roman" w:hAnsi="Times New Roman" w:cs="Times New Roman"/>
          <w:sz w:val="24"/>
          <w:szCs w:val="24"/>
        </w:rPr>
        <w:t xml:space="preserve"> Pramanik, 2008).</w:t>
      </w:r>
      <w:r w:rsidR="009C371E" w:rsidRPr="0039751E">
        <w:rPr>
          <w:rFonts w:ascii="Times New Roman" w:hAnsi="Times New Roman" w:cs="Times New Roman"/>
          <w:sz w:val="24"/>
          <w:szCs w:val="24"/>
        </w:rPr>
        <w:t xml:space="preserve"> Human activities such as agriculture, urban development, domestic sewage disposal, and othe</w:t>
      </w:r>
      <w:r w:rsidR="00133141" w:rsidRPr="0039751E">
        <w:rPr>
          <w:rFonts w:ascii="Times New Roman" w:hAnsi="Times New Roman" w:cs="Times New Roman"/>
          <w:sz w:val="24"/>
          <w:szCs w:val="24"/>
        </w:rPr>
        <w:t>r factors can alter the physico</w:t>
      </w:r>
      <w:r w:rsidR="009C371E" w:rsidRPr="0039751E">
        <w:rPr>
          <w:rFonts w:ascii="Times New Roman" w:hAnsi="Times New Roman" w:cs="Times New Roman"/>
          <w:sz w:val="24"/>
          <w:szCs w:val="24"/>
        </w:rPr>
        <w:t>chemical properties of water, thereby degrading water quality (Verma et al., 2011).</w:t>
      </w:r>
      <w:r w:rsidR="00C056ED">
        <w:rPr>
          <w:rFonts w:ascii="Times New Roman" w:hAnsi="Times New Roman" w:cs="Times New Roman"/>
          <w:sz w:val="24"/>
          <w:szCs w:val="24"/>
        </w:rPr>
        <w:t xml:space="preserve"> </w:t>
      </w:r>
      <w:r w:rsidR="00D45561" w:rsidRPr="0039751E">
        <w:rPr>
          <w:rFonts w:ascii="Times New Roman" w:hAnsi="Times New Roman" w:cs="Times New Roman"/>
          <w:sz w:val="24"/>
          <w:szCs w:val="24"/>
        </w:rPr>
        <w:t xml:space="preserve">The wetland holds </w:t>
      </w:r>
      <w:r w:rsidR="00C056ED">
        <w:rPr>
          <w:rFonts w:ascii="Times New Roman" w:hAnsi="Times New Roman" w:cs="Times New Roman"/>
          <w:sz w:val="24"/>
          <w:szCs w:val="24"/>
        </w:rPr>
        <w:t>excellent</w:t>
      </w:r>
      <w:r w:rsidR="00D45561" w:rsidRPr="0039751E">
        <w:rPr>
          <w:rFonts w:ascii="Times New Roman" w:hAnsi="Times New Roman" w:cs="Times New Roman"/>
          <w:sz w:val="24"/>
          <w:szCs w:val="24"/>
        </w:rPr>
        <w:t xml:space="preserve"> biological, environmental, and social significance, and any decline in water quality will negatively impact the entire </w:t>
      </w:r>
      <w:r w:rsidR="005C4A46" w:rsidRPr="0039751E">
        <w:rPr>
          <w:rFonts w:ascii="Times New Roman" w:hAnsi="Times New Roman" w:cs="Times New Roman"/>
          <w:sz w:val="24"/>
          <w:szCs w:val="24"/>
        </w:rPr>
        <w:t>wetland ecosystem (Sharma</w:t>
      </w:r>
      <w:r w:rsidR="00414A3C" w:rsidRPr="0039751E">
        <w:rPr>
          <w:rFonts w:ascii="Times New Roman" w:hAnsi="Times New Roman" w:cs="Times New Roman"/>
          <w:sz w:val="24"/>
          <w:szCs w:val="24"/>
        </w:rPr>
        <w:t xml:space="preserve"> </w:t>
      </w:r>
      <w:r w:rsidR="00D45561" w:rsidRPr="0039751E">
        <w:rPr>
          <w:rFonts w:ascii="Times New Roman" w:hAnsi="Times New Roman" w:cs="Times New Roman"/>
          <w:i/>
          <w:sz w:val="24"/>
          <w:szCs w:val="24"/>
        </w:rPr>
        <w:t>et al</w:t>
      </w:r>
      <w:r w:rsidR="00C056ED">
        <w:rPr>
          <w:rFonts w:ascii="Times New Roman" w:hAnsi="Times New Roman" w:cs="Times New Roman"/>
          <w:i/>
          <w:sz w:val="24"/>
          <w:szCs w:val="24"/>
        </w:rPr>
        <w:t>,</w:t>
      </w:r>
      <w:r w:rsidR="00D45561" w:rsidRPr="0039751E">
        <w:rPr>
          <w:rFonts w:ascii="Times New Roman" w:hAnsi="Times New Roman" w:cs="Times New Roman"/>
          <w:i/>
          <w:sz w:val="24"/>
          <w:szCs w:val="24"/>
        </w:rPr>
        <w:t xml:space="preserve"> .</w:t>
      </w:r>
      <w:r w:rsidR="005C4A46" w:rsidRPr="0039751E">
        <w:rPr>
          <w:rFonts w:ascii="Times New Roman" w:hAnsi="Times New Roman" w:cs="Times New Roman"/>
          <w:sz w:val="24"/>
          <w:szCs w:val="24"/>
        </w:rPr>
        <w:t>2024</w:t>
      </w:r>
      <w:r w:rsidR="00D45561" w:rsidRPr="0039751E">
        <w:rPr>
          <w:rFonts w:ascii="Times New Roman" w:hAnsi="Times New Roman" w:cs="Times New Roman"/>
          <w:sz w:val="24"/>
          <w:szCs w:val="24"/>
        </w:rPr>
        <w:t>).</w:t>
      </w:r>
      <w:r w:rsidR="00414A3C" w:rsidRPr="0039751E">
        <w:rPr>
          <w:rFonts w:ascii="Times New Roman" w:hAnsi="Times New Roman" w:cs="Times New Roman"/>
          <w:sz w:val="24"/>
          <w:szCs w:val="24"/>
        </w:rPr>
        <w:t xml:space="preserve"> </w:t>
      </w:r>
      <w:r w:rsidR="00414A3C" w:rsidRPr="00C056ED">
        <w:rPr>
          <w:rFonts w:ascii="Times New Roman" w:hAnsi="Times New Roman" w:cs="Times New Roman"/>
          <w:color w:val="FF0000"/>
          <w:sz w:val="24"/>
          <w:szCs w:val="24"/>
        </w:rPr>
        <w:t xml:space="preserve">Singh </w:t>
      </w:r>
      <w:r w:rsidR="00414A3C" w:rsidRPr="00C056ED">
        <w:rPr>
          <w:rFonts w:ascii="Times New Roman" w:hAnsi="Times New Roman" w:cs="Times New Roman"/>
          <w:i/>
          <w:color w:val="FF0000"/>
          <w:sz w:val="24"/>
          <w:szCs w:val="24"/>
        </w:rPr>
        <w:t>et al.</w:t>
      </w:r>
      <w:r w:rsidR="00414A3C" w:rsidRPr="00C056ED">
        <w:rPr>
          <w:rFonts w:ascii="Times New Roman" w:hAnsi="Times New Roman" w:cs="Times New Roman"/>
          <w:color w:val="FF0000"/>
          <w:sz w:val="24"/>
          <w:szCs w:val="24"/>
        </w:rPr>
        <w:t xml:space="preserve"> (2017) observed </w:t>
      </w:r>
      <w:r w:rsidR="000510BD">
        <w:rPr>
          <w:rFonts w:ascii="Times New Roman" w:hAnsi="Times New Roman" w:cs="Times New Roman"/>
          <w:color w:val="FF0000"/>
          <w:sz w:val="24"/>
          <w:szCs w:val="24"/>
        </w:rPr>
        <w:t xml:space="preserve">the highest pH during the monsoon season and the lowest during the post-monsoon season, and recorded a pH range from 7.2 to 8.0 in the </w:t>
      </w:r>
      <w:proofErr w:type="spellStart"/>
      <w:r w:rsidR="000510BD">
        <w:rPr>
          <w:rFonts w:ascii="Times New Roman" w:hAnsi="Times New Roman" w:cs="Times New Roman"/>
          <w:color w:val="FF0000"/>
          <w:sz w:val="24"/>
          <w:szCs w:val="24"/>
        </w:rPr>
        <w:t>Bhara</w:t>
      </w:r>
      <w:proofErr w:type="spellEnd"/>
      <w:r w:rsidR="000510BD">
        <w:rPr>
          <w:rFonts w:ascii="Times New Roman" w:hAnsi="Times New Roman" w:cs="Times New Roman"/>
          <w:color w:val="FF0000"/>
          <w:sz w:val="24"/>
          <w:szCs w:val="24"/>
        </w:rPr>
        <w:t xml:space="preserve"> </w:t>
      </w:r>
      <w:proofErr w:type="spellStart"/>
      <w:r w:rsidR="000510BD">
        <w:rPr>
          <w:rFonts w:ascii="Times New Roman" w:hAnsi="Times New Roman" w:cs="Times New Roman"/>
          <w:color w:val="FF0000"/>
          <w:sz w:val="24"/>
          <w:szCs w:val="24"/>
        </w:rPr>
        <w:t>Haripota</w:t>
      </w:r>
      <w:proofErr w:type="spellEnd"/>
      <w:r w:rsidR="000510BD">
        <w:rPr>
          <w:rFonts w:ascii="Times New Roman" w:hAnsi="Times New Roman" w:cs="Times New Roman"/>
          <w:color w:val="FF0000"/>
          <w:sz w:val="24"/>
          <w:szCs w:val="24"/>
        </w:rPr>
        <w:t xml:space="preserve"> Wetland of 24 South Parganas</w:t>
      </w:r>
      <w:r w:rsidR="00414A3C" w:rsidRPr="00C056ED">
        <w:rPr>
          <w:rFonts w:ascii="Times New Roman" w:hAnsi="Times New Roman" w:cs="Times New Roman"/>
          <w:color w:val="FF0000"/>
          <w:sz w:val="24"/>
          <w:szCs w:val="24"/>
        </w:rPr>
        <w:t>, West Bengal.</w:t>
      </w:r>
      <w:r w:rsidR="00891461" w:rsidRPr="00C056ED">
        <w:rPr>
          <w:rFonts w:ascii="Times New Roman" w:hAnsi="Times New Roman" w:cs="Times New Roman"/>
          <w:color w:val="FF0000"/>
          <w:sz w:val="24"/>
          <w:szCs w:val="24"/>
        </w:rPr>
        <w:t xml:space="preserve"> </w:t>
      </w:r>
      <w:proofErr w:type="spellStart"/>
      <w:r w:rsidR="00891461" w:rsidRPr="00C056ED">
        <w:rPr>
          <w:rFonts w:ascii="Times New Roman" w:hAnsi="Times New Roman" w:cs="Times New Roman"/>
          <w:color w:val="FF0000"/>
          <w:sz w:val="24"/>
          <w:szCs w:val="24"/>
        </w:rPr>
        <w:t>Acharjee</w:t>
      </w:r>
      <w:proofErr w:type="spellEnd"/>
      <w:r w:rsidR="00891461" w:rsidRPr="00C056ED">
        <w:rPr>
          <w:rFonts w:ascii="Times New Roman" w:hAnsi="Times New Roman" w:cs="Times New Roman"/>
          <w:color w:val="FF0000"/>
          <w:sz w:val="24"/>
          <w:szCs w:val="24"/>
        </w:rPr>
        <w:t xml:space="preserve"> </w:t>
      </w:r>
      <w:r w:rsidR="00891461" w:rsidRPr="00C056ED">
        <w:rPr>
          <w:rFonts w:ascii="Times New Roman" w:hAnsi="Times New Roman" w:cs="Times New Roman"/>
          <w:i/>
          <w:color w:val="FF0000"/>
          <w:sz w:val="24"/>
          <w:szCs w:val="24"/>
        </w:rPr>
        <w:t>et al.</w:t>
      </w:r>
      <w:r w:rsidR="00891461" w:rsidRPr="00C056ED">
        <w:rPr>
          <w:rFonts w:ascii="Times New Roman" w:hAnsi="Times New Roman" w:cs="Times New Roman"/>
          <w:color w:val="FF0000"/>
          <w:sz w:val="24"/>
          <w:szCs w:val="24"/>
        </w:rPr>
        <w:t xml:space="preserve"> (2017) found dissolved oxygen values of 3.7 to 5.6 mg/l in </w:t>
      </w:r>
      <w:proofErr w:type="spellStart"/>
      <w:r w:rsidR="00891461" w:rsidRPr="00C056ED">
        <w:rPr>
          <w:rFonts w:ascii="Times New Roman" w:hAnsi="Times New Roman" w:cs="Times New Roman"/>
          <w:color w:val="FF0000"/>
          <w:sz w:val="24"/>
          <w:szCs w:val="24"/>
        </w:rPr>
        <w:t>Ghorajan</w:t>
      </w:r>
      <w:proofErr w:type="spellEnd"/>
      <w:r w:rsidR="00891461" w:rsidRPr="00C056ED">
        <w:rPr>
          <w:rFonts w:ascii="Times New Roman" w:hAnsi="Times New Roman" w:cs="Times New Roman"/>
          <w:color w:val="FF0000"/>
          <w:sz w:val="24"/>
          <w:szCs w:val="24"/>
        </w:rPr>
        <w:t xml:space="preserve"> </w:t>
      </w:r>
      <w:proofErr w:type="spellStart"/>
      <w:r w:rsidR="00891461" w:rsidRPr="00C056ED">
        <w:rPr>
          <w:rFonts w:ascii="Times New Roman" w:hAnsi="Times New Roman" w:cs="Times New Roman"/>
          <w:color w:val="FF0000"/>
          <w:sz w:val="24"/>
          <w:szCs w:val="24"/>
        </w:rPr>
        <w:t>beel</w:t>
      </w:r>
      <w:proofErr w:type="spellEnd"/>
      <w:r w:rsidR="00891461" w:rsidRPr="00C056ED">
        <w:rPr>
          <w:rFonts w:ascii="Times New Roman" w:hAnsi="Times New Roman" w:cs="Times New Roman"/>
          <w:color w:val="FF0000"/>
          <w:sz w:val="24"/>
          <w:szCs w:val="24"/>
        </w:rPr>
        <w:t>, Assam</w:t>
      </w:r>
      <w:r w:rsidR="000510BD">
        <w:rPr>
          <w:rFonts w:ascii="Times New Roman" w:hAnsi="Times New Roman" w:cs="Times New Roman"/>
          <w:color w:val="FF0000"/>
          <w:sz w:val="24"/>
          <w:szCs w:val="24"/>
        </w:rPr>
        <w:t>,</w:t>
      </w:r>
      <w:r w:rsidR="00891461" w:rsidRPr="00C056ED">
        <w:rPr>
          <w:rFonts w:ascii="Times New Roman" w:hAnsi="Times New Roman" w:cs="Times New Roman"/>
          <w:i/>
          <w:color w:val="FF0000"/>
          <w:sz w:val="24"/>
          <w:szCs w:val="24"/>
        </w:rPr>
        <w:t xml:space="preserve"> </w:t>
      </w:r>
      <w:r w:rsidR="00891461" w:rsidRPr="00C056ED">
        <w:rPr>
          <w:rFonts w:ascii="Times New Roman" w:hAnsi="Times New Roman" w:cs="Times New Roman"/>
          <w:color w:val="FF0000"/>
          <w:sz w:val="24"/>
          <w:szCs w:val="24"/>
        </w:rPr>
        <w:t xml:space="preserve">and 5.5 to 8.8 mg/l in </w:t>
      </w:r>
      <w:proofErr w:type="spellStart"/>
      <w:r w:rsidR="00891461" w:rsidRPr="00C056ED">
        <w:rPr>
          <w:rFonts w:ascii="Times New Roman" w:hAnsi="Times New Roman" w:cs="Times New Roman"/>
          <w:color w:val="FF0000"/>
          <w:sz w:val="24"/>
          <w:szCs w:val="24"/>
        </w:rPr>
        <w:t>Dighali</w:t>
      </w:r>
      <w:proofErr w:type="spellEnd"/>
      <w:r w:rsidR="00891461" w:rsidRPr="00C056ED">
        <w:rPr>
          <w:rFonts w:ascii="Times New Roman" w:hAnsi="Times New Roman" w:cs="Times New Roman"/>
          <w:color w:val="FF0000"/>
          <w:sz w:val="24"/>
          <w:szCs w:val="24"/>
        </w:rPr>
        <w:t xml:space="preserve"> </w:t>
      </w:r>
      <w:proofErr w:type="spellStart"/>
      <w:r w:rsidR="00891461" w:rsidRPr="00C056ED">
        <w:rPr>
          <w:rFonts w:ascii="Times New Roman" w:hAnsi="Times New Roman" w:cs="Times New Roman"/>
          <w:i/>
          <w:color w:val="FF0000"/>
          <w:sz w:val="24"/>
          <w:szCs w:val="24"/>
        </w:rPr>
        <w:t>beel</w:t>
      </w:r>
      <w:proofErr w:type="spellEnd"/>
      <w:r w:rsidR="00891461" w:rsidRPr="00C056ED">
        <w:rPr>
          <w:rFonts w:ascii="Times New Roman" w:hAnsi="Times New Roman" w:cs="Times New Roman"/>
          <w:color w:val="FF0000"/>
          <w:sz w:val="24"/>
          <w:szCs w:val="24"/>
        </w:rPr>
        <w:t>, Assam.</w:t>
      </w:r>
      <w:r w:rsidR="00174223" w:rsidRPr="00C056ED">
        <w:rPr>
          <w:rFonts w:ascii="Times New Roman" w:hAnsi="Times New Roman" w:cs="Times New Roman"/>
          <w:color w:val="FF0000"/>
          <w:sz w:val="24"/>
          <w:szCs w:val="24"/>
        </w:rPr>
        <w:t xml:space="preserve"> Kailash Khal wetland exhibits the spatial variations in phytoplankton community structure </w:t>
      </w:r>
      <w:r w:rsidR="000510BD">
        <w:rPr>
          <w:rFonts w:ascii="Times New Roman" w:hAnsi="Times New Roman" w:cs="Times New Roman"/>
          <w:color w:val="FF0000"/>
          <w:sz w:val="24"/>
          <w:szCs w:val="24"/>
        </w:rPr>
        <w:t>that were significantly correlated with specific environmental variables (pH, temperature, total hardness, TDS, and nutrients like nitrate, phosphate, and silicate),</w:t>
      </w:r>
      <w:r w:rsidR="00174223" w:rsidRPr="00C056ED">
        <w:rPr>
          <w:rFonts w:ascii="Times New Roman" w:hAnsi="Times New Roman" w:cs="Times New Roman"/>
          <w:color w:val="FF0000"/>
          <w:sz w:val="24"/>
          <w:szCs w:val="24"/>
        </w:rPr>
        <w:t xml:space="preserve"> which were evident from CCA (Gogoi et. al., 2019).</w:t>
      </w:r>
      <w:r w:rsidR="00FF7D00" w:rsidRPr="00C056ED">
        <w:rPr>
          <w:rFonts w:ascii="Times New Roman" w:hAnsi="Times New Roman" w:cs="Times New Roman"/>
          <w:color w:val="FF0000"/>
          <w:sz w:val="24"/>
          <w:szCs w:val="24"/>
        </w:rPr>
        <w:t xml:space="preserve"> Water temperature ranged from 17.70ºC to 31.1ºC on the </w:t>
      </w:r>
      <w:proofErr w:type="spellStart"/>
      <w:r w:rsidR="00FF7D00" w:rsidRPr="00C056ED">
        <w:rPr>
          <w:rFonts w:ascii="Times New Roman" w:hAnsi="Times New Roman" w:cs="Times New Roman"/>
          <w:color w:val="FF0000"/>
          <w:sz w:val="24"/>
          <w:szCs w:val="24"/>
        </w:rPr>
        <w:t>Moridikhow</w:t>
      </w:r>
      <w:proofErr w:type="spellEnd"/>
      <w:r w:rsidR="00FF7D00" w:rsidRPr="00C056ED">
        <w:rPr>
          <w:rFonts w:ascii="Times New Roman" w:hAnsi="Times New Roman" w:cs="Times New Roman"/>
          <w:color w:val="FF0000"/>
          <w:sz w:val="24"/>
          <w:szCs w:val="24"/>
        </w:rPr>
        <w:t xml:space="preserve"> oxbow lake in </w:t>
      </w:r>
      <w:proofErr w:type="spellStart"/>
      <w:r w:rsidR="00FF7D00" w:rsidRPr="00C056ED">
        <w:rPr>
          <w:rFonts w:ascii="Times New Roman" w:hAnsi="Times New Roman" w:cs="Times New Roman"/>
          <w:color w:val="FF0000"/>
          <w:sz w:val="24"/>
          <w:szCs w:val="24"/>
        </w:rPr>
        <w:t>Sivasagar</w:t>
      </w:r>
      <w:proofErr w:type="spellEnd"/>
      <w:r w:rsidR="00FF7D00" w:rsidRPr="00C056ED">
        <w:rPr>
          <w:rFonts w:ascii="Times New Roman" w:hAnsi="Times New Roman" w:cs="Times New Roman"/>
          <w:color w:val="FF0000"/>
          <w:sz w:val="24"/>
          <w:szCs w:val="24"/>
        </w:rPr>
        <w:t xml:space="preserve"> district, Assam (Bora </w:t>
      </w:r>
      <w:r w:rsidR="00C056ED">
        <w:rPr>
          <w:rFonts w:ascii="Times New Roman" w:hAnsi="Times New Roman" w:cs="Times New Roman"/>
          <w:color w:val="FF0000"/>
          <w:sz w:val="24"/>
          <w:szCs w:val="24"/>
        </w:rPr>
        <w:t>&amp;</w:t>
      </w:r>
      <w:r w:rsidR="00FF7D00" w:rsidRPr="00C056ED">
        <w:rPr>
          <w:rFonts w:ascii="Times New Roman" w:hAnsi="Times New Roman" w:cs="Times New Roman"/>
          <w:color w:val="FF0000"/>
          <w:sz w:val="24"/>
          <w:szCs w:val="24"/>
        </w:rPr>
        <w:t xml:space="preserve"> Biswas</w:t>
      </w:r>
      <w:r w:rsidR="00C056ED">
        <w:rPr>
          <w:rFonts w:ascii="Times New Roman" w:hAnsi="Times New Roman" w:cs="Times New Roman"/>
          <w:color w:val="FF0000"/>
          <w:sz w:val="24"/>
          <w:szCs w:val="24"/>
        </w:rPr>
        <w:t>,</w:t>
      </w:r>
      <w:r w:rsidR="00FF7D00" w:rsidRPr="00C056ED">
        <w:rPr>
          <w:rFonts w:ascii="Times New Roman" w:hAnsi="Times New Roman" w:cs="Times New Roman"/>
          <w:color w:val="FF0000"/>
          <w:sz w:val="24"/>
          <w:szCs w:val="24"/>
        </w:rPr>
        <w:t xml:space="preserve"> 2015).</w:t>
      </w:r>
      <w:r w:rsidR="00AD6A94" w:rsidRPr="00C056ED">
        <w:rPr>
          <w:rFonts w:ascii="Times New Roman" w:hAnsi="Times New Roman" w:cs="Times New Roman"/>
          <w:color w:val="FF0000"/>
          <w:sz w:val="24"/>
          <w:szCs w:val="24"/>
        </w:rPr>
        <w:t xml:space="preserve"> Dissolved oxygen ranged between 2.29 mg/l </w:t>
      </w:r>
      <w:r w:rsidR="000510BD">
        <w:rPr>
          <w:rFonts w:ascii="Times New Roman" w:hAnsi="Times New Roman" w:cs="Times New Roman"/>
          <w:color w:val="FF0000"/>
          <w:sz w:val="24"/>
          <w:szCs w:val="24"/>
        </w:rPr>
        <w:t xml:space="preserve">and 11.11 mg/l in </w:t>
      </w:r>
      <w:proofErr w:type="spellStart"/>
      <w:r w:rsidR="000510BD">
        <w:rPr>
          <w:rFonts w:ascii="Times New Roman" w:hAnsi="Times New Roman" w:cs="Times New Roman"/>
          <w:color w:val="FF0000"/>
          <w:sz w:val="24"/>
          <w:szCs w:val="24"/>
        </w:rPr>
        <w:t>Barbilla</w:t>
      </w:r>
      <w:proofErr w:type="spellEnd"/>
      <w:r w:rsidR="000510BD">
        <w:rPr>
          <w:rFonts w:ascii="Times New Roman" w:hAnsi="Times New Roman" w:cs="Times New Roman"/>
          <w:color w:val="FF0000"/>
          <w:sz w:val="24"/>
          <w:szCs w:val="24"/>
        </w:rPr>
        <w:t xml:space="preserve"> </w:t>
      </w:r>
      <w:proofErr w:type="spellStart"/>
      <w:r w:rsidR="000510BD">
        <w:rPr>
          <w:rFonts w:ascii="Times New Roman" w:hAnsi="Times New Roman" w:cs="Times New Roman"/>
          <w:color w:val="FF0000"/>
          <w:sz w:val="24"/>
          <w:szCs w:val="24"/>
        </w:rPr>
        <w:t>beel</w:t>
      </w:r>
      <w:proofErr w:type="spellEnd"/>
      <w:r w:rsidR="000510BD">
        <w:rPr>
          <w:rFonts w:ascii="Times New Roman" w:hAnsi="Times New Roman" w:cs="Times New Roman"/>
          <w:color w:val="FF0000"/>
          <w:sz w:val="24"/>
          <w:szCs w:val="24"/>
        </w:rPr>
        <w:t xml:space="preserve"> and 2.02 mg/l and</w:t>
      </w:r>
      <w:r w:rsidR="00AD6A94" w:rsidRPr="00C056ED">
        <w:rPr>
          <w:rFonts w:ascii="Times New Roman" w:hAnsi="Times New Roman" w:cs="Times New Roman"/>
          <w:color w:val="FF0000"/>
          <w:sz w:val="24"/>
          <w:szCs w:val="24"/>
        </w:rPr>
        <w:t xml:space="preserve"> 10.2 mg/l in </w:t>
      </w:r>
      <w:proofErr w:type="spellStart"/>
      <w:r w:rsidR="00AD6A94" w:rsidRPr="00C056ED">
        <w:rPr>
          <w:rFonts w:ascii="Times New Roman" w:hAnsi="Times New Roman" w:cs="Times New Roman"/>
          <w:color w:val="FF0000"/>
          <w:sz w:val="24"/>
          <w:szCs w:val="24"/>
        </w:rPr>
        <w:t>Borali</w:t>
      </w:r>
      <w:proofErr w:type="spellEnd"/>
      <w:r w:rsidR="00AD6A94" w:rsidRPr="00C056ED">
        <w:rPr>
          <w:rFonts w:ascii="Times New Roman" w:hAnsi="Times New Roman" w:cs="Times New Roman"/>
          <w:color w:val="FF0000"/>
          <w:sz w:val="24"/>
          <w:szCs w:val="24"/>
        </w:rPr>
        <w:t xml:space="preserve"> </w:t>
      </w:r>
      <w:proofErr w:type="spellStart"/>
      <w:r w:rsidR="00AD6A94" w:rsidRPr="00C056ED">
        <w:rPr>
          <w:rFonts w:ascii="Times New Roman" w:hAnsi="Times New Roman" w:cs="Times New Roman"/>
          <w:i/>
          <w:color w:val="FF0000"/>
          <w:sz w:val="24"/>
          <w:szCs w:val="24"/>
        </w:rPr>
        <w:t>beel</w:t>
      </w:r>
      <w:proofErr w:type="spellEnd"/>
      <w:r w:rsidR="00AD6A94" w:rsidRPr="00C056ED">
        <w:rPr>
          <w:rFonts w:ascii="Times New Roman" w:hAnsi="Times New Roman" w:cs="Times New Roman"/>
          <w:color w:val="FF0000"/>
          <w:sz w:val="24"/>
          <w:szCs w:val="24"/>
        </w:rPr>
        <w:t xml:space="preserve"> in Assam (Deka </w:t>
      </w:r>
      <w:r w:rsidR="00AD6A94" w:rsidRPr="00C056ED">
        <w:rPr>
          <w:rFonts w:ascii="Times New Roman" w:hAnsi="Times New Roman" w:cs="Times New Roman"/>
          <w:i/>
          <w:color w:val="FF0000"/>
          <w:sz w:val="24"/>
          <w:szCs w:val="24"/>
        </w:rPr>
        <w:t>et al.</w:t>
      </w:r>
      <w:r w:rsidR="00C056ED">
        <w:rPr>
          <w:rFonts w:ascii="Times New Roman" w:hAnsi="Times New Roman" w:cs="Times New Roman"/>
          <w:color w:val="FF0000"/>
          <w:sz w:val="24"/>
          <w:szCs w:val="24"/>
        </w:rPr>
        <w:t xml:space="preserve">, </w:t>
      </w:r>
      <w:r w:rsidR="00AD6A94" w:rsidRPr="00C056ED">
        <w:rPr>
          <w:rFonts w:ascii="Times New Roman" w:hAnsi="Times New Roman" w:cs="Times New Roman"/>
          <w:color w:val="FF0000"/>
          <w:sz w:val="24"/>
          <w:szCs w:val="24"/>
        </w:rPr>
        <w:t>2018).</w:t>
      </w:r>
      <w:r w:rsidR="00A957C9" w:rsidRPr="00C056ED">
        <w:rPr>
          <w:rFonts w:ascii="Times New Roman" w:hAnsi="Times New Roman" w:cs="Times New Roman"/>
          <w:color w:val="FF0000"/>
          <w:sz w:val="24"/>
          <w:szCs w:val="24"/>
        </w:rPr>
        <w:t xml:space="preserve"> The </w:t>
      </w:r>
      <w:r w:rsidR="000510BD">
        <w:rPr>
          <w:rFonts w:ascii="Times New Roman" w:hAnsi="Times New Roman" w:cs="Times New Roman"/>
          <w:i/>
          <w:color w:val="FF0000"/>
          <w:sz w:val="24"/>
          <w:szCs w:val="24"/>
        </w:rPr>
        <w:t>Beel</w:t>
      </w:r>
      <w:r w:rsidR="00A957C9" w:rsidRPr="00C056ED">
        <w:rPr>
          <w:rFonts w:ascii="Times New Roman" w:hAnsi="Times New Roman" w:cs="Times New Roman"/>
          <w:color w:val="FF0000"/>
          <w:sz w:val="24"/>
          <w:szCs w:val="24"/>
        </w:rPr>
        <w:t xml:space="preserve"> is widely recognized for its rich variety of native fish species, many of which hold significant value </w:t>
      </w:r>
      <w:r w:rsidR="00C056ED">
        <w:rPr>
          <w:rFonts w:ascii="Times New Roman" w:hAnsi="Times New Roman" w:cs="Times New Roman"/>
          <w:color w:val="FF0000"/>
          <w:sz w:val="24"/>
          <w:szCs w:val="24"/>
        </w:rPr>
        <w:t>for food and</w:t>
      </w:r>
      <w:r w:rsidR="00A957C9" w:rsidRPr="00C056ED">
        <w:rPr>
          <w:rFonts w:ascii="Times New Roman" w:hAnsi="Times New Roman" w:cs="Times New Roman"/>
          <w:color w:val="FF0000"/>
          <w:sz w:val="24"/>
          <w:szCs w:val="24"/>
        </w:rPr>
        <w:t xml:space="preserve"> ornamental purposes. Additionally, it provides an important resting habitat for numerous local and migratory bird species. However</w:t>
      </w:r>
      <w:r w:rsidR="00C056ED">
        <w:rPr>
          <w:rFonts w:ascii="Times New Roman" w:hAnsi="Times New Roman" w:cs="Times New Roman"/>
          <w:color w:val="FF0000"/>
          <w:sz w:val="24"/>
          <w:szCs w:val="24"/>
        </w:rPr>
        <w:t>, the rise in human activities driven by a growing population has posed serious environmental threats to its biodiversity in recent years</w:t>
      </w:r>
      <w:r w:rsidR="00A957C9" w:rsidRPr="00C056ED">
        <w:rPr>
          <w:rFonts w:ascii="Times New Roman" w:hAnsi="Times New Roman" w:cs="Times New Roman"/>
          <w:color w:val="FF0000"/>
          <w:sz w:val="24"/>
          <w:szCs w:val="24"/>
        </w:rPr>
        <w:t>, ultimately affecting</w:t>
      </w:r>
      <w:r w:rsidR="00E92FC8" w:rsidRPr="00C056ED">
        <w:rPr>
          <w:rFonts w:ascii="Times New Roman" w:hAnsi="Times New Roman" w:cs="Times New Roman"/>
          <w:color w:val="FF0000"/>
          <w:sz w:val="24"/>
          <w:szCs w:val="24"/>
        </w:rPr>
        <w:t xml:space="preserve"> the broader ecological balance (</w:t>
      </w:r>
      <w:r w:rsidR="00B04C48" w:rsidRPr="00C056ED">
        <w:rPr>
          <w:rFonts w:ascii="Times New Roman" w:hAnsi="Times New Roman" w:cs="Times New Roman"/>
          <w:color w:val="FF0000"/>
          <w:sz w:val="24"/>
          <w:szCs w:val="24"/>
        </w:rPr>
        <w:t xml:space="preserve">Baruah D. and Baruah </w:t>
      </w:r>
      <w:r w:rsidR="00944AF5" w:rsidRPr="00C056ED">
        <w:rPr>
          <w:rFonts w:ascii="Times New Roman" w:hAnsi="Times New Roman" w:cs="Times New Roman"/>
          <w:color w:val="FF0000"/>
          <w:sz w:val="24"/>
          <w:szCs w:val="24"/>
        </w:rPr>
        <w:t>P. P., 2024).</w:t>
      </w:r>
      <w:r w:rsidR="00230C30" w:rsidRPr="00C056ED">
        <w:rPr>
          <w:rFonts w:ascii="Times New Roman" w:hAnsi="Times New Roman" w:cs="Times New Roman"/>
          <w:color w:val="FF0000"/>
          <w:sz w:val="24"/>
          <w:szCs w:val="24"/>
        </w:rPr>
        <w:t xml:space="preserve"> Dissolved oxygen varied from 5.13mg/l to 7.33 mg/l in 47 </w:t>
      </w:r>
      <w:r w:rsidR="000510BD">
        <w:rPr>
          <w:rFonts w:ascii="Times New Roman" w:hAnsi="Times New Roman" w:cs="Times New Roman"/>
          <w:color w:val="FF0000"/>
          <w:sz w:val="24"/>
          <w:szCs w:val="24"/>
        </w:rPr>
        <w:t>samples</w:t>
      </w:r>
      <w:r w:rsidR="00230C30" w:rsidRPr="00C056ED">
        <w:rPr>
          <w:rFonts w:ascii="Times New Roman" w:hAnsi="Times New Roman" w:cs="Times New Roman"/>
          <w:color w:val="FF0000"/>
          <w:sz w:val="24"/>
          <w:szCs w:val="24"/>
        </w:rPr>
        <w:t xml:space="preserve">. </w:t>
      </w:r>
      <w:proofErr w:type="spellStart"/>
      <w:r w:rsidR="00230C30" w:rsidRPr="00C056ED">
        <w:rPr>
          <w:rFonts w:ascii="Times New Roman" w:hAnsi="Times New Roman" w:cs="Times New Roman"/>
          <w:color w:val="FF0000"/>
          <w:sz w:val="24"/>
          <w:szCs w:val="24"/>
        </w:rPr>
        <w:t>Morakolong</w:t>
      </w:r>
      <w:proofErr w:type="spellEnd"/>
      <w:r w:rsidR="00230C30" w:rsidRPr="00C056ED">
        <w:rPr>
          <w:rFonts w:ascii="Times New Roman" w:hAnsi="Times New Roman" w:cs="Times New Roman"/>
          <w:color w:val="FF0000"/>
          <w:sz w:val="24"/>
          <w:szCs w:val="24"/>
        </w:rPr>
        <w:t xml:space="preserve"> </w:t>
      </w:r>
      <w:proofErr w:type="spellStart"/>
      <w:r w:rsidR="00230C30" w:rsidRPr="00C056ED">
        <w:rPr>
          <w:rFonts w:ascii="Times New Roman" w:hAnsi="Times New Roman" w:cs="Times New Roman"/>
          <w:i/>
          <w:color w:val="FF0000"/>
          <w:sz w:val="24"/>
          <w:szCs w:val="24"/>
        </w:rPr>
        <w:t>beel</w:t>
      </w:r>
      <w:proofErr w:type="spellEnd"/>
      <w:r w:rsidR="00230C30" w:rsidRPr="00C056ED">
        <w:rPr>
          <w:rFonts w:ascii="Times New Roman" w:hAnsi="Times New Roman" w:cs="Times New Roman"/>
          <w:color w:val="FF0000"/>
          <w:sz w:val="24"/>
          <w:szCs w:val="24"/>
        </w:rPr>
        <w:t xml:space="preserve">, </w:t>
      </w:r>
      <w:proofErr w:type="spellStart"/>
      <w:r w:rsidR="00230C30" w:rsidRPr="00C056ED">
        <w:rPr>
          <w:rFonts w:ascii="Times New Roman" w:hAnsi="Times New Roman" w:cs="Times New Roman"/>
          <w:color w:val="FF0000"/>
          <w:sz w:val="24"/>
          <w:szCs w:val="24"/>
        </w:rPr>
        <w:t>Morigaon</w:t>
      </w:r>
      <w:proofErr w:type="spellEnd"/>
      <w:r w:rsidR="00230C30" w:rsidRPr="00C056ED">
        <w:rPr>
          <w:rFonts w:ascii="Times New Roman" w:hAnsi="Times New Roman" w:cs="Times New Roman"/>
          <w:color w:val="FF0000"/>
          <w:sz w:val="24"/>
          <w:szCs w:val="24"/>
        </w:rPr>
        <w:t xml:space="preserve"> district of Assam (</w:t>
      </w:r>
      <w:proofErr w:type="spellStart"/>
      <w:r w:rsidR="00230C30" w:rsidRPr="00C056ED">
        <w:rPr>
          <w:rFonts w:ascii="Times New Roman" w:hAnsi="Times New Roman" w:cs="Times New Roman"/>
          <w:color w:val="FF0000"/>
          <w:sz w:val="24"/>
          <w:szCs w:val="24"/>
        </w:rPr>
        <w:t>Tamuli</w:t>
      </w:r>
      <w:proofErr w:type="spellEnd"/>
      <w:r w:rsidR="00230C30" w:rsidRPr="00C056ED">
        <w:rPr>
          <w:rFonts w:ascii="Times New Roman" w:hAnsi="Times New Roman" w:cs="Times New Roman"/>
          <w:color w:val="FF0000"/>
          <w:sz w:val="24"/>
          <w:szCs w:val="24"/>
        </w:rPr>
        <w:t xml:space="preserve"> </w:t>
      </w:r>
      <w:r w:rsidR="00230C30" w:rsidRPr="00C056ED">
        <w:rPr>
          <w:rFonts w:ascii="Times New Roman" w:hAnsi="Times New Roman" w:cs="Times New Roman"/>
          <w:i/>
          <w:color w:val="FF0000"/>
          <w:sz w:val="24"/>
          <w:szCs w:val="24"/>
        </w:rPr>
        <w:t>et al.</w:t>
      </w:r>
      <w:r w:rsidR="00C056ED">
        <w:rPr>
          <w:rFonts w:ascii="Times New Roman" w:hAnsi="Times New Roman" w:cs="Times New Roman"/>
          <w:i/>
          <w:color w:val="FF0000"/>
          <w:sz w:val="24"/>
          <w:szCs w:val="24"/>
        </w:rPr>
        <w:t xml:space="preserve">, </w:t>
      </w:r>
      <w:r w:rsidR="00230C30" w:rsidRPr="00C056ED">
        <w:rPr>
          <w:rFonts w:ascii="Times New Roman" w:hAnsi="Times New Roman" w:cs="Times New Roman"/>
          <w:color w:val="FF0000"/>
          <w:sz w:val="24"/>
          <w:szCs w:val="24"/>
        </w:rPr>
        <w:t>2018).</w:t>
      </w:r>
      <w:r w:rsidR="00DC5FFF" w:rsidRPr="00C056ED">
        <w:rPr>
          <w:rFonts w:ascii="Times New Roman" w:hAnsi="Times New Roman" w:cs="Times New Roman"/>
          <w:color w:val="FF0000"/>
          <w:sz w:val="24"/>
          <w:szCs w:val="24"/>
        </w:rPr>
        <w:t xml:space="preserve"> Hussain </w:t>
      </w:r>
      <w:r w:rsidR="00DC5FFF" w:rsidRPr="00C056ED">
        <w:rPr>
          <w:rFonts w:ascii="Times New Roman" w:hAnsi="Times New Roman" w:cs="Times New Roman"/>
          <w:i/>
          <w:color w:val="FF0000"/>
          <w:sz w:val="24"/>
          <w:szCs w:val="24"/>
        </w:rPr>
        <w:t xml:space="preserve">et al. </w:t>
      </w:r>
      <w:r w:rsidR="00DC5FFF" w:rsidRPr="00C056ED">
        <w:rPr>
          <w:rFonts w:ascii="Times New Roman" w:hAnsi="Times New Roman" w:cs="Times New Roman"/>
          <w:color w:val="FF0000"/>
          <w:sz w:val="24"/>
          <w:szCs w:val="24"/>
        </w:rPr>
        <w:t xml:space="preserve">(2015) recorded </w:t>
      </w:r>
      <w:r w:rsidR="00C056ED">
        <w:rPr>
          <w:rFonts w:ascii="Times New Roman" w:hAnsi="Times New Roman" w:cs="Times New Roman"/>
          <w:color w:val="FF0000"/>
          <w:sz w:val="24"/>
          <w:szCs w:val="24"/>
        </w:rPr>
        <w:t>an average turbidity of 56.5 NTU in Dhir Beel</w:t>
      </w:r>
      <w:r w:rsidR="00DC5FFF" w:rsidRPr="00C056ED">
        <w:rPr>
          <w:rFonts w:ascii="Times New Roman" w:hAnsi="Times New Roman" w:cs="Times New Roman"/>
          <w:color w:val="FF0000"/>
          <w:sz w:val="24"/>
          <w:szCs w:val="24"/>
        </w:rPr>
        <w:t xml:space="preserve"> of Dhubri district of Assam.</w:t>
      </w:r>
    </w:p>
    <w:p w14:paraId="0AA1F06C" w14:textId="77777777" w:rsidR="00A957C9" w:rsidRPr="00C056ED" w:rsidRDefault="00A957C9" w:rsidP="009C371E">
      <w:pPr>
        <w:spacing w:line="360" w:lineRule="auto"/>
        <w:jc w:val="both"/>
        <w:rPr>
          <w:rFonts w:ascii="Times New Roman" w:hAnsi="Times New Roman" w:cs="Times New Roman"/>
          <w:color w:val="FF0000"/>
          <w:sz w:val="24"/>
          <w:szCs w:val="24"/>
        </w:rPr>
      </w:pPr>
    </w:p>
    <w:p w14:paraId="0191048E" w14:textId="77777777" w:rsidR="00911D9D" w:rsidRPr="009C371E" w:rsidRDefault="009C371E" w:rsidP="009C371E">
      <w:pPr>
        <w:spacing w:line="360" w:lineRule="auto"/>
        <w:jc w:val="center"/>
        <w:rPr>
          <w:rFonts w:ascii="Times New Roman" w:hAnsi="Times New Roman" w:cs="Times New Roman"/>
          <w:b/>
          <w:sz w:val="24"/>
          <w:szCs w:val="24"/>
        </w:rPr>
      </w:pPr>
      <w:r w:rsidRPr="009C371E">
        <w:rPr>
          <w:rFonts w:ascii="Times New Roman" w:hAnsi="Times New Roman" w:cs="Times New Roman"/>
          <w:sz w:val="24"/>
          <w:szCs w:val="24"/>
        </w:rPr>
        <w:t xml:space="preserve">Table 1: Seasonal Changes in the </w:t>
      </w:r>
      <w:proofErr w:type="spellStart"/>
      <w:r w:rsidRPr="009C371E">
        <w:rPr>
          <w:rFonts w:ascii="Times New Roman" w:hAnsi="Times New Roman" w:cs="Times New Roman"/>
          <w:sz w:val="24"/>
          <w:szCs w:val="24"/>
        </w:rPr>
        <w:t>Physico</w:t>
      </w:r>
      <w:proofErr w:type="spellEnd"/>
      <w:r w:rsidRPr="009C371E">
        <w:rPr>
          <w:rFonts w:ascii="Times New Roman" w:hAnsi="Times New Roman" w:cs="Times New Roman"/>
          <w:sz w:val="24"/>
          <w:szCs w:val="24"/>
        </w:rPr>
        <w:t xml:space="preserve">-Chemical Parameters of </w:t>
      </w:r>
      <w:proofErr w:type="spellStart"/>
      <w:r w:rsidRPr="009C371E">
        <w:rPr>
          <w:rFonts w:ascii="Times New Roman" w:hAnsi="Times New Roman" w:cs="Times New Roman"/>
          <w:sz w:val="24"/>
          <w:szCs w:val="24"/>
        </w:rPr>
        <w:t>Charipunia</w:t>
      </w:r>
      <w:proofErr w:type="spellEnd"/>
    </w:p>
    <w:tbl>
      <w:tblPr>
        <w:tblStyle w:val="TableGrid"/>
        <w:tblW w:w="5000" w:type="pct"/>
        <w:tblLook w:val="04A0" w:firstRow="1" w:lastRow="0" w:firstColumn="1" w:lastColumn="0" w:noHBand="0" w:noVBand="1"/>
      </w:tblPr>
      <w:tblGrid>
        <w:gridCol w:w="1567"/>
        <w:gridCol w:w="1331"/>
        <w:gridCol w:w="1340"/>
        <w:gridCol w:w="1331"/>
        <w:gridCol w:w="1331"/>
        <w:gridCol w:w="1337"/>
        <w:gridCol w:w="1339"/>
      </w:tblGrid>
      <w:tr w:rsidR="00911D9D" w14:paraId="05D32AE7" w14:textId="77777777" w:rsidTr="005E3833">
        <w:trPr>
          <w:trHeight w:val="1006"/>
        </w:trPr>
        <w:tc>
          <w:tcPr>
            <w:tcW w:w="72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685A3C" w14:textId="77777777" w:rsidR="00911D9D" w:rsidRPr="00C5204B" w:rsidRDefault="00911D9D" w:rsidP="00B66D2A">
            <w:pPr>
              <w:spacing w:line="480" w:lineRule="auto"/>
              <w:jc w:val="center"/>
              <w:rPr>
                <w:rFonts w:ascii="Times New Roman" w:hAnsi="Times New Roman" w:cs="Times New Roman"/>
                <w:b/>
                <w:sz w:val="20"/>
              </w:rPr>
            </w:pPr>
            <w:r w:rsidRPr="00C5204B">
              <w:rPr>
                <w:rFonts w:ascii="Times New Roman" w:hAnsi="Times New Roman" w:cs="Times New Roman"/>
                <w:b/>
                <w:sz w:val="20"/>
              </w:rPr>
              <w:t>Season /</w:t>
            </w:r>
          </w:p>
          <w:p w14:paraId="455A6E70"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b/>
                <w:sz w:val="20"/>
              </w:rPr>
              <w:t>Parameters</w:t>
            </w:r>
          </w:p>
        </w:tc>
        <w:tc>
          <w:tcPr>
            <w:tcW w:w="142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4B9E56" w14:textId="48D814AA" w:rsidR="00911D9D" w:rsidRPr="00C5204B" w:rsidRDefault="000510BD" w:rsidP="00B66D2A">
            <w:pPr>
              <w:spacing w:line="480" w:lineRule="auto"/>
              <w:jc w:val="center"/>
              <w:rPr>
                <w:rFonts w:ascii="Times New Roman" w:hAnsi="Times New Roman" w:cs="Times New Roman"/>
                <w:b/>
                <w:sz w:val="20"/>
              </w:rPr>
            </w:pPr>
            <w:r>
              <w:rPr>
                <w:rFonts w:ascii="Times New Roman" w:hAnsi="Times New Roman" w:cs="Times New Roman"/>
                <w:b/>
                <w:sz w:val="20"/>
              </w:rPr>
              <w:t>Pre-monsoon</w:t>
            </w:r>
            <w:r w:rsidR="004D3361">
              <w:rPr>
                <w:rFonts w:ascii="Times New Roman" w:hAnsi="Times New Roman" w:cs="Times New Roman"/>
                <w:b/>
                <w:sz w:val="20"/>
              </w:rPr>
              <w:t xml:space="preserve"> </w:t>
            </w:r>
            <w:r w:rsidR="00911D9D" w:rsidRPr="00C5204B">
              <w:rPr>
                <w:b/>
                <w:sz w:val="20"/>
              </w:rPr>
              <w:t>(February 2023, March 2023, April 2023, May 2022)</w:t>
            </w:r>
          </w:p>
        </w:tc>
        <w:tc>
          <w:tcPr>
            <w:tcW w:w="14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060ABB" w14:textId="77777777" w:rsidR="00911D9D" w:rsidRPr="00C5204B" w:rsidRDefault="00911D9D" w:rsidP="00B66D2A">
            <w:pPr>
              <w:spacing w:line="480" w:lineRule="auto"/>
              <w:jc w:val="center"/>
              <w:rPr>
                <w:rFonts w:ascii="Times New Roman" w:hAnsi="Times New Roman" w:cs="Times New Roman"/>
                <w:b/>
                <w:sz w:val="20"/>
              </w:rPr>
            </w:pPr>
            <w:r w:rsidRPr="00C5204B">
              <w:rPr>
                <w:rFonts w:ascii="Times New Roman" w:hAnsi="Times New Roman" w:cs="Times New Roman"/>
                <w:b/>
                <w:sz w:val="20"/>
              </w:rPr>
              <w:t>Monsoon</w:t>
            </w:r>
            <w:r w:rsidR="004D3361">
              <w:rPr>
                <w:rFonts w:ascii="Times New Roman" w:hAnsi="Times New Roman" w:cs="Times New Roman"/>
                <w:b/>
                <w:sz w:val="20"/>
              </w:rPr>
              <w:t xml:space="preserve"> </w:t>
            </w:r>
            <w:r w:rsidRPr="00C5204B">
              <w:rPr>
                <w:b/>
                <w:sz w:val="20"/>
              </w:rPr>
              <w:t>(June 2022, July 2022, August 2022, September 2022)</w:t>
            </w:r>
          </w:p>
        </w:tc>
        <w:tc>
          <w:tcPr>
            <w:tcW w:w="142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D67854" w14:textId="55DEEA91" w:rsidR="00911D9D" w:rsidRPr="00C5204B" w:rsidRDefault="000510BD" w:rsidP="00B66D2A">
            <w:pPr>
              <w:spacing w:line="480" w:lineRule="auto"/>
              <w:jc w:val="center"/>
              <w:rPr>
                <w:rFonts w:ascii="Times New Roman" w:hAnsi="Times New Roman" w:cs="Times New Roman"/>
                <w:b/>
                <w:sz w:val="20"/>
              </w:rPr>
            </w:pPr>
            <w:r>
              <w:rPr>
                <w:rFonts w:ascii="Times New Roman" w:hAnsi="Times New Roman" w:cs="Times New Roman"/>
                <w:b/>
                <w:sz w:val="20"/>
              </w:rPr>
              <w:t>Post-monsoon</w:t>
            </w:r>
            <w:r w:rsidR="004D3361">
              <w:rPr>
                <w:rFonts w:ascii="Times New Roman" w:hAnsi="Times New Roman" w:cs="Times New Roman"/>
                <w:b/>
                <w:sz w:val="20"/>
              </w:rPr>
              <w:t xml:space="preserve"> </w:t>
            </w:r>
            <w:r w:rsidR="00911D9D" w:rsidRPr="00C5204B">
              <w:rPr>
                <w:b/>
                <w:sz w:val="20"/>
              </w:rPr>
              <w:t>(October 2022, November 2022, December 2022, January 2023)</w:t>
            </w:r>
          </w:p>
        </w:tc>
      </w:tr>
      <w:tr w:rsidR="00911D9D" w14:paraId="61030858" w14:textId="77777777" w:rsidTr="005E3833">
        <w:trPr>
          <w:trHeight w:val="477"/>
        </w:trPr>
        <w:tc>
          <w:tcPr>
            <w:tcW w:w="72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21811D" w14:textId="77777777" w:rsidR="00911D9D" w:rsidRPr="00C5204B" w:rsidRDefault="00911D9D" w:rsidP="00B66D2A">
            <w:pPr>
              <w:rPr>
                <w:rFonts w:ascii="Times New Roman" w:hAnsi="Times New Roman" w:cs="Times New Roman"/>
                <w:sz w:val="20"/>
              </w:rPr>
            </w:pP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2FAEB"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Station 1</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40EAD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Station 2</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7E9318"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Station 1</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E011E"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Station 2</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DDD06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Station 1</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91374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Station 2</w:t>
            </w:r>
          </w:p>
        </w:tc>
      </w:tr>
      <w:tr w:rsidR="00911D9D" w14:paraId="1CB5028C" w14:textId="77777777" w:rsidTr="005E3833">
        <w:trPr>
          <w:trHeight w:val="939"/>
        </w:trPr>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63F87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Water Temperature(ºC)</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0385D"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24.70</w:t>
            </w:r>
            <w:proofErr w:type="gramStart"/>
            <w:r w:rsidRPr="00C5204B">
              <w:rPr>
                <w:rFonts w:ascii="Times New Roman" w:hAnsi="Times New Roman" w:cs="Times New Roman"/>
                <w:sz w:val="20"/>
              </w:rPr>
              <w:t>±  1</w:t>
            </w:r>
            <w:proofErr w:type="gramEnd"/>
            <w:r w:rsidRPr="00C5204B">
              <w:rPr>
                <w:rFonts w:ascii="Times New Roman" w:hAnsi="Times New Roman" w:cs="Times New Roman"/>
                <w:sz w:val="20"/>
              </w:rPr>
              <w:t>.58</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F0BAB"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24.45± 1.65</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2F8EB1"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26.75± 1.35</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1E18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26.82± 1.49</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61851"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19.30± 0.35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FA335"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19.45± 0.17</w:t>
            </w:r>
          </w:p>
        </w:tc>
      </w:tr>
      <w:tr w:rsidR="00911D9D" w14:paraId="6A2AB84E" w14:textId="77777777" w:rsidTr="005E3833">
        <w:trPr>
          <w:trHeight w:val="460"/>
        </w:trPr>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F639D"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Water pH</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D6510"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7.37± 0.21</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AE749"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7.55± 0.13</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7B882"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6.40± 0.33</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2E16A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6.27± 0.23</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283D85"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6.70±0.15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CCEE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6.60± 0.26</w:t>
            </w:r>
          </w:p>
        </w:tc>
      </w:tr>
      <w:tr w:rsidR="00911D9D" w14:paraId="304D69E9" w14:textId="77777777" w:rsidTr="005E3833">
        <w:trPr>
          <w:trHeight w:val="787"/>
        </w:trPr>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ED6540"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 xml:space="preserve">Dissolved oxygen         </w:t>
            </w:r>
            <w:proofErr w:type="gramStart"/>
            <w:r w:rsidRPr="00C5204B">
              <w:rPr>
                <w:rFonts w:ascii="Times New Roman" w:hAnsi="Times New Roman" w:cs="Times New Roman"/>
                <w:sz w:val="20"/>
              </w:rPr>
              <w:t xml:space="preserve">   (</w:t>
            </w:r>
            <w:proofErr w:type="gramEnd"/>
            <w:r w:rsidRPr="00C5204B">
              <w:rPr>
                <w:rFonts w:ascii="Times New Roman" w:hAnsi="Times New Roman" w:cs="Times New Roman"/>
                <w:sz w:val="20"/>
              </w:rPr>
              <w:t>mg/l)</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5204B8"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5.90± 0.57</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BD0B8"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6.17±0.58</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D326C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5.42± 0.29</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840EA3"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5.12± 0.13</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327BC7"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5.57±0.20</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33ECE"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5.80±0.20</w:t>
            </w:r>
          </w:p>
        </w:tc>
      </w:tr>
      <w:tr w:rsidR="00911D9D" w14:paraId="28A8EFF1" w14:textId="77777777" w:rsidTr="005E3833">
        <w:trPr>
          <w:trHeight w:val="939"/>
        </w:trPr>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4D9E7"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Total alkalinity (mg/l)</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88269E"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46.30± 1.17</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E61F9"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44.32± 1.06</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4180EB"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48.67± 2.49</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FBB40E"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46.45± 2.65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73A26"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57.02± 1.63</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BEC56E"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59.40± 3.25</w:t>
            </w:r>
          </w:p>
        </w:tc>
      </w:tr>
      <w:tr w:rsidR="00911D9D" w14:paraId="7E8A49FE" w14:textId="77777777" w:rsidTr="005E3833">
        <w:trPr>
          <w:trHeight w:val="939"/>
        </w:trPr>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09C85D"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Total hardness (mg/l)</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8937E"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60.72± 3.43</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F1E6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61.30±3.43</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EB9F2"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56.02± 1.94</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90796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55.27± 2.01</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EC50D"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65.55± 0.93</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A72FE"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66.65± 0.91</w:t>
            </w:r>
          </w:p>
        </w:tc>
      </w:tr>
      <w:tr w:rsidR="00911D9D" w14:paraId="2A7342B8" w14:textId="77777777" w:rsidTr="005E3833">
        <w:trPr>
          <w:trHeight w:val="477"/>
        </w:trPr>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459FAB"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Free CO</w:t>
            </w:r>
            <w:r w:rsidRPr="00C5204B">
              <w:rPr>
                <w:rFonts w:ascii="Times New Roman" w:hAnsi="Times New Roman" w:cs="Times New Roman"/>
                <w:sz w:val="20"/>
                <w:vertAlign w:val="subscript"/>
              </w:rPr>
              <w:t>2</w:t>
            </w:r>
            <w:r w:rsidRPr="00C5204B">
              <w:rPr>
                <w:rFonts w:ascii="Times New Roman" w:hAnsi="Times New Roman" w:cs="Times New Roman"/>
                <w:sz w:val="20"/>
              </w:rPr>
              <w:t xml:space="preserve"> (mg/l)</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B297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6.55± 0.34</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31CA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6.67± 0.34</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AF7C99"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6.00± 0.15</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4BE76D"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5.80± 0.15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A2561"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8.17± 0.40</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8B98D"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8.25± 0.46</w:t>
            </w:r>
          </w:p>
        </w:tc>
      </w:tr>
      <w:tr w:rsidR="00911D9D" w14:paraId="28F50226" w14:textId="77777777" w:rsidTr="005E3833">
        <w:trPr>
          <w:trHeight w:val="460"/>
        </w:trPr>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36749"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Turbidity (NTU)</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E1837"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3.62± 0.20</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63AE67"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3.47± 0.14</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2676A5"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4.42± 0.08</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A24785"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4.40± 0.10</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EA044"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3.52± 0.15</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774091"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3.52± 0.04</w:t>
            </w:r>
          </w:p>
        </w:tc>
      </w:tr>
      <w:tr w:rsidR="00911D9D" w14:paraId="16367665" w14:textId="77777777" w:rsidTr="005E3833">
        <w:trPr>
          <w:trHeight w:val="956"/>
        </w:trPr>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02EDD" w14:textId="611C361E"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 xml:space="preserve">Total </w:t>
            </w:r>
            <w:r w:rsidR="000510BD">
              <w:rPr>
                <w:rFonts w:ascii="Times New Roman" w:hAnsi="Times New Roman" w:cs="Times New Roman"/>
                <w:sz w:val="20"/>
              </w:rPr>
              <w:t>Ammonia-nitrogen</w:t>
            </w:r>
            <w:r w:rsidRPr="00C5204B">
              <w:rPr>
                <w:rFonts w:ascii="Times New Roman" w:hAnsi="Times New Roman" w:cs="Times New Roman"/>
                <w:sz w:val="20"/>
              </w:rPr>
              <w:t xml:space="preserve"> (mg/l)</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2C3EE"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0.22± 0.02</w:t>
            </w:r>
          </w:p>
        </w:tc>
        <w:tc>
          <w:tcPr>
            <w:tcW w:w="7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34DAA"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0.23± 0.03</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7422F"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0.18± 0.01</w:t>
            </w:r>
          </w:p>
        </w:tc>
        <w:tc>
          <w:tcPr>
            <w:tcW w:w="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12CD3B"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0.17± 0.01</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82732"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0.15± 0.01</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4B668" w14:textId="77777777" w:rsidR="00911D9D" w:rsidRPr="00C5204B" w:rsidRDefault="00911D9D" w:rsidP="00B66D2A">
            <w:pPr>
              <w:spacing w:line="480" w:lineRule="auto"/>
              <w:jc w:val="center"/>
              <w:rPr>
                <w:rFonts w:ascii="Times New Roman" w:hAnsi="Times New Roman" w:cs="Times New Roman"/>
                <w:sz w:val="20"/>
              </w:rPr>
            </w:pPr>
            <w:r w:rsidRPr="00C5204B">
              <w:rPr>
                <w:rFonts w:ascii="Times New Roman" w:hAnsi="Times New Roman" w:cs="Times New Roman"/>
                <w:sz w:val="20"/>
              </w:rPr>
              <w:t>0.16± 0.01</w:t>
            </w:r>
          </w:p>
        </w:tc>
      </w:tr>
    </w:tbl>
    <w:p w14:paraId="4268C686" w14:textId="61A6961C" w:rsidR="00620B17" w:rsidRPr="00CE266B" w:rsidRDefault="00911D9D" w:rsidP="00CE266B">
      <w:pPr>
        <w:pStyle w:val="ListParagraph"/>
        <w:spacing w:line="480" w:lineRule="auto"/>
        <w:jc w:val="center"/>
      </w:pPr>
      <w:r>
        <w:t>*Data are mean</w:t>
      </w:r>
      <w:r>
        <w:rPr>
          <w:rFonts w:ascii="Garamond" w:hAnsi="Garamond"/>
        </w:rPr>
        <w:t xml:space="preserve">± </w:t>
      </w:r>
      <w:r>
        <w:t xml:space="preserve">Standard Error of 3 </w:t>
      </w:r>
      <w:r w:rsidR="000510BD">
        <w:t>determinations</w:t>
      </w:r>
    </w:p>
    <w:p w14:paraId="4894E79C" w14:textId="77777777" w:rsidR="00620B17" w:rsidRPr="00084670" w:rsidRDefault="00620B17" w:rsidP="00DD73FB">
      <w:pPr>
        <w:tabs>
          <w:tab w:val="left" w:pos="2025"/>
        </w:tabs>
        <w:spacing w:line="360" w:lineRule="auto"/>
        <w:jc w:val="center"/>
        <w:rPr>
          <w:rFonts w:ascii="Times New Roman" w:hAnsi="Times New Roman" w:cs="Times New Roman"/>
          <w:color w:val="FF0000"/>
          <w:sz w:val="24"/>
          <w:szCs w:val="24"/>
        </w:rPr>
      </w:pPr>
    </w:p>
    <w:p w14:paraId="138618DA" w14:textId="77777777" w:rsidR="007C751D" w:rsidRDefault="007C751D" w:rsidP="007C751D">
      <w:pPr>
        <w:spacing w:line="360" w:lineRule="auto"/>
        <w:jc w:val="center"/>
        <w:rPr>
          <w:rFonts w:ascii="Times New Roman" w:hAnsi="Times New Roman" w:cs="Times New Roman"/>
          <w:sz w:val="24"/>
          <w:szCs w:val="24"/>
          <w:lang w:val="en-IN"/>
        </w:rPr>
      </w:pPr>
      <w:r w:rsidRPr="007C751D">
        <w:rPr>
          <w:rFonts w:ascii="Times New Roman" w:hAnsi="Times New Roman" w:cs="Times New Roman"/>
          <w:noProof/>
          <w:sz w:val="24"/>
          <w:szCs w:val="24"/>
          <w:lang w:val="en-IN" w:eastAsia="en-IN"/>
        </w:rPr>
        <w:drawing>
          <wp:inline distT="0" distB="0" distL="0" distR="0" wp14:anchorId="367FA774" wp14:editId="5A47D9F1">
            <wp:extent cx="5282624" cy="2456121"/>
            <wp:effectExtent l="19050" t="0" r="13276" b="1329"/>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A741A1F" w14:textId="77777777" w:rsidR="006B55F5" w:rsidRPr="00CE266B" w:rsidRDefault="00D5303A" w:rsidP="00CE266B">
      <w:p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Fig. 1</w:t>
      </w:r>
      <w:r w:rsidR="00D6706E" w:rsidRPr="00CE266B">
        <w:rPr>
          <w:rFonts w:ascii="Times New Roman" w:hAnsi="Times New Roman" w:cs="Times New Roman"/>
          <w:sz w:val="24"/>
          <w:szCs w:val="24"/>
        </w:rPr>
        <w:t>: Seasonal Fluctuations in Average Water Temperature (◦C) at Two Selected Stations (S1, S2)</w:t>
      </w:r>
    </w:p>
    <w:p w14:paraId="731AD034" w14:textId="77777777" w:rsidR="006B55F5" w:rsidRDefault="006B55F5" w:rsidP="006B55F5">
      <w:pPr>
        <w:rPr>
          <w:rFonts w:ascii="Times New Roman" w:hAnsi="Times New Roman" w:cs="Times New Roman"/>
          <w:sz w:val="24"/>
          <w:szCs w:val="24"/>
          <w:lang w:val="en-IN"/>
        </w:rPr>
      </w:pPr>
    </w:p>
    <w:p w14:paraId="66B25CE4" w14:textId="77777777" w:rsidR="006B55F5" w:rsidRDefault="006B55F5" w:rsidP="006B55F5">
      <w:pPr>
        <w:tabs>
          <w:tab w:val="left" w:pos="1294"/>
        </w:tabs>
        <w:jc w:val="center"/>
        <w:rPr>
          <w:rFonts w:ascii="Times New Roman" w:hAnsi="Times New Roman" w:cs="Times New Roman"/>
          <w:sz w:val="24"/>
          <w:szCs w:val="24"/>
          <w:lang w:val="en-IN"/>
        </w:rPr>
      </w:pPr>
      <w:r w:rsidRPr="006B55F5">
        <w:rPr>
          <w:rFonts w:ascii="Times New Roman" w:hAnsi="Times New Roman" w:cs="Times New Roman"/>
          <w:noProof/>
          <w:sz w:val="24"/>
          <w:szCs w:val="24"/>
          <w:lang w:val="en-IN" w:eastAsia="en-IN"/>
        </w:rPr>
        <w:drawing>
          <wp:inline distT="0" distB="0" distL="0" distR="0" wp14:anchorId="1180D35C" wp14:editId="16393DFA">
            <wp:extent cx="5435452" cy="2456121"/>
            <wp:effectExtent l="19050" t="0" r="12848" b="1329"/>
            <wp:docPr id="4" name="Picture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A2765C" w14:textId="77777777" w:rsidR="00033B30" w:rsidRPr="00CE266B" w:rsidRDefault="00D5303A" w:rsidP="00CE266B">
      <w:pPr>
        <w:spacing w:line="360" w:lineRule="auto"/>
        <w:rPr>
          <w:rFonts w:ascii="Times New Roman" w:hAnsi="Times New Roman" w:cs="Times New Roman"/>
          <w:sz w:val="24"/>
          <w:szCs w:val="24"/>
        </w:rPr>
      </w:pPr>
      <w:r>
        <w:rPr>
          <w:rFonts w:ascii="Times New Roman" w:hAnsi="Times New Roman" w:cs="Times New Roman"/>
          <w:sz w:val="24"/>
          <w:szCs w:val="24"/>
        </w:rPr>
        <w:t xml:space="preserve">                Fig. 2</w:t>
      </w:r>
      <w:r w:rsidR="00987765" w:rsidRPr="00987765">
        <w:rPr>
          <w:rFonts w:ascii="Times New Roman" w:hAnsi="Times New Roman" w:cs="Times New Roman"/>
          <w:sz w:val="24"/>
          <w:szCs w:val="24"/>
        </w:rPr>
        <w:t>: Seasonal Fluctuations in Water pH at Two Selected Stations (S1, S2)</w:t>
      </w:r>
    </w:p>
    <w:p w14:paraId="6AA397F6" w14:textId="77777777" w:rsidR="00F16421" w:rsidRDefault="00033B30" w:rsidP="00033B30">
      <w:pPr>
        <w:tabs>
          <w:tab w:val="left" w:pos="1019"/>
        </w:tabs>
        <w:jc w:val="center"/>
        <w:rPr>
          <w:rFonts w:ascii="Times New Roman" w:hAnsi="Times New Roman" w:cs="Times New Roman"/>
          <w:sz w:val="24"/>
          <w:szCs w:val="24"/>
          <w:lang w:val="en-IN"/>
        </w:rPr>
      </w:pPr>
      <w:r w:rsidRPr="00033B30">
        <w:rPr>
          <w:rFonts w:ascii="Times New Roman" w:hAnsi="Times New Roman" w:cs="Times New Roman"/>
          <w:noProof/>
          <w:sz w:val="24"/>
          <w:szCs w:val="24"/>
          <w:lang w:val="en-IN" w:eastAsia="en-IN"/>
        </w:rPr>
        <w:drawing>
          <wp:inline distT="0" distB="0" distL="0" distR="0" wp14:anchorId="2D0B5339" wp14:editId="26847C6A">
            <wp:extent cx="5052680" cy="2753833"/>
            <wp:effectExtent l="19050" t="0" r="14620" b="8417"/>
            <wp:docPr id="84" name="Picture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109B1D4" w14:textId="77777777" w:rsidR="00DB1AD3" w:rsidRPr="00C056ED" w:rsidRDefault="00DB1AD3" w:rsidP="00DB1AD3">
      <w:pPr>
        <w:pStyle w:val="ListParagraph"/>
        <w:spacing w:line="360" w:lineRule="auto"/>
        <w:ind w:left="1080"/>
        <w:rPr>
          <w:color w:val="FF0000"/>
        </w:rPr>
      </w:pPr>
      <w:r w:rsidRPr="00C056ED">
        <w:rPr>
          <w:color w:val="FF0000"/>
        </w:rPr>
        <w:t>Fig</w:t>
      </w:r>
      <w:r w:rsidR="00D5303A" w:rsidRPr="00C056ED">
        <w:rPr>
          <w:color w:val="FF0000"/>
        </w:rPr>
        <w:t xml:space="preserve"> 3</w:t>
      </w:r>
      <w:r w:rsidR="000F0B9B" w:rsidRPr="00C056ED">
        <w:rPr>
          <w:color w:val="FF0000"/>
        </w:rPr>
        <w:t xml:space="preserve">: </w:t>
      </w:r>
      <w:r w:rsidRPr="00C056ED">
        <w:rPr>
          <w:color w:val="FF0000"/>
        </w:rPr>
        <w:t>Selected Variation of Dissolved Oxygen in two Selected Sampling Stations (S1, S2)</w:t>
      </w:r>
    </w:p>
    <w:p w14:paraId="0BF7D65B" w14:textId="77777777" w:rsidR="00DD1EAD" w:rsidRDefault="00DD1EAD" w:rsidP="00DD1EAD">
      <w:pPr>
        <w:pStyle w:val="ListParagraph"/>
        <w:spacing w:before="240" w:line="360" w:lineRule="auto"/>
        <w:ind w:left="1080"/>
        <w:jc w:val="center"/>
      </w:pPr>
    </w:p>
    <w:p w14:paraId="3DE70759" w14:textId="77777777" w:rsidR="008746E0" w:rsidRPr="000D0F26" w:rsidRDefault="008746E0" w:rsidP="008746E0">
      <w:pPr>
        <w:pStyle w:val="ListParagraph"/>
        <w:spacing w:line="360" w:lineRule="auto"/>
        <w:ind w:left="1080" w:firstLine="360"/>
        <w:jc w:val="both"/>
      </w:pPr>
    </w:p>
    <w:p w14:paraId="6311B433" w14:textId="77777777" w:rsidR="0067074B" w:rsidRDefault="0067074B" w:rsidP="00033B30">
      <w:pPr>
        <w:tabs>
          <w:tab w:val="left" w:pos="1019"/>
        </w:tabs>
        <w:jc w:val="center"/>
        <w:rPr>
          <w:rFonts w:ascii="Times New Roman" w:hAnsi="Times New Roman" w:cs="Times New Roman"/>
          <w:sz w:val="24"/>
          <w:szCs w:val="24"/>
          <w:lang w:val="en-IN"/>
        </w:rPr>
      </w:pPr>
    </w:p>
    <w:p w14:paraId="393B04AF" w14:textId="77777777" w:rsidR="00E41DCA" w:rsidRDefault="00E92FC8" w:rsidP="0067074B">
      <w:pPr>
        <w:tabs>
          <w:tab w:val="left" w:pos="1019"/>
        </w:tabs>
        <w:rPr>
          <w:rFonts w:ascii="Times New Roman" w:hAnsi="Times New Roman" w:cs="Times New Roman"/>
          <w:sz w:val="24"/>
          <w:szCs w:val="24"/>
          <w:lang w:val="en-IN"/>
        </w:rPr>
      </w:pPr>
      <w:r>
        <w:rPr>
          <w:rFonts w:ascii="Times New Roman" w:hAnsi="Times New Roman" w:cs="Times New Roman"/>
          <w:sz w:val="24"/>
          <w:szCs w:val="24"/>
          <w:lang w:val="en-IN"/>
        </w:rPr>
        <w:lastRenderedPageBreak/>
        <w:t xml:space="preserve">            </w:t>
      </w:r>
      <w:r w:rsidR="00E26010" w:rsidRPr="00E26010">
        <w:rPr>
          <w:rFonts w:ascii="Times New Roman" w:hAnsi="Times New Roman" w:cs="Times New Roman"/>
          <w:noProof/>
          <w:sz w:val="24"/>
          <w:szCs w:val="24"/>
          <w:lang w:val="en-IN" w:eastAsia="en-IN"/>
        </w:rPr>
        <w:drawing>
          <wp:inline distT="0" distB="0" distL="0" distR="0" wp14:anchorId="43A5A5A8" wp14:editId="44D0EBE2">
            <wp:extent cx="5016810" cy="2636875"/>
            <wp:effectExtent l="19050" t="0" r="12390" b="0"/>
            <wp:docPr id="86" name="Picture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82F8697" w14:textId="77777777" w:rsidR="00B43D5F" w:rsidRPr="00B43D5F" w:rsidRDefault="003F0A54" w:rsidP="00E92FC8">
      <w:pPr>
        <w:pStyle w:val="ListParagraph"/>
        <w:spacing w:line="360" w:lineRule="auto"/>
        <w:ind w:left="1080"/>
      </w:pPr>
      <w:r>
        <w:tab/>
      </w:r>
      <w:r w:rsidRPr="00C056ED">
        <w:rPr>
          <w:color w:val="FF0000"/>
        </w:rPr>
        <w:t>Fig</w:t>
      </w:r>
      <w:r w:rsidR="00D5303A" w:rsidRPr="00C056ED">
        <w:rPr>
          <w:color w:val="FF0000"/>
        </w:rPr>
        <w:t>.4</w:t>
      </w:r>
      <w:r w:rsidR="00E41DCA" w:rsidRPr="00C056ED">
        <w:rPr>
          <w:color w:val="FF0000"/>
        </w:rPr>
        <w:t>:</w:t>
      </w:r>
      <w:r w:rsidRPr="00C056ED">
        <w:rPr>
          <w:color w:val="FF0000"/>
        </w:rPr>
        <w:t xml:space="preserve"> Selected Variation of</w:t>
      </w:r>
      <w:r w:rsidR="00E41DCA" w:rsidRPr="00C056ED">
        <w:rPr>
          <w:color w:val="FF0000"/>
        </w:rPr>
        <w:t xml:space="preserve"> </w:t>
      </w:r>
      <w:r w:rsidRPr="00C056ED">
        <w:rPr>
          <w:color w:val="FF0000"/>
        </w:rPr>
        <w:t>Total Alkalinity</w:t>
      </w:r>
      <w:r w:rsidR="00E41DCA" w:rsidRPr="00C056ED">
        <w:rPr>
          <w:color w:val="FF0000"/>
        </w:rPr>
        <w:t xml:space="preserve"> </w:t>
      </w:r>
      <w:r w:rsidRPr="00C056ED">
        <w:rPr>
          <w:color w:val="FF0000"/>
        </w:rPr>
        <w:t>in two Selected Sampling Stations</w:t>
      </w:r>
      <w:r w:rsidRPr="00C056ED">
        <w:t xml:space="preserve"> </w:t>
      </w:r>
      <w:r w:rsidRPr="003F0A54">
        <w:rPr>
          <w:highlight w:val="yellow"/>
        </w:rPr>
        <w:t>(S1, S2)</w:t>
      </w:r>
    </w:p>
    <w:p w14:paraId="424B209A" w14:textId="77777777" w:rsidR="00C12A95" w:rsidRDefault="00C12A95" w:rsidP="00C12A95">
      <w:pPr>
        <w:ind w:firstLine="720"/>
        <w:rPr>
          <w:rFonts w:ascii="Times New Roman" w:hAnsi="Times New Roman" w:cs="Times New Roman"/>
          <w:sz w:val="24"/>
          <w:szCs w:val="24"/>
          <w:lang w:val="en-IN"/>
        </w:rPr>
      </w:pPr>
      <w:r w:rsidRPr="00C12A95">
        <w:rPr>
          <w:rFonts w:ascii="Times New Roman" w:hAnsi="Times New Roman" w:cs="Times New Roman"/>
          <w:noProof/>
          <w:sz w:val="24"/>
          <w:szCs w:val="24"/>
          <w:lang w:val="en-IN" w:eastAsia="en-IN"/>
        </w:rPr>
        <w:drawing>
          <wp:inline distT="0" distB="0" distL="0" distR="0" wp14:anchorId="1DF60C61" wp14:editId="03459F76">
            <wp:extent cx="4871927" cy="2509284"/>
            <wp:effectExtent l="19050" t="0" r="23923" b="5316"/>
            <wp:docPr id="88" name="Picture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72E944D" w14:textId="77777777" w:rsidR="00557730" w:rsidRPr="00C056ED" w:rsidRDefault="003F0A54" w:rsidP="00CE266B">
      <w:pPr>
        <w:pStyle w:val="ListParagraph"/>
        <w:spacing w:line="360" w:lineRule="auto"/>
        <w:ind w:left="1080"/>
        <w:jc w:val="center"/>
        <w:rPr>
          <w:color w:val="FF0000"/>
        </w:rPr>
      </w:pPr>
      <w:r w:rsidRPr="00C056ED">
        <w:rPr>
          <w:color w:val="FF0000"/>
        </w:rPr>
        <w:t xml:space="preserve">Fig </w:t>
      </w:r>
      <w:r w:rsidR="00D5303A" w:rsidRPr="00C056ED">
        <w:rPr>
          <w:color w:val="FF0000"/>
        </w:rPr>
        <w:t>5</w:t>
      </w:r>
      <w:r w:rsidR="00C12A95" w:rsidRPr="00C056ED">
        <w:rPr>
          <w:color w:val="FF0000"/>
        </w:rPr>
        <w:t xml:space="preserve">: </w:t>
      </w:r>
      <w:r w:rsidRPr="00C056ED">
        <w:rPr>
          <w:color w:val="FF0000"/>
        </w:rPr>
        <w:t>Selected Variation of Hardness in two Selected Sampling Stations</w:t>
      </w:r>
      <w:r w:rsidR="00C12A95" w:rsidRPr="00C056ED">
        <w:rPr>
          <w:color w:val="FF0000"/>
        </w:rPr>
        <w:t xml:space="preserve"> (S1, S2)</w:t>
      </w:r>
    </w:p>
    <w:p w14:paraId="30FC3E71" w14:textId="77777777" w:rsidR="00557730" w:rsidRPr="00DE45A3" w:rsidRDefault="00557730" w:rsidP="00E54257">
      <w:pPr>
        <w:pStyle w:val="ListParagraph"/>
        <w:spacing w:line="360" w:lineRule="auto"/>
        <w:ind w:left="1080" w:firstLine="360"/>
        <w:jc w:val="both"/>
      </w:pPr>
    </w:p>
    <w:p w14:paraId="57F4412D" w14:textId="77777777" w:rsidR="00557730" w:rsidRDefault="00557730" w:rsidP="00C12A95">
      <w:pPr>
        <w:ind w:firstLine="720"/>
        <w:rPr>
          <w:rFonts w:ascii="Times New Roman" w:hAnsi="Times New Roman" w:cs="Times New Roman"/>
          <w:sz w:val="24"/>
          <w:szCs w:val="24"/>
          <w:lang w:val="en-IN"/>
        </w:rPr>
      </w:pPr>
      <w:r w:rsidRPr="00557730">
        <w:rPr>
          <w:rFonts w:ascii="Times New Roman" w:hAnsi="Times New Roman" w:cs="Times New Roman"/>
          <w:noProof/>
          <w:sz w:val="24"/>
          <w:szCs w:val="24"/>
          <w:lang w:val="en-IN" w:eastAsia="en-IN"/>
        </w:rPr>
        <w:lastRenderedPageBreak/>
        <w:drawing>
          <wp:inline distT="0" distB="0" distL="0" distR="0" wp14:anchorId="21032A84" wp14:editId="1182C9B9">
            <wp:extent cx="4869697" cy="2902689"/>
            <wp:effectExtent l="19050" t="0" r="26153"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0754A2A" w14:textId="77777777" w:rsidR="000E6169" w:rsidRPr="00C056ED" w:rsidRDefault="003F0A54" w:rsidP="00CE266B">
      <w:pPr>
        <w:pStyle w:val="ListParagraph"/>
        <w:spacing w:line="360" w:lineRule="auto"/>
        <w:ind w:left="1080"/>
        <w:jc w:val="both"/>
        <w:rPr>
          <w:color w:val="FF0000"/>
        </w:rPr>
      </w:pPr>
      <w:r w:rsidRPr="00C056ED">
        <w:rPr>
          <w:color w:val="FF0000"/>
        </w:rPr>
        <w:tab/>
        <w:t>Fig</w:t>
      </w:r>
      <w:r w:rsidR="00D5303A" w:rsidRPr="00C056ED">
        <w:rPr>
          <w:color w:val="FF0000"/>
        </w:rPr>
        <w:t xml:space="preserve"> 6</w:t>
      </w:r>
      <w:r w:rsidR="00557730" w:rsidRPr="00C056ED">
        <w:rPr>
          <w:color w:val="FF0000"/>
        </w:rPr>
        <w:t xml:space="preserve">: </w:t>
      </w:r>
      <w:r w:rsidRPr="00C056ED">
        <w:rPr>
          <w:color w:val="FF0000"/>
        </w:rPr>
        <w:t>Selected Variation of Turbidity in</w:t>
      </w:r>
      <w:r w:rsidR="00557730" w:rsidRPr="00C056ED">
        <w:rPr>
          <w:color w:val="FF0000"/>
        </w:rPr>
        <w:t xml:space="preserve"> </w:t>
      </w:r>
      <w:r w:rsidRPr="00C056ED">
        <w:rPr>
          <w:color w:val="FF0000"/>
        </w:rPr>
        <w:t xml:space="preserve">two Selected Sampling Stations </w:t>
      </w:r>
      <w:r w:rsidR="00557730" w:rsidRPr="00C056ED">
        <w:rPr>
          <w:color w:val="FF0000"/>
        </w:rPr>
        <w:t>(S1, S2)</w:t>
      </w:r>
    </w:p>
    <w:p w14:paraId="3EAB1FE6" w14:textId="77777777" w:rsidR="000E6169" w:rsidRDefault="000E6169" w:rsidP="000E6169">
      <w:pPr>
        <w:tabs>
          <w:tab w:val="left" w:pos="938"/>
        </w:tabs>
        <w:rPr>
          <w:rFonts w:ascii="Times New Roman" w:hAnsi="Times New Roman" w:cs="Times New Roman"/>
          <w:sz w:val="24"/>
          <w:szCs w:val="24"/>
          <w:lang w:val="en-IN"/>
        </w:rPr>
      </w:pPr>
      <w:r w:rsidRPr="000E6169">
        <w:rPr>
          <w:rFonts w:ascii="Times New Roman" w:hAnsi="Times New Roman" w:cs="Times New Roman"/>
          <w:noProof/>
          <w:sz w:val="24"/>
          <w:szCs w:val="24"/>
          <w:lang w:val="en-IN" w:eastAsia="en-IN"/>
        </w:rPr>
        <w:drawing>
          <wp:inline distT="0" distB="0" distL="0" distR="0" wp14:anchorId="6181786D" wp14:editId="3EF5CC9B">
            <wp:extent cx="5063313" cy="2870791"/>
            <wp:effectExtent l="19050" t="0" r="23037" b="5759"/>
            <wp:docPr id="9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5F390F2" w14:textId="77777777" w:rsidR="000E6169" w:rsidRPr="00C056ED" w:rsidRDefault="003F0A54" w:rsidP="000E6169">
      <w:pPr>
        <w:pStyle w:val="ListParagraph"/>
        <w:spacing w:line="360" w:lineRule="auto"/>
        <w:ind w:left="1080"/>
        <w:jc w:val="both"/>
        <w:rPr>
          <w:color w:val="FF0000"/>
        </w:rPr>
      </w:pPr>
      <w:r w:rsidRPr="00C056ED">
        <w:rPr>
          <w:color w:val="FF0000"/>
        </w:rPr>
        <w:t>Fig</w:t>
      </w:r>
      <w:r w:rsidR="00D5303A" w:rsidRPr="00C056ED">
        <w:rPr>
          <w:color w:val="FF0000"/>
        </w:rPr>
        <w:t xml:space="preserve"> 7</w:t>
      </w:r>
      <w:r w:rsidR="000E6169" w:rsidRPr="00C056ED">
        <w:rPr>
          <w:color w:val="FF0000"/>
        </w:rPr>
        <w:t xml:space="preserve">: </w:t>
      </w:r>
      <w:r w:rsidRPr="00C056ED">
        <w:rPr>
          <w:color w:val="FF0000"/>
        </w:rPr>
        <w:t>Selected Variation of Free Carbon Dioxide in</w:t>
      </w:r>
      <w:r w:rsidR="000E6169" w:rsidRPr="00C056ED">
        <w:rPr>
          <w:color w:val="FF0000"/>
        </w:rPr>
        <w:t xml:space="preserve"> </w:t>
      </w:r>
      <w:r w:rsidRPr="00C056ED">
        <w:rPr>
          <w:color w:val="FF0000"/>
        </w:rPr>
        <w:t>two Selected Sampling Stations</w:t>
      </w:r>
      <w:r w:rsidR="000E6169" w:rsidRPr="00C056ED">
        <w:rPr>
          <w:color w:val="FF0000"/>
        </w:rPr>
        <w:t xml:space="preserve"> (S1, S2)</w:t>
      </w:r>
    </w:p>
    <w:p w14:paraId="2C0C7E50" w14:textId="77777777" w:rsidR="00A07DF2" w:rsidRDefault="00A07DF2" w:rsidP="000E6169">
      <w:pPr>
        <w:pStyle w:val="ListParagraph"/>
        <w:spacing w:line="360" w:lineRule="auto"/>
        <w:ind w:left="1080"/>
        <w:jc w:val="both"/>
      </w:pPr>
    </w:p>
    <w:p w14:paraId="76569A33" w14:textId="77777777" w:rsidR="00346550" w:rsidRDefault="00346550" w:rsidP="000E6169">
      <w:pPr>
        <w:ind w:firstLine="720"/>
        <w:rPr>
          <w:rFonts w:ascii="Times New Roman" w:hAnsi="Times New Roman" w:cs="Times New Roman"/>
          <w:sz w:val="24"/>
          <w:szCs w:val="24"/>
          <w:lang w:val="en-IN"/>
        </w:rPr>
      </w:pPr>
    </w:p>
    <w:p w14:paraId="7366A03E" w14:textId="77777777" w:rsidR="00346550" w:rsidRDefault="00346550" w:rsidP="00346550">
      <w:pPr>
        <w:tabs>
          <w:tab w:val="left" w:pos="938"/>
        </w:tabs>
        <w:rPr>
          <w:rFonts w:ascii="Times New Roman" w:hAnsi="Times New Roman" w:cs="Times New Roman"/>
          <w:sz w:val="24"/>
          <w:szCs w:val="24"/>
          <w:lang w:val="en-IN"/>
        </w:rPr>
      </w:pPr>
      <w:r w:rsidRPr="00346550">
        <w:rPr>
          <w:rFonts w:ascii="Times New Roman" w:hAnsi="Times New Roman" w:cs="Times New Roman"/>
          <w:noProof/>
          <w:sz w:val="24"/>
          <w:szCs w:val="24"/>
          <w:lang w:val="en-IN" w:eastAsia="en-IN"/>
        </w:rPr>
        <w:lastRenderedPageBreak/>
        <w:drawing>
          <wp:inline distT="0" distB="0" distL="0" distR="0" wp14:anchorId="76B73C6F" wp14:editId="6E965E44">
            <wp:extent cx="5061718" cy="3115339"/>
            <wp:effectExtent l="19050" t="0" r="24632" b="8861"/>
            <wp:docPr id="9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31E6555" w14:textId="10F391AC" w:rsidR="00C35431" w:rsidRPr="00C056ED" w:rsidRDefault="002B0207" w:rsidP="002B0207">
      <w:pPr>
        <w:pStyle w:val="ListParagraph"/>
        <w:rPr>
          <w:color w:val="FF0000"/>
        </w:rPr>
      </w:pPr>
      <w:r w:rsidRPr="00C056ED">
        <w:rPr>
          <w:color w:val="FF0000"/>
        </w:rPr>
        <w:t>Fig</w:t>
      </w:r>
      <w:r w:rsidR="00D5303A" w:rsidRPr="00C056ED">
        <w:rPr>
          <w:color w:val="FF0000"/>
        </w:rPr>
        <w:t xml:space="preserve"> 8</w:t>
      </w:r>
      <w:r w:rsidR="00346550" w:rsidRPr="00C056ED">
        <w:rPr>
          <w:color w:val="FF0000"/>
        </w:rPr>
        <w:t>: S</w:t>
      </w:r>
      <w:r w:rsidRPr="00C056ED">
        <w:rPr>
          <w:color w:val="FF0000"/>
        </w:rPr>
        <w:t>elected</w:t>
      </w:r>
      <w:r w:rsidR="00346550" w:rsidRPr="00C056ED">
        <w:rPr>
          <w:color w:val="FF0000"/>
        </w:rPr>
        <w:t xml:space="preserve"> </w:t>
      </w:r>
      <w:r w:rsidRPr="00C056ED">
        <w:rPr>
          <w:color w:val="FF0000"/>
        </w:rPr>
        <w:t xml:space="preserve">Variation of Total </w:t>
      </w:r>
      <w:r w:rsidR="00C056ED">
        <w:rPr>
          <w:color w:val="FF0000"/>
        </w:rPr>
        <w:t>Ammonia-Nitrogen</w:t>
      </w:r>
      <w:r w:rsidRPr="00C056ED">
        <w:rPr>
          <w:color w:val="FF0000"/>
        </w:rPr>
        <w:t xml:space="preserve"> at two Selected Sampling Stations</w:t>
      </w:r>
      <w:r w:rsidR="00346550" w:rsidRPr="00C056ED">
        <w:rPr>
          <w:color w:val="FF0000"/>
        </w:rPr>
        <w:t xml:space="preserve"> (S1, S2)</w:t>
      </w:r>
    </w:p>
    <w:p w14:paraId="00223CA2" w14:textId="77777777" w:rsidR="00CE266B" w:rsidRPr="00C056ED" w:rsidRDefault="00CE266B" w:rsidP="00CE266B">
      <w:pPr>
        <w:pStyle w:val="ListParagraph"/>
        <w:spacing w:line="360" w:lineRule="auto"/>
        <w:ind w:left="1080"/>
        <w:jc w:val="both"/>
        <w:rPr>
          <w:color w:val="FF0000"/>
        </w:rPr>
      </w:pPr>
    </w:p>
    <w:p w14:paraId="3C7CC2A8" w14:textId="77777777" w:rsidR="00CE266B" w:rsidRPr="00CE266B" w:rsidRDefault="00CE266B" w:rsidP="00CE266B">
      <w:pPr>
        <w:pStyle w:val="ListParagraph"/>
        <w:spacing w:line="360" w:lineRule="auto"/>
        <w:ind w:left="1080"/>
        <w:jc w:val="both"/>
      </w:pPr>
    </w:p>
    <w:p w14:paraId="19447C87" w14:textId="77777777" w:rsidR="000F0B9B" w:rsidRDefault="00070272" w:rsidP="00C22581">
      <w:pPr>
        <w:spacing w:line="360" w:lineRule="auto"/>
        <w:ind w:firstLine="720"/>
        <w:jc w:val="center"/>
        <w:rPr>
          <w:rFonts w:ascii="Times New Roman" w:hAnsi="Times New Roman" w:cs="Times New Roman"/>
          <w:b/>
          <w:bCs/>
          <w:sz w:val="24"/>
          <w:szCs w:val="24"/>
          <w:lang w:val="en-IN"/>
        </w:rPr>
      </w:pPr>
      <w:r w:rsidRPr="00070272">
        <w:rPr>
          <w:rFonts w:ascii="Times New Roman" w:hAnsi="Times New Roman" w:cs="Times New Roman"/>
          <w:b/>
          <w:bCs/>
          <w:sz w:val="24"/>
          <w:szCs w:val="24"/>
          <w:lang w:val="en-IN"/>
        </w:rPr>
        <w:t>CONCLUSION</w:t>
      </w:r>
    </w:p>
    <w:p w14:paraId="736A1291" w14:textId="219F5C07" w:rsidR="007C06B9" w:rsidRDefault="007C06B9" w:rsidP="0098093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7C06B9">
        <w:rPr>
          <w:rFonts w:ascii="Times New Roman" w:hAnsi="Times New Roman" w:cs="Times New Roman"/>
          <w:sz w:val="24"/>
          <w:szCs w:val="24"/>
        </w:rPr>
        <w:t xml:space="preserve">his study assessed the physicochemical characteristics of </w:t>
      </w:r>
      <w:proofErr w:type="spellStart"/>
      <w:r w:rsidRPr="007C06B9">
        <w:rPr>
          <w:rFonts w:ascii="Times New Roman" w:hAnsi="Times New Roman" w:cs="Times New Roman"/>
          <w:sz w:val="24"/>
          <w:szCs w:val="24"/>
        </w:rPr>
        <w:t>Charipunia</w:t>
      </w:r>
      <w:proofErr w:type="spellEnd"/>
      <w:r w:rsidR="004D3361">
        <w:rPr>
          <w:rFonts w:ascii="Times New Roman" w:hAnsi="Times New Roman" w:cs="Times New Roman"/>
          <w:sz w:val="24"/>
          <w:szCs w:val="24"/>
        </w:rPr>
        <w:t xml:space="preserve"> </w:t>
      </w:r>
      <w:proofErr w:type="spellStart"/>
      <w:r w:rsidRPr="001735E8">
        <w:rPr>
          <w:rFonts w:ascii="Times New Roman" w:hAnsi="Times New Roman" w:cs="Times New Roman"/>
          <w:i/>
          <w:sz w:val="24"/>
          <w:szCs w:val="24"/>
        </w:rPr>
        <w:t>beel</w:t>
      </w:r>
      <w:proofErr w:type="spellEnd"/>
      <w:r w:rsidRPr="007C06B9">
        <w:rPr>
          <w:rFonts w:ascii="Times New Roman" w:hAnsi="Times New Roman" w:cs="Times New Roman"/>
          <w:sz w:val="24"/>
          <w:szCs w:val="24"/>
        </w:rPr>
        <w:t xml:space="preserve"> in </w:t>
      </w:r>
      <w:proofErr w:type="spellStart"/>
      <w:r w:rsidRPr="007C06B9">
        <w:rPr>
          <w:rFonts w:ascii="Times New Roman" w:hAnsi="Times New Roman" w:cs="Times New Roman"/>
          <w:sz w:val="24"/>
          <w:szCs w:val="24"/>
        </w:rPr>
        <w:t>Morigaon</w:t>
      </w:r>
      <w:proofErr w:type="spellEnd"/>
      <w:r w:rsidRPr="007C06B9">
        <w:rPr>
          <w:rFonts w:ascii="Times New Roman" w:hAnsi="Times New Roman" w:cs="Times New Roman"/>
          <w:sz w:val="24"/>
          <w:szCs w:val="24"/>
        </w:rPr>
        <w:t xml:space="preserve"> district, Assam, India, from May 2022 to April 2023. The research was conducted at two stations across three seasons: pre-mon</w:t>
      </w:r>
      <w:r>
        <w:rPr>
          <w:rFonts w:ascii="Times New Roman" w:hAnsi="Times New Roman" w:cs="Times New Roman"/>
          <w:sz w:val="24"/>
          <w:szCs w:val="24"/>
        </w:rPr>
        <w:t>soon, monsoon, and post-monsoon s</w:t>
      </w:r>
      <w:r w:rsidRPr="007C06B9">
        <w:rPr>
          <w:rFonts w:ascii="Times New Roman" w:hAnsi="Times New Roman" w:cs="Times New Roman"/>
          <w:sz w:val="24"/>
          <w:szCs w:val="24"/>
        </w:rPr>
        <w:t xml:space="preserve">easonal variations of physicochemical parameters in </w:t>
      </w:r>
      <w:proofErr w:type="spellStart"/>
      <w:r w:rsidRPr="007C06B9">
        <w:rPr>
          <w:rFonts w:ascii="Times New Roman" w:hAnsi="Times New Roman" w:cs="Times New Roman"/>
          <w:sz w:val="24"/>
          <w:szCs w:val="24"/>
        </w:rPr>
        <w:t>Charipunia</w:t>
      </w:r>
      <w:proofErr w:type="spellEnd"/>
      <w:r w:rsidR="004D3361">
        <w:rPr>
          <w:rFonts w:ascii="Times New Roman" w:hAnsi="Times New Roman" w:cs="Times New Roman"/>
          <w:sz w:val="24"/>
          <w:szCs w:val="24"/>
        </w:rPr>
        <w:t xml:space="preserve"> </w:t>
      </w:r>
      <w:proofErr w:type="spellStart"/>
      <w:r w:rsidRPr="009B535F">
        <w:rPr>
          <w:rFonts w:ascii="Times New Roman" w:hAnsi="Times New Roman" w:cs="Times New Roman"/>
          <w:i/>
          <w:sz w:val="24"/>
          <w:szCs w:val="24"/>
        </w:rPr>
        <w:t>beel</w:t>
      </w:r>
      <w:proofErr w:type="spellEnd"/>
      <w:r w:rsidRPr="007C06B9">
        <w:rPr>
          <w:rFonts w:ascii="Times New Roman" w:hAnsi="Times New Roman" w:cs="Times New Roman"/>
          <w:sz w:val="24"/>
          <w:szCs w:val="24"/>
        </w:rPr>
        <w:t>, which can inform future management and conservation</w:t>
      </w:r>
      <w:r w:rsidR="0098093D">
        <w:rPr>
          <w:rFonts w:ascii="Times New Roman" w:hAnsi="Times New Roman" w:cs="Times New Roman"/>
          <w:sz w:val="24"/>
          <w:szCs w:val="24"/>
        </w:rPr>
        <w:t>.</w:t>
      </w:r>
      <w:r w:rsidR="004D3361">
        <w:rPr>
          <w:rFonts w:ascii="Times New Roman" w:hAnsi="Times New Roman" w:cs="Times New Roman"/>
          <w:sz w:val="24"/>
          <w:szCs w:val="24"/>
        </w:rPr>
        <w:t xml:space="preserve"> </w:t>
      </w:r>
      <w:r w:rsidR="0098093D" w:rsidRPr="0098093D">
        <w:rPr>
          <w:rFonts w:ascii="Times New Roman" w:hAnsi="Times New Roman" w:cs="Times New Roman"/>
          <w:sz w:val="24"/>
          <w:szCs w:val="24"/>
        </w:rPr>
        <w:t>Water temperature ranged from 18.60°C (December) to 29.30°C (July). Turbidity varied between 3.10 NTU (January) and 4.60 NTU (September).</w:t>
      </w:r>
      <w:r w:rsidR="00C056ED">
        <w:rPr>
          <w:rFonts w:ascii="Times New Roman" w:hAnsi="Times New Roman" w:cs="Times New Roman"/>
          <w:sz w:val="24"/>
          <w:szCs w:val="24"/>
        </w:rPr>
        <w:t xml:space="preserve"> </w:t>
      </w:r>
      <w:r w:rsidR="0098093D" w:rsidRPr="0098093D">
        <w:rPr>
          <w:rFonts w:ascii="Times New Roman" w:hAnsi="Times New Roman" w:cs="Times New Roman"/>
          <w:sz w:val="24"/>
          <w:szCs w:val="24"/>
        </w:rPr>
        <w:t>Total ammonia-nitrogen concentrations were highest in May (0.32 mg/l) and lowest in December (0.14 mg/l).</w:t>
      </w:r>
      <w:r w:rsidR="00C056ED">
        <w:rPr>
          <w:rFonts w:ascii="Times New Roman" w:hAnsi="Times New Roman" w:cs="Times New Roman"/>
          <w:sz w:val="24"/>
          <w:szCs w:val="24"/>
        </w:rPr>
        <w:t xml:space="preserve"> </w:t>
      </w:r>
      <w:r w:rsidR="0098093D" w:rsidRPr="0098093D">
        <w:rPr>
          <w:rFonts w:ascii="Times New Roman" w:hAnsi="Times New Roman" w:cs="Times New Roman"/>
          <w:sz w:val="24"/>
          <w:szCs w:val="24"/>
        </w:rPr>
        <w:t>Free carbon dioxide levels peaked in November (9.30 mg/l) and were lowest in September (5.50 mg/l).</w:t>
      </w:r>
      <w:r w:rsidR="00C056ED">
        <w:rPr>
          <w:rFonts w:ascii="Times New Roman" w:hAnsi="Times New Roman" w:cs="Times New Roman"/>
          <w:sz w:val="24"/>
          <w:szCs w:val="24"/>
        </w:rPr>
        <w:t xml:space="preserve"> </w:t>
      </w:r>
      <w:r w:rsidR="0098093D" w:rsidRPr="0098093D">
        <w:rPr>
          <w:rFonts w:ascii="Times New Roman" w:hAnsi="Times New Roman" w:cs="Times New Roman"/>
          <w:sz w:val="24"/>
          <w:szCs w:val="24"/>
        </w:rPr>
        <w:t>Total hardness ranged from 51.30 mg/l (August) to 70.20 mg/l (February). Total alkalinity was highest in November (67.10 mg/l) and lowest in March (42.30 mg/l).</w:t>
      </w:r>
      <w:r w:rsidR="004D3361">
        <w:rPr>
          <w:rFonts w:ascii="Times New Roman" w:hAnsi="Times New Roman" w:cs="Times New Roman"/>
          <w:sz w:val="24"/>
          <w:szCs w:val="24"/>
        </w:rPr>
        <w:t xml:space="preserve"> </w:t>
      </w:r>
      <w:r w:rsidR="0098093D" w:rsidRPr="0098093D">
        <w:rPr>
          <w:rFonts w:ascii="Times New Roman" w:hAnsi="Times New Roman" w:cs="Times New Roman"/>
          <w:sz w:val="24"/>
          <w:szCs w:val="24"/>
        </w:rPr>
        <w:t>Dissolved oxygen concentrations were highest in February (7.60 mg/l) and lowest in May (4.50 mg/l).</w:t>
      </w:r>
      <w:r w:rsidR="00C056ED">
        <w:rPr>
          <w:rFonts w:ascii="Times New Roman" w:hAnsi="Times New Roman" w:cs="Times New Roman"/>
          <w:sz w:val="24"/>
          <w:szCs w:val="24"/>
        </w:rPr>
        <w:t xml:space="preserve"> </w:t>
      </w:r>
      <w:r w:rsidR="0098093D" w:rsidRPr="0098093D">
        <w:rPr>
          <w:rFonts w:ascii="Times New Roman" w:hAnsi="Times New Roman" w:cs="Times New Roman"/>
          <w:sz w:val="24"/>
          <w:szCs w:val="24"/>
        </w:rPr>
        <w:t>Water pH varied from 5.50 (July) to 7.90 (March).</w:t>
      </w:r>
      <w:r w:rsidR="004D3361">
        <w:rPr>
          <w:rFonts w:ascii="Times New Roman" w:hAnsi="Times New Roman" w:cs="Times New Roman"/>
          <w:sz w:val="24"/>
          <w:szCs w:val="24"/>
        </w:rPr>
        <w:t xml:space="preserve"> </w:t>
      </w:r>
      <w:r w:rsidRPr="007C06B9">
        <w:rPr>
          <w:rFonts w:ascii="Times New Roman" w:hAnsi="Times New Roman" w:cs="Times New Roman"/>
          <w:sz w:val="24"/>
          <w:szCs w:val="24"/>
        </w:rPr>
        <w:t xml:space="preserve">The chemical composition of the wetland directly impacts the survival of its biodiversity. It is essential for individuals engaged in activities related to wetland resources to be aware of the consequences of overexploitation and the improper use of these resources for </w:t>
      </w:r>
      <w:r w:rsidRPr="007C06B9">
        <w:rPr>
          <w:rFonts w:ascii="Times New Roman" w:hAnsi="Times New Roman" w:cs="Times New Roman"/>
          <w:sz w:val="24"/>
          <w:szCs w:val="24"/>
        </w:rPr>
        <w:lastRenderedPageBreak/>
        <w:t>their livelihoods</w:t>
      </w:r>
      <w:r>
        <w:rPr>
          <w:rFonts w:ascii="Times New Roman" w:hAnsi="Times New Roman" w:cs="Times New Roman"/>
          <w:sz w:val="24"/>
          <w:szCs w:val="24"/>
        </w:rPr>
        <w:t>.</w:t>
      </w:r>
      <w:r w:rsidR="004D3361">
        <w:rPr>
          <w:rFonts w:ascii="Times New Roman" w:hAnsi="Times New Roman" w:cs="Times New Roman"/>
          <w:sz w:val="24"/>
          <w:szCs w:val="24"/>
        </w:rPr>
        <w:t xml:space="preserve"> </w:t>
      </w:r>
      <w:r w:rsidR="006231FC" w:rsidRPr="006231FC">
        <w:rPr>
          <w:rFonts w:ascii="Times New Roman" w:hAnsi="Times New Roman" w:cs="Times New Roman"/>
          <w:sz w:val="24"/>
          <w:szCs w:val="24"/>
        </w:rPr>
        <w:t xml:space="preserve">The study concludes that the water quality of the </w:t>
      </w:r>
      <w:proofErr w:type="spellStart"/>
      <w:r w:rsidR="006231FC" w:rsidRPr="009B535F">
        <w:rPr>
          <w:rFonts w:ascii="Times New Roman" w:hAnsi="Times New Roman" w:cs="Times New Roman"/>
          <w:i/>
          <w:sz w:val="24"/>
          <w:szCs w:val="24"/>
        </w:rPr>
        <w:t>beel</w:t>
      </w:r>
      <w:proofErr w:type="spellEnd"/>
      <w:r w:rsidR="006231FC" w:rsidRPr="006231FC">
        <w:rPr>
          <w:rFonts w:ascii="Times New Roman" w:hAnsi="Times New Roman" w:cs="Times New Roman"/>
          <w:sz w:val="24"/>
          <w:szCs w:val="24"/>
        </w:rPr>
        <w:t xml:space="preserve"> remains generally healthy. However, </w:t>
      </w:r>
      <w:r w:rsidR="000510BD">
        <w:rPr>
          <w:rFonts w:ascii="Times New Roman" w:hAnsi="Times New Roman" w:cs="Times New Roman"/>
          <w:sz w:val="24"/>
          <w:szCs w:val="24"/>
        </w:rPr>
        <w:t>suppose anthropogenic activities such as the excessive use of fertilizers near agricultural fields and the use of detergents for washing are not regulated. In that case,</w:t>
      </w:r>
      <w:r w:rsidR="006231FC" w:rsidRPr="006231FC">
        <w:rPr>
          <w:rFonts w:ascii="Times New Roman" w:hAnsi="Times New Roman" w:cs="Times New Roman"/>
          <w:sz w:val="24"/>
          <w:szCs w:val="24"/>
        </w:rPr>
        <w:t xml:space="preserve"> the water quality may deteriorate further, potentially affecting the composition of aquatic flora and fauna. This research could contribute to the optimal use and sustainable management of the </w:t>
      </w:r>
      <w:proofErr w:type="spellStart"/>
      <w:r w:rsidR="006231FC" w:rsidRPr="009B535F">
        <w:rPr>
          <w:rFonts w:ascii="Times New Roman" w:hAnsi="Times New Roman" w:cs="Times New Roman"/>
          <w:i/>
          <w:sz w:val="24"/>
          <w:szCs w:val="24"/>
        </w:rPr>
        <w:t>beel</w:t>
      </w:r>
      <w:proofErr w:type="spellEnd"/>
      <w:r w:rsidR="006231FC" w:rsidRPr="006231FC">
        <w:rPr>
          <w:rFonts w:ascii="Times New Roman" w:hAnsi="Times New Roman" w:cs="Times New Roman"/>
          <w:sz w:val="24"/>
          <w:szCs w:val="24"/>
        </w:rPr>
        <w:t>.</w:t>
      </w:r>
    </w:p>
    <w:p w14:paraId="47574879" w14:textId="77777777" w:rsidR="00F51CB8" w:rsidRDefault="00F51CB8" w:rsidP="006F0DCE">
      <w:pPr>
        <w:spacing w:line="360" w:lineRule="auto"/>
        <w:jc w:val="both"/>
        <w:rPr>
          <w:rFonts w:ascii="Times New Roman" w:hAnsi="Times New Roman" w:cs="Times New Roman"/>
          <w:sz w:val="24"/>
          <w:szCs w:val="24"/>
        </w:rPr>
      </w:pPr>
    </w:p>
    <w:p w14:paraId="7A843746" w14:textId="77777777" w:rsidR="00F51CB8" w:rsidRDefault="00F51CB8" w:rsidP="0098093D">
      <w:pPr>
        <w:spacing w:line="360" w:lineRule="auto"/>
        <w:ind w:firstLine="720"/>
        <w:jc w:val="both"/>
        <w:rPr>
          <w:rFonts w:ascii="Times New Roman" w:hAnsi="Times New Roman" w:cs="Times New Roman"/>
          <w:sz w:val="24"/>
          <w:szCs w:val="24"/>
        </w:rPr>
      </w:pPr>
    </w:p>
    <w:p w14:paraId="3D497928" w14:textId="77777777" w:rsidR="00F51CB8" w:rsidRPr="002B0207" w:rsidRDefault="00F51CB8" w:rsidP="002B0207">
      <w:pPr>
        <w:spacing w:line="360" w:lineRule="auto"/>
        <w:jc w:val="both"/>
        <w:rPr>
          <w:rFonts w:ascii="Times New Roman" w:eastAsia="Calibri" w:hAnsi="Times New Roman" w:cs="Times New Roman"/>
          <w:kern w:val="2"/>
          <w:sz w:val="24"/>
          <w:szCs w:val="24"/>
          <w:highlight w:val="yellow"/>
        </w:rPr>
      </w:pPr>
      <w:r w:rsidRPr="002B0207">
        <w:rPr>
          <w:rFonts w:ascii="Times New Roman" w:eastAsia="Calibri" w:hAnsi="Times New Roman" w:cs="Times New Roman"/>
          <w:kern w:val="2"/>
          <w:sz w:val="24"/>
          <w:szCs w:val="24"/>
          <w:highlight w:val="yellow"/>
        </w:rPr>
        <w:t>Disclaimer (Artificial intelligence)</w:t>
      </w:r>
    </w:p>
    <w:p w14:paraId="6164830B" w14:textId="6066561D" w:rsidR="00F51CB8" w:rsidRPr="002B0207" w:rsidRDefault="002B0207" w:rsidP="002B0207">
      <w:pPr>
        <w:spacing w:line="360" w:lineRule="auto"/>
        <w:jc w:val="both"/>
        <w:rPr>
          <w:rFonts w:ascii="Times New Roman" w:eastAsia="Calibri" w:hAnsi="Times New Roman" w:cs="Times New Roman"/>
          <w:kern w:val="2"/>
          <w:sz w:val="24"/>
          <w:szCs w:val="24"/>
          <w:highlight w:val="yellow"/>
        </w:rPr>
      </w:pPr>
      <w:r w:rsidRPr="002B0207">
        <w:rPr>
          <w:rFonts w:ascii="Times New Roman" w:eastAsia="Calibri" w:hAnsi="Times New Roman" w:cs="Times New Roman"/>
          <w:kern w:val="2"/>
          <w:sz w:val="24"/>
          <w:szCs w:val="24"/>
          <w:highlight w:val="yellow"/>
        </w:rPr>
        <w:t xml:space="preserve">Bhagyashree Das </w:t>
      </w:r>
      <w:r w:rsidR="00F51CB8" w:rsidRPr="002B0207">
        <w:rPr>
          <w:rFonts w:ascii="Times New Roman" w:eastAsia="Calibri" w:hAnsi="Times New Roman" w:cs="Times New Roman"/>
          <w:kern w:val="2"/>
          <w:sz w:val="24"/>
          <w:szCs w:val="24"/>
          <w:highlight w:val="yellow"/>
        </w:rPr>
        <w:t xml:space="preserve">hereby </w:t>
      </w:r>
      <w:r w:rsidR="000510BD">
        <w:rPr>
          <w:rFonts w:ascii="Times New Roman" w:eastAsia="Calibri" w:hAnsi="Times New Roman" w:cs="Times New Roman"/>
          <w:kern w:val="2"/>
          <w:sz w:val="24"/>
          <w:szCs w:val="24"/>
          <w:highlight w:val="yellow"/>
        </w:rPr>
        <w:t>declares</w:t>
      </w:r>
      <w:r w:rsidR="00F51CB8" w:rsidRPr="002B0207">
        <w:rPr>
          <w:rFonts w:ascii="Times New Roman" w:eastAsia="Calibri" w:hAnsi="Times New Roman" w:cs="Times New Roman"/>
          <w:kern w:val="2"/>
          <w:sz w:val="24"/>
          <w:szCs w:val="24"/>
          <w:highlight w:val="yellow"/>
        </w:rPr>
        <w:t xml:space="preserve"> that NO generative AI technologies such as Large Language Models (ChatGPT, COPILOT, etc.) and text-to-image generators have been used during the writing or editing of this manuscript. </w:t>
      </w:r>
    </w:p>
    <w:p w14:paraId="68042BF6" w14:textId="77777777" w:rsidR="00AE4E4D" w:rsidRDefault="00AE4E4D" w:rsidP="002B0207">
      <w:pPr>
        <w:spacing w:line="360" w:lineRule="auto"/>
        <w:rPr>
          <w:rFonts w:ascii="Times New Roman" w:hAnsi="Times New Roman" w:cs="Times New Roman"/>
          <w:b/>
          <w:bCs/>
          <w:sz w:val="24"/>
          <w:szCs w:val="24"/>
          <w:lang w:val="en-IN"/>
        </w:rPr>
      </w:pPr>
    </w:p>
    <w:p w14:paraId="03177CF3" w14:textId="77777777" w:rsidR="00EF4DCA" w:rsidRPr="00C22581" w:rsidRDefault="00C22581" w:rsidP="00732229">
      <w:pPr>
        <w:spacing w:line="360" w:lineRule="auto"/>
        <w:jc w:val="center"/>
        <w:rPr>
          <w:rFonts w:ascii="Times New Roman" w:hAnsi="Times New Roman" w:cs="Times New Roman"/>
          <w:b/>
          <w:bCs/>
          <w:sz w:val="24"/>
          <w:szCs w:val="24"/>
          <w:lang w:val="en-IN"/>
        </w:rPr>
      </w:pPr>
      <w:r w:rsidRPr="00C22581">
        <w:rPr>
          <w:rFonts w:ascii="Times New Roman" w:hAnsi="Times New Roman" w:cs="Times New Roman"/>
          <w:b/>
          <w:bCs/>
          <w:sz w:val="24"/>
          <w:szCs w:val="24"/>
          <w:lang w:val="en-IN"/>
        </w:rPr>
        <w:t>REFERENCES</w:t>
      </w:r>
    </w:p>
    <w:p w14:paraId="40F0F62E" w14:textId="6E0534B0" w:rsidR="000510BD" w:rsidRPr="000510BD" w:rsidRDefault="000510BD" w:rsidP="00891461">
      <w:pPr>
        <w:tabs>
          <w:tab w:val="left" w:pos="2025"/>
        </w:tabs>
        <w:spacing w:line="360" w:lineRule="auto"/>
        <w:ind w:left="850" w:hanging="1077"/>
        <w:jc w:val="both"/>
        <w:rPr>
          <w:rFonts w:ascii="Times New Roman" w:hAnsi="Times New Roman" w:cs="Times New Roman"/>
          <w:color w:val="FF0000"/>
          <w:sz w:val="24"/>
          <w:szCs w:val="24"/>
        </w:rPr>
      </w:pPr>
      <w:proofErr w:type="spellStart"/>
      <w:r w:rsidRPr="000510BD">
        <w:rPr>
          <w:rFonts w:ascii="Times New Roman" w:hAnsi="Times New Roman" w:cs="Times New Roman"/>
          <w:color w:val="FF0000"/>
          <w:sz w:val="24"/>
          <w:szCs w:val="24"/>
        </w:rPr>
        <w:t>Acharjee</w:t>
      </w:r>
      <w:proofErr w:type="spellEnd"/>
      <w:r w:rsidRPr="000510BD">
        <w:rPr>
          <w:rFonts w:ascii="Times New Roman" w:hAnsi="Times New Roman" w:cs="Times New Roman"/>
          <w:color w:val="FF0000"/>
          <w:sz w:val="24"/>
          <w:szCs w:val="24"/>
        </w:rPr>
        <w:t xml:space="preserve">, B. B., Das, A. N. &amp; Das, N (2017). Fish Diversity and </w:t>
      </w:r>
      <w:r w:rsidR="009D0311">
        <w:rPr>
          <w:rFonts w:ascii="Times New Roman" w:hAnsi="Times New Roman" w:cs="Times New Roman"/>
          <w:color w:val="FF0000"/>
          <w:sz w:val="24"/>
          <w:szCs w:val="24"/>
        </w:rPr>
        <w:t>Fisheries</w:t>
      </w:r>
      <w:r w:rsidRPr="000510BD">
        <w:rPr>
          <w:rFonts w:ascii="Times New Roman" w:hAnsi="Times New Roman" w:cs="Times New Roman"/>
          <w:color w:val="FF0000"/>
          <w:sz w:val="24"/>
          <w:szCs w:val="24"/>
        </w:rPr>
        <w:t xml:space="preserve"> Potential of Some Wetlands in Assam. </w:t>
      </w:r>
      <w:r w:rsidRPr="000510BD">
        <w:rPr>
          <w:rFonts w:ascii="Times New Roman" w:hAnsi="Times New Roman" w:cs="Times New Roman"/>
          <w:i/>
          <w:color w:val="FF0000"/>
          <w:sz w:val="24"/>
          <w:szCs w:val="24"/>
        </w:rPr>
        <w:t>Remarking An Analisation</w:t>
      </w:r>
      <w:r w:rsidRPr="000510BD">
        <w:rPr>
          <w:rFonts w:ascii="Times New Roman" w:hAnsi="Times New Roman" w:cs="Times New Roman"/>
          <w:b/>
          <w:color w:val="FF0000"/>
          <w:sz w:val="24"/>
          <w:szCs w:val="24"/>
        </w:rPr>
        <w:t xml:space="preserve">.,1 </w:t>
      </w:r>
      <w:r w:rsidRPr="000510BD">
        <w:rPr>
          <w:rFonts w:ascii="Times New Roman" w:hAnsi="Times New Roman" w:cs="Times New Roman"/>
          <w:color w:val="FF0000"/>
          <w:sz w:val="24"/>
          <w:szCs w:val="24"/>
        </w:rPr>
        <w:t>(12):2455-0817</w:t>
      </w:r>
    </w:p>
    <w:p w14:paraId="6051E3E8" w14:textId="77777777" w:rsidR="000510BD" w:rsidRDefault="000510BD" w:rsidP="002B0207">
      <w:pPr>
        <w:tabs>
          <w:tab w:val="left" w:pos="2025"/>
        </w:tabs>
        <w:spacing w:line="360" w:lineRule="auto"/>
        <w:ind w:left="850" w:hanging="1077"/>
        <w:jc w:val="both"/>
        <w:rPr>
          <w:rFonts w:ascii="Times New Roman" w:hAnsi="Times New Roman" w:cs="Times New Roman"/>
          <w:color w:val="FF0000"/>
          <w:sz w:val="24"/>
          <w:szCs w:val="24"/>
        </w:rPr>
      </w:pPr>
      <w:proofErr w:type="spellStart"/>
      <w:r w:rsidRPr="000510BD">
        <w:rPr>
          <w:rFonts w:ascii="Times New Roman" w:hAnsi="Times New Roman" w:cs="Times New Roman"/>
          <w:color w:val="FF0000"/>
          <w:sz w:val="24"/>
          <w:szCs w:val="24"/>
        </w:rPr>
        <w:t>Anekar</w:t>
      </w:r>
      <w:proofErr w:type="spellEnd"/>
      <w:r w:rsidRPr="000510BD">
        <w:rPr>
          <w:rFonts w:ascii="Times New Roman" w:hAnsi="Times New Roman" w:cs="Times New Roman"/>
          <w:color w:val="FF0000"/>
          <w:sz w:val="24"/>
          <w:szCs w:val="24"/>
        </w:rPr>
        <w:t xml:space="preserve">, S., &amp; </w:t>
      </w:r>
      <w:proofErr w:type="spellStart"/>
      <w:r w:rsidRPr="000510BD">
        <w:rPr>
          <w:rFonts w:ascii="Times New Roman" w:hAnsi="Times New Roman" w:cs="Times New Roman"/>
          <w:color w:val="FF0000"/>
          <w:sz w:val="24"/>
          <w:szCs w:val="24"/>
        </w:rPr>
        <w:t>Dongare</w:t>
      </w:r>
      <w:proofErr w:type="spellEnd"/>
      <w:r w:rsidRPr="000510BD">
        <w:rPr>
          <w:rFonts w:ascii="Times New Roman" w:hAnsi="Times New Roman" w:cs="Times New Roman"/>
          <w:color w:val="FF0000"/>
          <w:sz w:val="24"/>
          <w:szCs w:val="24"/>
        </w:rPr>
        <w:t xml:space="preserve">, M. (2021). Study on the fluctuation in the physicochemical parameters of </w:t>
      </w:r>
      <w:proofErr w:type="spellStart"/>
      <w:r w:rsidRPr="000510BD">
        <w:rPr>
          <w:rFonts w:ascii="Times New Roman" w:hAnsi="Times New Roman" w:cs="Times New Roman"/>
          <w:color w:val="FF0000"/>
          <w:sz w:val="24"/>
          <w:szCs w:val="24"/>
        </w:rPr>
        <w:t>Shiroli</w:t>
      </w:r>
      <w:proofErr w:type="spellEnd"/>
      <w:r w:rsidRPr="000510BD">
        <w:rPr>
          <w:rFonts w:ascii="Times New Roman" w:hAnsi="Times New Roman" w:cs="Times New Roman"/>
          <w:color w:val="FF0000"/>
          <w:sz w:val="24"/>
          <w:szCs w:val="24"/>
        </w:rPr>
        <w:t xml:space="preserve"> Lake, Kolhapur. </w:t>
      </w:r>
      <w:r w:rsidRPr="000510BD">
        <w:rPr>
          <w:rFonts w:ascii="Times New Roman" w:hAnsi="Times New Roman" w:cs="Times New Roman"/>
          <w:i/>
          <w:iCs/>
          <w:color w:val="FF0000"/>
          <w:sz w:val="24"/>
          <w:szCs w:val="24"/>
        </w:rPr>
        <w:t>International Journal of Ecology and Environmental Sciences</w:t>
      </w:r>
      <w:r w:rsidRPr="000510BD">
        <w:rPr>
          <w:rFonts w:ascii="Times New Roman" w:hAnsi="Times New Roman" w:cs="Times New Roman"/>
          <w:color w:val="FF0000"/>
          <w:sz w:val="24"/>
          <w:szCs w:val="24"/>
        </w:rPr>
        <w:t>, </w:t>
      </w:r>
      <w:r w:rsidRPr="006C108B">
        <w:rPr>
          <w:rFonts w:ascii="Times New Roman" w:hAnsi="Times New Roman" w:cs="Times New Roman"/>
          <w:b/>
          <w:bCs/>
          <w:i/>
          <w:iCs/>
          <w:color w:val="FF0000"/>
          <w:sz w:val="24"/>
          <w:szCs w:val="24"/>
        </w:rPr>
        <w:t>3</w:t>
      </w:r>
      <w:r w:rsidRPr="000510BD">
        <w:rPr>
          <w:rFonts w:ascii="Times New Roman" w:hAnsi="Times New Roman" w:cs="Times New Roman"/>
          <w:color w:val="FF0000"/>
          <w:sz w:val="24"/>
          <w:szCs w:val="24"/>
        </w:rPr>
        <w:t>(4), 46-50.</w:t>
      </w:r>
    </w:p>
    <w:p w14:paraId="4BE3E3CF" w14:textId="458A49FE" w:rsidR="000510BD" w:rsidRPr="000510BD" w:rsidRDefault="000510BD" w:rsidP="002B0207">
      <w:pPr>
        <w:tabs>
          <w:tab w:val="left" w:pos="2025"/>
        </w:tabs>
        <w:spacing w:line="360" w:lineRule="auto"/>
        <w:ind w:left="850" w:hanging="1077"/>
        <w:jc w:val="both"/>
        <w:rPr>
          <w:rFonts w:ascii="Times New Roman" w:hAnsi="Times New Roman" w:cs="Times New Roman"/>
          <w:color w:val="FF0000"/>
          <w:sz w:val="24"/>
          <w:szCs w:val="24"/>
        </w:rPr>
      </w:pPr>
      <w:r w:rsidRPr="000510BD">
        <w:rPr>
          <w:rFonts w:ascii="Times New Roman" w:hAnsi="Times New Roman" w:cs="Times New Roman"/>
          <w:color w:val="FF0000"/>
          <w:sz w:val="24"/>
          <w:szCs w:val="24"/>
        </w:rPr>
        <w:t xml:space="preserve">APHA (2010). Standard methods for the examination of water and wastewater, </w:t>
      </w:r>
      <w:r w:rsidR="009D0311">
        <w:rPr>
          <w:rFonts w:ascii="Times New Roman" w:hAnsi="Times New Roman" w:cs="Times New Roman"/>
          <w:color w:val="FF0000"/>
          <w:sz w:val="24"/>
          <w:szCs w:val="24"/>
        </w:rPr>
        <w:t xml:space="preserve">21st </w:t>
      </w:r>
      <w:proofErr w:type="spellStart"/>
      <w:r w:rsidR="009D0311">
        <w:rPr>
          <w:rFonts w:ascii="Times New Roman" w:hAnsi="Times New Roman" w:cs="Times New Roman"/>
          <w:color w:val="FF0000"/>
          <w:sz w:val="24"/>
          <w:szCs w:val="24"/>
        </w:rPr>
        <w:t>Edn</w:t>
      </w:r>
      <w:proofErr w:type="spellEnd"/>
      <w:r w:rsidRPr="000510BD">
        <w:rPr>
          <w:rFonts w:ascii="Times New Roman" w:hAnsi="Times New Roman" w:cs="Times New Roman"/>
          <w:color w:val="FF0000"/>
          <w:sz w:val="24"/>
          <w:szCs w:val="24"/>
        </w:rPr>
        <w:t>. Eaton, A.D., Clesceri, L.S., Rice, E.W. and Greenberg, A.E. (eds), American Public Health Association, Washington, D.C.</w:t>
      </w:r>
    </w:p>
    <w:p w14:paraId="00A758BD" w14:textId="77777777" w:rsidR="000510BD" w:rsidRPr="00AD022B" w:rsidRDefault="000510BD" w:rsidP="00732229">
      <w:pPr>
        <w:tabs>
          <w:tab w:val="left" w:pos="2025"/>
        </w:tabs>
        <w:spacing w:line="360" w:lineRule="auto"/>
        <w:ind w:left="850" w:hanging="1077"/>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Baruah, D., and</w:t>
      </w:r>
      <w:r w:rsidRPr="00AD022B">
        <w:rPr>
          <w:rFonts w:ascii="Times New Roman" w:hAnsi="Times New Roman" w:cs="Times New Roman"/>
          <w:color w:val="222222"/>
          <w:sz w:val="24"/>
          <w:szCs w:val="24"/>
          <w:shd w:val="clear" w:color="auto" w:fill="FFFFFF"/>
        </w:rPr>
        <w:t xml:space="preserve"> Baruah, P. P. (2024). </w:t>
      </w:r>
      <w:proofErr w:type="spellStart"/>
      <w:r w:rsidRPr="00AD022B">
        <w:rPr>
          <w:rFonts w:ascii="Times New Roman" w:hAnsi="Times New Roman" w:cs="Times New Roman"/>
          <w:color w:val="222222"/>
          <w:sz w:val="24"/>
          <w:szCs w:val="24"/>
          <w:shd w:val="clear" w:color="auto" w:fill="FFFFFF"/>
        </w:rPr>
        <w:t>Physico</w:t>
      </w:r>
      <w:proofErr w:type="spellEnd"/>
      <w:r w:rsidRPr="00AD022B">
        <w:rPr>
          <w:rFonts w:ascii="Times New Roman" w:hAnsi="Times New Roman" w:cs="Times New Roman"/>
          <w:color w:val="222222"/>
          <w:sz w:val="24"/>
          <w:szCs w:val="24"/>
          <w:shd w:val="clear" w:color="auto" w:fill="FFFFFF"/>
        </w:rPr>
        <w:t xml:space="preserve">-chemical parameters and phytoplankton heterogeneity in different seasons of </w:t>
      </w:r>
      <w:proofErr w:type="spellStart"/>
      <w:r w:rsidRPr="00AD022B">
        <w:rPr>
          <w:rFonts w:ascii="Times New Roman" w:hAnsi="Times New Roman" w:cs="Times New Roman"/>
          <w:color w:val="222222"/>
          <w:sz w:val="24"/>
          <w:szCs w:val="24"/>
          <w:shd w:val="clear" w:color="auto" w:fill="FFFFFF"/>
        </w:rPr>
        <w:t>Sorbhog</w:t>
      </w:r>
      <w:proofErr w:type="spellEnd"/>
      <w:r>
        <w:rPr>
          <w:rFonts w:ascii="Times New Roman" w:hAnsi="Times New Roman" w:cs="Times New Roman"/>
          <w:color w:val="222222"/>
          <w:sz w:val="24"/>
          <w:szCs w:val="24"/>
          <w:shd w:val="clear" w:color="auto" w:fill="FFFFFF"/>
        </w:rPr>
        <w:t xml:space="preserve"> </w:t>
      </w:r>
      <w:r w:rsidRPr="00AD022B">
        <w:rPr>
          <w:rFonts w:ascii="Times New Roman" w:hAnsi="Times New Roman" w:cs="Times New Roman"/>
          <w:color w:val="222222"/>
          <w:sz w:val="24"/>
          <w:szCs w:val="24"/>
          <w:shd w:val="clear" w:color="auto" w:fill="FFFFFF"/>
        </w:rPr>
        <w:t>Beel, a pivotal floodplain wetland in the Himalayan Foothill. </w:t>
      </w:r>
      <w:proofErr w:type="spellStart"/>
      <w:r w:rsidRPr="00AD022B">
        <w:rPr>
          <w:rFonts w:ascii="Times New Roman" w:hAnsi="Times New Roman" w:cs="Times New Roman"/>
          <w:i/>
          <w:iCs/>
          <w:color w:val="222222"/>
          <w:sz w:val="24"/>
          <w:szCs w:val="24"/>
          <w:shd w:val="clear" w:color="auto" w:fill="FFFFFF"/>
        </w:rPr>
        <w:t>Vegetos</w:t>
      </w:r>
      <w:proofErr w:type="spellEnd"/>
      <w:r w:rsidRPr="00AD022B">
        <w:rPr>
          <w:rFonts w:ascii="Times New Roman" w:hAnsi="Times New Roman" w:cs="Times New Roman"/>
          <w:color w:val="222222"/>
          <w:sz w:val="24"/>
          <w:szCs w:val="24"/>
          <w:shd w:val="clear" w:color="auto" w:fill="FFFFFF"/>
        </w:rPr>
        <w:t>, </w:t>
      </w:r>
      <w:r w:rsidRPr="00AD022B">
        <w:rPr>
          <w:rFonts w:ascii="Times New Roman" w:hAnsi="Times New Roman" w:cs="Times New Roman"/>
          <w:b/>
          <w:i/>
          <w:iCs/>
          <w:color w:val="222222"/>
          <w:sz w:val="24"/>
          <w:szCs w:val="24"/>
          <w:shd w:val="clear" w:color="auto" w:fill="FFFFFF"/>
        </w:rPr>
        <w:t>37</w:t>
      </w:r>
      <w:r w:rsidRPr="00AD022B">
        <w:rPr>
          <w:rFonts w:ascii="Times New Roman" w:hAnsi="Times New Roman" w:cs="Times New Roman"/>
          <w:color w:val="222222"/>
          <w:sz w:val="24"/>
          <w:szCs w:val="24"/>
          <w:shd w:val="clear" w:color="auto" w:fill="FFFFFF"/>
        </w:rPr>
        <w:t>(1), 68-81.</w:t>
      </w:r>
    </w:p>
    <w:p w14:paraId="2F040AA6" w14:textId="77777777" w:rsidR="000510BD" w:rsidRDefault="000510BD" w:rsidP="00804BB5">
      <w:pPr>
        <w:tabs>
          <w:tab w:val="left" w:pos="2025"/>
        </w:tabs>
        <w:spacing w:line="360" w:lineRule="auto"/>
        <w:ind w:left="850" w:hanging="1077"/>
        <w:jc w:val="both"/>
        <w:rPr>
          <w:rFonts w:ascii="Times New Roman" w:hAnsi="Times New Roman" w:cs="Times New Roman"/>
          <w:sz w:val="24"/>
          <w:szCs w:val="24"/>
        </w:rPr>
      </w:pPr>
      <w:r w:rsidRPr="00986954">
        <w:rPr>
          <w:rFonts w:ascii="Times New Roman" w:hAnsi="Times New Roman" w:cs="Times New Roman"/>
          <w:sz w:val="24"/>
          <w:szCs w:val="24"/>
        </w:rPr>
        <w:t xml:space="preserve">Bora, S. and Biswas, S.P (2015). Water quality and ichthyofaunal diversity of an oxbow lake in upper Assam. </w:t>
      </w:r>
      <w:r w:rsidRPr="00986954">
        <w:rPr>
          <w:rFonts w:ascii="Times New Roman" w:hAnsi="Times New Roman" w:cs="Times New Roman"/>
          <w:i/>
          <w:sz w:val="24"/>
          <w:szCs w:val="24"/>
        </w:rPr>
        <w:t>International Journal of Fisheries and Aquatic Studies</w:t>
      </w:r>
      <w:r>
        <w:rPr>
          <w:rFonts w:ascii="Times New Roman" w:hAnsi="Times New Roman" w:cs="Times New Roman"/>
          <w:b/>
          <w:sz w:val="24"/>
          <w:szCs w:val="24"/>
        </w:rPr>
        <w:t xml:space="preserve">., </w:t>
      </w:r>
      <w:r w:rsidRPr="00986954">
        <w:rPr>
          <w:rFonts w:ascii="Times New Roman" w:hAnsi="Times New Roman" w:cs="Times New Roman"/>
          <w:b/>
          <w:sz w:val="24"/>
          <w:szCs w:val="24"/>
        </w:rPr>
        <w:t>3</w:t>
      </w:r>
      <w:r w:rsidRPr="00986954">
        <w:rPr>
          <w:rFonts w:ascii="Times New Roman" w:hAnsi="Times New Roman" w:cs="Times New Roman"/>
          <w:sz w:val="24"/>
          <w:szCs w:val="24"/>
        </w:rPr>
        <w:t>(1):15-18</w:t>
      </w:r>
    </w:p>
    <w:p w14:paraId="09BE0751" w14:textId="77777777" w:rsidR="000510BD" w:rsidRDefault="000510BD" w:rsidP="00804BB5">
      <w:pPr>
        <w:tabs>
          <w:tab w:val="left" w:pos="2025"/>
        </w:tabs>
        <w:spacing w:line="360" w:lineRule="auto"/>
        <w:ind w:left="850" w:hanging="1077"/>
        <w:jc w:val="both"/>
        <w:rPr>
          <w:rFonts w:ascii="Times New Roman" w:hAnsi="Times New Roman" w:cs="Times New Roman"/>
          <w:sz w:val="24"/>
          <w:szCs w:val="24"/>
        </w:rPr>
      </w:pPr>
      <w:r w:rsidRPr="000510BD">
        <w:rPr>
          <w:rFonts w:ascii="Times New Roman" w:hAnsi="Times New Roman" w:cs="Times New Roman"/>
          <w:bCs/>
          <w:color w:val="FF0000"/>
          <w:sz w:val="24"/>
          <w:szCs w:val="24"/>
        </w:rPr>
        <w:lastRenderedPageBreak/>
        <w:t xml:space="preserve">Das, A. N., &amp; Sharma, D. K. (2024). </w:t>
      </w:r>
      <w:proofErr w:type="spellStart"/>
      <w:r w:rsidRPr="000510BD">
        <w:rPr>
          <w:rFonts w:ascii="Times New Roman" w:hAnsi="Times New Roman" w:cs="Times New Roman"/>
          <w:bCs/>
          <w:color w:val="FF0000"/>
          <w:sz w:val="24"/>
          <w:szCs w:val="24"/>
        </w:rPr>
        <w:t>Behavioural</w:t>
      </w:r>
      <w:proofErr w:type="spellEnd"/>
      <w:r w:rsidRPr="000510BD">
        <w:rPr>
          <w:rFonts w:ascii="Times New Roman" w:hAnsi="Times New Roman" w:cs="Times New Roman"/>
          <w:bCs/>
          <w:color w:val="FF0000"/>
          <w:sz w:val="24"/>
          <w:szCs w:val="24"/>
        </w:rPr>
        <w:t xml:space="preserve"> Distributions of Macrophytes in an Oxbow Lake, Dhir Beel </w:t>
      </w:r>
      <w:proofErr w:type="gramStart"/>
      <w:r w:rsidRPr="000510BD">
        <w:rPr>
          <w:rFonts w:ascii="Times New Roman" w:hAnsi="Times New Roman" w:cs="Times New Roman"/>
          <w:bCs/>
          <w:color w:val="FF0000"/>
          <w:sz w:val="24"/>
          <w:szCs w:val="24"/>
        </w:rPr>
        <w:t>With</w:t>
      </w:r>
      <w:proofErr w:type="gramEnd"/>
      <w:r w:rsidRPr="000510BD">
        <w:rPr>
          <w:rFonts w:ascii="Times New Roman" w:hAnsi="Times New Roman" w:cs="Times New Roman"/>
          <w:bCs/>
          <w:color w:val="FF0000"/>
          <w:sz w:val="24"/>
          <w:szCs w:val="24"/>
        </w:rPr>
        <w:t xml:space="preserve"> Reference to its Water Quality in Assam, India. </w:t>
      </w:r>
      <w:r w:rsidRPr="000510BD">
        <w:rPr>
          <w:rFonts w:ascii="Times New Roman" w:hAnsi="Times New Roman" w:cs="Times New Roman"/>
          <w:bCs/>
          <w:i/>
          <w:iCs/>
          <w:color w:val="FF0000"/>
          <w:sz w:val="24"/>
          <w:szCs w:val="24"/>
        </w:rPr>
        <w:t>Journal of Bioresource Management</w:t>
      </w:r>
      <w:r w:rsidRPr="006C108B">
        <w:rPr>
          <w:rFonts w:ascii="Times New Roman" w:hAnsi="Times New Roman" w:cs="Times New Roman"/>
          <w:b/>
          <w:color w:val="FF0000"/>
          <w:sz w:val="24"/>
          <w:szCs w:val="24"/>
        </w:rPr>
        <w:t>, </w:t>
      </w:r>
      <w:r w:rsidRPr="006C108B">
        <w:rPr>
          <w:rFonts w:ascii="Times New Roman" w:hAnsi="Times New Roman" w:cs="Times New Roman"/>
          <w:b/>
          <w:i/>
          <w:iCs/>
          <w:color w:val="FF0000"/>
          <w:sz w:val="24"/>
          <w:szCs w:val="24"/>
        </w:rPr>
        <w:t>11</w:t>
      </w:r>
      <w:r w:rsidRPr="006C108B">
        <w:rPr>
          <w:rFonts w:ascii="Times New Roman" w:hAnsi="Times New Roman" w:cs="Times New Roman"/>
          <w:b/>
          <w:color w:val="FF0000"/>
          <w:sz w:val="24"/>
          <w:szCs w:val="24"/>
        </w:rPr>
        <w:t>(</w:t>
      </w:r>
      <w:r w:rsidRPr="000510BD">
        <w:rPr>
          <w:rFonts w:ascii="Times New Roman" w:hAnsi="Times New Roman" w:cs="Times New Roman"/>
          <w:bCs/>
          <w:color w:val="FF0000"/>
          <w:sz w:val="24"/>
          <w:szCs w:val="24"/>
        </w:rPr>
        <w:t>2), 11.</w:t>
      </w:r>
    </w:p>
    <w:p w14:paraId="6DA30C98" w14:textId="7734D571" w:rsidR="000510BD" w:rsidRDefault="000510BD" w:rsidP="00804BB5">
      <w:pPr>
        <w:tabs>
          <w:tab w:val="left" w:pos="2025"/>
        </w:tabs>
        <w:spacing w:line="360" w:lineRule="auto"/>
        <w:ind w:left="850" w:hanging="1077"/>
        <w:jc w:val="both"/>
        <w:rPr>
          <w:rFonts w:ascii="Times New Roman" w:hAnsi="Times New Roman" w:cs="Times New Roman"/>
          <w:sz w:val="24"/>
          <w:szCs w:val="24"/>
        </w:rPr>
      </w:pPr>
      <w:proofErr w:type="spellStart"/>
      <w:proofErr w:type="gramStart"/>
      <w:r w:rsidRPr="00986954">
        <w:rPr>
          <w:rFonts w:ascii="Times New Roman" w:hAnsi="Times New Roman" w:cs="Times New Roman"/>
          <w:sz w:val="24"/>
          <w:szCs w:val="24"/>
        </w:rPr>
        <w:t>Deka,U</w:t>
      </w:r>
      <w:proofErr w:type="spellEnd"/>
      <w:r w:rsidRPr="00986954">
        <w:rPr>
          <w:rFonts w:ascii="Times New Roman" w:hAnsi="Times New Roman" w:cs="Times New Roman"/>
          <w:sz w:val="24"/>
          <w:szCs w:val="24"/>
        </w:rPr>
        <w:t>.</w:t>
      </w:r>
      <w:proofErr w:type="gramEnd"/>
      <w:r w:rsidRPr="00986954">
        <w:rPr>
          <w:rFonts w:ascii="Times New Roman" w:hAnsi="Times New Roman" w:cs="Times New Roman"/>
          <w:sz w:val="24"/>
          <w:szCs w:val="24"/>
        </w:rPr>
        <w:t xml:space="preserve"> and Sarma, S.K</w:t>
      </w:r>
      <w:r>
        <w:rPr>
          <w:rFonts w:ascii="Times New Roman" w:hAnsi="Times New Roman" w:cs="Times New Roman"/>
          <w:sz w:val="24"/>
          <w:szCs w:val="24"/>
        </w:rPr>
        <w:t>.</w:t>
      </w:r>
      <w:r w:rsidRPr="00986954">
        <w:rPr>
          <w:rFonts w:ascii="Times New Roman" w:hAnsi="Times New Roman" w:cs="Times New Roman"/>
          <w:sz w:val="24"/>
          <w:szCs w:val="24"/>
        </w:rPr>
        <w:t xml:space="preserve"> (2018). An assessment of </w:t>
      </w:r>
      <w:proofErr w:type="spellStart"/>
      <w:r w:rsidRPr="00986954">
        <w:rPr>
          <w:rFonts w:ascii="Times New Roman" w:hAnsi="Times New Roman" w:cs="Times New Roman"/>
          <w:sz w:val="24"/>
          <w:szCs w:val="24"/>
        </w:rPr>
        <w:t>physic</w:t>
      </w:r>
      <w:r>
        <w:rPr>
          <w:rFonts w:ascii="Times New Roman" w:hAnsi="Times New Roman" w:cs="Times New Roman"/>
          <w:sz w:val="24"/>
          <w:szCs w:val="24"/>
        </w:rPr>
        <w:t>o</w:t>
      </w:r>
      <w:proofErr w:type="spellEnd"/>
      <w:r w:rsidRPr="00986954">
        <w:rPr>
          <w:rFonts w:ascii="Times New Roman" w:hAnsi="Times New Roman" w:cs="Times New Roman"/>
          <w:sz w:val="24"/>
          <w:szCs w:val="24"/>
        </w:rPr>
        <w:t xml:space="preserve">-chemical properties of water of two wetlands of </w:t>
      </w:r>
      <w:proofErr w:type="spellStart"/>
      <w:r w:rsidRPr="00986954">
        <w:rPr>
          <w:rFonts w:ascii="Times New Roman" w:hAnsi="Times New Roman" w:cs="Times New Roman"/>
          <w:sz w:val="24"/>
          <w:szCs w:val="24"/>
        </w:rPr>
        <w:t>Nalbari</w:t>
      </w:r>
      <w:proofErr w:type="spellEnd"/>
      <w:r w:rsidRPr="00986954">
        <w:rPr>
          <w:rFonts w:ascii="Times New Roman" w:hAnsi="Times New Roman" w:cs="Times New Roman"/>
          <w:sz w:val="24"/>
          <w:szCs w:val="24"/>
        </w:rPr>
        <w:t xml:space="preserve"> district of Assam, North-East India, </w:t>
      </w:r>
      <w:r>
        <w:rPr>
          <w:rFonts w:ascii="Times New Roman" w:hAnsi="Times New Roman" w:cs="Times New Roman"/>
          <w:i/>
          <w:sz w:val="24"/>
          <w:szCs w:val="24"/>
        </w:rPr>
        <w:t>International Journa</w:t>
      </w:r>
      <w:r w:rsidRPr="00986954">
        <w:rPr>
          <w:rFonts w:ascii="Times New Roman" w:hAnsi="Times New Roman" w:cs="Times New Roman"/>
          <w:i/>
          <w:sz w:val="24"/>
          <w:szCs w:val="24"/>
        </w:rPr>
        <w:t>l of Basic and Applied Research</w:t>
      </w:r>
      <w:r w:rsidRPr="00986954">
        <w:rPr>
          <w:rFonts w:ascii="Times New Roman" w:hAnsi="Times New Roman" w:cs="Times New Roman"/>
          <w:b/>
          <w:i/>
          <w:sz w:val="24"/>
          <w:szCs w:val="24"/>
        </w:rPr>
        <w:t>,</w:t>
      </w:r>
      <w:r w:rsidR="009D0311">
        <w:rPr>
          <w:rFonts w:ascii="Times New Roman" w:hAnsi="Times New Roman" w:cs="Times New Roman"/>
          <w:b/>
          <w:i/>
          <w:sz w:val="24"/>
          <w:szCs w:val="24"/>
        </w:rPr>
        <w:t xml:space="preserve"> </w:t>
      </w:r>
      <w:r w:rsidRPr="00986954">
        <w:rPr>
          <w:rFonts w:ascii="Times New Roman" w:hAnsi="Times New Roman" w:cs="Times New Roman"/>
          <w:b/>
          <w:sz w:val="24"/>
          <w:szCs w:val="24"/>
        </w:rPr>
        <w:t>8</w:t>
      </w:r>
      <w:r w:rsidRPr="00986954">
        <w:rPr>
          <w:rFonts w:ascii="Times New Roman" w:hAnsi="Times New Roman" w:cs="Times New Roman"/>
          <w:sz w:val="24"/>
          <w:szCs w:val="24"/>
        </w:rPr>
        <w:t>(12):361-371.</w:t>
      </w:r>
    </w:p>
    <w:p w14:paraId="23271842" w14:textId="77777777" w:rsidR="000510BD" w:rsidRPr="000510BD" w:rsidRDefault="000510BD" w:rsidP="00E32FC4">
      <w:pPr>
        <w:tabs>
          <w:tab w:val="left" w:pos="2025"/>
        </w:tabs>
        <w:spacing w:line="360" w:lineRule="auto"/>
        <w:ind w:left="850" w:hanging="1077"/>
        <w:jc w:val="both"/>
        <w:rPr>
          <w:rFonts w:ascii="Times New Roman" w:hAnsi="Times New Roman" w:cs="Times New Roman"/>
          <w:color w:val="FF0000"/>
          <w:sz w:val="24"/>
          <w:szCs w:val="24"/>
        </w:rPr>
      </w:pPr>
      <w:proofErr w:type="spellStart"/>
      <w:r w:rsidRPr="000510BD">
        <w:rPr>
          <w:rFonts w:ascii="Times New Roman" w:hAnsi="Times New Roman" w:cs="Times New Roman"/>
          <w:color w:val="FF0000"/>
          <w:sz w:val="24"/>
          <w:szCs w:val="24"/>
        </w:rPr>
        <w:t>Doimari</w:t>
      </w:r>
      <w:proofErr w:type="spellEnd"/>
      <w:r w:rsidRPr="000510BD">
        <w:rPr>
          <w:rFonts w:ascii="Times New Roman" w:hAnsi="Times New Roman" w:cs="Times New Roman"/>
          <w:color w:val="FF0000"/>
          <w:sz w:val="24"/>
          <w:szCs w:val="24"/>
        </w:rPr>
        <w:t xml:space="preserve">, R., Konwar, S., Dutta, A. J., Sinha, D., </w:t>
      </w:r>
      <w:proofErr w:type="spellStart"/>
      <w:r w:rsidRPr="000510BD">
        <w:rPr>
          <w:rFonts w:ascii="Times New Roman" w:hAnsi="Times New Roman" w:cs="Times New Roman"/>
          <w:color w:val="FF0000"/>
          <w:sz w:val="24"/>
          <w:szCs w:val="24"/>
        </w:rPr>
        <w:t>Daflari</w:t>
      </w:r>
      <w:proofErr w:type="spellEnd"/>
      <w:r w:rsidRPr="000510BD">
        <w:rPr>
          <w:rFonts w:ascii="Times New Roman" w:hAnsi="Times New Roman" w:cs="Times New Roman"/>
          <w:color w:val="FF0000"/>
          <w:sz w:val="24"/>
          <w:szCs w:val="24"/>
        </w:rPr>
        <w:t xml:space="preserve">, K. D., &amp; Das, M. J. (2024). Checklist of aquatic macrophytes and water quality assessment of </w:t>
      </w:r>
      <w:proofErr w:type="spellStart"/>
      <w:r w:rsidRPr="000510BD">
        <w:rPr>
          <w:rFonts w:ascii="Times New Roman" w:hAnsi="Times New Roman" w:cs="Times New Roman"/>
          <w:color w:val="FF0000"/>
          <w:sz w:val="24"/>
          <w:szCs w:val="24"/>
        </w:rPr>
        <w:t>Kakarikata</w:t>
      </w:r>
      <w:proofErr w:type="spellEnd"/>
      <w:r w:rsidRPr="000510BD">
        <w:rPr>
          <w:rFonts w:ascii="Times New Roman" w:hAnsi="Times New Roman" w:cs="Times New Roman"/>
          <w:color w:val="FF0000"/>
          <w:sz w:val="24"/>
          <w:szCs w:val="24"/>
        </w:rPr>
        <w:t xml:space="preserve"> </w:t>
      </w:r>
      <w:r w:rsidRPr="000510BD">
        <w:rPr>
          <w:rFonts w:ascii="Times New Roman" w:hAnsi="Times New Roman" w:cs="Times New Roman"/>
          <w:i/>
          <w:color w:val="FF0000"/>
          <w:sz w:val="24"/>
          <w:szCs w:val="24"/>
        </w:rPr>
        <w:t>Beel</w:t>
      </w:r>
      <w:r w:rsidRPr="000510BD">
        <w:rPr>
          <w:rFonts w:ascii="Times New Roman" w:hAnsi="Times New Roman" w:cs="Times New Roman"/>
          <w:color w:val="FF0000"/>
          <w:sz w:val="24"/>
          <w:szCs w:val="24"/>
        </w:rPr>
        <w:t xml:space="preserve">, Majuli District, Assam. </w:t>
      </w:r>
      <w:r w:rsidRPr="000510BD">
        <w:rPr>
          <w:rStyle w:val="Emphasis"/>
          <w:rFonts w:ascii="Times New Roman" w:hAnsi="Times New Roman" w:cs="Times New Roman"/>
          <w:color w:val="FF0000"/>
          <w:sz w:val="24"/>
          <w:szCs w:val="24"/>
        </w:rPr>
        <w:t xml:space="preserve">Uttar Pradesh Journal of Zoology, </w:t>
      </w:r>
      <w:r w:rsidRPr="000510BD">
        <w:rPr>
          <w:rStyle w:val="Emphasis"/>
          <w:rFonts w:ascii="Times New Roman" w:hAnsi="Times New Roman" w:cs="Times New Roman"/>
          <w:b/>
          <w:color w:val="FF0000"/>
          <w:sz w:val="24"/>
          <w:szCs w:val="24"/>
        </w:rPr>
        <w:t>45</w:t>
      </w:r>
      <w:r w:rsidRPr="000510BD">
        <w:rPr>
          <w:rFonts w:ascii="Times New Roman" w:hAnsi="Times New Roman" w:cs="Times New Roman"/>
          <w:color w:val="FF0000"/>
          <w:sz w:val="24"/>
          <w:szCs w:val="24"/>
        </w:rPr>
        <w:t>(19), 10-16.</w:t>
      </w:r>
    </w:p>
    <w:p w14:paraId="4BD19389" w14:textId="77777777" w:rsidR="000510BD" w:rsidRDefault="000510BD" w:rsidP="00DC5FFF">
      <w:pPr>
        <w:tabs>
          <w:tab w:val="left" w:pos="2025"/>
        </w:tabs>
        <w:spacing w:line="360" w:lineRule="auto"/>
        <w:ind w:left="850" w:hanging="1077"/>
        <w:jc w:val="both"/>
        <w:rPr>
          <w:rFonts w:ascii="Times New Roman" w:hAnsi="Times New Roman" w:cs="Times New Roman"/>
          <w:color w:val="FF0000"/>
          <w:sz w:val="24"/>
          <w:szCs w:val="24"/>
        </w:rPr>
      </w:pPr>
      <w:r w:rsidRPr="000510BD">
        <w:rPr>
          <w:rFonts w:ascii="Times New Roman" w:hAnsi="Times New Roman" w:cs="Times New Roman"/>
          <w:color w:val="FF0000"/>
          <w:sz w:val="24"/>
          <w:szCs w:val="24"/>
          <w:shd w:val="clear" w:color="auto" w:fill="FFFFFF"/>
        </w:rPr>
        <w:t xml:space="preserve">Gogoi, P., Sinha, A., Das Sarkar, S., Chanu, T. N., Yadav, A. K., </w:t>
      </w:r>
      <w:proofErr w:type="spellStart"/>
      <w:r w:rsidRPr="000510BD">
        <w:rPr>
          <w:rFonts w:ascii="Times New Roman" w:hAnsi="Times New Roman" w:cs="Times New Roman"/>
          <w:color w:val="FF0000"/>
          <w:sz w:val="24"/>
          <w:szCs w:val="24"/>
          <w:shd w:val="clear" w:color="auto" w:fill="FFFFFF"/>
        </w:rPr>
        <w:t>Koushlesh</w:t>
      </w:r>
      <w:proofErr w:type="spellEnd"/>
      <w:r w:rsidRPr="000510BD">
        <w:rPr>
          <w:rFonts w:ascii="Times New Roman" w:hAnsi="Times New Roman" w:cs="Times New Roman"/>
          <w:color w:val="FF0000"/>
          <w:sz w:val="24"/>
          <w:szCs w:val="24"/>
          <w:shd w:val="clear" w:color="auto" w:fill="FFFFFF"/>
        </w:rPr>
        <w:t>, S. K., ... &amp; Das, B. K. (2019). Seasonal influence of physicochemical parameters on phytoplankton diversity and assemblage pattern in Kailash Khal, a tropical wetland, Sundarbans, India. </w:t>
      </w:r>
      <w:r w:rsidRPr="000510BD">
        <w:rPr>
          <w:rFonts w:ascii="Times New Roman" w:hAnsi="Times New Roman" w:cs="Times New Roman"/>
          <w:i/>
          <w:iCs/>
          <w:color w:val="FF0000"/>
          <w:sz w:val="24"/>
          <w:szCs w:val="24"/>
          <w:shd w:val="clear" w:color="auto" w:fill="FFFFFF"/>
        </w:rPr>
        <w:t>Applied Water Science</w:t>
      </w:r>
      <w:r w:rsidRPr="000510BD">
        <w:rPr>
          <w:rFonts w:ascii="Times New Roman" w:hAnsi="Times New Roman" w:cs="Times New Roman"/>
          <w:color w:val="FF0000"/>
          <w:sz w:val="24"/>
          <w:szCs w:val="24"/>
          <w:shd w:val="clear" w:color="auto" w:fill="FFFFFF"/>
        </w:rPr>
        <w:t>, </w:t>
      </w:r>
      <w:r w:rsidRPr="006C108B">
        <w:rPr>
          <w:rFonts w:ascii="Times New Roman" w:hAnsi="Times New Roman" w:cs="Times New Roman"/>
          <w:b/>
          <w:bCs/>
          <w:i/>
          <w:iCs/>
          <w:color w:val="FF0000"/>
          <w:sz w:val="24"/>
          <w:szCs w:val="24"/>
          <w:shd w:val="clear" w:color="auto" w:fill="FFFFFF"/>
        </w:rPr>
        <w:t>9</w:t>
      </w:r>
      <w:r w:rsidRPr="006C108B">
        <w:rPr>
          <w:rFonts w:ascii="Times New Roman" w:hAnsi="Times New Roman" w:cs="Times New Roman"/>
          <w:b/>
          <w:bCs/>
          <w:color w:val="FF0000"/>
          <w:sz w:val="24"/>
          <w:szCs w:val="24"/>
          <w:shd w:val="clear" w:color="auto" w:fill="FFFFFF"/>
        </w:rPr>
        <w:t>,</w:t>
      </w:r>
      <w:r w:rsidRPr="000510BD">
        <w:rPr>
          <w:rFonts w:ascii="Times New Roman" w:hAnsi="Times New Roman" w:cs="Times New Roman"/>
          <w:color w:val="FF0000"/>
          <w:sz w:val="24"/>
          <w:szCs w:val="24"/>
          <w:shd w:val="clear" w:color="auto" w:fill="FFFFFF"/>
        </w:rPr>
        <w:t xml:space="preserve"> 1-13.</w:t>
      </w:r>
    </w:p>
    <w:p w14:paraId="2F5436B4" w14:textId="6C5D51A6" w:rsidR="000510BD" w:rsidRPr="000510BD" w:rsidRDefault="000510BD" w:rsidP="00DC5FFF">
      <w:pPr>
        <w:tabs>
          <w:tab w:val="left" w:pos="2025"/>
        </w:tabs>
        <w:spacing w:line="360" w:lineRule="auto"/>
        <w:ind w:left="850" w:hanging="1077"/>
        <w:jc w:val="both"/>
        <w:rPr>
          <w:rFonts w:ascii="Times New Roman" w:hAnsi="Times New Roman" w:cs="Times New Roman"/>
          <w:color w:val="FF0000"/>
          <w:sz w:val="24"/>
          <w:szCs w:val="24"/>
          <w:shd w:val="clear" w:color="auto" w:fill="FFFFFF"/>
        </w:rPr>
      </w:pPr>
      <w:r w:rsidRPr="000510BD">
        <w:rPr>
          <w:rFonts w:ascii="Times New Roman" w:hAnsi="Times New Roman" w:cs="Times New Roman"/>
          <w:color w:val="FF0000"/>
          <w:sz w:val="24"/>
          <w:szCs w:val="24"/>
        </w:rPr>
        <w:t>Hussain, B. A., Chandra, B.</w:t>
      </w:r>
      <w:r>
        <w:rPr>
          <w:rFonts w:ascii="Times New Roman" w:hAnsi="Times New Roman" w:cs="Times New Roman"/>
          <w:color w:val="FF0000"/>
          <w:sz w:val="24"/>
          <w:szCs w:val="24"/>
        </w:rPr>
        <w:t>, Rand, A., &amp; Amalesh, D.</w:t>
      </w:r>
      <w:r w:rsidRPr="000510BD">
        <w:rPr>
          <w:rFonts w:ascii="Times New Roman" w:hAnsi="Times New Roman" w:cs="Times New Roman"/>
          <w:color w:val="FF0000"/>
          <w:sz w:val="24"/>
          <w:szCs w:val="24"/>
        </w:rPr>
        <w:t xml:space="preserve"> (2015). A study of the Limnology and Ichthyology of Dhir </w:t>
      </w:r>
      <w:r w:rsidR="009D0311">
        <w:rPr>
          <w:rFonts w:ascii="Times New Roman" w:hAnsi="Times New Roman" w:cs="Times New Roman"/>
          <w:color w:val="FF0000"/>
          <w:sz w:val="24"/>
          <w:szCs w:val="24"/>
        </w:rPr>
        <w:t>Beel</w:t>
      </w:r>
      <w:r w:rsidRPr="000510BD">
        <w:rPr>
          <w:rFonts w:ascii="Times New Roman" w:hAnsi="Times New Roman" w:cs="Times New Roman"/>
          <w:color w:val="FF0000"/>
          <w:sz w:val="24"/>
          <w:szCs w:val="24"/>
        </w:rPr>
        <w:t xml:space="preserve"> at Dhubri, Assam, India. </w:t>
      </w:r>
      <w:r w:rsidRPr="000510BD">
        <w:rPr>
          <w:rFonts w:ascii="Times New Roman" w:hAnsi="Times New Roman" w:cs="Times New Roman"/>
          <w:i/>
          <w:color w:val="FF0000"/>
          <w:sz w:val="24"/>
          <w:szCs w:val="24"/>
        </w:rPr>
        <w:t>Int. Res. J. Biological Sci</w:t>
      </w:r>
      <w:r w:rsidRPr="000510BD">
        <w:rPr>
          <w:rFonts w:ascii="Times New Roman" w:hAnsi="Times New Roman" w:cs="Times New Roman"/>
          <w:b/>
          <w:i/>
          <w:color w:val="FF0000"/>
          <w:sz w:val="24"/>
          <w:szCs w:val="24"/>
        </w:rPr>
        <w:t>.,</w:t>
      </w:r>
      <w:r w:rsidRPr="000510BD">
        <w:rPr>
          <w:rFonts w:ascii="Times New Roman" w:hAnsi="Times New Roman" w:cs="Times New Roman"/>
          <w:b/>
          <w:color w:val="FF0000"/>
          <w:sz w:val="24"/>
          <w:szCs w:val="24"/>
        </w:rPr>
        <w:t xml:space="preserve"> 4</w:t>
      </w:r>
      <w:r w:rsidRPr="000510BD">
        <w:rPr>
          <w:rFonts w:ascii="Times New Roman" w:hAnsi="Times New Roman" w:cs="Times New Roman"/>
          <w:color w:val="FF0000"/>
          <w:sz w:val="24"/>
          <w:szCs w:val="24"/>
        </w:rPr>
        <w:t>(8):40-48</w:t>
      </w:r>
    </w:p>
    <w:p w14:paraId="4CC37247" w14:textId="77777777" w:rsidR="000510BD" w:rsidRDefault="000510BD" w:rsidP="00804BB5">
      <w:pPr>
        <w:tabs>
          <w:tab w:val="left" w:pos="2025"/>
        </w:tabs>
        <w:spacing w:line="360" w:lineRule="auto"/>
        <w:ind w:left="850" w:hanging="1077"/>
        <w:jc w:val="both"/>
        <w:rPr>
          <w:rFonts w:ascii="Times New Roman" w:hAnsi="Times New Roman" w:cs="Times New Roman"/>
          <w:sz w:val="24"/>
          <w:szCs w:val="24"/>
        </w:rPr>
      </w:pPr>
      <w:r>
        <w:rPr>
          <w:rFonts w:ascii="Times New Roman" w:hAnsi="Times New Roman" w:cs="Times New Roman"/>
          <w:sz w:val="24"/>
          <w:szCs w:val="24"/>
        </w:rPr>
        <w:t xml:space="preserve">Nargis, A., and Pramanik, S. H. (2008).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 xml:space="preserve">-chemical parameters in relation to </w:t>
      </w:r>
      <w:proofErr w:type="spellStart"/>
      <w:r>
        <w:rPr>
          <w:rFonts w:ascii="Times New Roman" w:hAnsi="Times New Roman" w:cs="Times New Roman"/>
          <w:sz w:val="24"/>
          <w:szCs w:val="24"/>
        </w:rPr>
        <w:t>meterological</w:t>
      </w:r>
      <w:proofErr w:type="spellEnd"/>
      <w:r>
        <w:rPr>
          <w:rFonts w:ascii="Times New Roman" w:hAnsi="Times New Roman" w:cs="Times New Roman"/>
          <w:sz w:val="24"/>
          <w:szCs w:val="24"/>
        </w:rPr>
        <w:t xml:space="preserve"> and climatic conditions in a fish pond. </w:t>
      </w:r>
      <w:r>
        <w:rPr>
          <w:rFonts w:ascii="Times New Roman" w:hAnsi="Times New Roman" w:cs="Times New Roman"/>
          <w:i/>
          <w:sz w:val="24"/>
          <w:szCs w:val="24"/>
        </w:rPr>
        <w:t>Bangladesh Journal of Scientific and Industrial Research</w:t>
      </w:r>
      <w:r>
        <w:rPr>
          <w:rFonts w:ascii="Times New Roman" w:hAnsi="Times New Roman" w:cs="Times New Roman"/>
          <w:b/>
          <w:sz w:val="24"/>
          <w:szCs w:val="24"/>
        </w:rPr>
        <w:t>, 43</w:t>
      </w:r>
      <w:r>
        <w:rPr>
          <w:rFonts w:ascii="Times New Roman" w:hAnsi="Times New Roman" w:cs="Times New Roman"/>
          <w:sz w:val="24"/>
          <w:szCs w:val="24"/>
        </w:rPr>
        <w:t>(3): 405-410</w:t>
      </w:r>
    </w:p>
    <w:p w14:paraId="0103F44D" w14:textId="77777777" w:rsidR="000510BD" w:rsidRDefault="000510BD" w:rsidP="00804BB5">
      <w:pPr>
        <w:spacing w:line="360" w:lineRule="auto"/>
        <w:ind w:left="850" w:hanging="1077"/>
        <w:jc w:val="both"/>
        <w:rPr>
          <w:rFonts w:ascii="Times New Roman" w:hAnsi="Times New Roman" w:cs="Times New Roman"/>
          <w:sz w:val="24"/>
          <w:szCs w:val="24"/>
        </w:rPr>
      </w:pPr>
      <w:r>
        <w:rPr>
          <w:rFonts w:ascii="Times New Roman" w:hAnsi="Times New Roman" w:cs="Times New Roman"/>
          <w:sz w:val="24"/>
          <w:szCs w:val="24"/>
        </w:rPr>
        <w:t xml:space="preserve">Patil, P. N., Sawant, D. V., and Deshmukh, R. N. (2012).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-chemical parameters for testing of water- A review.</w:t>
      </w:r>
      <w:r>
        <w:rPr>
          <w:rFonts w:ascii="Times New Roman" w:hAnsi="Times New Roman" w:cs="Times New Roman"/>
          <w:i/>
          <w:sz w:val="24"/>
          <w:szCs w:val="24"/>
        </w:rPr>
        <w:t xml:space="preserve"> International Journal of Environmental </w:t>
      </w:r>
      <w:proofErr w:type="gramStart"/>
      <w:r>
        <w:rPr>
          <w:rFonts w:ascii="Times New Roman" w:hAnsi="Times New Roman" w:cs="Times New Roman"/>
          <w:i/>
          <w:sz w:val="24"/>
          <w:szCs w:val="24"/>
        </w:rPr>
        <w:t>Sciences</w:t>
      </w:r>
      <w:r>
        <w:rPr>
          <w:rFonts w:ascii="Times New Roman" w:hAnsi="Times New Roman" w:cs="Times New Roman"/>
          <w:b/>
          <w:sz w:val="24"/>
          <w:szCs w:val="24"/>
        </w:rPr>
        <w:t>,  3</w:t>
      </w:r>
      <w:proofErr w:type="gramEnd"/>
      <w:r>
        <w:rPr>
          <w:rFonts w:ascii="Times New Roman" w:hAnsi="Times New Roman" w:cs="Times New Roman"/>
          <w:sz w:val="24"/>
          <w:szCs w:val="24"/>
        </w:rPr>
        <w:t>(3):1194-1207</w:t>
      </w:r>
    </w:p>
    <w:p w14:paraId="0FBFCDAC" w14:textId="77777777" w:rsidR="000510BD" w:rsidRDefault="000510BD" w:rsidP="00414A3C">
      <w:pPr>
        <w:spacing w:line="360" w:lineRule="auto"/>
        <w:ind w:left="850" w:hanging="1077"/>
        <w:jc w:val="both"/>
        <w:rPr>
          <w:rFonts w:ascii="Times New Roman" w:hAnsi="Times New Roman" w:cs="Times New Roman"/>
          <w:sz w:val="24"/>
          <w:szCs w:val="24"/>
        </w:rPr>
      </w:pPr>
      <w:r w:rsidRPr="005C4A46">
        <w:rPr>
          <w:rFonts w:ascii="Times New Roman" w:hAnsi="Times New Roman" w:cs="Times New Roman"/>
          <w:sz w:val="24"/>
          <w:szCs w:val="24"/>
        </w:rPr>
        <w:t xml:space="preserve">Sharma, P., Sarkar, R., Deka, J. P., et al. (2024). Assessing water quality of </w:t>
      </w:r>
      <w:proofErr w:type="spellStart"/>
      <w:r w:rsidRPr="005C4A46">
        <w:rPr>
          <w:rFonts w:ascii="Times New Roman" w:hAnsi="Times New Roman" w:cs="Times New Roman"/>
          <w:sz w:val="24"/>
          <w:szCs w:val="24"/>
        </w:rPr>
        <w:t>Deepor</w:t>
      </w:r>
      <w:proofErr w:type="spellEnd"/>
      <w:r>
        <w:rPr>
          <w:rFonts w:ascii="Times New Roman" w:hAnsi="Times New Roman" w:cs="Times New Roman"/>
          <w:sz w:val="24"/>
          <w:szCs w:val="24"/>
        </w:rPr>
        <w:t xml:space="preserve"> </w:t>
      </w:r>
      <w:r w:rsidRPr="00A566F4">
        <w:rPr>
          <w:rFonts w:ascii="Times New Roman" w:hAnsi="Times New Roman" w:cs="Times New Roman"/>
          <w:i/>
          <w:sz w:val="24"/>
          <w:szCs w:val="24"/>
        </w:rPr>
        <w:t>Bee</w:t>
      </w:r>
      <w:r w:rsidRPr="005C4A46">
        <w:rPr>
          <w:rFonts w:ascii="Times New Roman" w:hAnsi="Times New Roman" w:cs="Times New Roman"/>
          <w:sz w:val="24"/>
          <w:szCs w:val="24"/>
        </w:rPr>
        <w:t xml:space="preserve">l, Assam, NE India, using water quality index: A case of Ramsar wetland. </w:t>
      </w:r>
      <w:r w:rsidRPr="005C4A46">
        <w:rPr>
          <w:rStyle w:val="Emphasis"/>
          <w:rFonts w:ascii="Times New Roman" w:hAnsi="Times New Roman" w:cs="Times New Roman"/>
          <w:sz w:val="24"/>
          <w:szCs w:val="24"/>
        </w:rPr>
        <w:t xml:space="preserve">Arabian Journal of Geosciences, </w:t>
      </w:r>
      <w:r w:rsidRPr="006C108B">
        <w:rPr>
          <w:rStyle w:val="Emphasis"/>
          <w:rFonts w:ascii="Times New Roman" w:hAnsi="Times New Roman" w:cs="Times New Roman"/>
          <w:b/>
          <w:bCs/>
          <w:sz w:val="24"/>
          <w:szCs w:val="24"/>
        </w:rPr>
        <w:t>17</w:t>
      </w:r>
      <w:r w:rsidRPr="005C4A46">
        <w:rPr>
          <w:rFonts w:ascii="Times New Roman" w:hAnsi="Times New Roman" w:cs="Times New Roman"/>
          <w:sz w:val="24"/>
          <w:szCs w:val="24"/>
        </w:rPr>
        <w:t>(20).</w:t>
      </w:r>
    </w:p>
    <w:p w14:paraId="4C41EC98" w14:textId="77777777" w:rsidR="000510BD" w:rsidRPr="000510BD" w:rsidRDefault="000510BD" w:rsidP="00973F68">
      <w:pPr>
        <w:spacing w:line="360" w:lineRule="auto"/>
        <w:ind w:left="850" w:hanging="1077"/>
        <w:jc w:val="both"/>
        <w:rPr>
          <w:rFonts w:ascii="Times New Roman" w:hAnsi="Times New Roman" w:cs="Times New Roman"/>
          <w:color w:val="FF0000"/>
          <w:sz w:val="24"/>
          <w:szCs w:val="24"/>
        </w:rPr>
      </w:pPr>
      <w:r w:rsidRPr="000510BD">
        <w:rPr>
          <w:rFonts w:ascii="Times New Roman" w:hAnsi="Times New Roman" w:cs="Times New Roman"/>
          <w:color w:val="FF0000"/>
          <w:sz w:val="24"/>
          <w:szCs w:val="24"/>
        </w:rPr>
        <w:t xml:space="preserve">Singha, N. and Deka, R. N.P (2017). A preliminary study on ichthyofaunal diversity of </w:t>
      </w:r>
      <w:proofErr w:type="spellStart"/>
      <w:r w:rsidRPr="000510BD">
        <w:rPr>
          <w:rFonts w:ascii="Times New Roman" w:hAnsi="Times New Roman" w:cs="Times New Roman"/>
          <w:color w:val="FF0000"/>
          <w:sz w:val="24"/>
          <w:szCs w:val="24"/>
        </w:rPr>
        <w:t>Diplai</w:t>
      </w:r>
      <w:proofErr w:type="spellEnd"/>
      <w:r w:rsidRPr="000510BD">
        <w:rPr>
          <w:rFonts w:ascii="Times New Roman" w:hAnsi="Times New Roman" w:cs="Times New Roman"/>
          <w:color w:val="FF0000"/>
          <w:sz w:val="24"/>
          <w:szCs w:val="24"/>
        </w:rPr>
        <w:t xml:space="preserve"> </w:t>
      </w:r>
      <w:proofErr w:type="spellStart"/>
      <w:r w:rsidRPr="000510BD">
        <w:rPr>
          <w:rFonts w:ascii="Times New Roman" w:hAnsi="Times New Roman" w:cs="Times New Roman"/>
          <w:color w:val="FF0000"/>
          <w:sz w:val="24"/>
          <w:szCs w:val="24"/>
        </w:rPr>
        <w:t>beel</w:t>
      </w:r>
      <w:proofErr w:type="spellEnd"/>
      <w:r w:rsidRPr="000510BD">
        <w:rPr>
          <w:rFonts w:ascii="Times New Roman" w:hAnsi="Times New Roman" w:cs="Times New Roman"/>
          <w:color w:val="FF0000"/>
          <w:sz w:val="24"/>
          <w:szCs w:val="24"/>
        </w:rPr>
        <w:t xml:space="preserve"> of Kokrajhar district of Assam, India. </w:t>
      </w:r>
      <w:r w:rsidRPr="000510BD">
        <w:rPr>
          <w:rFonts w:ascii="Times New Roman" w:hAnsi="Times New Roman" w:cs="Times New Roman"/>
          <w:i/>
          <w:color w:val="FF0000"/>
          <w:sz w:val="24"/>
          <w:szCs w:val="24"/>
        </w:rPr>
        <w:t>International Journal of Fisheries and Aquatic Studies</w:t>
      </w:r>
      <w:r w:rsidRPr="000510BD">
        <w:rPr>
          <w:rFonts w:ascii="Times New Roman" w:hAnsi="Times New Roman" w:cs="Times New Roman"/>
          <w:b/>
          <w:i/>
          <w:color w:val="FF0000"/>
          <w:sz w:val="24"/>
          <w:szCs w:val="24"/>
        </w:rPr>
        <w:t xml:space="preserve">, </w:t>
      </w:r>
      <w:r w:rsidRPr="000510BD">
        <w:rPr>
          <w:rFonts w:ascii="Times New Roman" w:hAnsi="Times New Roman" w:cs="Times New Roman"/>
          <w:b/>
          <w:color w:val="FF0000"/>
          <w:sz w:val="24"/>
          <w:szCs w:val="24"/>
        </w:rPr>
        <w:t>5</w:t>
      </w:r>
      <w:r w:rsidRPr="000510BD">
        <w:rPr>
          <w:rFonts w:ascii="Times New Roman" w:hAnsi="Times New Roman" w:cs="Times New Roman"/>
          <w:color w:val="FF0000"/>
          <w:sz w:val="24"/>
          <w:szCs w:val="24"/>
        </w:rPr>
        <w:t>(3):269-275.</w:t>
      </w:r>
    </w:p>
    <w:p w14:paraId="181E4F89" w14:textId="77777777" w:rsidR="000510BD" w:rsidRPr="000510BD" w:rsidRDefault="000510BD" w:rsidP="00973F68">
      <w:pPr>
        <w:spacing w:line="360" w:lineRule="auto"/>
        <w:ind w:left="850" w:hanging="1077"/>
        <w:jc w:val="both"/>
        <w:rPr>
          <w:rFonts w:ascii="Times New Roman" w:hAnsi="Times New Roman" w:cs="Times New Roman"/>
          <w:color w:val="FF0000"/>
          <w:sz w:val="24"/>
          <w:szCs w:val="24"/>
        </w:rPr>
      </w:pPr>
      <w:proofErr w:type="spellStart"/>
      <w:r w:rsidRPr="000510BD">
        <w:rPr>
          <w:rFonts w:ascii="Times New Roman" w:hAnsi="Times New Roman" w:cs="Times New Roman"/>
          <w:color w:val="FF0000"/>
          <w:sz w:val="24"/>
          <w:szCs w:val="24"/>
        </w:rPr>
        <w:lastRenderedPageBreak/>
        <w:t>Tamuli</w:t>
      </w:r>
      <w:proofErr w:type="spellEnd"/>
      <w:r w:rsidRPr="000510BD">
        <w:rPr>
          <w:rFonts w:ascii="Times New Roman" w:hAnsi="Times New Roman" w:cs="Times New Roman"/>
          <w:color w:val="FF0000"/>
          <w:sz w:val="24"/>
          <w:szCs w:val="24"/>
        </w:rPr>
        <w:t xml:space="preserve">, P., </w:t>
      </w:r>
      <w:proofErr w:type="spellStart"/>
      <w:r w:rsidRPr="000510BD">
        <w:rPr>
          <w:rFonts w:ascii="Times New Roman" w:hAnsi="Times New Roman" w:cs="Times New Roman"/>
          <w:color w:val="FF0000"/>
          <w:sz w:val="24"/>
          <w:szCs w:val="24"/>
        </w:rPr>
        <w:t>Bhagabati</w:t>
      </w:r>
      <w:proofErr w:type="spellEnd"/>
      <w:r w:rsidRPr="000510BD">
        <w:rPr>
          <w:rFonts w:ascii="Times New Roman" w:hAnsi="Times New Roman" w:cs="Times New Roman"/>
          <w:color w:val="FF0000"/>
          <w:sz w:val="24"/>
          <w:szCs w:val="24"/>
        </w:rPr>
        <w:t xml:space="preserve">, S. K., Dutta, R., Zaman, A. S. N., Sarma, J., Choudhury, A. And Debnath, D. J (2018). </w:t>
      </w:r>
      <w:proofErr w:type="spellStart"/>
      <w:r w:rsidRPr="000510BD">
        <w:rPr>
          <w:rFonts w:ascii="Times New Roman" w:hAnsi="Times New Roman" w:cs="Times New Roman"/>
          <w:color w:val="FF0000"/>
          <w:sz w:val="24"/>
          <w:szCs w:val="24"/>
        </w:rPr>
        <w:t>Physico</w:t>
      </w:r>
      <w:proofErr w:type="spellEnd"/>
      <w:r w:rsidRPr="000510BD">
        <w:rPr>
          <w:rFonts w:ascii="Times New Roman" w:hAnsi="Times New Roman" w:cs="Times New Roman"/>
          <w:color w:val="FF0000"/>
          <w:sz w:val="24"/>
          <w:szCs w:val="24"/>
        </w:rPr>
        <w:t xml:space="preserve">- chemical characteristics of 47 no. </w:t>
      </w:r>
      <w:proofErr w:type="spellStart"/>
      <w:r w:rsidRPr="000510BD">
        <w:rPr>
          <w:rFonts w:ascii="Times New Roman" w:hAnsi="Times New Roman" w:cs="Times New Roman"/>
          <w:color w:val="FF0000"/>
          <w:sz w:val="24"/>
          <w:szCs w:val="24"/>
        </w:rPr>
        <w:t>Morakolong</w:t>
      </w:r>
      <w:proofErr w:type="spellEnd"/>
      <w:r w:rsidRPr="000510BD">
        <w:rPr>
          <w:rFonts w:ascii="Times New Roman" w:hAnsi="Times New Roman" w:cs="Times New Roman"/>
          <w:color w:val="FF0000"/>
          <w:sz w:val="24"/>
          <w:szCs w:val="24"/>
        </w:rPr>
        <w:t xml:space="preserve"> </w:t>
      </w:r>
      <w:r w:rsidRPr="000510BD">
        <w:rPr>
          <w:rFonts w:ascii="Times New Roman" w:hAnsi="Times New Roman" w:cs="Times New Roman"/>
          <w:i/>
          <w:color w:val="FF0000"/>
          <w:sz w:val="24"/>
          <w:szCs w:val="24"/>
        </w:rPr>
        <w:t>Beel</w:t>
      </w:r>
      <w:r w:rsidRPr="000510BD">
        <w:rPr>
          <w:rFonts w:ascii="Times New Roman" w:hAnsi="Times New Roman" w:cs="Times New Roman"/>
          <w:color w:val="FF0000"/>
          <w:sz w:val="24"/>
          <w:szCs w:val="24"/>
        </w:rPr>
        <w:t xml:space="preserve">, </w:t>
      </w:r>
      <w:proofErr w:type="spellStart"/>
      <w:r w:rsidRPr="000510BD">
        <w:rPr>
          <w:rFonts w:ascii="Times New Roman" w:hAnsi="Times New Roman" w:cs="Times New Roman"/>
          <w:color w:val="FF0000"/>
          <w:sz w:val="24"/>
          <w:szCs w:val="24"/>
        </w:rPr>
        <w:t>Morigaon</w:t>
      </w:r>
      <w:proofErr w:type="spellEnd"/>
      <w:r w:rsidRPr="000510BD">
        <w:rPr>
          <w:rFonts w:ascii="Times New Roman" w:hAnsi="Times New Roman" w:cs="Times New Roman"/>
          <w:color w:val="FF0000"/>
          <w:sz w:val="24"/>
          <w:szCs w:val="24"/>
        </w:rPr>
        <w:t xml:space="preserve"> district, Central Brahmaputra Valley Zone, Assam. </w:t>
      </w:r>
      <w:r w:rsidRPr="000510BD">
        <w:rPr>
          <w:rFonts w:ascii="Times New Roman" w:hAnsi="Times New Roman" w:cs="Times New Roman"/>
          <w:i/>
          <w:color w:val="FF0000"/>
          <w:sz w:val="24"/>
          <w:szCs w:val="24"/>
        </w:rPr>
        <w:t>IJCS</w:t>
      </w:r>
      <w:r w:rsidRPr="000510BD">
        <w:rPr>
          <w:rFonts w:ascii="Times New Roman" w:hAnsi="Times New Roman" w:cs="Times New Roman"/>
          <w:b/>
          <w:i/>
          <w:color w:val="FF0000"/>
          <w:sz w:val="24"/>
          <w:szCs w:val="24"/>
        </w:rPr>
        <w:t>.,</w:t>
      </w:r>
      <w:r w:rsidRPr="000510BD">
        <w:rPr>
          <w:rFonts w:ascii="Times New Roman" w:hAnsi="Times New Roman" w:cs="Times New Roman"/>
          <w:b/>
          <w:color w:val="FF0000"/>
          <w:sz w:val="24"/>
          <w:szCs w:val="24"/>
        </w:rPr>
        <w:t>6</w:t>
      </w:r>
      <w:r w:rsidRPr="000510BD">
        <w:rPr>
          <w:rFonts w:ascii="Times New Roman" w:hAnsi="Times New Roman" w:cs="Times New Roman"/>
          <w:color w:val="FF0000"/>
          <w:sz w:val="24"/>
          <w:szCs w:val="24"/>
        </w:rPr>
        <w:t>(5):748-754</w:t>
      </w:r>
    </w:p>
    <w:p w14:paraId="5DDE0180" w14:textId="7208EDD1" w:rsidR="000510BD" w:rsidRPr="000510BD" w:rsidRDefault="000510BD" w:rsidP="002725A5">
      <w:pPr>
        <w:spacing w:line="360" w:lineRule="auto"/>
        <w:ind w:left="850" w:hanging="1077"/>
        <w:jc w:val="both"/>
        <w:rPr>
          <w:rFonts w:ascii="Times New Roman" w:hAnsi="Times New Roman" w:cs="Times New Roman"/>
          <w:color w:val="FF0000"/>
          <w:sz w:val="24"/>
          <w:szCs w:val="24"/>
        </w:rPr>
      </w:pPr>
      <w:proofErr w:type="gramStart"/>
      <w:r w:rsidRPr="000510BD">
        <w:rPr>
          <w:rFonts w:ascii="Times New Roman" w:hAnsi="Times New Roman" w:cs="Times New Roman"/>
          <w:color w:val="FF0000"/>
          <w:sz w:val="24"/>
          <w:szCs w:val="24"/>
        </w:rPr>
        <w:t>Upadhyaya  S.</w:t>
      </w:r>
      <w:proofErr w:type="gramEnd"/>
      <w:r w:rsidRPr="000510BD">
        <w:rPr>
          <w:rFonts w:ascii="Times New Roman" w:hAnsi="Times New Roman" w:cs="Times New Roman"/>
          <w:color w:val="FF0000"/>
          <w:sz w:val="24"/>
          <w:szCs w:val="24"/>
        </w:rPr>
        <w:t xml:space="preserve"> (2016). Study on </w:t>
      </w:r>
      <w:proofErr w:type="spellStart"/>
      <w:r w:rsidRPr="000510BD">
        <w:rPr>
          <w:rFonts w:ascii="Times New Roman" w:hAnsi="Times New Roman" w:cs="Times New Roman"/>
          <w:color w:val="FF0000"/>
          <w:sz w:val="24"/>
          <w:szCs w:val="24"/>
        </w:rPr>
        <w:t>Physico</w:t>
      </w:r>
      <w:proofErr w:type="spellEnd"/>
      <w:r w:rsidRPr="000510BD">
        <w:rPr>
          <w:rFonts w:ascii="Times New Roman" w:hAnsi="Times New Roman" w:cs="Times New Roman"/>
          <w:color w:val="FF0000"/>
          <w:sz w:val="24"/>
          <w:szCs w:val="24"/>
        </w:rPr>
        <w:t xml:space="preserve">-chemical parameters of </w:t>
      </w:r>
      <w:proofErr w:type="spellStart"/>
      <w:r w:rsidRPr="000510BD">
        <w:rPr>
          <w:rFonts w:ascii="Times New Roman" w:hAnsi="Times New Roman" w:cs="Times New Roman"/>
          <w:color w:val="FF0000"/>
          <w:sz w:val="24"/>
          <w:szCs w:val="24"/>
        </w:rPr>
        <w:t>Dighali</w:t>
      </w:r>
      <w:proofErr w:type="spellEnd"/>
      <w:r w:rsidRPr="000510BD">
        <w:rPr>
          <w:rFonts w:ascii="Times New Roman" w:hAnsi="Times New Roman" w:cs="Times New Roman"/>
          <w:color w:val="FF0000"/>
          <w:sz w:val="24"/>
          <w:szCs w:val="24"/>
        </w:rPr>
        <w:t xml:space="preserve"> </w:t>
      </w:r>
      <w:r w:rsidRPr="000510BD">
        <w:rPr>
          <w:rFonts w:ascii="Times New Roman" w:hAnsi="Times New Roman" w:cs="Times New Roman"/>
          <w:i/>
          <w:color w:val="FF0000"/>
          <w:sz w:val="24"/>
          <w:szCs w:val="24"/>
        </w:rPr>
        <w:t>Beel</w:t>
      </w:r>
      <w:r w:rsidRPr="000510BD">
        <w:rPr>
          <w:rFonts w:ascii="Times New Roman" w:hAnsi="Times New Roman" w:cs="Times New Roman"/>
          <w:color w:val="FF0000"/>
          <w:sz w:val="24"/>
          <w:szCs w:val="24"/>
        </w:rPr>
        <w:t xml:space="preserve"> of Assam, </w:t>
      </w:r>
      <w:proofErr w:type="gramStart"/>
      <w:r w:rsidRPr="000510BD">
        <w:rPr>
          <w:rFonts w:ascii="Times New Roman" w:hAnsi="Times New Roman" w:cs="Times New Roman"/>
          <w:color w:val="FF0000"/>
          <w:sz w:val="24"/>
          <w:szCs w:val="24"/>
        </w:rPr>
        <w:t>India  NeBIO</w:t>
      </w:r>
      <w:proofErr w:type="gramEnd"/>
      <w:r w:rsidRPr="000510BD">
        <w:rPr>
          <w:rFonts w:ascii="Times New Roman" w:hAnsi="Times New Roman" w:cs="Times New Roman"/>
          <w:color w:val="FF0000"/>
          <w:sz w:val="24"/>
          <w:szCs w:val="24"/>
        </w:rPr>
        <w:t xml:space="preserve"> </w:t>
      </w:r>
      <w:r w:rsidRPr="006C108B">
        <w:rPr>
          <w:rFonts w:ascii="Times New Roman" w:hAnsi="Times New Roman" w:cs="Times New Roman"/>
          <w:b/>
          <w:bCs/>
          <w:color w:val="FF0000"/>
          <w:sz w:val="24"/>
          <w:szCs w:val="24"/>
        </w:rPr>
        <w:t>7</w:t>
      </w:r>
      <w:r w:rsidRPr="000510BD">
        <w:rPr>
          <w:rFonts w:ascii="Times New Roman" w:hAnsi="Times New Roman" w:cs="Times New Roman"/>
          <w:color w:val="FF0000"/>
          <w:sz w:val="24"/>
          <w:szCs w:val="24"/>
        </w:rPr>
        <w:t>(1): 30-34</w:t>
      </w:r>
    </w:p>
    <w:p w14:paraId="28EC7753" w14:textId="77777777" w:rsidR="000510BD" w:rsidRDefault="000510BD" w:rsidP="00B42E28">
      <w:pPr>
        <w:tabs>
          <w:tab w:val="left" w:pos="2025"/>
        </w:tabs>
        <w:spacing w:line="360" w:lineRule="auto"/>
        <w:ind w:left="850" w:hanging="1077"/>
        <w:jc w:val="both"/>
        <w:rPr>
          <w:rFonts w:ascii="Times New Roman" w:hAnsi="Times New Roman" w:cs="Times New Roman"/>
          <w:sz w:val="24"/>
          <w:szCs w:val="24"/>
        </w:rPr>
      </w:pPr>
      <w:r>
        <w:rPr>
          <w:rFonts w:ascii="Times New Roman" w:hAnsi="Times New Roman" w:cs="Times New Roman"/>
          <w:sz w:val="24"/>
          <w:szCs w:val="24"/>
        </w:rPr>
        <w:t xml:space="preserve">Verma, P.U., </w:t>
      </w:r>
      <w:proofErr w:type="spellStart"/>
      <w:r>
        <w:rPr>
          <w:rFonts w:ascii="Times New Roman" w:hAnsi="Times New Roman" w:cs="Times New Roman"/>
          <w:sz w:val="24"/>
          <w:szCs w:val="24"/>
        </w:rPr>
        <w:t>Chandawat</w:t>
      </w:r>
      <w:proofErr w:type="spellEnd"/>
      <w:r>
        <w:rPr>
          <w:rFonts w:ascii="Times New Roman" w:hAnsi="Times New Roman" w:cs="Times New Roman"/>
          <w:sz w:val="24"/>
          <w:szCs w:val="24"/>
        </w:rPr>
        <w:t xml:space="preserve">, D.K. and Solanki, H.A (2011). Seasonal variations in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 xml:space="preserve">- chemical variations and phytoplankton analysis of </w:t>
      </w:r>
      <w:proofErr w:type="spellStart"/>
      <w:r w:rsidRPr="00AF6CDB">
        <w:rPr>
          <w:rFonts w:ascii="Times New Roman" w:hAnsi="Times New Roman" w:cs="Times New Roman"/>
          <w:i/>
          <w:sz w:val="24"/>
          <w:szCs w:val="24"/>
        </w:rPr>
        <w:t>Kankarai</w:t>
      </w:r>
      <w:proofErr w:type="spellEnd"/>
      <w:r w:rsidRPr="00AF6CDB">
        <w:rPr>
          <w:rFonts w:ascii="Times New Roman" w:hAnsi="Times New Roman" w:cs="Times New Roman"/>
          <w:i/>
          <w:sz w:val="24"/>
          <w:szCs w:val="24"/>
        </w:rPr>
        <w:t xml:space="preserve"> </w:t>
      </w:r>
      <w:r>
        <w:rPr>
          <w:rFonts w:ascii="Times New Roman" w:hAnsi="Times New Roman" w:cs="Times New Roman"/>
          <w:i/>
          <w:sz w:val="24"/>
          <w:szCs w:val="24"/>
        </w:rPr>
        <w:t>Lake. Life Sciences Leaflets</w:t>
      </w:r>
      <w:r>
        <w:rPr>
          <w:rFonts w:ascii="Times New Roman" w:hAnsi="Times New Roman" w:cs="Times New Roman"/>
          <w:b/>
          <w:sz w:val="24"/>
          <w:szCs w:val="24"/>
        </w:rPr>
        <w:t>, 19</w:t>
      </w:r>
      <w:r>
        <w:rPr>
          <w:rFonts w:ascii="Times New Roman" w:hAnsi="Times New Roman" w:cs="Times New Roman"/>
          <w:sz w:val="24"/>
          <w:szCs w:val="24"/>
        </w:rPr>
        <w:t>:842-854</w:t>
      </w:r>
    </w:p>
    <w:p w14:paraId="6854240A" w14:textId="7EA68183" w:rsidR="000510BD" w:rsidRPr="000510BD" w:rsidRDefault="000510BD" w:rsidP="000510BD">
      <w:pPr>
        <w:pStyle w:val="Bibliography"/>
        <w:rPr>
          <w:rFonts w:ascii="Times New Roman" w:hAnsi="Times New Roman" w:cs="Times New Roman"/>
          <w:sz w:val="24"/>
        </w:rPr>
      </w:pPr>
      <w:r>
        <w:rPr>
          <w:rFonts w:cs="Times New Roman"/>
          <w:sz w:val="24"/>
        </w:rPr>
        <w:fldChar w:fldCharType="begin"/>
      </w:r>
      <w:r>
        <w:rPr>
          <w:rFonts w:cs="Times New Roman"/>
          <w:sz w:val="24"/>
        </w:rPr>
        <w:instrText xml:space="preserve"> ADDIN ZOTERO_BIBL {"uncited":[],"omitted":[],"custom":[]} CSL_BIBLIOGRAPHY </w:instrText>
      </w:r>
      <w:r>
        <w:rPr>
          <w:rFonts w:cs="Times New Roman"/>
          <w:sz w:val="24"/>
        </w:rPr>
        <w:fldChar w:fldCharType="separate"/>
      </w:r>
      <w:r w:rsidRPr="000510BD">
        <w:rPr>
          <w:rFonts w:ascii="Times New Roman" w:hAnsi="Times New Roman" w:cs="Times New Roman"/>
          <w:sz w:val="24"/>
        </w:rPr>
        <w:t xml:space="preserve">Verma, D. K., Kumar, J., Das, B., Alam, A., Jha, D., &amp; Thakur, V. (2023). </w:t>
      </w:r>
      <w:r w:rsidRPr="000510BD">
        <w:rPr>
          <w:rFonts w:ascii="Times New Roman" w:hAnsi="Times New Roman" w:cs="Times New Roman"/>
          <w:i/>
          <w:iCs/>
          <w:sz w:val="24"/>
        </w:rPr>
        <w:t xml:space="preserve">Importance of Periphyton to the Ecology of Subtropical </w:t>
      </w:r>
      <w:r>
        <w:rPr>
          <w:rFonts w:ascii="Times New Roman" w:hAnsi="Times New Roman" w:cs="Times New Roman"/>
          <w:i/>
          <w:iCs/>
          <w:sz w:val="24"/>
        </w:rPr>
        <w:t>River</w:t>
      </w:r>
      <w:r w:rsidRPr="000510BD">
        <w:rPr>
          <w:rFonts w:ascii="Times New Roman" w:hAnsi="Times New Roman" w:cs="Times New Roman"/>
          <w:i/>
          <w:iCs/>
          <w:sz w:val="24"/>
        </w:rPr>
        <w:t xml:space="preserve"> Ganga, India</w:t>
      </w:r>
      <w:r w:rsidRPr="000510BD">
        <w:rPr>
          <w:rFonts w:ascii="Times New Roman" w:hAnsi="Times New Roman" w:cs="Times New Roman"/>
          <w:sz w:val="24"/>
        </w:rPr>
        <w:t>.</w:t>
      </w:r>
      <w:r w:rsidRPr="006C108B">
        <w:rPr>
          <w:rFonts w:ascii="Times New Roman" w:hAnsi="Times New Roman" w:cs="Times New Roman"/>
          <w:b/>
          <w:bCs/>
          <w:sz w:val="24"/>
        </w:rPr>
        <w:t xml:space="preserve"> </w:t>
      </w:r>
      <w:r w:rsidRPr="006C108B">
        <w:rPr>
          <w:rFonts w:ascii="Times New Roman" w:hAnsi="Times New Roman" w:cs="Times New Roman"/>
          <w:b/>
          <w:bCs/>
          <w:i/>
          <w:iCs/>
          <w:sz w:val="24"/>
        </w:rPr>
        <w:t>1</w:t>
      </w:r>
      <w:r w:rsidRPr="000510BD">
        <w:rPr>
          <w:rFonts w:ascii="Times New Roman" w:hAnsi="Times New Roman" w:cs="Times New Roman"/>
          <w:sz w:val="24"/>
        </w:rPr>
        <w:t>, 30–38.</w:t>
      </w:r>
    </w:p>
    <w:p w14:paraId="7EF78957" w14:textId="77777777" w:rsidR="000510BD" w:rsidRPr="000510BD" w:rsidRDefault="000510BD" w:rsidP="000510BD">
      <w:pPr>
        <w:pStyle w:val="Bibliography"/>
        <w:rPr>
          <w:rFonts w:ascii="Times New Roman" w:hAnsi="Times New Roman" w:cs="Times New Roman"/>
          <w:sz w:val="24"/>
        </w:rPr>
      </w:pPr>
      <w:r w:rsidRPr="000510BD">
        <w:rPr>
          <w:rFonts w:ascii="Times New Roman" w:hAnsi="Times New Roman" w:cs="Times New Roman"/>
          <w:sz w:val="24"/>
        </w:rPr>
        <w:t xml:space="preserve">Verma, D. K., Maurya, N. K., &amp; Kumar, P. (2022). </w:t>
      </w:r>
      <w:r w:rsidRPr="000510BD">
        <w:rPr>
          <w:rFonts w:ascii="Times New Roman" w:hAnsi="Times New Roman" w:cs="Times New Roman"/>
          <w:i/>
          <w:iCs/>
          <w:sz w:val="24"/>
        </w:rPr>
        <w:t>Important Water Quality Parameters in Aquaculture: An Overview</w:t>
      </w:r>
      <w:r w:rsidRPr="000510BD">
        <w:rPr>
          <w:rFonts w:ascii="Times New Roman" w:hAnsi="Times New Roman" w:cs="Times New Roman"/>
          <w:sz w:val="24"/>
        </w:rPr>
        <w:t>.</w:t>
      </w:r>
      <w:r w:rsidRPr="000510BD">
        <w:rPr>
          <w:rFonts w:ascii="Times New Roman" w:hAnsi="Times New Roman" w:cs="Times New Roman"/>
          <w:b/>
          <w:bCs/>
          <w:sz w:val="24"/>
        </w:rPr>
        <w:t xml:space="preserve"> </w:t>
      </w:r>
      <w:r w:rsidRPr="000510BD">
        <w:rPr>
          <w:rFonts w:ascii="Times New Roman" w:hAnsi="Times New Roman" w:cs="Times New Roman"/>
          <w:b/>
          <w:bCs/>
          <w:i/>
          <w:iCs/>
          <w:sz w:val="24"/>
        </w:rPr>
        <w:t>3</w:t>
      </w:r>
      <w:r w:rsidRPr="000510BD">
        <w:rPr>
          <w:rFonts w:ascii="Times New Roman" w:hAnsi="Times New Roman" w:cs="Times New Roman"/>
          <w:sz w:val="24"/>
        </w:rPr>
        <w:t>(3).</w:t>
      </w:r>
    </w:p>
    <w:p w14:paraId="6B8F0816" w14:textId="502E3235" w:rsidR="000510BD" w:rsidRPr="00B42E28" w:rsidRDefault="000510BD" w:rsidP="00B42E28">
      <w:pPr>
        <w:tabs>
          <w:tab w:val="left" w:pos="2025"/>
        </w:tabs>
        <w:spacing w:line="360" w:lineRule="auto"/>
        <w:ind w:left="850" w:hanging="1077"/>
        <w:jc w:val="both"/>
        <w:rPr>
          <w:rFonts w:ascii="Times New Roman" w:hAnsi="Times New Roman" w:cs="Times New Roman"/>
          <w:sz w:val="24"/>
          <w:szCs w:val="24"/>
        </w:rPr>
      </w:pPr>
      <w:r>
        <w:rPr>
          <w:rFonts w:ascii="Times New Roman" w:hAnsi="Times New Roman" w:cs="Times New Roman"/>
          <w:sz w:val="24"/>
          <w:szCs w:val="24"/>
        </w:rPr>
        <w:fldChar w:fldCharType="end"/>
      </w:r>
    </w:p>
    <w:sectPr w:rsidR="000510BD" w:rsidRPr="00B42E28" w:rsidSect="00F16421">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5E705" w14:textId="77777777" w:rsidR="003345E8" w:rsidRDefault="003345E8" w:rsidP="00CE266B">
      <w:pPr>
        <w:spacing w:after="0" w:line="240" w:lineRule="auto"/>
      </w:pPr>
      <w:r>
        <w:separator/>
      </w:r>
    </w:p>
  </w:endnote>
  <w:endnote w:type="continuationSeparator" w:id="0">
    <w:p w14:paraId="16AF7C89" w14:textId="77777777" w:rsidR="003345E8" w:rsidRDefault="003345E8" w:rsidP="00CE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f2">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3A0D7" w14:textId="77777777" w:rsidR="00AE4E4D" w:rsidRDefault="00AE4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088E4" w14:textId="77777777" w:rsidR="00AE4E4D" w:rsidRDefault="00AE4E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44251" w14:textId="77777777" w:rsidR="00AE4E4D" w:rsidRDefault="00AE4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D4E7B" w14:textId="77777777" w:rsidR="003345E8" w:rsidRDefault="003345E8" w:rsidP="00CE266B">
      <w:pPr>
        <w:spacing w:after="0" w:line="240" w:lineRule="auto"/>
      </w:pPr>
      <w:r>
        <w:separator/>
      </w:r>
    </w:p>
  </w:footnote>
  <w:footnote w:type="continuationSeparator" w:id="0">
    <w:p w14:paraId="57785EF9" w14:textId="77777777" w:rsidR="003345E8" w:rsidRDefault="003345E8" w:rsidP="00CE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169C4" w14:textId="77777777" w:rsidR="00AE4E4D" w:rsidRDefault="00000000">
    <w:pPr>
      <w:pStyle w:val="Header"/>
    </w:pPr>
    <w:r>
      <w:rPr>
        <w:noProof/>
      </w:rPr>
      <w:pict w14:anchorId="267A08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969251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3E203" w14:textId="77777777" w:rsidR="00AE4E4D" w:rsidRDefault="00000000">
    <w:pPr>
      <w:pStyle w:val="Header"/>
    </w:pPr>
    <w:r>
      <w:rPr>
        <w:noProof/>
      </w:rPr>
      <w:pict w14:anchorId="329C78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969251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F866" w14:textId="77777777" w:rsidR="00AE4E4D" w:rsidRDefault="00000000">
    <w:pPr>
      <w:pStyle w:val="Header"/>
    </w:pPr>
    <w:r>
      <w:rPr>
        <w:noProof/>
      </w:rPr>
      <w:pict w14:anchorId="37D0C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969251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60062"/>
    <w:multiLevelType w:val="multilevel"/>
    <w:tmpl w:val="B47EECF6"/>
    <w:lvl w:ilvl="0">
      <w:start w:val="5"/>
      <w:numFmt w:val="decimal"/>
      <w:lvlText w:val="%1"/>
      <w:lvlJc w:val="left"/>
      <w:pPr>
        <w:ind w:left="435" w:hanging="435"/>
      </w:pPr>
      <w:rPr>
        <w:rFonts w:hint="default"/>
      </w:rPr>
    </w:lvl>
    <w:lvl w:ilvl="1">
      <w:start w:val="5"/>
      <w:numFmt w:val="decimal"/>
      <w:lvlText w:val="%1.%2"/>
      <w:lvlJc w:val="left"/>
      <w:pPr>
        <w:ind w:left="1073"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 w15:restartNumberingAfterBreak="0">
    <w:nsid w:val="5205564B"/>
    <w:multiLevelType w:val="multilevel"/>
    <w:tmpl w:val="94A4D112"/>
    <w:lvl w:ilvl="0">
      <w:start w:val="3"/>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76131824"/>
    <w:multiLevelType w:val="multilevel"/>
    <w:tmpl w:val="C6CAC80C"/>
    <w:lvl w:ilvl="0">
      <w:start w:val="5"/>
      <w:numFmt w:val="decimal"/>
      <w:lvlText w:val="%1"/>
      <w:lvlJc w:val="left"/>
      <w:pPr>
        <w:ind w:left="435" w:hanging="435"/>
      </w:pPr>
      <w:rPr>
        <w:rFonts w:hint="default"/>
      </w:rPr>
    </w:lvl>
    <w:lvl w:ilvl="1">
      <w:start w:val="5"/>
      <w:numFmt w:val="decimal"/>
      <w:lvlText w:val="%1.%2"/>
      <w:lvlJc w:val="left"/>
      <w:pPr>
        <w:ind w:left="772"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731" w:hanging="72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2765" w:hanging="108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3799" w:hanging="1440"/>
      </w:pPr>
      <w:rPr>
        <w:rFonts w:hint="default"/>
      </w:rPr>
    </w:lvl>
    <w:lvl w:ilvl="8">
      <w:start w:val="1"/>
      <w:numFmt w:val="decimal"/>
      <w:lvlText w:val="%1.%2.%3.%4.%5.%6.%7.%8.%9"/>
      <w:lvlJc w:val="left"/>
      <w:pPr>
        <w:ind w:left="4496" w:hanging="1800"/>
      </w:pPr>
      <w:rPr>
        <w:rFonts w:hint="default"/>
      </w:rPr>
    </w:lvl>
  </w:abstractNum>
  <w:num w:numId="1" w16cid:durableId="35397732">
    <w:abstractNumId w:val="1"/>
  </w:num>
  <w:num w:numId="2" w16cid:durableId="273054150">
    <w:abstractNumId w:val="0"/>
  </w:num>
  <w:num w:numId="3" w16cid:durableId="1829858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6116"/>
    <w:rsid w:val="0000157A"/>
    <w:rsid w:val="00012DE0"/>
    <w:rsid w:val="00033B30"/>
    <w:rsid w:val="0004477F"/>
    <w:rsid w:val="000510BD"/>
    <w:rsid w:val="00060682"/>
    <w:rsid w:val="00070272"/>
    <w:rsid w:val="00084670"/>
    <w:rsid w:val="000B71CC"/>
    <w:rsid w:val="000C2B48"/>
    <w:rsid w:val="000C5CC9"/>
    <w:rsid w:val="000E6169"/>
    <w:rsid w:val="000F0B9B"/>
    <w:rsid w:val="00105A35"/>
    <w:rsid w:val="0010738F"/>
    <w:rsid w:val="00133141"/>
    <w:rsid w:val="00157857"/>
    <w:rsid w:val="00162E4C"/>
    <w:rsid w:val="00164969"/>
    <w:rsid w:val="001735E8"/>
    <w:rsid w:val="00174223"/>
    <w:rsid w:val="001A5CC0"/>
    <w:rsid w:val="001C06C5"/>
    <w:rsid w:val="001D15F1"/>
    <w:rsid w:val="001E0E54"/>
    <w:rsid w:val="001E6AE8"/>
    <w:rsid w:val="0021400C"/>
    <w:rsid w:val="00225C89"/>
    <w:rsid w:val="00230C30"/>
    <w:rsid w:val="002725A5"/>
    <w:rsid w:val="002765BE"/>
    <w:rsid w:val="002968B5"/>
    <w:rsid w:val="002A5DDF"/>
    <w:rsid w:val="002A6E94"/>
    <w:rsid w:val="002B0207"/>
    <w:rsid w:val="002B6890"/>
    <w:rsid w:val="002C2F04"/>
    <w:rsid w:val="0030609C"/>
    <w:rsid w:val="003102FA"/>
    <w:rsid w:val="00333108"/>
    <w:rsid w:val="003345E8"/>
    <w:rsid w:val="00336ADC"/>
    <w:rsid w:val="0033729B"/>
    <w:rsid w:val="00340777"/>
    <w:rsid w:val="00346550"/>
    <w:rsid w:val="00381A74"/>
    <w:rsid w:val="0039751E"/>
    <w:rsid w:val="003A2817"/>
    <w:rsid w:val="003C0921"/>
    <w:rsid w:val="003E72B4"/>
    <w:rsid w:val="003F0A54"/>
    <w:rsid w:val="00414A3C"/>
    <w:rsid w:val="00435FF7"/>
    <w:rsid w:val="00437226"/>
    <w:rsid w:val="00456AD6"/>
    <w:rsid w:val="004643A9"/>
    <w:rsid w:val="0046630B"/>
    <w:rsid w:val="00466EEC"/>
    <w:rsid w:val="004D0C42"/>
    <w:rsid w:val="004D3361"/>
    <w:rsid w:val="004D751F"/>
    <w:rsid w:val="004E4B07"/>
    <w:rsid w:val="005307AD"/>
    <w:rsid w:val="0053434D"/>
    <w:rsid w:val="00534665"/>
    <w:rsid w:val="00536147"/>
    <w:rsid w:val="0054548B"/>
    <w:rsid w:val="00557730"/>
    <w:rsid w:val="00593E62"/>
    <w:rsid w:val="00594FD2"/>
    <w:rsid w:val="00596910"/>
    <w:rsid w:val="005A0184"/>
    <w:rsid w:val="005A49FF"/>
    <w:rsid w:val="005C3E91"/>
    <w:rsid w:val="005C4A46"/>
    <w:rsid w:val="005C7BDA"/>
    <w:rsid w:val="005D73EB"/>
    <w:rsid w:val="005E3833"/>
    <w:rsid w:val="00613968"/>
    <w:rsid w:val="00620B17"/>
    <w:rsid w:val="006231FC"/>
    <w:rsid w:val="0062336E"/>
    <w:rsid w:val="0064112C"/>
    <w:rsid w:val="00646C13"/>
    <w:rsid w:val="0067003E"/>
    <w:rsid w:val="0067074B"/>
    <w:rsid w:val="006715F4"/>
    <w:rsid w:val="00675416"/>
    <w:rsid w:val="00685852"/>
    <w:rsid w:val="00685D5F"/>
    <w:rsid w:val="00693728"/>
    <w:rsid w:val="006B1514"/>
    <w:rsid w:val="006B1E8B"/>
    <w:rsid w:val="006B55F5"/>
    <w:rsid w:val="006B62C9"/>
    <w:rsid w:val="006C108B"/>
    <w:rsid w:val="006D01A0"/>
    <w:rsid w:val="006E4DBE"/>
    <w:rsid w:val="006E652A"/>
    <w:rsid w:val="006F0DCE"/>
    <w:rsid w:val="006F494F"/>
    <w:rsid w:val="00706116"/>
    <w:rsid w:val="00713368"/>
    <w:rsid w:val="007207ED"/>
    <w:rsid w:val="0072658B"/>
    <w:rsid w:val="00732229"/>
    <w:rsid w:val="00745B2D"/>
    <w:rsid w:val="00757851"/>
    <w:rsid w:val="00767B35"/>
    <w:rsid w:val="00770660"/>
    <w:rsid w:val="007725ED"/>
    <w:rsid w:val="00783CCA"/>
    <w:rsid w:val="007A009C"/>
    <w:rsid w:val="007A2FC3"/>
    <w:rsid w:val="007A472C"/>
    <w:rsid w:val="007C06B9"/>
    <w:rsid w:val="007C751D"/>
    <w:rsid w:val="007E2ABE"/>
    <w:rsid w:val="00803734"/>
    <w:rsid w:val="00804BB5"/>
    <w:rsid w:val="00842178"/>
    <w:rsid w:val="008551B9"/>
    <w:rsid w:val="008746E0"/>
    <w:rsid w:val="00891461"/>
    <w:rsid w:val="008B1B0E"/>
    <w:rsid w:val="008B4D86"/>
    <w:rsid w:val="008D53CD"/>
    <w:rsid w:val="008E1DE4"/>
    <w:rsid w:val="008E771E"/>
    <w:rsid w:val="008F082B"/>
    <w:rsid w:val="008F1585"/>
    <w:rsid w:val="008F7227"/>
    <w:rsid w:val="009044C5"/>
    <w:rsid w:val="009072C4"/>
    <w:rsid w:val="00911D9D"/>
    <w:rsid w:val="00922779"/>
    <w:rsid w:val="00931066"/>
    <w:rsid w:val="00933551"/>
    <w:rsid w:val="00944AF5"/>
    <w:rsid w:val="00947597"/>
    <w:rsid w:val="009542D4"/>
    <w:rsid w:val="00973F68"/>
    <w:rsid w:val="0098093D"/>
    <w:rsid w:val="00987765"/>
    <w:rsid w:val="00991741"/>
    <w:rsid w:val="009B1C64"/>
    <w:rsid w:val="009B535F"/>
    <w:rsid w:val="009C371E"/>
    <w:rsid w:val="009D0311"/>
    <w:rsid w:val="009E0B85"/>
    <w:rsid w:val="00A07DF2"/>
    <w:rsid w:val="00A142C1"/>
    <w:rsid w:val="00A145DB"/>
    <w:rsid w:val="00A32580"/>
    <w:rsid w:val="00A41927"/>
    <w:rsid w:val="00A435F9"/>
    <w:rsid w:val="00A566F4"/>
    <w:rsid w:val="00A61E43"/>
    <w:rsid w:val="00A735D8"/>
    <w:rsid w:val="00A957C9"/>
    <w:rsid w:val="00AA1728"/>
    <w:rsid w:val="00AA6C90"/>
    <w:rsid w:val="00AA7E5A"/>
    <w:rsid w:val="00AC0069"/>
    <w:rsid w:val="00AD022B"/>
    <w:rsid w:val="00AD6A94"/>
    <w:rsid w:val="00AE0E94"/>
    <w:rsid w:val="00AE4E4D"/>
    <w:rsid w:val="00AF6CDB"/>
    <w:rsid w:val="00B04C48"/>
    <w:rsid w:val="00B163BE"/>
    <w:rsid w:val="00B23890"/>
    <w:rsid w:val="00B428A0"/>
    <w:rsid w:val="00B42E28"/>
    <w:rsid w:val="00B43662"/>
    <w:rsid w:val="00B43D5F"/>
    <w:rsid w:val="00B66D2A"/>
    <w:rsid w:val="00B852A0"/>
    <w:rsid w:val="00B85D74"/>
    <w:rsid w:val="00BA004C"/>
    <w:rsid w:val="00BB178A"/>
    <w:rsid w:val="00BB4EE8"/>
    <w:rsid w:val="00BC1F0E"/>
    <w:rsid w:val="00BD630F"/>
    <w:rsid w:val="00BE14EF"/>
    <w:rsid w:val="00BF2F25"/>
    <w:rsid w:val="00C056ED"/>
    <w:rsid w:val="00C12A95"/>
    <w:rsid w:val="00C22581"/>
    <w:rsid w:val="00C35431"/>
    <w:rsid w:val="00C826FA"/>
    <w:rsid w:val="00CC261A"/>
    <w:rsid w:val="00CE1870"/>
    <w:rsid w:val="00CE266B"/>
    <w:rsid w:val="00D01C0F"/>
    <w:rsid w:val="00D032A2"/>
    <w:rsid w:val="00D44429"/>
    <w:rsid w:val="00D45561"/>
    <w:rsid w:val="00D5303A"/>
    <w:rsid w:val="00D61E3F"/>
    <w:rsid w:val="00D63E91"/>
    <w:rsid w:val="00D6706E"/>
    <w:rsid w:val="00D73EB6"/>
    <w:rsid w:val="00D93F9B"/>
    <w:rsid w:val="00D94BF3"/>
    <w:rsid w:val="00D97ABF"/>
    <w:rsid w:val="00DA4296"/>
    <w:rsid w:val="00DB1AD3"/>
    <w:rsid w:val="00DB24CB"/>
    <w:rsid w:val="00DB295B"/>
    <w:rsid w:val="00DC5FFF"/>
    <w:rsid w:val="00DD1EAD"/>
    <w:rsid w:val="00DD2342"/>
    <w:rsid w:val="00DD73FB"/>
    <w:rsid w:val="00DF3099"/>
    <w:rsid w:val="00E1001D"/>
    <w:rsid w:val="00E26010"/>
    <w:rsid w:val="00E2794B"/>
    <w:rsid w:val="00E32FC4"/>
    <w:rsid w:val="00E374E0"/>
    <w:rsid w:val="00E37745"/>
    <w:rsid w:val="00E41DCA"/>
    <w:rsid w:val="00E54257"/>
    <w:rsid w:val="00E62ED1"/>
    <w:rsid w:val="00E82CF9"/>
    <w:rsid w:val="00E92FC8"/>
    <w:rsid w:val="00E942BC"/>
    <w:rsid w:val="00EA73F8"/>
    <w:rsid w:val="00EB62FA"/>
    <w:rsid w:val="00ED1C5B"/>
    <w:rsid w:val="00EE15C1"/>
    <w:rsid w:val="00EE60DE"/>
    <w:rsid w:val="00EF4DCA"/>
    <w:rsid w:val="00F04AA7"/>
    <w:rsid w:val="00F16421"/>
    <w:rsid w:val="00F32D22"/>
    <w:rsid w:val="00F51CB8"/>
    <w:rsid w:val="00F658D6"/>
    <w:rsid w:val="00F71C52"/>
    <w:rsid w:val="00F80208"/>
    <w:rsid w:val="00F9647D"/>
    <w:rsid w:val="00FA2BB3"/>
    <w:rsid w:val="00FB09A8"/>
    <w:rsid w:val="00FF7D0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455C09"/>
  <w15:docId w15:val="{DE6FE6C8-41B9-473A-B51F-419378BC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4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2D4"/>
    <w:pPr>
      <w:spacing w:after="0" w:line="240" w:lineRule="auto"/>
      <w:ind w:left="720"/>
      <w:contextualSpacing/>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4E4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B07"/>
    <w:rPr>
      <w:rFonts w:ascii="Tahoma" w:hAnsi="Tahoma" w:cs="Tahoma"/>
      <w:sz w:val="16"/>
      <w:szCs w:val="16"/>
    </w:rPr>
  </w:style>
  <w:style w:type="table" w:styleId="TableGrid">
    <w:name w:val="Table Grid"/>
    <w:basedOn w:val="TableNormal"/>
    <w:uiPriority w:val="59"/>
    <w:rsid w:val="00911D9D"/>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C2F04"/>
    <w:rPr>
      <w:color w:val="0000FF" w:themeColor="hyperlink"/>
      <w:u w:val="single"/>
    </w:rPr>
  </w:style>
  <w:style w:type="paragraph" w:styleId="Header">
    <w:name w:val="header"/>
    <w:basedOn w:val="Normal"/>
    <w:link w:val="HeaderChar"/>
    <w:uiPriority w:val="99"/>
    <w:unhideWhenUsed/>
    <w:rsid w:val="00CE2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66B"/>
  </w:style>
  <w:style w:type="paragraph" w:styleId="Footer">
    <w:name w:val="footer"/>
    <w:basedOn w:val="Normal"/>
    <w:link w:val="FooterChar"/>
    <w:uiPriority w:val="99"/>
    <w:unhideWhenUsed/>
    <w:rsid w:val="00CE2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66B"/>
  </w:style>
  <w:style w:type="character" w:styleId="Emphasis">
    <w:name w:val="Emphasis"/>
    <w:basedOn w:val="DefaultParagraphFont"/>
    <w:uiPriority w:val="20"/>
    <w:qFormat/>
    <w:rsid w:val="006B1514"/>
    <w:rPr>
      <w:i/>
      <w:iCs/>
    </w:rPr>
  </w:style>
  <w:style w:type="character" w:customStyle="1" w:styleId="UnresolvedMention1">
    <w:name w:val="Unresolved Mention1"/>
    <w:basedOn w:val="DefaultParagraphFont"/>
    <w:uiPriority w:val="99"/>
    <w:semiHidden/>
    <w:unhideWhenUsed/>
    <w:rsid w:val="008E771E"/>
    <w:rPr>
      <w:color w:val="605E5C"/>
      <w:shd w:val="clear" w:color="auto" w:fill="E1DFDD"/>
    </w:rPr>
  </w:style>
  <w:style w:type="paragraph" w:styleId="CommentText">
    <w:name w:val="annotation text"/>
    <w:basedOn w:val="Normal"/>
    <w:link w:val="CommentTextChar"/>
    <w:uiPriority w:val="99"/>
    <w:unhideWhenUsed/>
    <w:rsid w:val="0067003E"/>
    <w:pPr>
      <w:spacing w:line="240" w:lineRule="auto"/>
    </w:pPr>
    <w:rPr>
      <w:sz w:val="20"/>
      <w:szCs w:val="20"/>
    </w:rPr>
  </w:style>
  <w:style w:type="character" w:customStyle="1" w:styleId="CommentTextChar">
    <w:name w:val="Comment Text Char"/>
    <w:basedOn w:val="DefaultParagraphFont"/>
    <w:link w:val="CommentText"/>
    <w:uiPriority w:val="99"/>
    <w:rsid w:val="0067003E"/>
    <w:rPr>
      <w:sz w:val="20"/>
      <w:szCs w:val="20"/>
    </w:rPr>
  </w:style>
  <w:style w:type="character" w:customStyle="1" w:styleId="a">
    <w:name w:val="_"/>
    <w:basedOn w:val="DefaultParagraphFont"/>
    <w:rsid w:val="00060682"/>
  </w:style>
  <w:style w:type="character" w:customStyle="1" w:styleId="fsb">
    <w:name w:val="fsb"/>
    <w:basedOn w:val="DefaultParagraphFont"/>
    <w:rsid w:val="00060682"/>
  </w:style>
  <w:style w:type="character" w:customStyle="1" w:styleId="ff5">
    <w:name w:val="ff5"/>
    <w:basedOn w:val="DefaultParagraphFont"/>
    <w:rsid w:val="00060682"/>
  </w:style>
  <w:style w:type="character" w:styleId="Strong">
    <w:name w:val="Strong"/>
    <w:basedOn w:val="DefaultParagraphFont"/>
    <w:uiPriority w:val="22"/>
    <w:qFormat/>
    <w:rsid w:val="00060682"/>
    <w:rPr>
      <w:b/>
      <w:bCs/>
    </w:rPr>
  </w:style>
  <w:style w:type="paragraph" w:styleId="Bibliography">
    <w:name w:val="Bibliography"/>
    <w:basedOn w:val="Normal"/>
    <w:next w:val="Normal"/>
    <w:uiPriority w:val="37"/>
    <w:unhideWhenUsed/>
    <w:rsid w:val="00051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248435">
      <w:bodyDiv w:val="1"/>
      <w:marLeft w:val="0"/>
      <w:marRight w:val="0"/>
      <w:marTop w:val="0"/>
      <w:marBottom w:val="0"/>
      <w:divBdr>
        <w:top w:val="none" w:sz="0" w:space="0" w:color="auto"/>
        <w:left w:val="none" w:sz="0" w:space="0" w:color="auto"/>
        <w:bottom w:val="none" w:sz="0" w:space="0" w:color="auto"/>
        <w:right w:val="none" w:sz="0" w:space="0" w:color="auto"/>
      </w:divBdr>
    </w:div>
    <w:div w:id="679743120">
      <w:bodyDiv w:val="1"/>
      <w:marLeft w:val="0"/>
      <w:marRight w:val="0"/>
      <w:marTop w:val="0"/>
      <w:marBottom w:val="0"/>
      <w:divBdr>
        <w:top w:val="none" w:sz="0" w:space="0" w:color="auto"/>
        <w:left w:val="none" w:sz="0" w:space="0" w:color="auto"/>
        <w:bottom w:val="none" w:sz="0" w:space="0" w:color="auto"/>
        <w:right w:val="none" w:sz="0" w:space="0" w:color="auto"/>
      </w:divBdr>
    </w:div>
    <w:div w:id="800919565">
      <w:bodyDiv w:val="1"/>
      <w:marLeft w:val="0"/>
      <w:marRight w:val="0"/>
      <w:marTop w:val="0"/>
      <w:marBottom w:val="0"/>
      <w:divBdr>
        <w:top w:val="none" w:sz="0" w:space="0" w:color="auto"/>
        <w:left w:val="none" w:sz="0" w:space="0" w:color="auto"/>
        <w:bottom w:val="none" w:sz="0" w:space="0" w:color="auto"/>
        <w:right w:val="none" w:sz="0" w:space="0" w:color="auto"/>
      </w:divBdr>
    </w:div>
    <w:div w:id="855970378">
      <w:bodyDiv w:val="1"/>
      <w:marLeft w:val="0"/>
      <w:marRight w:val="0"/>
      <w:marTop w:val="0"/>
      <w:marBottom w:val="0"/>
      <w:divBdr>
        <w:top w:val="none" w:sz="0" w:space="0" w:color="auto"/>
        <w:left w:val="none" w:sz="0" w:space="0" w:color="auto"/>
        <w:bottom w:val="none" w:sz="0" w:space="0" w:color="auto"/>
        <w:right w:val="none" w:sz="0" w:space="0" w:color="auto"/>
      </w:divBdr>
      <w:divsChild>
        <w:div w:id="1747800865">
          <w:marLeft w:val="0"/>
          <w:marRight w:val="0"/>
          <w:marTop w:val="0"/>
          <w:marBottom w:val="0"/>
          <w:divBdr>
            <w:top w:val="none" w:sz="0" w:space="0" w:color="auto"/>
            <w:left w:val="none" w:sz="0" w:space="0" w:color="auto"/>
            <w:bottom w:val="none" w:sz="0" w:space="0" w:color="auto"/>
            <w:right w:val="none" w:sz="0" w:space="0" w:color="auto"/>
          </w:divBdr>
          <w:divsChild>
            <w:div w:id="205413695">
              <w:marLeft w:val="0"/>
              <w:marRight w:val="0"/>
              <w:marTop w:val="0"/>
              <w:marBottom w:val="0"/>
              <w:divBdr>
                <w:top w:val="none" w:sz="0" w:space="0" w:color="auto"/>
                <w:left w:val="none" w:sz="0" w:space="0" w:color="auto"/>
                <w:bottom w:val="none" w:sz="0" w:space="0" w:color="auto"/>
                <w:right w:val="none" w:sz="0" w:space="0" w:color="auto"/>
              </w:divBdr>
              <w:divsChild>
                <w:div w:id="764156123">
                  <w:marLeft w:val="0"/>
                  <w:marRight w:val="0"/>
                  <w:marTop w:val="0"/>
                  <w:marBottom w:val="0"/>
                  <w:divBdr>
                    <w:top w:val="none" w:sz="0" w:space="0" w:color="auto"/>
                    <w:left w:val="none" w:sz="0" w:space="0" w:color="auto"/>
                    <w:bottom w:val="none" w:sz="0" w:space="0" w:color="auto"/>
                    <w:right w:val="none" w:sz="0" w:space="0" w:color="auto"/>
                  </w:divBdr>
                  <w:divsChild>
                    <w:div w:id="962921643">
                      <w:marLeft w:val="0"/>
                      <w:marRight w:val="0"/>
                      <w:marTop w:val="0"/>
                      <w:marBottom w:val="0"/>
                      <w:divBdr>
                        <w:top w:val="none" w:sz="0" w:space="0" w:color="auto"/>
                        <w:left w:val="none" w:sz="0" w:space="0" w:color="auto"/>
                        <w:bottom w:val="none" w:sz="0" w:space="0" w:color="auto"/>
                        <w:right w:val="none" w:sz="0" w:space="0" w:color="auto"/>
                      </w:divBdr>
                      <w:divsChild>
                        <w:div w:id="2118744324">
                          <w:marLeft w:val="0"/>
                          <w:marRight w:val="0"/>
                          <w:marTop w:val="0"/>
                          <w:marBottom w:val="0"/>
                          <w:divBdr>
                            <w:top w:val="none" w:sz="0" w:space="0" w:color="auto"/>
                            <w:left w:val="none" w:sz="0" w:space="0" w:color="auto"/>
                            <w:bottom w:val="none" w:sz="0" w:space="0" w:color="auto"/>
                            <w:right w:val="none" w:sz="0" w:space="0" w:color="auto"/>
                          </w:divBdr>
                          <w:divsChild>
                            <w:div w:id="275841174">
                              <w:marLeft w:val="0"/>
                              <w:marRight w:val="0"/>
                              <w:marTop w:val="0"/>
                              <w:marBottom w:val="0"/>
                              <w:divBdr>
                                <w:top w:val="none" w:sz="0" w:space="0" w:color="auto"/>
                                <w:left w:val="none" w:sz="0" w:space="0" w:color="auto"/>
                                <w:bottom w:val="none" w:sz="0" w:space="0" w:color="auto"/>
                                <w:right w:val="none" w:sz="0" w:space="0" w:color="auto"/>
                              </w:divBdr>
                              <w:divsChild>
                                <w:div w:id="1284850960">
                                  <w:marLeft w:val="0"/>
                                  <w:marRight w:val="0"/>
                                  <w:marTop w:val="0"/>
                                  <w:marBottom w:val="0"/>
                                  <w:divBdr>
                                    <w:top w:val="none" w:sz="0" w:space="0" w:color="auto"/>
                                    <w:left w:val="none" w:sz="0" w:space="0" w:color="auto"/>
                                    <w:bottom w:val="none" w:sz="0" w:space="0" w:color="auto"/>
                                    <w:right w:val="none" w:sz="0" w:space="0" w:color="auto"/>
                                  </w:divBdr>
                                  <w:divsChild>
                                    <w:div w:id="796989760">
                                      <w:marLeft w:val="0"/>
                                      <w:marRight w:val="0"/>
                                      <w:marTop w:val="0"/>
                                      <w:marBottom w:val="0"/>
                                      <w:divBdr>
                                        <w:top w:val="none" w:sz="0" w:space="0" w:color="auto"/>
                                        <w:left w:val="none" w:sz="0" w:space="0" w:color="auto"/>
                                        <w:bottom w:val="none" w:sz="0" w:space="0" w:color="auto"/>
                                        <w:right w:val="none" w:sz="0" w:space="0" w:color="auto"/>
                                      </w:divBdr>
                                      <w:divsChild>
                                        <w:div w:id="12245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423732">
      <w:bodyDiv w:val="1"/>
      <w:marLeft w:val="0"/>
      <w:marRight w:val="0"/>
      <w:marTop w:val="0"/>
      <w:marBottom w:val="0"/>
      <w:divBdr>
        <w:top w:val="none" w:sz="0" w:space="0" w:color="auto"/>
        <w:left w:val="none" w:sz="0" w:space="0" w:color="auto"/>
        <w:bottom w:val="none" w:sz="0" w:space="0" w:color="auto"/>
        <w:right w:val="none" w:sz="0" w:space="0" w:color="auto"/>
      </w:divBdr>
    </w:div>
    <w:div w:id="1074470087">
      <w:bodyDiv w:val="1"/>
      <w:marLeft w:val="0"/>
      <w:marRight w:val="0"/>
      <w:marTop w:val="0"/>
      <w:marBottom w:val="0"/>
      <w:divBdr>
        <w:top w:val="none" w:sz="0" w:space="0" w:color="auto"/>
        <w:left w:val="none" w:sz="0" w:space="0" w:color="auto"/>
        <w:bottom w:val="none" w:sz="0" w:space="0" w:color="auto"/>
        <w:right w:val="none" w:sz="0" w:space="0" w:color="auto"/>
      </w:divBdr>
    </w:div>
    <w:div w:id="1123160736">
      <w:bodyDiv w:val="1"/>
      <w:marLeft w:val="0"/>
      <w:marRight w:val="0"/>
      <w:marTop w:val="0"/>
      <w:marBottom w:val="0"/>
      <w:divBdr>
        <w:top w:val="none" w:sz="0" w:space="0" w:color="auto"/>
        <w:left w:val="none" w:sz="0" w:space="0" w:color="auto"/>
        <w:bottom w:val="none" w:sz="0" w:space="0" w:color="auto"/>
        <w:right w:val="none" w:sz="0" w:space="0" w:color="auto"/>
      </w:divBdr>
      <w:divsChild>
        <w:div w:id="1822189700">
          <w:marLeft w:val="0"/>
          <w:marRight w:val="0"/>
          <w:marTop w:val="0"/>
          <w:marBottom w:val="0"/>
          <w:divBdr>
            <w:top w:val="none" w:sz="0" w:space="0" w:color="auto"/>
            <w:left w:val="none" w:sz="0" w:space="0" w:color="auto"/>
            <w:bottom w:val="none" w:sz="0" w:space="0" w:color="auto"/>
            <w:right w:val="none" w:sz="0" w:space="0" w:color="auto"/>
          </w:divBdr>
          <w:divsChild>
            <w:div w:id="671568784">
              <w:marLeft w:val="0"/>
              <w:marRight w:val="0"/>
              <w:marTop w:val="0"/>
              <w:marBottom w:val="0"/>
              <w:divBdr>
                <w:top w:val="none" w:sz="0" w:space="0" w:color="auto"/>
                <w:left w:val="none" w:sz="0" w:space="0" w:color="auto"/>
                <w:bottom w:val="none" w:sz="0" w:space="0" w:color="auto"/>
                <w:right w:val="none" w:sz="0" w:space="0" w:color="auto"/>
              </w:divBdr>
              <w:divsChild>
                <w:div w:id="1897161786">
                  <w:marLeft w:val="0"/>
                  <w:marRight w:val="0"/>
                  <w:marTop w:val="0"/>
                  <w:marBottom w:val="0"/>
                  <w:divBdr>
                    <w:top w:val="none" w:sz="0" w:space="0" w:color="auto"/>
                    <w:left w:val="none" w:sz="0" w:space="0" w:color="auto"/>
                    <w:bottom w:val="none" w:sz="0" w:space="0" w:color="auto"/>
                    <w:right w:val="none" w:sz="0" w:space="0" w:color="auto"/>
                  </w:divBdr>
                  <w:divsChild>
                    <w:div w:id="1161701518">
                      <w:marLeft w:val="0"/>
                      <w:marRight w:val="0"/>
                      <w:marTop w:val="0"/>
                      <w:marBottom w:val="0"/>
                      <w:divBdr>
                        <w:top w:val="none" w:sz="0" w:space="0" w:color="auto"/>
                        <w:left w:val="none" w:sz="0" w:space="0" w:color="auto"/>
                        <w:bottom w:val="none" w:sz="0" w:space="0" w:color="auto"/>
                        <w:right w:val="none" w:sz="0" w:space="0" w:color="auto"/>
                      </w:divBdr>
                      <w:divsChild>
                        <w:div w:id="1217467759">
                          <w:marLeft w:val="0"/>
                          <w:marRight w:val="0"/>
                          <w:marTop w:val="0"/>
                          <w:marBottom w:val="0"/>
                          <w:divBdr>
                            <w:top w:val="none" w:sz="0" w:space="0" w:color="auto"/>
                            <w:left w:val="none" w:sz="0" w:space="0" w:color="auto"/>
                            <w:bottom w:val="none" w:sz="0" w:space="0" w:color="auto"/>
                            <w:right w:val="none" w:sz="0" w:space="0" w:color="auto"/>
                          </w:divBdr>
                          <w:divsChild>
                            <w:div w:id="70931991">
                              <w:marLeft w:val="0"/>
                              <w:marRight w:val="0"/>
                              <w:marTop w:val="0"/>
                              <w:marBottom w:val="0"/>
                              <w:divBdr>
                                <w:top w:val="none" w:sz="0" w:space="0" w:color="auto"/>
                                <w:left w:val="none" w:sz="0" w:space="0" w:color="auto"/>
                                <w:bottom w:val="none" w:sz="0" w:space="0" w:color="auto"/>
                                <w:right w:val="none" w:sz="0" w:space="0" w:color="auto"/>
                              </w:divBdr>
                              <w:divsChild>
                                <w:div w:id="6566559">
                                  <w:marLeft w:val="0"/>
                                  <w:marRight w:val="0"/>
                                  <w:marTop w:val="0"/>
                                  <w:marBottom w:val="0"/>
                                  <w:divBdr>
                                    <w:top w:val="none" w:sz="0" w:space="0" w:color="auto"/>
                                    <w:left w:val="none" w:sz="0" w:space="0" w:color="auto"/>
                                    <w:bottom w:val="none" w:sz="0" w:space="0" w:color="auto"/>
                                    <w:right w:val="none" w:sz="0" w:space="0" w:color="auto"/>
                                  </w:divBdr>
                                  <w:divsChild>
                                    <w:div w:id="1993170574">
                                      <w:marLeft w:val="0"/>
                                      <w:marRight w:val="0"/>
                                      <w:marTop w:val="0"/>
                                      <w:marBottom w:val="0"/>
                                      <w:divBdr>
                                        <w:top w:val="none" w:sz="0" w:space="0" w:color="auto"/>
                                        <w:left w:val="none" w:sz="0" w:space="0" w:color="auto"/>
                                        <w:bottom w:val="none" w:sz="0" w:space="0" w:color="auto"/>
                                        <w:right w:val="none" w:sz="0" w:space="0" w:color="auto"/>
                                      </w:divBdr>
                                      <w:divsChild>
                                        <w:div w:id="4642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604031">
      <w:bodyDiv w:val="1"/>
      <w:marLeft w:val="0"/>
      <w:marRight w:val="0"/>
      <w:marTop w:val="0"/>
      <w:marBottom w:val="0"/>
      <w:divBdr>
        <w:top w:val="none" w:sz="0" w:space="0" w:color="auto"/>
        <w:left w:val="none" w:sz="0" w:space="0" w:color="auto"/>
        <w:bottom w:val="none" w:sz="0" w:space="0" w:color="auto"/>
        <w:right w:val="none" w:sz="0" w:space="0" w:color="auto"/>
      </w:divBdr>
    </w:div>
    <w:div w:id="1546986269">
      <w:bodyDiv w:val="1"/>
      <w:marLeft w:val="0"/>
      <w:marRight w:val="0"/>
      <w:marTop w:val="0"/>
      <w:marBottom w:val="0"/>
      <w:divBdr>
        <w:top w:val="none" w:sz="0" w:space="0" w:color="auto"/>
        <w:left w:val="none" w:sz="0" w:space="0" w:color="auto"/>
        <w:bottom w:val="none" w:sz="0" w:space="0" w:color="auto"/>
        <w:right w:val="none" w:sz="0" w:space="0" w:color="auto"/>
      </w:divBdr>
    </w:div>
    <w:div w:id="1657496622">
      <w:bodyDiv w:val="1"/>
      <w:marLeft w:val="0"/>
      <w:marRight w:val="0"/>
      <w:marTop w:val="0"/>
      <w:marBottom w:val="0"/>
      <w:divBdr>
        <w:top w:val="none" w:sz="0" w:space="0" w:color="auto"/>
        <w:left w:val="none" w:sz="0" w:space="0" w:color="auto"/>
        <w:bottom w:val="none" w:sz="0" w:space="0" w:color="auto"/>
        <w:right w:val="none" w:sz="0" w:space="0" w:color="auto"/>
      </w:divBdr>
      <w:divsChild>
        <w:div w:id="171576180">
          <w:marLeft w:val="0"/>
          <w:marRight w:val="0"/>
          <w:marTop w:val="0"/>
          <w:marBottom w:val="0"/>
          <w:divBdr>
            <w:top w:val="none" w:sz="0" w:space="0" w:color="auto"/>
            <w:left w:val="none" w:sz="0" w:space="0" w:color="auto"/>
            <w:bottom w:val="none" w:sz="0" w:space="0" w:color="auto"/>
            <w:right w:val="none" w:sz="0" w:space="0" w:color="auto"/>
          </w:divBdr>
          <w:divsChild>
            <w:div w:id="649166483">
              <w:marLeft w:val="0"/>
              <w:marRight w:val="0"/>
              <w:marTop w:val="0"/>
              <w:marBottom w:val="0"/>
              <w:divBdr>
                <w:top w:val="none" w:sz="0" w:space="0" w:color="auto"/>
                <w:left w:val="none" w:sz="0" w:space="0" w:color="auto"/>
                <w:bottom w:val="none" w:sz="0" w:space="0" w:color="auto"/>
                <w:right w:val="none" w:sz="0" w:space="0" w:color="auto"/>
              </w:divBdr>
              <w:divsChild>
                <w:div w:id="1594775045">
                  <w:marLeft w:val="0"/>
                  <w:marRight w:val="0"/>
                  <w:marTop w:val="0"/>
                  <w:marBottom w:val="0"/>
                  <w:divBdr>
                    <w:top w:val="none" w:sz="0" w:space="0" w:color="auto"/>
                    <w:left w:val="none" w:sz="0" w:space="0" w:color="auto"/>
                    <w:bottom w:val="none" w:sz="0" w:space="0" w:color="auto"/>
                    <w:right w:val="none" w:sz="0" w:space="0" w:color="auto"/>
                  </w:divBdr>
                  <w:divsChild>
                    <w:div w:id="182787790">
                      <w:marLeft w:val="0"/>
                      <w:marRight w:val="0"/>
                      <w:marTop w:val="0"/>
                      <w:marBottom w:val="0"/>
                      <w:divBdr>
                        <w:top w:val="none" w:sz="0" w:space="0" w:color="auto"/>
                        <w:left w:val="none" w:sz="0" w:space="0" w:color="auto"/>
                        <w:bottom w:val="none" w:sz="0" w:space="0" w:color="auto"/>
                        <w:right w:val="none" w:sz="0" w:space="0" w:color="auto"/>
                      </w:divBdr>
                      <w:divsChild>
                        <w:div w:id="1209148749">
                          <w:marLeft w:val="0"/>
                          <w:marRight w:val="0"/>
                          <w:marTop w:val="0"/>
                          <w:marBottom w:val="0"/>
                          <w:divBdr>
                            <w:top w:val="none" w:sz="0" w:space="0" w:color="auto"/>
                            <w:left w:val="none" w:sz="0" w:space="0" w:color="auto"/>
                            <w:bottom w:val="none" w:sz="0" w:space="0" w:color="auto"/>
                            <w:right w:val="none" w:sz="0" w:space="0" w:color="auto"/>
                          </w:divBdr>
                          <w:divsChild>
                            <w:div w:id="457382102">
                              <w:marLeft w:val="0"/>
                              <w:marRight w:val="0"/>
                              <w:marTop w:val="0"/>
                              <w:marBottom w:val="0"/>
                              <w:divBdr>
                                <w:top w:val="none" w:sz="0" w:space="0" w:color="auto"/>
                                <w:left w:val="none" w:sz="0" w:space="0" w:color="auto"/>
                                <w:bottom w:val="none" w:sz="0" w:space="0" w:color="auto"/>
                                <w:right w:val="none" w:sz="0" w:space="0" w:color="auto"/>
                              </w:divBdr>
                              <w:divsChild>
                                <w:div w:id="1950551178">
                                  <w:marLeft w:val="0"/>
                                  <w:marRight w:val="0"/>
                                  <w:marTop w:val="0"/>
                                  <w:marBottom w:val="0"/>
                                  <w:divBdr>
                                    <w:top w:val="none" w:sz="0" w:space="0" w:color="auto"/>
                                    <w:left w:val="none" w:sz="0" w:space="0" w:color="auto"/>
                                    <w:bottom w:val="none" w:sz="0" w:space="0" w:color="auto"/>
                                    <w:right w:val="none" w:sz="0" w:space="0" w:color="auto"/>
                                  </w:divBdr>
                                  <w:divsChild>
                                    <w:div w:id="1683361282">
                                      <w:marLeft w:val="0"/>
                                      <w:marRight w:val="0"/>
                                      <w:marTop w:val="0"/>
                                      <w:marBottom w:val="0"/>
                                      <w:divBdr>
                                        <w:top w:val="none" w:sz="0" w:space="0" w:color="auto"/>
                                        <w:left w:val="none" w:sz="0" w:space="0" w:color="auto"/>
                                        <w:bottom w:val="none" w:sz="0" w:space="0" w:color="auto"/>
                                        <w:right w:val="none" w:sz="0" w:space="0" w:color="auto"/>
                                      </w:divBdr>
                                      <w:divsChild>
                                        <w:div w:id="14844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936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3.xml"/><Relationship Id="rId10" Type="http://schemas.openxmlformats.org/officeDocument/2006/relationships/chart" Target="charts/chart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PLANKT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4"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ocuments\PLANKTO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ocuments\PLANKT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Sheet1!$H$45</c:f>
              <c:strCache>
                <c:ptCount val="1"/>
                <c:pt idx="0">
                  <c:v>Station 1</c:v>
                </c:pt>
              </c:strCache>
            </c:strRef>
          </c:tx>
          <c:cat>
            <c:strRef>
              <c:f>Sheet1!$G$46:$G$48</c:f>
              <c:strCache>
                <c:ptCount val="3"/>
                <c:pt idx="0">
                  <c:v>Pre- monsoon</c:v>
                </c:pt>
                <c:pt idx="1">
                  <c:v>Monsoon</c:v>
                </c:pt>
                <c:pt idx="2">
                  <c:v>Post- monsoon</c:v>
                </c:pt>
              </c:strCache>
            </c:strRef>
          </c:cat>
          <c:val>
            <c:numRef>
              <c:f>Sheet1!$H$46:$H$48</c:f>
              <c:numCache>
                <c:formatCode>General</c:formatCode>
                <c:ptCount val="3"/>
                <c:pt idx="0">
                  <c:v>24.7</c:v>
                </c:pt>
                <c:pt idx="1">
                  <c:v>26.75</c:v>
                </c:pt>
                <c:pt idx="2">
                  <c:v>19.3</c:v>
                </c:pt>
              </c:numCache>
            </c:numRef>
          </c:val>
          <c:smooth val="0"/>
          <c:extLst>
            <c:ext xmlns:c16="http://schemas.microsoft.com/office/drawing/2014/chart" uri="{C3380CC4-5D6E-409C-BE32-E72D297353CC}">
              <c16:uniqueId val="{00000000-D7D5-403F-8346-30733812E323}"/>
            </c:ext>
          </c:extLst>
        </c:ser>
        <c:ser>
          <c:idx val="1"/>
          <c:order val="1"/>
          <c:tx>
            <c:strRef>
              <c:f>Sheet1!$I$45</c:f>
              <c:strCache>
                <c:ptCount val="1"/>
                <c:pt idx="0">
                  <c:v>Station 2</c:v>
                </c:pt>
              </c:strCache>
            </c:strRef>
          </c:tx>
          <c:cat>
            <c:strRef>
              <c:f>Sheet1!$G$46:$G$48</c:f>
              <c:strCache>
                <c:ptCount val="3"/>
                <c:pt idx="0">
                  <c:v>Pre- monsoon</c:v>
                </c:pt>
                <c:pt idx="1">
                  <c:v>Monsoon</c:v>
                </c:pt>
                <c:pt idx="2">
                  <c:v>Post- monsoon</c:v>
                </c:pt>
              </c:strCache>
            </c:strRef>
          </c:cat>
          <c:val>
            <c:numRef>
              <c:f>Sheet1!$I$46:$I$48</c:f>
              <c:numCache>
                <c:formatCode>General</c:formatCode>
                <c:ptCount val="3"/>
                <c:pt idx="0">
                  <c:v>24.45</c:v>
                </c:pt>
                <c:pt idx="1">
                  <c:v>26.82</c:v>
                </c:pt>
                <c:pt idx="2">
                  <c:v>19.45</c:v>
                </c:pt>
              </c:numCache>
            </c:numRef>
          </c:val>
          <c:smooth val="0"/>
          <c:extLst>
            <c:ext xmlns:c16="http://schemas.microsoft.com/office/drawing/2014/chart" uri="{C3380CC4-5D6E-409C-BE32-E72D297353CC}">
              <c16:uniqueId val="{00000001-D7D5-403F-8346-30733812E323}"/>
            </c:ext>
          </c:extLst>
        </c:ser>
        <c:dLbls>
          <c:showLegendKey val="0"/>
          <c:showVal val="0"/>
          <c:showCatName val="0"/>
          <c:showSerName val="0"/>
          <c:showPercent val="0"/>
          <c:showBubbleSize val="0"/>
        </c:dLbls>
        <c:marker val="1"/>
        <c:smooth val="0"/>
        <c:axId val="78235904"/>
        <c:axId val="78369536"/>
      </c:lineChart>
      <c:catAx>
        <c:axId val="78235904"/>
        <c:scaling>
          <c:orientation val="minMax"/>
        </c:scaling>
        <c:delete val="0"/>
        <c:axPos val="b"/>
        <c:title>
          <c:tx>
            <c:rich>
              <a:bodyPr/>
              <a:lstStyle/>
              <a:p>
                <a:pPr>
                  <a:defRPr lang="en-IN"/>
                </a:pPr>
                <a:r>
                  <a:rPr lang="en-IN"/>
                  <a:t>Season</a:t>
                </a:r>
              </a:p>
            </c:rich>
          </c:tx>
          <c:overlay val="0"/>
        </c:title>
        <c:numFmt formatCode="General" sourceLinked="0"/>
        <c:majorTickMark val="out"/>
        <c:minorTickMark val="none"/>
        <c:tickLblPos val="nextTo"/>
        <c:txPr>
          <a:bodyPr/>
          <a:lstStyle/>
          <a:p>
            <a:pPr>
              <a:defRPr lang="en-IN"/>
            </a:pPr>
            <a:endParaRPr lang="en-US"/>
          </a:p>
        </c:txPr>
        <c:crossAx val="78369536"/>
        <c:crosses val="autoZero"/>
        <c:auto val="1"/>
        <c:lblAlgn val="ctr"/>
        <c:lblOffset val="100"/>
        <c:noMultiLvlLbl val="0"/>
      </c:catAx>
      <c:valAx>
        <c:axId val="78369536"/>
        <c:scaling>
          <c:orientation val="minMax"/>
        </c:scaling>
        <c:delete val="0"/>
        <c:axPos val="l"/>
        <c:title>
          <c:tx>
            <c:rich>
              <a:bodyPr rot="-5400000" vert="horz"/>
              <a:lstStyle/>
              <a:p>
                <a:pPr>
                  <a:defRPr lang="en-IN"/>
                </a:pPr>
                <a:r>
                  <a:rPr lang="en-IN">
                    <a:latin typeface="+mn-lt"/>
                    <a:cs typeface="Times New Roman" pitchFamily="18" charset="0"/>
                  </a:rPr>
                  <a:t>Water</a:t>
                </a:r>
                <a:r>
                  <a:rPr lang="en-IN" baseline="0"/>
                  <a:t> </a:t>
                </a:r>
                <a:r>
                  <a:rPr lang="en-IN" baseline="0">
                    <a:latin typeface="+mn-lt"/>
                    <a:cs typeface="Times New Roman" pitchFamily="18" charset="0"/>
                  </a:rPr>
                  <a:t>Temperature</a:t>
                </a:r>
                <a:r>
                  <a:rPr lang="en-IN" baseline="0">
                    <a:latin typeface="+mn-lt"/>
                  </a:rPr>
                  <a:t> </a:t>
                </a:r>
                <a:r>
                  <a:rPr lang="en-IN" baseline="0"/>
                  <a:t>(</a:t>
                </a:r>
                <a:r>
                  <a:rPr lang="en-IN" baseline="0">
                    <a:latin typeface="Times New Roman"/>
                    <a:cs typeface="Times New Roman"/>
                  </a:rPr>
                  <a:t>ᵒC</a:t>
                </a:r>
                <a:r>
                  <a:rPr lang="en-IN" baseline="0">
                    <a:latin typeface="Garamond"/>
                    <a:cs typeface="Times New Roman"/>
                  </a:rPr>
                  <a:t>)</a:t>
                </a:r>
                <a:endParaRPr lang="en-IN"/>
              </a:p>
            </c:rich>
          </c:tx>
          <c:overlay val="0"/>
        </c:title>
        <c:numFmt formatCode="General" sourceLinked="0"/>
        <c:majorTickMark val="out"/>
        <c:minorTickMark val="none"/>
        <c:tickLblPos val="nextTo"/>
        <c:txPr>
          <a:bodyPr/>
          <a:lstStyle/>
          <a:p>
            <a:pPr>
              <a:defRPr lang="en-IN"/>
            </a:pPr>
            <a:endParaRPr lang="en-US"/>
          </a:p>
        </c:txPr>
        <c:crossAx val="78235904"/>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Sheet1!$E$3</c:f>
              <c:strCache>
                <c:ptCount val="1"/>
                <c:pt idx="0">
                  <c:v>Station 1</c:v>
                </c:pt>
              </c:strCache>
            </c:strRef>
          </c:tx>
          <c:cat>
            <c:strRef>
              <c:f>Sheet1!$D$4:$D$6</c:f>
              <c:strCache>
                <c:ptCount val="3"/>
                <c:pt idx="0">
                  <c:v>Pre- monsoon</c:v>
                </c:pt>
                <c:pt idx="1">
                  <c:v>Monsoon</c:v>
                </c:pt>
                <c:pt idx="2">
                  <c:v>Post- monsoon</c:v>
                </c:pt>
              </c:strCache>
            </c:strRef>
          </c:cat>
          <c:val>
            <c:numRef>
              <c:f>Sheet1!$E$4:$E$6</c:f>
              <c:numCache>
                <c:formatCode>General</c:formatCode>
                <c:ptCount val="3"/>
                <c:pt idx="0">
                  <c:v>7.37</c:v>
                </c:pt>
                <c:pt idx="1">
                  <c:v>6.4</c:v>
                </c:pt>
                <c:pt idx="2">
                  <c:v>6.7</c:v>
                </c:pt>
              </c:numCache>
            </c:numRef>
          </c:val>
          <c:smooth val="0"/>
          <c:extLst>
            <c:ext xmlns:c16="http://schemas.microsoft.com/office/drawing/2014/chart" uri="{C3380CC4-5D6E-409C-BE32-E72D297353CC}">
              <c16:uniqueId val="{00000000-7740-4AD3-82EB-415F1E2C48B6}"/>
            </c:ext>
          </c:extLst>
        </c:ser>
        <c:ser>
          <c:idx val="1"/>
          <c:order val="1"/>
          <c:tx>
            <c:strRef>
              <c:f>Sheet1!$F$3</c:f>
              <c:strCache>
                <c:ptCount val="1"/>
                <c:pt idx="0">
                  <c:v>Station 2</c:v>
                </c:pt>
              </c:strCache>
            </c:strRef>
          </c:tx>
          <c:cat>
            <c:strRef>
              <c:f>Sheet1!$D$4:$D$6</c:f>
              <c:strCache>
                <c:ptCount val="3"/>
                <c:pt idx="0">
                  <c:v>Pre- monsoon</c:v>
                </c:pt>
                <c:pt idx="1">
                  <c:v>Monsoon</c:v>
                </c:pt>
                <c:pt idx="2">
                  <c:v>Post- monsoon</c:v>
                </c:pt>
              </c:strCache>
            </c:strRef>
          </c:cat>
          <c:val>
            <c:numRef>
              <c:f>Sheet1!$F$4:$F$6</c:f>
              <c:numCache>
                <c:formatCode>General</c:formatCode>
                <c:ptCount val="3"/>
                <c:pt idx="0">
                  <c:v>7.55</c:v>
                </c:pt>
                <c:pt idx="1">
                  <c:v>6.2700000000000014</c:v>
                </c:pt>
                <c:pt idx="2">
                  <c:v>6.6</c:v>
                </c:pt>
              </c:numCache>
            </c:numRef>
          </c:val>
          <c:smooth val="0"/>
          <c:extLst>
            <c:ext xmlns:c16="http://schemas.microsoft.com/office/drawing/2014/chart" uri="{C3380CC4-5D6E-409C-BE32-E72D297353CC}">
              <c16:uniqueId val="{00000001-7740-4AD3-82EB-415F1E2C48B6}"/>
            </c:ext>
          </c:extLst>
        </c:ser>
        <c:dLbls>
          <c:showLegendKey val="0"/>
          <c:showVal val="0"/>
          <c:showCatName val="0"/>
          <c:showSerName val="0"/>
          <c:showPercent val="0"/>
          <c:showBubbleSize val="0"/>
        </c:dLbls>
        <c:marker val="1"/>
        <c:smooth val="0"/>
        <c:axId val="79634432"/>
        <c:axId val="79660544"/>
      </c:lineChart>
      <c:catAx>
        <c:axId val="79634432"/>
        <c:scaling>
          <c:orientation val="minMax"/>
        </c:scaling>
        <c:delete val="0"/>
        <c:axPos val="b"/>
        <c:title>
          <c:tx>
            <c:rich>
              <a:bodyPr/>
              <a:lstStyle/>
              <a:p>
                <a:pPr>
                  <a:defRPr lang="en-IN"/>
                </a:pPr>
                <a:r>
                  <a:rPr lang="en-IN"/>
                  <a:t>Season</a:t>
                </a:r>
              </a:p>
            </c:rich>
          </c:tx>
          <c:overlay val="0"/>
        </c:title>
        <c:numFmt formatCode="General" sourceLinked="0"/>
        <c:majorTickMark val="out"/>
        <c:minorTickMark val="none"/>
        <c:tickLblPos val="nextTo"/>
        <c:txPr>
          <a:bodyPr/>
          <a:lstStyle/>
          <a:p>
            <a:pPr>
              <a:defRPr lang="en-IN"/>
            </a:pPr>
            <a:endParaRPr lang="en-US"/>
          </a:p>
        </c:txPr>
        <c:crossAx val="79660544"/>
        <c:crosses val="autoZero"/>
        <c:auto val="1"/>
        <c:lblAlgn val="ctr"/>
        <c:lblOffset val="100"/>
        <c:noMultiLvlLbl val="0"/>
      </c:catAx>
      <c:valAx>
        <c:axId val="79660544"/>
        <c:scaling>
          <c:orientation val="minMax"/>
        </c:scaling>
        <c:delete val="0"/>
        <c:axPos val="l"/>
        <c:title>
          <c:tx>
            <c:rich>
              <a:bodyPr rot="-5400000" vert="horz"/>
              <a:lstStyle/>
              <a:p>
                <a:pPr>
                  <a:defRPr lang="en-IN"/>
                </a:pPr>
                <a:r>
                  <a:rPr lang="en-IN"/>
                  <a:t>Water</a:t>
                </a:r>
                <a:r>
                  <a:rPr lang="en-IN" baseline="0"/>
                  <a:t> pH</a:t>
                </a:r>
                <a:endParaRPr lang="en-IN"/>
              </a:p>
            </c:rich>
          </c:tx>
          <c:overlay val="0"/>
        </c:title>
        <c:numFmt formatCode="General" sourceLinked="1"/>
        <c:majorTickMark val="out"/>
        <c:minorTickMark val="none"/>
        <c:tickLblPos val="nextTo"/>
        <c:txPr>
          <a:bodyPr/>
          <a:lstStyle/>
          <a:p>
            <a:pPr>
              <a:defRPr lang="en-IN"/>
            </a:pPr>
            <a:endParaRPr lang="en-US"/>
          </a:p>
        </c:txPr>
        <c:crossAx val="79634432"/>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405074365704293E-2"/>
          <c:y val="2.5249501469975073E-2"/>
          <c:w val="0.69837270341207369"/>
          <c:h val="0.79822506561679785"/>
        </c:manualLayout>
      </c:layout>
      <c:lineChart>
        <c:grouping val="standard"/>
        <c:varyColors val="0"/>
        <c:ser>
          <c:idx val="0"/>
          <c:order val="0"/>
          <c:tx>
            <c:strRef>
              <c:f>Sheet1!$C$3</c:f>
              <c:strCache>
                <c:ptCount val="1"/>
                <c:pt idx="0">
                  <c:v>Station 1</c:v>
                </c:pt>
              </c:strCache>
            </c:strRef>
          </c:tx>
          <c:cat>
            <c:strRef>
              <c:f>Sheet1!$B$4:$B$6</c:f>
              <c:strCache>
                <c:ptCount val="3"/>
                <c:pt idx="0">
                  <c:v>Pre monsoon</c:v>
                </c:pt>
                <c:pt idx="1">
                  <c:v>Monsoon</c:v>
                </c:pt>
                <c:pt idx="2">
                  <c:v>Post monsoon</c:v>
                </c:pt>
              </c:strCache>
            </c:strRef>
          </c:cat>
          <c:val>
            <c:numRef>
              <c:f>Sheet1!$C$4:$C$6</c:f>
              <c:numCache>
                <c:formatCode>General</c:formatCode>
                <c:ptCount val="3"/>
                <c:pt idx="0">
                  <c:v>5.9</c:v>
                </c:pt>
                <c:pt idx="1">
                  <c:v>5.42</c:v>
                </c:pt>
                <c:pt idx="2">
                  <c:v>5.57</c:v>
                </c:pt>
              </c:numCache>
            </c:numRef>
          </c:val>
          <c:smooth val="0"/>
          <c:extLst>
            <c:ext xmlns:c16="http://schemas.microsoft.com/office/drawing/2014/chart" uri="{C3380CC4-5D6E-409C-BE32-E72D297353CC}">
              <c16:uniqueId val="{00000000-8DAB-4301-89C4-B9EB760DC4D3}"/>
            </c:ext>
          </c:extLst>
        </c:ser>
        <c:ser>
          <c:idx val="1"/>
          <c:order val="1"/>
          <c:tx>
            <c:strRef>
              <c:f>Sheet1!$D$3</c:f>
              <c:strCache>
                <c:ptCount val="1"/>
                <c:pt idx="0">
                  <c:v>Station 2</c:v>
                </c:pt>
              </c:strCache>
            </c:strRef>
          </c:tx>
          <c:cat>
            <c:strRef>
              <c:f>Sheet1!$B$4:$B$6</c:f>
              <c:strCache>
                <c:ptCount val="3"/>
                <c:pt idx="0">
                  <c:v>Pre monsoon</c:v>
                </c:pt>
                <c:pt idx="1">
                  <c:v>Monsoon</c:v>
                </c:pt>
                <c:pt idx="2">
                  <c:v>Post monsoon</c:v>
                </c:pt>
              </c:strCache>
            </c:strRef>
          </c:cat>
          <c:val>
            <c:numRef>
              <c:f>Sheet1!$D$4:$D$6</c:f>
              <c:numCache>
                <c:formatCode>General</c:formatCode>
                <c:ptCount val="3"/>
                <c:pt idx="0">
                  <c:v>6.17</c:v>
                </c:pt>
                <c:pt idx="1">
                  <c:v>5.1199999999999966</c:v>
                </c:pt>
                <c:pt idx="2">
                  <c:v>5.8</c:v>
                </c:pt>
              </c:numCache>
            </c:numRef>
          </c:val>
          <c:smooth val="0"/>
          <c:extLst>
            <c:ext xmlns:c16="http://schemas.microsoft.com/office/drawing/2014/chart" uri="{C3380CC4-5D6E-409C-BE32-E72D297353CC}">
              <c16:uniqueId val="{00000001-8DAB-4301-89C4-B9EB760DC4D3}"/>
            </c:ext>
          </c:extLst>
        </c:ser>
        <c:dLbls>
          <c:showLegendKey val="0"/>
          <c:showVal val="0"/>
          <c:showCatName val="0"/>
          <c:showSerName val="0"/>
          <c:showPercent val="0"/>
          <c:showBubbleSize val="0"/>
        </c:dLbls>
        <c:marker val="1"/>
        <c:smooth val="0"/>
        <c:axId val="85259392"/>
        <c:axId val="85261312"/>
      </c:lineChart>
      <c:catAx>
        <c:axId val="85259392"/>
        <c:scaling>
          <c:orientation val="minMax"/>
        </c:scaling>
        <c:delete val="0"/>
        <c:axPos val="b"/>
        <c:title>
          <c:tx>
            <c:rich>
              <a:bodyPr/>
              <a:lstStyle/>
              <a:p>
                <a:pPr>
                  <a:defRPr lang="en-IN"/>
                </a:pPr>
                <a:r>
                  <a:rPr lang="en-IN"/>
                  <a:t>Season</a:t>
                </a:r>
              </a:p>
            </c:rich>
          </c:tx>
          <c:overlay val="0"/>
        </c:title>
        <c:numFmt formatCode="General" sourceLinked="0"/>
        <c:majorTickMark val="out"/>
        <c:minorTickMark val="none"/>
        <c:tickLblPos val="nextTo"/>
        <c:txPr>
          <a:bodyPr/>
          <a:lstStyle/>
          <a:p>
            <a:pPr>
              <a:defRPr lang="en-IN"/>
            </a:pPr>
            <a:endParaRPr lang="en-US"/>
          </a:p>
        </c:txPr>
        <c:crossAx val="85261312"/>
        <c:crosses val="autoZero"/>
        <c:auto val="1"/>
        <c:lblAlgn val="ctr"/>
        <c:lblOffset val="100"/>
        <c:noMultiLvlLbl val="0"/>
      </c:catAx>
      <c:valAx>
        <c:axId val="85261312"/>
        <c:scaling>
          <c:orientation val="minMax"/>
        </c:scaling>
        <c:delete val="0"/>
        <c:axPos val="l"/>
        <c:title>
          <c:tx>
            <c:rich>
              <a:bodyPr rot="-5400000" vert="horz"/>
              <a:lstStyle/>
              <a:p>
                <a:pPr>
                  <a:defRPr lang="en-IN"/>
                </a:pPr>
                <a:r>
                  <a:rPr lang="en-IN"/>
                  <a:t>Dissolved</a:t>
                </a:r>
                <a:r>
                  <a:rPr lang="en-IN" baseline="0"/>
                  <a:t> oxygen (mg/l)</a:t>
                </a:r>
                <a:endParaRPr lang="en-IN"/>
              </a:p>
            </c:rich>
          </c:tx>
          <c:overlay val="0"/>
        </c:title>
        <c:numFmt formatCode="General" sourceLinked="1"/>
        <c:majorTickMark val="out"/>
        <c:minorTickMark val="none"/>
        <c:tickLblPos val="nextTo"/>
        <c:txPr>
          <a:bodyPr/>
          <a:lstStyle/>
          <a:p>
            <a:pPr>
              <a:defRPr lang="en-IN"/>
            </a:pPr>
            <a:endParaRPr lang="en-US"/>
          </a:p>
        </c:txPr>
        <c:crossAx val="85259392"/>
        <c:crosses val="autoZero"/>
        <c:crossBetween val="between"/>
      </c:valAx>
      <c:spPr>
        <a:noFill/>
        <a:ln w="25400">
          <a:noFill/>
        </a:ln>
      </c:spPr>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Sheet1!$D$3</c:f>
              <c:strCache>
                <c:ptCount val="1"/>
                <c:pt idx="0">
                  <c:v> Station 1</c:v>
                </c:pt>
              </c:strCache>
            </c:strRef>
          </c:tx>
          <c:cat>
            <c:strRef>
              <c:f>Sheet1!$C$4:$C$6</c:f>
              <c:strCache>
                <c:ptCount val="3"/>
                <c:pt idx="0">
                  <c:v>Pre monsoon</c:v>
                </c:pt>
                <c:pt idx="1">
                  <c:v>Monsoon</c:v>
                </c:pt>
                <c:pt idx="2">
                  <c:v>Post monsoon</c:v>
                </c:pt>
              </c:strCache>
            </c:strRef>
          </c:cat>
          <c:val>
            <c:numRef>
              <c:f>Sheet1!$D$4:$D$6</c:f>
              <c:numCache>
                <c:formatCode>General</c:formatCode>
                <c:ptCount val="3"/>
                <c:pt idx="0">
                  <c:v>46.3</c:v>
                </c:pt>
                <c:pt idx="1">
                  <c:v>48.67</c:v>
                </c:pt>
                <c:pt idx="2">
                  <c:v>57.02</c:v>
                </c:pt>
              </c:numCache>
            </c:numRef>
          </c:val>
          <c:smooth val="0"/>
          <c:extLst>
            <c:ext xmlns:c16="http://schemas.microsoft.com/office/drawing/2014/chart" uri="{C3380CC4-5D6E-409C-BE32-E72D297353CC}">
              <c16:uniqueId val="{00000000-7D9C-4279-818C-CC2531789CDC}"/>
            </c:ext>
          </c:extLst>
        </c:ser>
        <c:ser>
          <c:idx val="1"/>
          <c:order val="1"/>
          <c:tx>
            <c:strRef>
              <c:f>Sheet1!$E$3</c:f>
              <c:strCache>
                <c:ptCount val="1"/>
                <c:pt idx="0">
                  <c:v> Station 2</c:v>
                </c:pt>
              </c:strCache>
            </c:strRef>
          </c:tx>
          <c:cat>
            <c:strRef>
              <c:f>Sheet1!$C$4:$C$6</c:f>
              <c:strCache>
                <c:ptCount val="3"/>
                <c:pt idx="0">
                  <c:v>Pre monsoon</c:v>
                </c:pt>
                <c:pt idx="1">
                  <c:v>Monsoon</c:v>
                </c:pt>
                <c:pt idx="2">
                  <c:v>Post monsoon</c:v>
                </c:pt>
              </c:strCache>
            </c:strRef>
          </c:cat>
          <c:val>
            <c:numRef>
              <c:f>Sheet1!$E$4:$E$6</c:f>
              <c:numCache>
                <c:formatCode>General</c:formatCode>
                <c:ptCount val="3"/>
                <c:pt idx="0">
                  <c:v>44.32</c:v>
                </c:pt>
                <c:pt idx="1">
                  <c:v>46.449999999999996</c:v>
                </c:pt>
                <c:pt idx="2">
                  <c:v>59.4</c:v>
                </c:pt>
              </c:numCache>
            </c:numRef>
          </c:val>
          <c:smooth val="0"/>
          <c:extLst>
            <c:ext xmlns:c16="http://schemas.microsoft.com/office/drawing/2014/chart" uri="{C3380CC4-5D6E-409C-BE32-E72D297353CC}">
              <c16:uniqueId val="{00000001-7D9C-4279-818C-CC2531789CDC}"/>
            </c:ext>
          </c:extLst>
        </c:ser>
        <c:dLbls>
          <c:showLegendKey val="0"/>
          <c:showVal val="0"/>
          <c:showCatName val="0"/>
          <c:showSerName val="0"/>
          <c:showPercent val="0"/>
          <c:showBubbleSize val="0"/>
        </c:dLbls>
        <c:marker val="1"/>
        <c:smooth val="0"/>
        <c:axId val="169064704"/>
        <c:axId val="169253888"/>
      </c:lineChart>
      <c:catAx>
        <c:axId val="169064704"/>
        <c:scaling>
          <c:orientation val="minMax"/>
        </c:scaling>
        <c:delete val="0"/>
        <c:axPos val="b"/>
        <c:title>
          <c:tx>
            <c:rich>
              <a:bodyPr/>
              <a:lstStyle/>
              <a:p>
                <a:pPr>
                  <a:defRPr lang="en-IN"/>
                </a:pPr>
                <a:r>
                  <a:rPr lang="en-IN"/>
                  <a:t>Season</a:t>
                </a:r>
              </a:p>
            </c:rich>
          </c:tx>
          <c:overlay val="0"/>
        </c:title>
        <c:numFmt formatCode="General" sourceLinked="0"/>
        <c:majorTickMark val="out"/>
        <c:minorTickMark val="none"/>
        <c:tickLblPos val="nextTo"/>
        <c:txPr>
          <a:bodyPr/>
          <a:lstStyle/>
          <a:p>
            <a:pPr>
              <a:defRPr lang="en-IN"/>
            </a:pPr>
            <a:endParaRPr lang="en-US"/>
          </a:p>
        </c:txPr>
        <c:crossAx val="169253888"/>
        <c:crosses val="autoZero"/>
        <c:auto val="1"/>
        <c:lblAlgn val="ctr"/>
        <c:lblOffset val="100"/>
        <c:noMultiLvlLbl val="0"/>
      </c:catAx>
      <c:valAx>
        <c:axId val="169253888"/>
        <c:scaling>
          <c:orientation val="minMax"/>
        </c:scaling>
        <c:delete val="0"/>
        <c:axPos val="l"/>
        <c:title>
          <c:tx>
            <c:rich>
              <a:bodyPr rot="-5400000" vert="horz"/>
              <a:lstStyle/>
              <a:p>
                <a:pPr>
                  <a:defRPr lang="en-IN"/>
                </a:pPr>
                <a:r>
                  <a:rPr lang="en-IN"/>
                  <a:t>Total</a:t>
                </a:r>
                <a:r>
                  <a:rPr lang="en-IN" baseline="0"/>
                  <a:t> alkalinity (mg/l)</a:t>
                </a:r>
                <a:endParaRPr lang="en-IN"/>
              </a:p>
            </c:rich>
          </c:tx>
          <c:overlay val="0"/>
        </c:title>
        <c:numFmt formatCode="General" sourceLinked="1"/>
        <c:majorTickMark val="out"/>
        <c:minorTickMark val="none"/>
        <c:tickLblPos val="nextTo"/>
        <c:txPr>
          <a:bodyPr/>
          <a:lstStyle/>
          <a:p>
            <a:pPr>
              <a:defRPr lang="en-IN"/>
            </a:pPr>
            <a:endParaRPr lang="en-US"/>
          </a:p>
        </c:txPr>
        <c:crossAx val="169064704"/>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Sheet1!$D$3</c:f>
              <c:strCache>
                <c:ptCount val="1"/>
                <c:pt idx="0">
                  <c:v>Station 1 </c:v>
                </c:pt>
              </c:strCache>
            </c:strRef>
          </c:tx>
          <c:cat>
            <c:strRef>
              <c:f>Sheet1!$C$4:$C$6</c:f>
              <c:strCache>
                <c:ptCount val="3"/>
                <c:pt idx="0">
                  <c:v>  Pre monsoon</c:v>
                </c:pt>
                <c:pt idx="1">
                  <c:v>    Monsoon</c:v>
                </c:pt>
                <c:pt idx="2">
                  <c:v> Post monsoon</c:v>
                </c:pt>
              </c:strCache>
            </c:strRef>
          </c:cat>
          <c:val>
            <c:numRef>
              <c:f>Sheet1!$D$4:$D$6</c:f>
              <c:numCache>
                <c:formatCode>General</c:formatCode>
                <c:ptCount val="3"/>
                <c:pt idx="0">
                  <c:v>60.720000000000013</c:v>
                </c:pt>
                <c:pt idx="1">
                  <c:v>56.02</c:v>
                </c:pt>
                <c:pt idx="2">
                  <c:v>65.55</c:v>
                </c:pt>
              </c:numCache>
            </c:numRef>
          </c:val>
          <c:smooth val="0"/>
          <c:extLst>
            <c:ext xmlns:c16="http://schemas.microsoft.com/office/drawing/2014/chart" uri="{C3380CC4-5D6E-409C-BE32-E72D297353CC}">
              <c16:uniqueId val="{00000000-B6E4-4E6D-9331-8E341D8172BC}"/>
            </c:ext>
          </c:extLst>
        </c:ser>
        <c:ser>
          <c:idx val="1"/>
          <c:order val="1"/>
          <c:tx>
            <c:strRef>
              <c:f>Sheet1!$E$3</c:f>
              <c:strCache>
                <c:ptCount val="1"/>
                <c:pt idx="0">
                  <c:v>Station 2</c:v>
                </c:pt>
              </c:strCache>
            </c:strRef>
          </c:tx>
          <c:cat>
            <c:strRef>
              <c:f>Sheet1!$C$4:$C$6</c:f>
              <c:strCache>
                <c:ptCount val="3"/>
                <c:pt idx="0">
                  <c:v>  Pre monsoon</c:v>
                </c:pt>
                <c:pt idx="1">
                  <c:v>    Monsoon</c:v>
                </c:pt>
                <c:pt idx="2">
                  <c:v> Post monsoon</c:v>
                </c:pt>
              </c:strCache>
            </c:strRef>
          </c:cat>
          <c:val>
            <c:numRef>
              <c:f>Sheet1!$E$4:$E$6</c:f>
              <c:numCache>
                <c:formatCode>General</c:formatCode>
                <c:ptCount val="3"/>
                <c:pt idx="0">
                  <c:v>61.3</c:v>
                </c:pt>
                <c:pt idx="1">
                  <c:v>55.27</c:v>
                </c:pt>
                <c:pt idx="2">
                  <c:v>66.649999999999991</c:v>
                </c:pt>
              </c:numCache>
            </c:numRef>
          </c:val>
          <c:smooth val="0"/>
          <c:extLst>
            <c:ext xmlns:c16="http://schemas.microsoft.com/office/drawing/2014/chart" uri="{C3380CC4-5D6E-409C-BE32-E72D297353CC}">
              <c16:uniqueId val="{00000001-B6E4-4E6D-9331-8E341D8172BC}"/>
            </c:ext>
          </c:extLst>
        </c:ser>
        <c:dLbls>
          <c:showLegendKey val="0"/>
          <c:showVal val="0"/>
          <c:showCatName val="0"/>
          <c:showSerName val="0"/>
          <c:showPercent val="0"/>
          <c:showBubbleSize val="0"/>
        </c:dLbls>
        <c:marker val="1"/>
        <c:smooth val="0"/>
        <c:axId val="84274560"/>
        <c:axId val="85235200"/>
      </c:lineChart>
      <c:catAx>
        <c:axId val="84274560"/>
        <c:scaling>
          <c:orientation val="minMax"/>
        </c:scaling>
        <c:delete val="0"/>
        <c:axPos val="b"/>
        <c:title>
          <c:tx>
            <c:rich>
              <a:bodyPr/>
              <a:lstStyle/>
              <a:p>
                <a:pPr>
                  <a:defRPr lang="en-IN"/>
                </a:pPr>
                <a:r>
                  <a:rPr lang="en-IN"/>
                  <a:t>Season</a:t>
                </a:r>
              </a:p>
            </c:rich>
          </c:tx>
          <c:overlay val="0"/>
        </c:title>
        <c:numFmt formatCode="General" sourceLinked="0"/>
        <c:majorTickMark val="out"/>
        <c:minorTickMark val="none"/>
        <c:tickLblPos val="nextTo"/>
        <c:txPr>
          <a:bodyPr/>
          <a:lstStyle/>
          <a:p>
            <a:pPr>
              <a:defRPr lang="en-IN"/>
            </a:pPr>
            <a:endParaRPr lang="en-US"/>
          </a:p>
        </c:txPr>
        <c:crossAx val="85235200"/>
        <c:crosses val="autoZero"/>
        <c:auto val="1"/>
        <c:lblAlgn val="ctr"/>
        <c:lblOffset val="100"/>
        <c:noMultiLvlLbl val="0"/>
      </c:catAx>
      <c:valAx>
        <c:axId val="85235200"/>
        <c:scaling>
          <c:orientation val="minMax"/>
        </c:scaling>
        <c:delete val="0"/>
        <c:axPos val="l"/>
        <c:title>
          <c:tx>
            <c:rich>
              <a:bodyPr rot="-5400000" vert="horz"/>
              <a:lstStyle/>
              <a:p>
                <a:pPr>
                  <a:defRPr lang="en-IN"/>
                </a:pPr>
                <a:r>
                  <a:rPr lang="en-IN"/>
                  <a:t>Total</a:t>
                </a:r>
                <a:r>
                  <a:rPr lang="en-IN" baseline="0"/>
                  <a:t> hardness (mg/l)</a:t>
                </a:r>
                <a:endParaRPr lang="en-IN"/>
              </a:p>
            </c:rich>
          </c:tx>
          <c:overlay val="0"/>
        </c:title>
        <c:numFmt formatCode="General" sourceLinked="1"/>
        <c:majorTickMark val="out"/>
        <c:minorTickMark val="none"/>
        <c:tickLblPos val="nextTo"/>
        <c:txPr>
          <a:bodyPr/>
          <a:lstStyle/>
          <a:p>
            <a:pPr>
              <a:defRPr lang="en-IN"/>
            </a:pPr>
            <a:endParaRPr lang="en-US"/>
          </a:p>
        </c:txPr>
        <c:crossAx val="84274560"/>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Sheet1!$H$54</c:f>
              <c:strCache>
                <c:ptCount val="1"/>
                <c:pt idx="0">
                  <c:v>Station 1</c:v>
                </c:pt>
              </c:strCache>
            </c:strRef>
          </c:tx>
          <c:cat>
            <c:strRef>
              <c:f>Sheet1!$G$55:$G$57</c:f>
              <c:strCache>
                <c:ptCount val="3"/>
                <c:pt idx="0">
                  <c:v>Pre- monsoon</c:v>
                </c:pt>
                <c:pt idx="1">
                  <c:v>Monsoon</c:v>
                </c:pt>
                <c:pt idx="2">
                  <c:v>Post- monsoon</c:v>
                </c:pt>
              </c:strCache>
            </c:strRef>
          </c:cat>
          <c:val>
            <c:numRef>
              <c:f>Sheet1!$H$55:$H$57</c:f>
              <c:numCache>
                <c:formatCode>General</c:formatCode>
                <c:ptCount val="3"/>
                <c:pt idx="0">
                  <c:v>3.62</c:v>
                </c:pt>
                <c:pt idx="1">
                  <c:v>4.42</c:v>
                </c:pt>
                <c:pt idx="2">
                  <c:v>3.52</c:v>
                </c:pt>
              </c:numCache>
            </c:numRef>
          </c:val>
          <c:smooth val="0"/>
          <c:extLst>
            <c:ext xmlns:c16="http://schemas.microsoft.com/office/drawing/2014/chart" uri="{C3380CC4-5D6E-409C-BE32-E72D297353CC}">
              <c16:uniqueId val="{00000000-530F-4C0D-AED8-7E83E75EADB8}"/>
            </c:ext>
          </c:extLst>
        </c:ser>
        <c:ser>
          <c:idx val="1"/>
          <c:order val="1"/>
          <c:tx>
            <c:strRef>
              <c:f>Sheet1!$I$54</c:f>
              <c:strCache>
                <c:ptCount val="1"/>
                <c:pt idx="0">
                  <c:v>Station 2</c:v>
                </c:pt>
              </c:strCache>
            </c:strRef>
          </c:tx>
          <c:cat>
            <c:strRef>
              <c:f>Sheet1!$G$55:$G$57</c:f>
              <c:strCache>
                <c:ptCount val="3"/>
                <c:pt idx="0">
                  <c:v>Pre- monsoon</c:v>
                </c:pt>
                <c:pt idx="1">
                  <c:v>Monsoon</c:v>
                </c:pt>
                <c:pt idx="2">
                  <c:v>Post- monsoon</c:v>
                </c:pt>
              </c:strCache>
            </c:strRef>
          </c:cat>
          <c:val>
            <c:numRef>
              <c:f>Sheet1!$I$55:$I$57</c:f>
              <c:numCache>
                <c:formatCode>General</c:formatCode>
                <c:ptCount val="3"/>
                <c:pt idx="0">
                  <c:v>3.4699999999999998</c:v>
                </c:pt>
                <c:pt idx="1">
                  <c:v>4.4000000000000004</c:v>
                </c:pt>
                <c:pt idx="2">
                  <c:v>3.52</c:v>
                </c:pt>
              </c:numCache>
            </c:numRef>
          </c:val>
          <c:smooth val="0"/>
          <c:extLst>
            <c:ext xmlns:c16="http://schemas.microsoft.com/office/drawing/2014/chart" uri="{C3380CC4-5D6E-409C-BE32-E72D297353CC}">
              <c16:uniqueId val="{00000001-530F-4C0D-AED8-7E83E75EADB8}"/>
            </c:ext>
          </c:extLst>
        </c:ser>
        <c:dLbls>
          <c:showLegendKey val="0"/>
          <c:showVal val="0"/>
          <c:showCatName val="0"/>
          <c:showSerName val="0"/>
          <c:showPercent val="0"/>
          <c:showBubbleSize val="0"/>
        </c:dLbls>
        <c:marker val="1"/>
        <c:smooth val="0"/>
        <c:axId val="85268352"/>
        <c:axId val="85299200"/>
      </c:lineChart>
      <c:catAx>
        <c:axId val="85268352"/>
        <c:scaling>
          <c:orientation val="minMax"/>
        </c:scaling>
        <c:delete val="0"/>
        <c:axPos val="b"/>
        <c:title>
          <c:tx>
            <c:rich>
              <a:bodyPr/>
              <a:lstStyle/>
              <a:p>
                <a:pPr>
                  <a:defRPr lang="en-IN"/>
                </a:pPr>
                <a:r>
                  <a:rPr lang="en-IN"/>
                  <a:t>Season</a:t>
                </a:r>
              </a:p>
            </c:rich>
          </c:tx>
          <c:overlay val="0"/>
        </c:title>
        <c:numFmt formatCode="General" sourceLinked="0"/>
        <c:majorTickMark val="out"/>
        <c:minorTickMark val="none"/>
        <c:tickLblPos val="nextTo"/>
        <c:txPr>
          <a:bodyPr/>
          <a:lstStyle/>
          <a:p>
            <a:pPr>
              <a:defRPr lang="en-IN"/>
            </a:pPr>
            <a:endParaRPr lang="en-US"/>
          </a:p>
        </c:txPr>
        <c:crossAx val="85299200"/>
        <c:crosses val="autoZero"/>
        <c:auto val="1"/>
        <c:lblAlgn val="ctr"/>
        <c:lblOffset val="100"/>
        <c:noMultiLvlLbl val="0"/>
      </c:catAx>
      <c:valAx>
        <c:axId val="85299200"/>
        <c:scaling>
          <c:orientation val="minMax"/>
        </c:scaling>
        <c:delete val="0"/>
        <c:axPos val="l"/>
        <c:title>
          <c:tx>
            <c:rich>
              <a:bodyPr rot="-5400000" vert="horz"/>
              <a:lstStyle/>
              <a:p>
                <a:pPr>
                  <a:defRPr lang="en-IN"/>
                </a:pPr>
                <a:r>
                  <a:rPr lang="en-IN"/>
                  <a:t>Turbidity</a:t>
                </a:r>
                <a:r>
                  <a:rPr lang="en-IN" baseline="0"/>
                  <a:t> (NTU)</a:t>
                </a:r>
                <a:endParaRPr lang="en-IN"/>
              </a:p>
            </c:rich>
          </c:tx>
          <c:overlay val="0"/>
        </c:title>
        <c:numFmt formatCode="#,##0.00" sourceLinked="0"/>
        <c:majorTickMark val="out"/>
        <c:minorTickMark val="none"/>
        <c:tickLblPos val="nextTo"/>
        <c:txPr>
          <a:bodyPr/>
          <a:lstStyle/>
          <a:p>
            <a:pPr>
              <a:defRPr lang="en-IN"/>
            </a:pPr>
            <a:endParaRPr lang="en-US"/>
          </a:p>
        </c:txPr>
        <c:crossAx val="85268352"/>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Sheet1!$D$3</c:f>
              <c:strCache>
                <c:ptCount val="1"/>
                <c:pt idx="0">
                  <c:v>Station 1</c:v>
                </c:pt>
              </c:strCache>
            </c:strRef>
          </c:tx>
          <c:cat>
            <c:strRef>
              <c:f>Sheet1!$C$4:$C$6</c:f>
              <c:strCache>
                <c:ptCount val="3"/>
                <c:pt idx="0">
                  <c:v> Pre monsoon</c:v>
                </c:pt>
                <c:pt idx="1">
                  <c:v>Monsoon</c:v>
                </c:pt>
                <c:pt idx="2">
                  <c:v>Post monsoon</c:v>
                </c:pt>
              </c:strCache>
            </c:strRef>
          </c:cat>
          <c:val>
            <c:numRef>
              <c:f>Sheet1!$D$4:$D$6</c:f>
              <c:numCache>
                <c:formatCode>General</c:formatCode>
                <c:ptCount val="3"/>
                <c:pt idx="0">
                  <c:v>0.22</c:v>
                </c:pt>
                <c:pt idx="1">
                  <c:v>0.18000000000000024</c:v>
                </c:pt>
                <c:pt idx="2">
                  <c:v>0.15000000000000024</c:v>
                </c:pt>
              </c:numCache>
            </c:numRef>
          </c:val>
          <c:smooth val="0"/>
          <c:extLst>
            <c:ext xmlns:c16="http://schemas.microsoft.com/office/drawing/2014/chart" uri="{C3380CC4-5D6E-409C-BE32-E72D297353CC}">
              <c16:uniqueId val="{00000000-755F-4047-9CBD-11A1A7022B58}"/>
            </c:ext>
          </c:extLst>
        </c:ser>
        <c:ser>
          <c:idx val="1"/>
          <c:order val="1"/>
          <c:tx>
            <c:strRef>
              <c:f>Sheet1!$E$3</c:f>
              <c:strCache>
                <c:ptCount val="1"/>
                <c:pt idx="0">
                  <c:v>Station 2</c:v>
                </c:pt>
              </c:strCache>
            </c:strRef>
          </c:tx>
          <c:cat>
            <c:strRef>
              <c:f>Sheet1!$C$4:$C$6</c:f>
              <c:strCache>
                <c:ptCount val="3"/>
                <c:pt idx="0">
                  <c:v> Pre monsoon</c:v>
                </c:pt>
                <c:pt idx="1">
                  <c:v>Monsoon</c:v>
                </c:pt>
                <c:pt idx="2">
                  <c:v>Post monsoon</c:v>
                </c:pt>
              </c:strCache>
            </c:strRef>
          </c:cat>
          <c:val>
            <c:numRef>
              <c:f>Sheet1!$E$4:$E$6</c:f>
              <c:numCache>
                <c:formatCode>General</c:formatCode>
                <c:ptCount val="3"/>
                <c:pt idx="0">
                  <c:v>0.23</c:v>
                </c:pt>
                <c:pt idx="1">
                  <c:v>0.17</c:v>
                </c:pt>
                <c:pt idx="2">
                  <c:v>0.16</c:v>
                </c:pt>
              </c:numCache>
            </c:numRef>
          </c:val>
          <c:smooth val="0"/>
          <c:extLst>
            <c:ext xmlns:c16="http://schemas.microsoft.com/office/drawing/2014/chart" uri="{C3380CC4-5D6E-409C-BE32-E72D297353CC}">
              <c16:uniqueId val="{00000001-755F-4047-9CBD-11A1A7022B58}"/>
            </c:ext>
          </c:extLst>
        </c:ser>
        <c:dLbls>
          <c:showLegendKey val="0"/>
          <c:showVal val="0"/>
          <c:showCatName val="0"/>
          <c:showSerName val="0"/>
          <c:showPercent val="0"/>
          <c:showBubbleSize val="0"/>
        </c:dLbls>
        <c:marker val="1"/>
        <c:smooth val="0"/>
        <c:axId val="85315968"/>
        <c:axId val="85317888"/>
      </c:lineChart>
      <c:catAx>
        <c:axId val="85315968"/>
        <c:scaling>
          <c:orientation val="minMax"/>
        </c:scaling>
        <c:delete val="0"/>
        <c:axPos val="b"/>
        <c:title>
          <c:tx>
            <c:rich>
              <a:bodyPr/>
              <a:lstStyle/>
              <a:p>
                <a:pPr>
                  <a:defRPr lang="en-IN"/>
                </a:pPr>
                <a:r>
                  <a:rPr lang="en-IN"/>
                  <a:t>Season</a:t>
                </a:r>
              </a:p>
            </c:rich>
          </c:tx>
          <c:overlay val="0"/>
        </c:title>
        <c:numFmt formatCode="General" sourceLinked="0"/>
        <c:majorTickMark val="out"/>
        <c:minorTickMark val="none"/>
        <c:tickLblPos val="nextTo"/>
        <c:txPr>
          <a:bodyPr/>
          <a:lstStyle/>
          <a:p>
            <a:pPr>
              <a:defRPr lang="en-IN"/>
            </a:pPr>
            <a:endParaRPr lang="en-US"/>
          </a:p>
        </c:txPr>
        <c:crossAx val="85317888"/>
        <c:crosses val="autoZero"/>
        <c:auto val="1"/>
        <c:lblAlgn val="ctr"/>
        <c:lblOffset val="100"/>
        <c:noMultiLvlLbl val="0"/>
      </c:catAx>
      <c:valAx>
        <c:axId val="85317888"/>
        <c:scaling>
          <c:orientation val="minMax"/>
        </c:scaling>
        <c:delete val="0"/>
        <c:axPos val="l"/>
        <c:title>
          <c:tx>
            <c:rich>
              <a:bodyPr rot="-5400000" vert="horz"/>
              <a:lstStyle/>
              <a:p>
                <a:pPr>
                  <a:defRPr lang="en-IN"/>
                </a:pPr>
                <a:r>
                  <a:rPr lang="en-IN"/>
                  <a:t>Free</a:t>
                </a:r>
                <a:r>
                  <a:rPr lang="en-IN" baseline="0"/>
                  <a:t> carbon dioxide (mg/l)</a:t>
                </a:r>
                <a:endParaRPr lang="en-IN"/>
              </a:p>
            </c:rich>
          </c:tx>
          <c:overlay val="0"/>
        </c:title>
        <c:numFmt formatCode="#,##0.00" sourceLinked="0"/>
        <c:majorTickMark val="out"/>
        <c:minorTickMark val="none"/>
        <c:tickLblPos val="nextTo"/>
        <c:txPr>
          <a:bodyPr/>
          <a:lstStyle/>
          <a:p>
            <a:pPr>
              <a:defRPr lang="en-IN"/>
            </a:pPr>
            <a:endParaRPr lang="en-US"/>
          </a:p>
        </c:txPr>
        <c:crossAx val="85315968"/>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Sheet1!$H$66</c:f>
              <c:strCache>
                <c:ptCount val="1"/>
                <c:pt idx="0">
                  <c:v>Station 1</c:v>
                </c:pt>
              </c:strCache>
            </c:strRef>
          </c:tx>
          <c:cat>
            <c:strRef>
              <c:f>Sheet1!$G$67:$G$69</c:f>
              <c:strCache>
                <c:ptCount val="3"/>
                <c:pt idx="0">
                  <c:v>Pre- monsoon</c:v>
                </c:pt>
                <c:pt idx="1">
                  <c:v>Monsoon</c:v>
                </c:pt>
                <c:pt idx="2">
                  <c:v>Post- monsoon</c:v>
                </c:pt>
              </c:strCache>
            </c:strRef>
          </c:cat>
          <c:val>
            <c:numRef>
              <c:f>Sheet1!$H$67:$H$69</c:f>
              <c:numCache>
                <c:formatCode>General</c:formatCode>
                <c:ptCount val="3"/>
                <c:pt idx="0">
                  <c:v>0.22</c:v>
                </c:pt>
                <c:pt idx="1">
                  <c:v>0.18000000000000024</c:v>
                </c:pt>
                <c:pt idx="2">
                  <c:v>0.15000000000000024</c:v>
                </c:pt>
              </c:numCache>
            </c:numRef>
          </c:val>
          <c:smooth val="0"/>
          <c:extLst>
            <c:ext xmlns:c16="http://schemas.microsoft.com/office/drawing/2014/chart" uri="{C3380CC4-5D6E-409C-BE32-E72D297353CC}">
              <c16:uniqueId val="{00000000-AEAA-4056-9234-0C5F2AEE6A95}"/>
            </c:ext>
          </c:extLst>
        </c:ser>
        <c:ser>
          <c:idx val="1"/>
          <c:order val="1"/>
          <c:tx>
            <c:strRef>
              <c:f>Sheet1!$I$66</c:f>
              <c:strCache>
                <c:ptCount val="1"/>
                <c:pt idx="0">
                  <c:v>Station 2</c:v>
                </c:pt>
              </c:strCache>
            </c:strRef>
          </c:tx>
          <c:cat>
            <c:strRef>
              <c:f>Sheet1!$G$67:$G$69</c:f>
              <c:strCache>
                <c:ptCount val="3"/>
                <c:pt idx="0">
                  <c:v>Pre- monsoon</c:v>
                </c:pt>
                <c:pt idx="1">
                  <c:v>Monsoon</c:v>
                </c:pt>
                <c:pt idx="2">
                  <c:v>Post- monsoon</c:v>
                </c:pt>
              </c:strCache>
            </c:strRef>
          </c:cat>
          <c:val>
            <c:numRef>
              <c:f>Sheet1!$I$67:$I$69</c:f>
              <c:numCache>
                <c:formatCode>General</c:formatCode>
                <c:ptCount val="3"/>
                <c:pt idx="0">
                  <c:v>0.23</c:v>
                </c:pt>
                <c:pt idx="1">
                  <c:v>0.17</c:v>
                </c:pt>
                <c:pt idx="2">
                  <c:v>0.16</c:v>
                </c:pt>
              </c:numCache>
            </c:numRef>
          </c:val>
          <c:smooth val="0"/>
          <c:extLst>
            <c:ext xmlns:c16="http://schemas.microsoft.com/office/drawing/2014/chart" uri="{C3380CC4-5D6E-409C-BE32-E72D297353CC}">
              <c16:uniqueId val="{00000001-AEAA-4056-9234-0C5F2AEE6A95}"/>
            </c:ext>
          </c:extLst>
        </c:ser>
        <c:dLbls>
          <c:showLegendKey val="0"/>
          <c:showVal val="0"/>
          <c:showCatName val="0"/>
          <c:showSerName val="0"/>
          <c:showPercent val="0"/>
          <c:showBubbleSize val="0"/>
        </c:dLbls>
        <c:marker val="1"/>
        <c:smooth val="0"/>
        <c:axId val="86313600"/>
        <c:axId val="86323968"/>
      </c:lineChart>
      <c:catAx>
        <c:axId val="86313600"/>
        <c:scaling>
          <c:orientation val="minMax"/>
        </c:scaling>
        <c:delete val="0"/>
        <c:axPos val="b"/>
        <c:title>
          <c:tx>
            <c:rich>
              <a:bodyPr/>
              <a:lstStyle/>
              <a:p>
                <a:pPr>
                  <a:defRPr lang="en-IN"/>
                </a:pPr>
                <a:r>
                  <a:rPr lang="en-IN"/>
                  <a:t>Season</a:t>
                </a:r>
              </a:p>
            </c:rich>
          </c:tx>
          <c:overlay val="0"/>
        </c:title>
        <c:numFmt formatCode="General" sourceLinked="0"/>
        <c:majorTickMark val="out"/>
        <c:minorTickMark val="none"/>
        <c:tickLblPos val="nextTo"/>
        <c:txPr>
          <a:bodyPr/>
          <a:lstStyle/>
          <a:p>
            <a:pPr>
              <a:defRPr lang="en-IN"/>
            </a:pPr>
            <a:endParaRPr lang="en-US"/>
          </a:p>
        </c:txPr>
        <c:crossAx val="86323968"/>
        <c:crosses val="autoZero"/>
        <c:auto val="1"/>
        <c:lblAlgn val="ctr"/>
        <c:lblOffset val="100"/>
        <c:noMultiLvlLbl val="0"/>
      </c:catAx>
      <c:valAx>
        <c:axId val="86323968"/>
        <c:scaling>
          <c:orientation val="minMax"/>
        </c:scaling>
        <c:delete val="0"/>
        <c:axPos val="l"/>
        <c:title>
          <c:tx>
            <c:rich>
              <a:bodyPr rot="-5400000" vert="horz"/>
              <a:lstStyle/>
              <a:p>
                <a:pPr>
                  <a:defRPr lang="en-IN"/>
                </a:pPr>
                <a:r>
                  <a:rPr lang="en-IN"/>
                  <a:t>Total</a:t>
                </a:r>
                <a:r>
                  <a:rPr lang="en-IN" baseline="0"/>
                  <a:t> ammonia nitrogen (mg/l)</a:t>
                </a:r>
                <a:endParaRPr lang="en-IN"/>
              </a:p>
            </c:rich>
          </c:tx>
          <c:overlay val="0"/>
        </c:title>
        <c:numFmt formatCode="#,##0.00" sourceLinked="0"/>
        <c:majorTickMark val="out"/>
        <c:minorTickMark val="none"/>
        <c:tickLblPos val="nextTo"/>
        <c:txPr>
          <a:bodyPr/>
          <a:lstStyle/>
          <a:p>
            <a:pPr>
              <a:defRPr lang="en-IN"/>
            </a:pPr>
            <a:endParaRPr lang="en-US"/>
          </a:p>
        </c:txPr>
        <c:crossAx val="86313600"/>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D8EEFB-C15F-4064-9582-BBB2FF0E21D1}">
  <we:reference id="wa200001361" version="2.129.3.0" store="en-US" storeType="OMEX"/>
  <we:alternateReferences>
    <we:reference id="wa200001361" version="2.129.3.0" store="" storeType="OMEX"/>
  </we:alternateReferences>
  <we:properties>
    <we:property name="paperpal-document-id" value="&quot;e1f4e51d-a9cc-497e-b536-29faa74ccd6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386A3-603D-4E72-AD3F-3F3303BE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2705</Words>
  <Characters>15421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Editor GP 005</cp:lastModifiedBy>
  <cp:revision>8</cp:revision>
  <dcterms:created xsi:type="dcterms:W3CDTF">2025-04-15T12:45:00Z</dcterms:created>
  <dcterms:modified xsi:type="dcterms:W3CDTF">2025-04-17T10:20:00Z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093aa98b9b853bc03103ae4fad18f64322c8f7bb0dbb3d6a6de95979dc99db2b</vt:lpwstr>
  </property>
  <property fmtid="{D5CDD505-2E9C-101B-9397-08002B2CF9AE}" pid="3" name="ZOTERO_PREF_1">
    <vt:lpwstr>&lt;data data-version="3" zotero-version="6.0.36"&gt;&lt;session id="XJUCIbhJ"/&gt;&lt;style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