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888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"/>
        <w:gridCol w:w="2160"/>
        <w:gridCol w:w="1071"/>
        <w:gridCol w:w="5829"/>
        <w:gridCol w:w="3725"/>
      </w:tblGrid>
      <w:tr w:rsidR="0076582E" w:rsidRPr="0068599C" w14:paraId="17E4E359" w14:textId="77777777" w:rsidTr="0068599C">
        <w:trPr>
          <w:gridBefore w:val="1"/>
          <w:wBefore w:w="103" w:type="dxa"/>
          <w:trHeight w:val="290"/>
        </w:trPr>
        <w:tc>
          <w:tcPr>
            <w:tcW w:w="2160" w:type="dxa"/>
          </w:tcPr>
          <w:p w14:paraId="1373B6EB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1895" w14:textId="77777777" w:rsidR="0076582E" w:rsidRPr="0068599C" w:rsidRDefault="00B108F4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5" w:history="1">
              <w:r w:rsidR="0076582E" w:rsidRPr="0068599C">
                <w:rPr>
                  <w:rStyle w:val="Hyperlink"/>
                  <w:rFonts w:ascii="Arial" w:hAnsi="Arial" w:cs="Arial"/>
                  <w:b w:val="0"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76582E" w:rsidRPr="0068599C" w14:paraId="59488259" w14:textId="77777777" w:rsidTr="0068599C">
        <w:trPr>
          <w:gridBefore w:val="1"/>
          <w:wBefore w:w="103" w:type="dxa"/>
          <w:trHeight w:val="290"/>
        </w:trPr>
        <w:tc>
          <w:tcPr>
            <w:tcW w:w="2160" w:type="dxa"/>
          </w:tcPr>
          <w:p w14:paraId="42F2914B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CBA6B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Ms_UPJOZ_4719</w:t>
            </w:r>
          </w:p>
        </w:tc>
      </w:tr>
      <w:tr w:rsidR="0076582E" w:rsidRPr="0068599C" w14:paraId="304F21F3" w14:textId="77777777" w:rsidTr="0068599C">
        <w:trPr>
          <w:gridBefore w:val="1"/>
          <w:wBefore w:w="103" w:type="dxa"/>
          <w:trHeight w:val="650"/>
        </w:trPr>
        <w:tc>
          <w:tcPr>
            <w:tcW w:w="2160" w:type="dxa"/>
          </w:tcPr>
          <w:p w14:paraId="4DBD6453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EB5BE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 xml:space="preserve">First report of a Mermithid nematode parasite on </w:t>
            </w:r>
            <w:proofErr w:type="spellStart"/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Coccinella</w:t>
            </w:r>
            <w:proofErr w:type="spellEnd"/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 xml:space="preserve"> transversalis (</w:t>
            </w:r>
            <w:proofErr w:type="spellStart"/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Fabr</w:t>
            </w:r>
            <w:proofErr w:type="spellEnd"/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 xml:space="preserve">.)  (Coleoptera: Coccinellidae) from </w:t>
            </w:r>
            <w:proofErr w:type="spellStart"/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Rajnandgaon</w:t>
            </w:r>
            <w:proofErr w:type="spellEnd"/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, Chhattisgarh.</w:t>
            </w:r>
          </w:p>
        </w:tc>
      </w:tr>
      <w:tr w:rsidR="0076582E" w:rsidRPr="0068599C" w14:paraId="24B596EE" w14:textId="77777777" w:rsidTr="0068599C">
        <w:trPr>
          <w:gridBefore w:val="1"/>
          <w:wBefore w:w="103" w:type="dxa"/>
          <w:trHeight w:val="332"/>
        </w:trPr>
        <w:tc>
          <w:tcPr>
            <w:tcW w:w="2160" w:type="dxa"/>
          </w:tcPr>
          <w:p w14:paraId="66D63EB7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F1B5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Short communication</w:t>
            </w:r>
          </w:p>
        </w:tc>
      </w:tr>
      <w:tr w:rsidR="0076582E" w:rsidRPr="0068599C" w14:paraId="7819228A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c>
          <w:tcPr>
            <w:tcW w:w="12888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25A5BF62" w14:textId="77777777" w:rsidR="0076582E" w:rsidRPr="0068599C" w:rsidRDefault="0076582E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eastAsia="MS Mincho" w:hAnsi="Arial" w:cs="Arial"/>
                <w:sz w:val="20"/>
                <w:szCs w:val="20"/>
                <w:highlight w:val="yellow"/>
                <w:lang w:val="en-GB"/>
              </w:rPr>
              <w:t>PART  1:</w:t>
            </w:r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 Comments</w:t>
            </w:r>
          </w:p>
          <w:p w14:paraId="62ABE911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582E" w:rsidRPr="0068599C" w14:paraId="2D0E9239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c>
          <w:tcPr>
            <w:tcW w:w="3334" w:type="dxa"/>
            <w:gridSpan w:val="3"/>
            <w:noWrap/>
          </w:tcPr>
          <w:p w14:paraId="774F0183" w14:textId="77777777" w:rsidR="0076582E" w:rsidRPr="0068599C" w:rsidRDefault="0076582E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829" w:type="dxa"/>
          </w:tcPr>
          <w:p w14:paraId="2CFA08AF" w14:textId="77777777" w:rsidR="0076582E" w:rsidRPr="0068599C" w:rsidRDefault="0076582E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>Reviewer’s comment</w:t>
            </w:r>
          </w:p>
          <w:p w14:paraId="0F2BF26D" w14:textId="77777777" w:rsidR="0076582E" w:rsidRPr="0068599C" w:rsidRDefault="0076582E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3725" w:type="dxa"/>
          </w:tcPr>
          <w:p w14:paraId="23FFF2B3" w14:textId="77777777" w:rsidR="0076582E" w:rsidRPr="0068599C" w:rsidRDefault="0076582E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Author’s Feedback </w:t>
            </w:r>
            <w:r w:rsidRPr="0068599C">
              <w:rPr>
                <w:rFonts w:ascii="Arial" w:eastAsia="MS Mincho" w:hAnsi="Arial" w:cs="Arial"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6582E" w:rsidRPr="0068599C" w14:paraId="2AC87455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264"/>
        </w:trPr>
        <w:tc>
          <w:tcPr>
            <w:tcW w:w="3334" w:type="dxa"/>
            <w:gridSpan w:val="3"/>
            <w:noWrap/>
          </w:tcPr>
          <w:p w14:paraId="230C5C57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C3F41F5" w14:textId="77777777" w:rsidR="0076582E" w:rsidRPr="0068599C" w:rsidRDefault="0076582E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829" w:type="dxa"/>
          </w:tcPr>
          <w:p w14:paraId="11D2315E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</w:rPr>
              <w:t xml:space="preserve">This manuscript records the first instance of a mermithid nematode parasitizing </w:t>
            </w:r>
            <w:proofErr w:type="spellStart"/>
            <w:r w:rsidRPr="0068599C">
              <w:rPr>
                <w:rStyle w:val="Emphasis"/>
                <w:rFonts w:ascii="Arial" w:eastAsia="Arial Unicode MS" w:hAnsi="Arial" w:cs="Arial"/>
                <w:sz w:val="20"/>
                <w:szCs w:val="20"/>
              </w:rPr>
              <w:t>Coccinella</w:t>
            </w:r>
            <w:proofErr w:type="spellEnd"/>
            <w:r w:rsidRPr="0068599C">
              <w:rPr>
                <w:rStyle w:val="Emphasis"/>
                <w:rFonts w:ascii="Arial" w:eastAsia="Arial Unicode MS" w:hAnsi="Arial" w:cs="Arial"/>
                <w:sz w:val="20"/>
                <w:szCs w:val="20"/>
              </w:rPr>
              <w:t xml:space="preserve"> transversalis </w:t>
            </w:r>
            <w:r w:rsidRPr="0068599C">
              <w:rPr>
                <w:rStyle w:val="Emphasis"/>
                <w:rFonts w:ascii="Arial" w:eastAsia="Arial Unicode MS" w:hAnsi="Arial" w:cs="Arial"/>
                <w:i w:val="0"/>
                <w:iCs w:val="0"/>
                <w:sz w:val="20"/>
                <w:szCs w:val="20"/>
              </w:rPr>
              <w:t>in India</w:t>
            </w:r>
            <w:r w:rsidRPr="0068599C">
              <w:rPr>
                <w:rFonts w:ascii="Arial" w:hAnsi="Arial" w:cs="Arial"/>
                <w:sz w:val="20"/>
                <w:szCs w:val="20"/>
              </w:rPr>
              <w:t>. Though such parasitism is common in grasshoppers, this adds useful regional data to existing host-parasite records.</w:t>
            </w:r>
          </w:p>
        </w:tc>
        <w:tc>
          <w:tcPr>
            <w:tcW w:w="3725" w:type="dxa"/>
          </w:tcPr>
          <w:p w14:paraId="47BCA310" w14:textId="77777777" w:rsidR="0076582E" w:rsidRPr="0068599C" w:rsidRDefault="00E95CBD" w:rsidP="00E95CBD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Yes, it is a first report of mermithid parasitisation of a beneficial predatory coccinellid beetle, </w:t>
            </w:r>
            <w:r w:rsidRPr="006859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/>
              </w:rPr>
              <w:t xml:space="preserve">C. </w:t>
            </w:r>
            <w:proofErr w:type="gramStart"/>
            <w:r w:rsidRPr="006859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/>
              </w:rPr>
              <w:t>transversalis</w:t>
            </w:r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 .</w:t>
            </w:r>
            <w:proofErr w:type="gramEnd"/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 This is one of </w:t>
            </w:r>
            <w:proofErr w:type="gramStart"/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>the  natural</w:t>
            </w:r>
            <w:proofErr w:type="gramEnd"/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>contsrain</w:t>
            </w:r>
            <w:proofErr w:type="spellEnd"/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 xml:space="preserve">  faced  by the beetle in the ecosystem.</w:t>
            </w:r>
          </w:p>
        </w:tc>
      </w:tr>
      <w:tr w:rsidR="0076582E" w:rsidRPr="0068599C" w14:paraId="0B0E20C6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262"/>
        </w:trPr>
        <w:tc>
          <w:tcPr>
            <w:tcW w:w="3334" w:type="dxa"/>
            <w:gridSpan w:val="3"/>
            <w:noWrap/>
          </w:tcPr>
          <w:p w14:paraId="67239A59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Is the title of the article suitable?</w:t>
            </w:r>
          </w:p>
          <w:p w14:paraId="5BE52E62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(If not please suggest an alternative title)</w:t>
            </w:r>
          </w:p>
          <w:p w14:paraId="02314E95" w14:textId="77777777" w:rsidR="0076582E" w:rsidRPr="0068599C" w:rsidRDefault="0076582E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5829" w:type="dxa"/>
          </w:tcPr>
          <w:p w14:paraId="38A04999" w14:textId="77777777" w:rsidR="0076582E" w:rsidRPr="0068599C" w:rsidRDefault="0076582E" w:rsidP="007970EA">
            <w:pPr>
              <w:pStyle w:val="Heading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3725" w:type="dxa"/>
          </w:tcPr>
          <w:p w14:paraId="78345782" w14:textId="77777777" w:rsidR="0076582E" w:rsidRPr="0068599C" w:rsidRDefault="00BB1E34" w:rsidP="007970EA">
            <w:pPr>
              <w:pStyle w:val="Heading3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8599C">
              <w:rPr>
                <w:rFonts w:ascii="Arial" w:eastAsia="MS Mincho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76582E" w:rsidRPr="0068599C" w14:paraId="2C64694D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262"/>
        </w:trPr>
        <w:tc>
          <w:tcPr>
            <w:tcW w:w="3334" w:type="dxa"/>
            <w:gridSpan w:val="3"/>
            <w:noWrap/>
          </w:tcPr>
          <w:p w14:paraId="380BF9DD" w14:textId="77777777" w:rsidR="0076582E" w:rsidRPr="0068599C" w:rsidRDefault="0076582E" w:rsidP="007970EA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lang w:val="en-GB"/>
              </w:rPr>
            </w:pPr>
            <w:r w:rsidRPr="0068599C">
              <w:rPr>
                <w:rFonts w:ascii="Arial" w:eastAsia="MS Mincho" w:hAnsi="Arial" w:cs="Arial"/>
                <w:b/>
                <w:bCs/>
                <w:sz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3E7D5406" w14:textId="77777777" w:rsidR="0076582E" w:rsidRPr="0068599C" w:rsidRDefault="0076582E" w:rsidP="007970E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u w:val="single"/>
                <w:lang w:val="en-GB"/>
              </w:rPr>
            </w:pPr>
          </w:p>
        </w:tc>
        <w:tc>
          <w:tcPr>
            <w:tcW w:w="5829" w:type="dxa"/>
          </w:tcPr>
          <w:p w14:paraId="690D419E" w14:textId="77777777" w:rsidR="0076582E" w:rsidRPr="0068599C" w:rsidRDefault="0076582E" w:rsidP="007970EA">
            <w:pPr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lang w:val="en-GB"/>
              </w:rPr>
              <w:t xml:space="preserve">NA due to short communication </w:t>
            </w:r>
          </w:p>
        </w:tc>
        <w:tc>
          <w:tcPr>
            <w:tcW w:w="3725" w:type="dxa"/>
          </w:tcPr>
          <w:p w14:paraId="3C9B49A1" w14:textId="77777777" w:rsidR="0076582E" w:rsidRPr="0068599C" w:rsidRDefault="0076582E" w:rsidP="007970E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lang w:val="en-GB"/>
              </w:rPr>
            </w:pPr>
          </w:p>
        </w:tc>
      </w:tr>
      <w:tr w:rsidR="0076582E" w:rsidRPr="0068599C" w14:paraId="2563B7CB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34" w:type="dxa"/>
            <w:gridSpan w:val="3"/>
            <w:noWrap/>
          </w:tcPr>
          <w:p w14:paraId="23287136" w14:textId="77777777" w:rsidR="0076582E" w:rsidRPr="0068599C" w:rsidRDefault="0076582E" w:rsidP="007970EA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u w:val="single"/>
                <w:lang w:val="en-GB"/>
              </w:rPr>
            </w:pPr>
            <w:r w:rsidRPr="0068599C">
              <w:rPr>
                <w:rFonts w:ascii="Arial" w:eastAsia="MS Mincho" w:hAnsi="Arial" w:cs="Arial"/>
                <w:b/>
                <w:bCs/>
                <w:sz w:val="20"/>
                <w:lang w:val="en-GB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14:paraId="618BEDF8" w14:textId="77777777" w:rsidR="0076582E" w:rsidRPr="0068599C" w:rsidRDefault="0076582E" w:rsidP="007970EA">
            <w:pPr>
              <w:contextualSpacing/>
              <w:rPr>
                <w:rFonts w:ascii="Arial" w:hAnsi="Arial" w:cs="Arial"/>
                <w:bCs/>
                <w:sz w:val="20"/>
                <w:lang w:val="en-GB"/>
              </w:rPr>
            </w:pPr>
            <w:r w:rsidRPr="0068599C">
              <w:rPr>
                <w:rFonts w:ascii="Arial" w:hAnsi="Arial" w:cs="Arial"/>
                <w:bCs/>
                <w:sz w:val="20"/>
                <w:lang w:val="en-GB"/>
              </w:rPr>
              <w:t>yes</w:t>
            </w:r>
          </w:p>
        </w:tc>
        <w:tc>
          <w:tcPr>
            <w:tcW w:w="3725" w:type="dxa"/>
          </w:tcPr>
          <w:p w14:paraId="50353CA0" w14:textId="77777777" w:rsidR="0076582E" w:rsidRPr="0068599C" w:rsidRDefault="0076582E" w:rsidP="007970E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lang w:val="en-GB"/>
              </w:rPr>
            </w:pPr>
          </w:p>
        </w:tc>
      </w:tr>
      <w:tr w:rsidR="0076582E" w:rsidRPr="0068599C" w14:paraId="1A34AF90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703"/>
        </w:trPr>
        <w:tc>
          <w:tcPr>
            <w:tcW w:w="3334" w:type="dxa"/>
            <w:gridSpan w:val="3"/>
            <w:noWrap/>
          </w:tcPr>
          <w:p w14:paraId="7D8EAF46" w14:textId="77777777" w:rsidR="0076582E" w:rsidRPr="0068599C" w:rsidRDefault="0076582E" w:rsidP="007970EA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68599C">
              <w:rPr>
                <w:rFonts w:ascii="Arial" w:hAnsi="Arial" w:cs="Arial"/>
                <w:b/>
                <w:bCs/>
                <w:sz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14:paraId="65E70A09" w14:textId="77777777" w:rsidR="0076582E" w:rsidRPr="0068599C" w:rsidRDefault="0076582E" w:rsidP="007970EA">
            <w:pPr>
              <w:contextualSpacing/>
              <w:rPr>
                <w:rFonts w:ascii="Arial" w:hAnsi="Arial" w:cs="Arial"/>
                <w:bCs/>
                <w:sz w:val="20"/>
                <w:lang w:val="en-GB"/>
              </w:rPr>
            </w:pPr>
            <w:r w:rsidRPr="0068599C">
              <w:rPr>
                <w:rFonts w:ascii="Arial" w:hAnsi="Arial" w:cs="Arial"/>
                <w:bCs/>
                <w:sz w:val="20"/>
                <w:lang w:val="en-GB"/>
              </w:rPr>
              <w:t xml:space="preserve">Yes </w:t>
            </w:r>
          </w:p>
        </w:tc>
        <w:tc>
          <w:tcPr>
            <w:tcW w:w="3725" w:type="dxa"/>
          </w:tcPr>
          <w:p w14:paraId="6B78F3FA" w14:textId="4391E0F1" w:rsidR="0076582E" w:rsidRPr="0068599C" w:rsidRDefault="007C3E9F" w:rsidP="007970E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lang w:val="en-GB"/>
              </w:rPr>
              <w:t xml:space="preserve">Thanks </w:t>
            </w:r>
          </w:p>
        </w:tc>
      </w:tr>
      <w:tr w:rsidR="0076582E" w:rsidRPr="0068599C" w14:paraId="5E865A22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3334" w:type="dxa"/>
            <w:gridSpan w:val="3"/>
            <w:noWrap/>
          </w:tcPr>
          <w:p w14:paraId="723FF6F5" w14:textId="77777777" w:rsidR="0076582E" w:rsidRPr="0068599C" w:rsidRDefault="0076582E" w:rsidP="007970EA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lang w:val="en-GB"/>
              </w:rPr>
            </w:pPr>
            <w:r w:rsidRPr="0068599C">
              <w:rPr>
                <w:rFonts w:ascii="Arial" w:eastAsia="MS Mincho" w:hAnsi="Arial" w:cs="Arial"/>
                <w:b/>
                <w:sz w:val="20"/>
                <w:lang w:val="en-GB"/>
              </w:rPr>
              <w:t>Is the language/English quality of the article suitable for scholarly communications?</w:t>
            </w:r>
          </w:p>
          <w:p w14:paraId="1AF2186E" w14:textId="77777777" w:rsidR="0076582E" w:rsidRPr="0068599C" w:rsidRDefault="0076582E" w:rsidP="007970E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829" w:type="dxa"/>
          </w:tcPr>
          <w:p w14:paraId="549FFE83" w14:textId="77777777" w:rsidR="0076582E" w:rsidRPr="0068599C" w:rsidRDefault="0076582E" w:rsidP="007970EA">
            <w:pPr>
              <w:rPr>
                <w:rFonts w:ascii="Arial" w:hAnsi="Arial" w:cs="Arial"/>
                <w:sz w:val="20"/>
                <w:lang w:val="en-GB"/>
              </w:rPr>
            </w:pPr>
            <w:r w:rsidRPr="0068599C">
              <w:rPr>
                <w:rFonts w:ascii="Arial" w:hAnsi="Arial" w:cs="Arial"/>
                <w:sz w:val="20"/>
                <w:lang w:val="en-GB"/>
              </w:rPr>
              <w:t xml:space="preserve">Yes </w:t>
            </w:r>
          </w:p>
        </w:tc>
        <w:tc>
          <w:tcPr>
            <w:tcW w:w="3725" w:type="dxa"/>
          </w:tcPr>
          <w:p w14:paraId="18F3DD88" w14:textId="6BF4BC9F" w:rsidR="0076582E" w:rsidRPr="0068599C" w:rsidRDefault="00B108F4" w:rsidP="007970E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ok</w:t>
            </w:r>
          </w:p>
        </w:tc>
      </w:tr>
      <w:tr w:rsidR="0076582E" w:rsidRPr="0068599C" w14:paraId="7A28228C" w14:textId="77777777" w:rsidTr="0068599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178"/>
        </w:trPr>
        <w:tc>
          <w:tcPr>
            <w:tcW w:w="3334" w:type="dxa"/>
            <w:gridSpan w:val="3"/>
            <w:noWrap/>
          </w:tcPr>
          <w:p w14:paraId="633CBF3D" w14:textId="77777777" w:rsidR="0076582E" w:rsidRPr="0068599C" w:rsidRDefault="0076582E" w:rsidP="007970EA">
            <w:pPr>
              <w:keepNext/>
              <w:outlineLvl w:val="1"/>
              <w:rPr>
                <w:rFonts w:ascii="Arial" w:eastAsia="MS Mincho" w:hAnsi="Arial" w:cs="Arial"/>
                <w:sz w:val="20"/>
                <w:lang w:val="en-GB"/>
              </w:rPr>
            </w:pPr>
            <w:r w:rsidRPr="0068599C">
              <w:rPr>
                <w:rFonts w:ascii="Arial" w:eastAsia="MS Mincho" w:hAnsi="Arial" w:cs="Arial"/>
                <w:b/>
                <w:sz w:val="20"/>
                <w:u w:val="single"/>
                <w:lang w:val="en-GB"/>
              </w:rPr>
              <w:t>Optional/General</w:t>
            </w:r>
            <w:r w:rsidRPr="0068599C">
              <w:rPr>
                <w:rFonts w:ascii="Arial" w:eastAsia="MS Mincho" w:hAnsi="Arial" w:cs="Arial"/>
                <w:b/>
                <w:sz w:val="20"/>
                <w:lang w:val="en-GB"/>
              </w:rPr>
              <w:t xml:space="preserve"> </w:t>
            </w:r>
            <w:r w:rsidRPr="0068599C">
              <w:rPr>
                <w:rFonts w:ascii="Arial" w:eastAsia="MS Mincho" w:hAnsi="Arial" w:cs="Arial"/>
                <w:sz w:val="20"/>
                <w:lang w:val="en-GB"/>
              </w:rPr>
              <w:t>comments</w:t>
            </w:r>
          </w:p>
          <w:p w14:paraId="2C816ECA" w14:textId="77777777" w:rsidR="0076582E" w:rsidRPr="0068599C" w:rsidRDefault="0076582E" w:rsidP="007970E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lang w:val="en-GB"/>
              </w:rPr>
            </w:pPr>
          </w:p>
        </w:tc>
        <w:tc>
          <w:tcPr>
            <w:tcW w:w="5829" w:type="dxa"/>
          </w:tcPr>
          <w:p w14:paraId="7C83F6DF" w14:textId="77777777" w:rsidR="0076582E" w:rsidRPr="0068599C" w:rsidRDefault="0076582E" w:rsidP="007658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57" w:hanging="284"/>
              <w:jc w:val="both"/>
              <w:rPr>
                <w:rFonts w:ascii="Arial" w:hAnsi="Arial" w:cs="Arial"/>
                <w:sz w:val="20"/>
                <w:lang w:val="en-IN" w:eastAsia="en-IN" w:bidi="gu-IN"/>
              </w:rPr>
            </w:pPr>
            <w:r w:rsidRPr="0068599C">
              <w:rPr>
                <w:rFonts w:ascii="Arial" w:hAnsi="Arial" w:cs="Arial"/>
                <w:sz w:val="20"/>
                <w:lang w:val="en-IN" w:eastAsia="en-IN" w:bidi="gu-IN"/>
              </w:rPr>
              <w:t>If available, adding clear images of the infected beetle and nematode would strengthen the manuscript visually.</w:t>
            </w:r>
          </w:p>
          <w:p w14:paraId="6DA2D1C1" w14:textId="77777777" w:rsidR="0076582E" w:rsidRPr="0068599C" w:rsidRDefault="0076582E" w:rsidP="007658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57" w:hanging="284"/>
              <w:jc w:val="both"/>
              <w:rPr>
                <w:rFonts w:ascii="Arial" w:hAnsi="Arial" w:cs="Arial"/>
                <w:sz w:val="20"/>
                <w:lang w:val="en-IN" w:eastAsia="en-IN" w:bidi="gu-IN"/>
              </w:rPr>
            </w:pPr>
            <w:r w:rsidRPr="0068599C">
              <w:rPr>
                <w:rFonts w:ascii="Arial" w:hAnsi="Arial" w:cs="Arial"/>
                <w:sz w:val="20"/>
                <w:lang w:val="en-IN" w:eastAsia="en-IN" w:bidi="gu-IN"/>
              </w:rPr>
              <w:t>A brief mention of possible future work, such as identifying the nematode species, could add depth.</w:t>
            </w:r>
          </w:p>
          <w:p w14:paraId="1A55C5FD" w14:textId="77777777" w:rsidR="0076582E" w:rsidRPr="0068599C" w:rsidRDefault="0076582E" w:rsidP="007658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57" w:hanging="284"/>
              <w:jc w:val="both"/>
              <w:rPr>
                <w:rFonts w:ascii="Arial" w:hAnsi="Arial" w:cs="Arial"/>
                <w:sz w:val="20"/>
                <w:lang w:val="en-IN" w:eastAsia="en-IN" w:bidi="gu-IN"/>
              </w:rPr>
            </w:pPr>
            <w:r w:rsidRPr="0068599C">
              <w:rPr>
                <w:rFonts w:ascii="Arial" w:hAnsi="Arial" w:cs="Arial"/>
                <w:sz w:val="20"/>
                <w:lang w:val="en-IN" w:eastAsia="en-IN" w:bidi="gu-IN"/>
              </w:rPr>
              <w:t xml:space="preserve">Consider adding a short conclusion to highlight the significance of this observation in the context of biocontrol or ecological studies. </w:t>
            </w:r>
          </w:p>
        </w:tc>
        <w:tc>
          <w:tcPr>
            <w:tcW w:w="3725" w:type="dxa"/>
          </w:tcPr>
          <w:p w14:paraId="67992B89" w14:textId="2548A85D" w:rsidR="0076582E" w:rsidRPr="0068599C" w:rsidRDefault="00B108F4" w:rsidP="007970E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Revision made</w:t>
            </w:r>
            <w:bookmarkStart w:id="0" w:name="_GoBack"/>
            <w:bookmarkEnd w:id="0"/>
          </w:p>
        </w:tc>
      </w:tr>
    </w:tbl>
    <w:p w14:paraId="70C257C2" w14:textId="77777777" w:rsidR="0076582E" w:rsidRPr="0068599C" w:rsidRDefault="0076582E" w:rsidP="0076582E">
      <w:pPr>
        <w:jc w:val="both"/>
        <w:rPr>
          <w:rFonts w:ascii="Arial" w:eastAsia="MS Mincho" w:hAnsi="Arial" w:cs="Arial"/>
          <w:b/>
          <w:bCs/>
          <w:sz w:val="20"/>
          <w:u w:val="single"/>
          <w:lang w:val="en-GB"/>
        </w:rPr>
      </w:pP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410"/>
        <w:gridCol w:w="4117"/>
      </w:tblGrid>
      <w:tr w:rsidR="0076582E" w:rsidRPr="0068599C" w14:paraId="602E4D75" w14:textId="77777777" w:rsidTr="0068599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A74C4" w14:textId="0FDEDAC8" w:rsidR="0076582E" w:rsidRPr="0068599C" w:rsidRDefault="0076582E" w:rsidP="0068599C">
            <w:pPr>
              <w:rPr>
                <w:rFonts w:ascii="Arial" w:eastAsia="Arial Unicode MS" w:hAnsi="Arial" w:cs="Arial"/>
                <w:b/>
                <w:sz w:val="20"/>
                <w:u w:val="single"/>
                <w:lang w:val="en-GB"/>
              </w:rPr>
            </w:pPr>
            <w:bookmarkStart w:id="1" w:name="_Hlk156057883"/>
            <w:r w:rsidRPr="0068599C">
              <w:rPr>
                <w:rFonts w:ascii="Arial" w:eastAsia="Arial Unicode MS" w:hAnsi="Arial" w:cs="Arial"/>
                <w:b/>
                <w:sz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8599C">
              <w:rPr>
                <w:rFonts w:ascii="Arial" w:eastAsia="Arial Unicode MS" w:hAnsi="Arial" w:cs="Arial"/>
                <w:b/>
                <w:sz w:val="20"/>
                <w:u w:val="single"/>
                <w:lang w:val="en-GB"/>
              </w:rPr>
              <w:t xml:space="preserve"> </w:t>
            </w:r>
          </w:p>
        </w:tc>
      </w:tr>
      <w:tr w:rsidR="0076582E" w:rsidRPr="0068599C" w14:paraId="19D194CD" w14:textId="77777777" w:rsidTr="0068599C">
        <w:tc>
          <w:tcPr>
            <w:tcW w:w="169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E5B91" w14:textId="77777777" w:rsidR="0076582E" w:rsidRPr="0068599C" w:rsidRDefault="0076582E" w:rsidP="007970EA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  <w:tc>
          <w:tcPr>
            <w:tcW w:w="171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B041" w14:textId="77777777" w:rsidR="0076582E" w:rsidRPr="0068599C" w:rsidRDefault="0076582E" w:rsidP="007970E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lang w:val="en-GB"/>
              </w:rPr>
            </w:pPr>
            <w:r w:rsidRPr="0068599C">
              <w:rPr>
                <w:rFonts w:ascii="Arial" w:eastAsia="MS Mincho" w:hAnsi="Arial" w:cs="Arial"/>
                <w:b/>
                <w:bCs/>
                <w:sz w:val="20"/>
                <w:lang w:val="en-GB"/>
              </w:rPr>
              <w:t>Reviewer’s comment</w:t>
            </w:r>
          </w:p>
        </w:tc>
        <w:tc>
          <w:tcPr>
            <w:tcW w:w="1596" w:type="pct"/>
            <w:shd w:val="clear" w:color="auto" w:fill="auto"/>
          </w:tcPr>
          <w:p w14:paraId="75D57AB6" w14:textId="77777777" w:rsidR="0076582E" w:rsidRPr="0068599C" w:rsidRDefault="0076582E" w:rsidP="007970E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lang w:val="en-GB"/>
              </w:rPr>
            </w:pPr>
            <w:r w:rsidRPr="0068599C">
              <w:rPr>
                <w:rFonts w:ascii="Arial" w:eastAsia="MS Mincho" w:hAnsi="Arial" w:cs="Arial"/>
                <w:b/>
                <w:bCs/>
                <w:sz w:val="20"/>
                <w:lang w:val="en-GB"/>
              </w:rPr>
              <w:t>Author’s comment</w:t>
            </w:r>
            <w:r w:rsidRPr="0068599C">
              <w:rPr>
                <w:rFonts w:ascii="Arial" w:eastAsia="MS Mincho" w:hAnsi="Arial" w:cs="Arial"/>
                <w:bCs/>
                <w:sz w:val="20"/>
                <w:lang w:val="en-GB"/>
              </w:rPr>
              <w:t xml:space="preserve"> </w:t>
            </w:r>
            <w:r w:rsidRPr="0068599C">
              <w:rPr>
                <w:rFonts w:ascii="Arial" w:eastAsia="MS Mincho" w:hAnsi="Arial" w:cs="Arial"/>
                <w:bCs/>
                <w:i/>
                <w:sz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6582E" w:rsidRPr="0068599C" w14:paraId="3191DA5F" w14:textId="77777777" w:rsidTr="0068599C">
        <w:trPr>
          <w:trHeight w:val="890"/>
        </w:trPr>
        <w:tc>
          <w:tcPr>
            <w:tcW w:w="169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6398B" w14:textId="77777777" w:rsidR="0076582E" w:rsidRPr="0068599C" w:rsidRDefault="0076582E" w:rsidP="007970EA">
            <w:pPr>
              <w:rPr>
                <w:rFonts w:ascii="Arial" w:eastAsia="Arial Unicode MS" w:hAnsi="Arial" w:cs="Arial"/>
                <w:b/>
                <w:sz w:val="20"/>
                <w:lang w:val="en-GB"/>
              </w:rPr>
            </w:pPr>
            <w:r w:rsidRPr="0068599C">
              <w:rPr>
                <w:rFonts w:ascii="Arial" w:eastAsia="Arial Unicode MS" w:hAnsi="Arial" w:cs="Arial"/>
                <w:b/>
                <w:sz w:val="20"/>
                <w:lang w:val="en-GB"/>
              </w:rPr>
              <w:t xml:space="preserve">Are there ethical issues in this manuscript? </w:t>
            </w:r>
          </w:p>
          <w:p w14:paraId="591A3E65" w14:textId="77777777" w:rsidR="0076582E" w:rsidRPr="0068599C" w:rsidRDefault="0076582E" w:rsidP="007970EA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  <w:tc>
          <w:tcPr>
            <w:tcW w:w="171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88BAC" w14:textId="77777777" w:rsidR="0076582E" w:rsidRPr="0068599C" w:rsidRDefault="0076582E" w:rsidP="007970EA">
            <w:pPr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/>
              </w:rPr>
            </w:pPr>
            <w:r w:rsidRPr="0068599C"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/>
              </w:rPr>
              <w:t xml:space="preserve">(If yes, </w:t>
            </w:r>
            <w:proofErr w:type="gramStart"/>
            <w:r w:rsidRPr="0068599C"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/>
              </w:rPr>
              <w:t>Kindly</w:t>
            </w:r>
            <w:proofErr w:type="gramEnd"/>
            <w:r w:rsidRPr="0068599C"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4731D4D" w14:textId="77777777" w:rsidR="0076582E" w:rsidRPr="0068599C" w:rsidRDefault="0076582E" w:rsidP="007970EA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  <w:p w14:paraId="3F37E851" w14:textId="77777777" w:rsidR="0076582E" w:rsidRPr="0068599C" w:rsidRDefault="0076582E" w:rsidP="007970EA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  <w:tc>
          <w:tcPr>
            <w:tcW w:w="1596" w:type="pct"/>
            <w:shd w:val="clear" w:color="auto" w:fill="auto"/>
            <w:vAlign w:val="center"/>
          </w:tcPr>
          <w:p w14:paraId="5ED840FE" w14:textId="77777777" w:rsidR="0076582E" w:rsidRPr="0068599C" w:rsidRDefault="00BB1E34" w:rsidP="007970EA">
            <w:pPr>
              <w:rPr>
                <w:rFonts w:ascii="Arial" w:eastAsia="Arial Unicode MS" w:hAnsi="Arial" w:cs="Arial"/>
                <w:sz w:val="20"/>
                <w:lang w:val="en-GB"/>
              </w:rPr>
            </w:pPr>
            <w:r w:rsidRPr="0068599C">
              <w:rPr>
                <w:rFonts w:ascii="Arial" w:eastAsia="Arial Unicode MS" w:hAnsi="Arial" w:cs="Arial"/>
                <w:sz w:val="20"/>
                <w:lang w:val="en-GB"/>
              </w:rPr>
              <w:t xml:space="preserve">   No</w:t>
            </w:r>
          </w:p>
          <w:p w14:paraId="29423AC0" w14:textId="77777777" w:rsidR="0076582E" w:rsidRPr="0068599C" w:rsidRDefault="0076582E" w:rsidP="007970EA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  <w:p w14:paraId="6CD48F7F" w14:textId="77777777" w:rsidR="0076582E" w:rsidRPr="0068599C" w:rsidRDefault="0076582E" w:rsidP="007970EA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bookmarkEnd w:id="1"/>
    </w:tbl>
    <w:p w14:paraId="43734341" w14:textId="77777777" w:rsidR="0076582E" w:rsidRPr="0068599C" w:rsidRDefault="0076582E" w:rsidP="0076582E">
      <w:pPr>
        <w:rPr>
          <w:rFonts w:ascii="Arial" w:hAnsi="Arial" w:cs="Arial"/>
          <w:sz w:val="20"/>
        </w:rPr>
      </w:pPr>
    </w:p>
    <w:p w14:paraId="37E7FF2A" w14:textId="77777777" w:rsidR="002349CE" w:rsidRPr="0068599C" w:rsidRDefault="002349CE">
      <w:pPr>
        <w:rPr>
          <w:rFonts w:ascii="Arial" w:hAnsi="Arial" w:cs="Arial"/>
          <w:sz w:val="20"/>
        </w:rPr>
      </w:pPr>
    </w:p>
    <w:sectPr w:rsidR="002349CE" w:rsidRPr="0068599C" w:rsidSect="006E110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000CB"/>
    <w:multiLevelType w:val="hybridMultilevel"/>
    <w:tmpl w:val="2F4A76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NjMxMTCwMDcxMDFT0lEKTi0uzszPAykwrAUAEdVw5SwAAAA="/>
  </w:docVars>
  <w:rsids>
    <w:rsidRoot w:val="0076582E"/>
    <w:rsid w:val="002349CE"/>
    <w:rsid w:val="0068599C"/>
    <w:rsid w:val="006E1106"/>
    <w:rsid w:val="0076582E"/>
    <w:rsid w:val="007B0A5E"/>
    <w:rsid w:val="007C3E9F"/>
    <w:rsid w:val="00B108F4"/>
    <w:rsid w:val="00BB1E34"/>
    <w:rsid w:val="00E51BFA"/>
    <w:rsid w:val="00E9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56114"/>
  <w15:docId w15:val="{35563A84-2164-4391-BFD4-2D34CAC6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582E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6582E"/>
    <w:rPr>
      <w:rFonts w:asciiTheme="majorHAnsi" w:eastAsiaTheme="majorEastAsia" w:hAnsiTheme="majorHAnsi" w:cstheme="majorBidi"/>
      <w:b/>
      <w:bCs/>
      <w:sz w:val="26"/>
      <w:szCs w:val="26"/>
      <w:lang w:bidi="ar-SA"/>
    </w:rPr>
  </w:style>
  <w:style w:type="character" w:styleId="Hyperlink">
    <w:name w:val="Hyperlink"/>
    <w:uiPriority w:val="99"/>
    <w:unhideWhenUsed/>
    <w:rsid w:val="0076582E"/>
    <w:rPr>
      <w:color w:val="0000FF"/>
      <w:u w:val="single"/>
    </w:rPr>
  </w:style>
  <w:style w:type="character" w:styleId="Emphasis">
    <w:name w:val="Emphasis"/>
    <w:uiPriority w:val="20"/>
    <w:qFormat/>
    <w:rsid w:val="007658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</dc:creator>
  <cp:lastModifiedBy>SDI PC New 16</cp:lastModifiedBy>
  <cp:revision>9</cp:revision>
  <dcterms:created xsi:type="dcterms:W3CDTF">2025-04-11T02:32:00Z</dcterms:created>
  <dcterms:modified xsi:type="dcterms:W3CDTF">2025-04-12T13:01:00Z</dcterms:modified>
</cp:coreProperties>
</file>