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15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5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15D9" w:rsidRDefault="00AA4C11" w:rsidP="009344FF">
      <w:pPr>
        <w:rPr>
          <w:rFonts w:ascii="Arial" w:hAnsi="Arial" w:cs="Arial"/>
          <w:sz w:val="20"/>
          <w:szCs w:val="20"/>
        </w:rPr>
      </w:pPr>
      <w:r w:rsidRPr="00D515D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515D9" w:rsidRPr="00D515D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 has made the necessary adjustments that were requested; the manuscript is ready to be accepted for publication.</w:t>
      </w:r>
    </w:p>
    <w:p w:rsidR="00404B83" w:rsidRPr="00D515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5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D515D9" w:rsidRDefault="00D515D9" w:rsidP="009344FF">
      <w:pPr>
        <w:rPr>
          <w:rFonts w:ascii="Arial" w:hAnsi="Arial" w:cs="Arial"/>
          <w:bCs/>
          <w:sz w:val="20"/>
          <w:szCs w:val="20"/>
        </w:rPr>
      </w:pPr>
      <w:bookmarkStart w:id="0" w:name="_Hlk196381827"/>
      <w:r w:rsidRPr="00D515D9">
        <w:rPr>
          <w:rFonts w:ascii="Arial" w:hAnsi="Arial" w:cs="Arial"/>
          <w:bCs/>
          <w:sz w:val="20"/>
          <w:szCs w:val="20"/>
        </w:rPr>
        <w:t>Dr. Belisario Dominguez-Mancera</w:t>
      </w:r>
      <w:r w:rsidRPr="00D515D9">
        <w:rPr>
          <w:rFonts w:ascii="Arial" w:hAnsi="Arial" w:cs="Arial"/>
          <w:bCs/>
          <w:sz w:val="20"/>
          <w:szCs w:val="20"/>
        </w:rPr>
        <w:t xml:space="preserve">, </w:t>
      </w:r>
      <w:r w:rsidRPr="00D515D9">
        <w:rPr>
          <w:rFonts w:ascii="Arial" w:hAnsi="Arial" w:cs="Arial"/>
          <w:bCs/>
          <w:sz w:val="20"/>
          <w:szCs w:val="20"/>
        </w:rPr>
        <w:t>University Veracruz, Mexico</w:t>
      </w:r>
      <w:bookmarkEnd w:id="0"/>
    </w:p>
    <w:sectPr w:rsidR="009F51BD" w:rsidRPr="00D51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7498A"/>
    <w:rsid w:val="00AA4C11"/>
    <w:rsid w:val="00B636D5"/>
    <w:rsid w:val="00D515D9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EA6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2025-04-24T04:40:00Z</dcterms:modified>
</cp:coreProperties>
</file>