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3A8EA" w14:textId="19740382" w:rsidR="004B093B" w:rsidRPr="009D33E9" w:rsidRDefault="00F85FBD" w:rsidP="00E4026F">
      <w:pPr>
        <w:spacing w:line="480" w:lineRule="auto"/>
        <w:jc w:val="center"/>
        <w:rPr>
          <w:rFonts w:ascii="Times New Roman" w:hAnsi="Times New Roman" w:cs="Times New Roman"/>
          <w:b/>
          <w:bCs/>
          <w:color w:val="000000" w:themeColor="text1"/>
          <w:sz w:val="24"/>
          <w:szCs w:val="24"/>
        </w:rPr>
      </w:pPr>
      <w:r w:rsidRPr="009D33E9">
        <w:rPr>
          <w:rFonts w:ascii="Times New Roman" w:hAnsi="Times New Roman" w:cs="Times New Roman"/>
          <w:b/>
          <w:bCs/>
          <w:color w:val="000000" w:themeColor="text1"/>
          <w:sz w:val="24"/>
          <w:szCs w:val="24"/>
        </w:rPr>
        <w:t>STUDIES ON DIVERSITY AND ECOLOGY OF ANTS IN SATARA DISTRICT OF MAHARASHTRA, INDIA</w:t>
      </w:r>
    </w:p>
    <w:p w14:paraId="1C9C19C8" w14:textId="089276A8" w:rsidR="004B093B" w:rsidRPr="009D33E9" w:rsidRDefault="009D5DF3" w:rsidP="00E4026F">
      <w:pPr>
        <w:spacing w:after="0" w:line="480" w:lineRule="auto"/>
        <w:jc w:val="both"/>
        <w:rPr>
          <w:rFonts w:ascii="Times New Roman" w:eastAsia="Times New Roman" w:hAnsi="Times New Roman" w:cs="Times New Roman"/>
          <w:color w:val="000000" w:themeColor="text1"/>
          <w:sz w:val="24"/>
          <w:szCs w:val="24"/>
          <w:lang w:val="en-IN" w:eastAsia="en-IN" w:bidi="ar-SA"/>
        </w:rPr>
      </w:pPr>
      <w:r w:rsidRPr="009D33E9">
        <w:rPr>
          <w:rFonts w:ascii="Times New Roman" w:hAnsi="Times New Roman" w:cs="Times New Roman"/>
          <w:b/>
          <w:bCs/>
          <w:color w:val="000000" w:themeColor="text1"/>
          <w:sz w:val="24"/>
          <w:szCs w:val="24"/>
        </w:rPr>
        <w:t>Abstract:</w:t>
      </w:r>
      <w:r w:rsidR="0049656E" w:rsidRPr="009D33E9">
        <w:rPr>
          <w:rFonts w:ascii="Times New Roman" w:hAnsi="Times New Roman" w:cs="Times New Roman"/>
          <w:color w:val="000000" w:themeColor="text1"/>
          <w:sz w:val="24"/>
          <w:szCs w:val="24"/>
        </w:rPr>
        <w:t xml:space="preserve"> </w:t>
      </w:r>
      <w:r w:rsidR="0049656E" w:rsidRPr="009D33E9">
        <w:rPr>
          <w:rFonts w:ascii="Times New Roman" w:eastAsia="Times New Roman" w:hAnsi="Times New Roman" w:cs="Times New Roman"/>
          <w:color w:val="000000" w:themeColor="text1"/>
          <w:sz w:val="24"/>
          <w:szCs w:val="24"/>
          <w:lang w:val="en-IN" w:eastAsia="en-IN" w:bidi="ar-SA"/>
        </w:rPr>
        <w:t>Ants are considered to be the most prominent hymenopteran social insects.</w:t>
      </w:r>
      <w:r w:rsidR="00E546D3" w:rsidRPr="009D33E9">
        <w:rPr>
          <w:rFonts w:ascii="Times New Roman" w:eastAsia="Times New Roman" w:hAnsi="Times New Roman" w:cs="Times New Roman"/>
          <w:color w:val="000000" w:themeColor="text1"/>
          <w:sz w:val="24"/>
          <w:szCs w:val="24"/>
          <w:lang w:val="en-IN" w:eastAsia="en-IN" w:bidi="ar-SA"/>
        </w:rPr>
        <w:t xml:space="preserve"> </w:t>
      </w:r>
      <w:r w:rsidR="006024FF" w:rsidRPr="009D33E9">
        <w:rPr>
          <w:rFonts w:ascii="Times New Roman" w:eastAsia="Times New Roman" w:hAnsi="Times New Roman" w:cs="Times New Roman"/>
          <w:color w:val="000000" w:themeColor="text1"/>
          <w:sz w:val="24"/>
          <w:szCs w:val="24"/>
          <w:lang w:val="en-IN" w:eastAsia="en-IN" w:bidi="ar-SA"/>
        </w:rPr>
        <w:t>Ants are dominating due to their immense biomass, and this influences species composition, manipulates tropic interaction, and shapes both the abiotic and biotic matrix of community interactions.</w:t>
      </w:r>
      <w:r w:rsidR="00133B9D" w:rsidRPr="009D33E9">
        <w:rPr>
          <w:rFonts w:ascii="Times New Roman" w:hAnsi="Times New Roman" w:cs="Times New Roman"/>
          <w:color w:val="000000" w:themeColor="text1"/>
          <w:sz w:val="24"/>
          <w:szCs w:val="24"/>
        </w:rPr>
        <w:t xml:space="preserve"> </w:t>
      </w:r>
      <w:r w:rsidR="00133B9D" w:rsidRPr="009D33E9">
        <w:rPr>
          <w:rFonts w:ascii="Times New Roman" w:eastAsia="Times New Roman" w:hAnsi="Times New Roman" w:cs="Times New Roman"/>
          <w:color w:val="000000" w:themeColor="text1"/>
          <w:sz w:val="24"/>
          <w:szCs w:val="24"/>
          <w:lang w:val="en-IN" w:eastAsia="en-IN" w:bidi="ar-SA"/>
        </w:rPr>
        <w:t>The current study intends to investigate the diversity of ants in various agricultural environments and impact of the ant on ecological parameters in Satara district Maharashtra</w:t>
      </w:r>
      <w:r w:rsidR="00694213" w:rsidRPr="009D33E9">
        <w:rPr>
          <w:rFonts w:ascii="Times New Roman" w:eastAsia="Times New Roman" w:hAnsi="Times New Roman" w:cs="Times New Roman"/>
          <w:color w:val="000000" w:themeColor="text1"/>
          <w:sz w:val="24"/>
          <w:szCs w:val="24"/>
          <w:lang w:val="en-IN" w:eastAsia="en-IN" w:bidi="ar-SA"/>
        </w:rPr>
        <w:t xml:space="preserve"> </w:t>
      </w:r>
      <w:r w:rsidR="00133B9D" w:rsidRPr="009D33E9">
        <w:rPr>
          <w:rFonts w:ascii="Times New Roman" w:eastAsia="Times New Roman" w:hAnsi="Times New Roman" w:cs="Times New Roman"/>
          <w:color w:val="000000" w:themeColor="text1"/>
          <w:sz w:val="24"/>
          <w:szCs w:val="24"/>
          <w:lang w:val="en-IN" w:eastAsia="en-IN" w:bidi="ar-SA"/>
        </w:rPr>
        <w:t>between Jan 2023 and Dec 2023.</w:t>
      </w:r>
    </w:p>
    <w:p w14:paraId="2B95C2B5" w14:textId="50FF0D31" w:rsidR="004B093B" w:rsidRPr="009D33E9" w:rsidRDefault="004B093B" w:rsidP="00E4026F">
      <w:pPr>
        <w:pBdr>
          <w:bottom w:val="single" w:sz="6" w:space="1" w:color="auto"/>
        </w:pBdr>
        <w:spacing w:line="480" w:lineRule="auto"/>
        <w:jc w:val="both"/>
        <w:rPr>
          <w:rFonts w:ascii="Times New Roman" w:hAnsi="Times New Roman" w:cs="Times New Roman"/>
          <w:color w:val="000000" w:themeColor="text1"/>
          <w:sz w:val="24"/>
          <w:szCs w:val="24"/>
        </w:rPr>
      </w:pPr>
      <w:r w:rsidRPr="009D33E9">
        <w:rPr>
          <w:rFonts w:ascii="Times New Roman" w:hAnsi="Times New Roman" w:cs="Times New Roman"/>
          <w:b/>
          <w:bCs/>
          <w:color w:val="000000" w:themeColor="text1"/>
          <w:sz w:val="24"/>
          <w:szCs w:val="24"/>
        </w:rPr>
        <w:t>Keywords:</w:t>
      </w:r>
      <w:r w:rsidR="003A1D09">
        <w:rPr>
          <w:rFonts w:ascii="Times New Roman" w:hAnsi="Times New Roman" w:cs="Times New Roman"/>
          <w:b/>
          <w:bCs/>
          <w:color w:val="000000" w:themeColor="text1"/>
          <w:sz w:val="24"/>
          <w:szCs w:val="24"/>
        </w:rPr>
        <w:t xml:space="preserve"> </w:t>
      </w:r>
      <w:r w:rsidR="00714721" w:rsidRPr="009D33E9">
        <w:rPr>
          <w:rFonts w:ascii="Times New Roman" w:hAnsi="Times New Roman" w:cs="Times New Roman"/>
          <w:color w:val="000000" w:themeColor="text1"/>
          <w:sz w:val="24"/>
          <w:szCs w:val="24"/>
        </w:rPr>
        <w:t>Ecology</w:t>
      </w:r>
      <w:r w:rsidR="008C6CA1" w:rsidRPr="009D33E9">
        <w:rPr>
          <w:rFonts w:ascii="Times New Roman" w:hAnsi="Times New Roman" w:cs="Times New Roman"/>
          <w:color w:val="000000" w:themeColor="text1"/>
          <w:sz w:val="24"/>
          <w:szCs w:val="24"/>
        </w:rPr>
        <w:t>,</w:t>
      </w:r>
      <w:r w:rsidR="003A1D09">
        <w:rPr>
          <w:rFonts w:ascii="Times New Roman" w:hAnsi="Times New Roman" w:cs="Times New Roman"/>
          <w:color w:val="000000" w:themeColor="text1"/>
          <w:sz w:val="24"/>
          <w:szCs w:val="24"/>
        </w:rPr>
        <w:t xml:space="preserve"> B</w:t>
      </w:r>
      <w:r w:rsidR="008C6CA1" w:rsidRPr="009D33E9">
        <w:rPr>
          <w:rFonts w:ascii="Times New Roman" w:hAnsi="Times New Roman" w:cs="Times New Roman"/>
          <w:color w:val="000000" w:themeColor="text1"/>
          <w:sz w:val="24"/>
          <w:szCs w:val="24"/>
        </w:rPr>
        <w:t xml:space="preserve">iodiversity, </w:t>
      </w:r>
      <w:r w:rsidR="003A1D09">
        <w:rPr>
          <w:rFonts w:ascii="Times New Roman" w:hAnsi="Times New Roman" w:cs="Times New Roman"/>
          <w:color w:val="000000" w:themeColor="text1"/>
          <w:sz w:val="24"/>
          <w:szCs w:val="24"/>
        </w:rPr>
        <w:t>Ant diversity, Satara, Agroecosystems.</w:t>
      </w:r>
    </w:p>
    <w:p w14:paraId="4FEEC3D5" w14:textId="1934A9C4" w:rsidR="0074113A" w:rsidRDefault="00B40924" w:rsidP="00E4026F">
      <w:pPr>
        <w:spacing w:after="0" w:line="480" w:lineRule="auto"/>
        <w:jc w:val="both"/>
        <w:rPr>
          <w:rFonts w:ascii="Times New Roman" w:hAnsi="Times New Roman" w:cs="Times New Roman"/>
          <w:color w:val="000000" w:themeColor="text1"/>
          <w:sz w:val="24"/>
          <w:szCs w:val="24"/>
          <w:shd w:val="clear" w:color="auto" w:fill="FFFFFF"/>
        </w:rPr>
      </w:pPr>
      <w:r w:rsidRPr="009D33E9">
        <w:rPr>
          <w:rFonts w:ascii="Times New Roman" w:hAnsi="Times New Roman" w:cs="Times New Roman"/>
          <w:b/>
          <w:bCs/>
          <w:color w:val="000000" w:themeColor="text1"/>
          <w:sz w:val="24"/>
          <w:szCs w:val="24"/>
        </w:rPr>
        <w:t>Introduction</w:t>
      </w:r>
      <w:r w:rsidRPr="009D33E9">
        <w:rPr>
          <w:rFonts w:ascii="Times New Roman" w:hAnsi="Times New Roman" w:cs="Times New Roman"/>
          <w:color w:val="000000" w:themeColor="text1"/>
          <w:sz w:val="24"/>
          <w:szCs w:val="24"/>
        </w:rPr>
        <w:t>:</w:t>
      </w:r>
      <w:r w:rsidR="00AA7244">
        <w:rPr>
          <w:rFonts w:ascii="Times New Roman" w:hAnsi="Times New Roman" w:cs="Times New Roman"/>
          <w:color w:val="000000" w:themeColor="text1"/>
          <w:sz w:val="24"/>
          <w:szCs w:val="24"/>
        </w:rPr>
        <w:t xml:space="preserve"> Ecology helps to understand the interaction of living thing with their environment. </w:t>
      </w:r>
      <w:r w:rsidR="004B093B" w:rsidRPr="009D33E9">
        <w:rPr>
          <w:rFonts w:ascii="Times New Roman" w:hAnsi="Times New Roman" w:cs="Times New Roman"/>
          <w:color w:val="000000" w:themeColor="text1"/>
          <w:sz w:val="24"/>
          <w:szCs w:val="24"/>
        </w:rPr>
        <w:t xml:space="preserve"> </w:t>
      </w:r>
      <w:r w:rsidR="006F13FB" w:rsidRPr="009D33E9">
        <w:rPr>
          <w:rFonts w:ascii="Times New Roman" w:eastAsia="Times New Roman" w:hAnsi="Times New Roman" w:cs="Times New Roman"/>
          <w:color w:val="000000" w:themeColor="text1"/>
          <w:sz w:val="24"/>
          <w:szCs w:val="24"/>
          <w:lang w:val="en-IN" w:eastAsia="en-IN" w:bidi="ar-SA"/>
        </w:rPr>
        <w:t>Biodiversity sampling is a core process in community ecolog</w:t>
      </w:r>
      <w:r w:rsidR="00A07A92">
        <w:rPr>
          <w:rFonts w:ascii="Times New Roman" w:eastAsia="Times New Roman" w:hAnsi="Times New Roman" w:cs="Times New Roman"/>
          <w:color w:val="000000" w:themeColor="text1"/>
          <w:sz w:val="24"/>
          <w:szCs w:val="24"/>
          <w:lang w:val="en-IN" w:eastAsia="en-IN" w:bidi="ar-SA"/>
        </w:rPr>
        <w:t xml:space="preserve">y. Ants can be utilized for ecological studies species interaction climate change interpretation etc. </w:t>
      </w:r>
      <w:r w:rsidR="007F7003" w:rsidRPr="009D33E9">
        <w:rPr>
          <w:rFonts w:ascii="Times New Roman" w:eastAsia="Times New Roman" w:hAnsi="Times New Roman" w:cs="Times New Roman"/>
          <w:color w:val="000000" w:themeColor="text1"/>
          <w:sz w:val="24"/>
          <w:szCs w:val="24"/>
          <w:lang w:val="en-IN" w:eastAsia="en-IN" w:bidi="ar-SA"/>
        </w:rPr>
        <w:t>Changes in environment may affect ant diversity, making it advantageous for bio-monitoring.</w:t>
      </w:r>
      <w:r w:rsidR="007F7003" w:rsidRPr="009D33E9">
        <w:rPr>
          <w:rFonts w:ascii="Times New Roman" w:hAnsi="Times New Roman" w:cs="Times New Roman"/>
          <w:color w:val="000000" w:themeColor="text1"/>
          <w:sz w:val="24"/>
          <w:szCs w:val="24"/>
        </w:rPr>
        <w:t xml:space="preserve"> (Perfecto and Vandermeer, 1996)</w:t>
      </w:r>
      <w:r w:rsidR="00552351" w:rsidRPr="009D33E9">
        <w:rPr>
          <w:rFonts w:ascii="Times New Roman" w:hAnsi="Times New Roman" w:cs="Times New Roman"/>
          <w:color w:val="000000" w:themeColor="text1"/>
          <w:sz w:val="24"/>
          <w:szCs w:val="24"/>
        </w:rPr>
        <w:t>.</w:t>
      </w:r>
      <w:r w:rsidR="00DA6591" w:rsidRPr="009D33E9">
        <w:rPr>
          <w:rFonts w:ascii="Times New Roman" w:hAnsi="Times New Roman" w:cs="Times New Roman"/>
          <w:color w:val="000000" w:themeColor="text1"/>
          <w:sz w:val="24"/>
          <w:szCs w:val="24"/>
        </w:rPr>
        <w:t xml:space="preserve"> </w:t>
      </w:r>
      <w:bookmarkStart w:id="0" w:name="_Hlk192311247"/>
      <w:r w:rsidR="000F5995" w:rsidRPr="000F5995">
        <w:rPr>
          <w:rFonts w:ascii="Times New Roman" w:hAnsi="Times New Roman" w:cs="Times New Roman"/>
          <w:color w:val="000000" w:themeColor="text1"/>
          <w:sz w:val="24"/>
          <w:szCs w:val="24"/>
        </w:rPr>
        <w:t>According to Rameshkumar A (2024), a total of 10,804 species from 69 families within two suborders of Hymenoptera have been documented in India.</w:t>
      </w:r>
      <w:r w:rsidR="000F5995">
        <w:rPr>
          <w:rFonts w:ascii="Times New Roman" w:hAnsi="Times New Roman" w:cs="Times New Roman"/>
          <w:color w:val="000000" w:themeColor="text1"/>
          <w:sz w:val="24"/>
          <w:szCs w:val="24"/>
        </w:rPr>
        <w:t xml:space="preserve"> </w:t>
      </w:r>
      <w:r w:rsidR="00B63AA1" w:rsidRPr="00B63AA1">
        <w:rPr>
          <w:rFonts w:ascii="Times New Roman" w:hAnsi="Times New Roman" w:cs="Times New Roman"/>
          <w:color w:val="000000" w:themeColor="text1"/>
          <w:sz w:val="24"/>
          <w:szCs w:val="24"/>
        </w:rPr>
        <w:t xml:space="preserve">Eusocial ants, which belong to the superfamily Vespoidea, are becoming increasingly recognized for their diverse contributions to ecosystems. According to recent data from www.antweb.org (accessed on 11.04.2023), there are currently 17,139 valid ant species and subspecies worldwide, distributed across 516 genera and 22 subfamilies. In India specifically, www.antwiki.org (accessed on 11.04.2023) reports the presence of 864 species from 110 genera and 10 </w:t>
      </w:r>
      <w:r w:rsidR="00506366" w:rsidRPr="00B63AA1">
        <w:rPr>
          <w:rFonts w:ascii="Times New Roman" w:hAnsi="Times New Roman" w:cs="Times New Roman"/>
          <w:color w:val="000000" w:themeColor="text1"/>
          <w:sz w:val="24"/>
          <w:szCs w:val="24"/>
        </w:rPr>
        <w:t>subfamilies.</w:t>
      </w:r>
      <w:r w:rsidR="00DA6591" w:rsidRPr="009D33E9">
        <w:rPr>
          <w:rFonts w:ascii="Times New Roman" w:hAnsi="Times New Roman" w:cs="Times New Roman"/>
          <w:color w:val="000000" w:themeColor="text1"/>
          <w:sz w:val="24"/>
          <w:szCs w:val="24"/>
        </w:rPr>
        <w:t xml:space="preserve"> Ants </w:t>
      </w:r>
      <w:bookmarkEnd w:id="0"/>
      <w:r w:rsidR="00DA6591" w:rsidRPr="009D33E9">
        <w:rPr>
          <w:rFonts w:ascii="Times New Roman" w:hAnsi="Times New Roman" w:cs="Times New Roman"/>
          <w:color w:val="000000" w:themeColor="text1"/>
          <w:sz w:val="24"/>
          <w:szCs w:val="24"/>
        </w:rPr>
        <w:t>are integral components of terrestrial ecosystem, owing to their manifold interactions with other organisms.</w:t>
      </w:r>
      <w:r w:rsidR="009743BA" w:rsidRPr="009D33E9">
        <w:rPr>
          <w:rFonts w:ascii="Times New Roman" w:hAnsi="Times New Roman" w:cs="Times New Roman"/>
          <w:color w:val="000000" w:themeColor="text1"/>
          <w:sz w:val="24"/>
          <w:szCs w:val="24"/>
        </w:rPr>
        <w:t xml:space="preserve"> </w:t>
      </w:r>
      <w:r w:rsidR="00A5321F" w:rsidRPr="00A5321F">
        <w:rPr>
          <w:rFonts w:ascii="Times New Roman" w:hAnsi="Times New Roman" w:cs="Times New Roman"/>
          <w:color w:val="000000" w:themeColor="text1"/>
          <w:sz w:val="24"/>
          <w:szCs w:val="24"/>
        </w:rPr>
        <w:t xml:space="preserve">The diversity of ant species in an ecosystem can serve as an indicator of its environmental conditions, offering insights into the overall health and stability of the habitat. The research area's rich variety of plant life creates favorable </w:t>
      </w:r>
      <w:r w:rsidR="00A5321F" w:rsidRPr="00A5321F">
        <w:rPr>
          <w:rFonts w:ascii="Times New Roman" w:hAnsi="Times New Roman" w:cs="Times New Roman"/>
          <w:color w:val="000000" w:themeColor="text1"/>
          <w:sz w:val="24"/>
          <w:szCs w:val="24"/>
        </w:rPr>
        <w:lastRenderedPageBreak/>
        <w:t>environments for numerous ant species to thrive (Goswami</w:t>
      </w:r>
      <w:r w:rsidR="00A5321F">
        <w:rPr>
          <w:rFonts w:ascii="Times New Roman" w:hAnsi="Times New Roman" w:cs="Times New Roman"/>
          <w:color w:val="000000" w:themeColor="text1"/>
          <w:sz w:val="24"/>
          <w:szCs w:val="24"/>
        </w:rPr>
        <w:t xml:space="preserve"> et al.,</w:t>
      </w:r>
      <w:r w:rsidR="00A5321F" w:rsidRPr="00A5321F">
        <w:rPr>
          <w:rFonts w:ascii="Times New Roman" w:hAnsi="Times New Roman" w:cs="Times New Roman"/>
          <w:color w:val="000000" w:themeColor="text1"/>
          <w:sz w:val="24"/>
          <w:szCs w:val="24"/>
        </w:rPr>
        <w:t xml:space="preserve"> 2020</w:t>
      </w:r>
      <w:r w:rsidR="005350A5" w:rsidRPr="00A5321F">
        <w:rPr>
          <w:rFonts w:ascii="Times New Roman" w:hAnsi="Times New Roman" w:cs="Times New Roman"/>
          <w:color w:val="000000" w:themeColor="text1"/>
          <w:sz w:val="24"/>
          <w:szCs w:val="24"/>
        </w:rPr>
        <w:t>).</w:t>
      </w:r>
      <w:r w:rsidR="005350A5" w:rsidRPr="009D33E9">
        <w:rPr>
          <w:rFonts w:ascii="Times New Roman" w:hAnsi="Times New Roman" w:cs="Times New Roman"/>
          <w:color w:val="000000" w:themeColor="text1"/>
          <w:sz w:val="24"/>
          <w:szCs w:val="24"/>
        </w:rPr>
        <w:t xml:space="preserve"> Kayande</w:t>
      </w:r>
      <w:r w:rsidR="009743BA" w:rsidRPr="009D33E9">
        <w:rPr>
          <w:rFonts w:ascii="Times New Roman" w:hAnsi="Times New Roman" w:cs="Times New Roman"/>
          <w:color w:val="000000" w:themeColor="text1"/>
          <w:sz w:val="24"/>
          <w:szCs w:val="24"/>
        </w:rPr>
        <w:t xml:space="preserve"> and Chavan (202</w:t>
      </w:r>
      <w:r w:rsidR="00E546D3" w:rsidRPr="009D33E9">
        <w:rPr>
          <w:rFonts w:ascii="Times New Roman" w:hAnsi="Times New Roman" w:cs="Times New Roman"/>
          <w:color w:val="000000" w:themeColor="text1"/>
          <w:sz w:val="24"/>
          <w:szCs w:val="24"/>
        </w:rPr>
        <w:t>4</w:t>
      </w:r>
      <w:r w:rsidR="009743BA" w:rsidRPr="009D33E9">
        <w:rPr>
          <w:rFonts w:ascii="Times New Roman" w:hAnsi="Times New Roman" w:cs="Times New Roman"/>
          <w:color w:val="000000" w:themeColor="text1"/>
          <w:sz w:val="24"/>
          <w:szCs w:val="24"/>
        </w:rPr>
        <w:t xml:space="preserve">) studied </w:t>
      </w:r>
      <w:r w:rsidR="00D552C9" w:rsidRPr="009D33E9">
        <w:rPr>
          <w:rFonts w:ascii="Times New Roman" w:hAnsi="Times New Roman" w:cs="Times New Roman"/>
          <w:color w:val="000000" w:themeColor="text1"/>
          <w:sz w:val="24"/>
          <w:szCs w:val="24"/>
        </w:rPr>
        <w:t xml:space="preserve">ability </w:t>
      </w:r>
      <w:r w:rsidR="00D552C9">
        <w:rPr>
          <w:rFonts w:ascii="Times New Roman" w:hAnsi="Times New Roman" w:cs="Times New Roman"/>
          <w:color w:val="000000" w:themeColor="text1"/>
          <w:sz w:val="24"/>
          <w:szCs w:val="24"/>
        </w:rPr>
        <w:t>to</w:t>
      </w:r>
      <w:r w:rsidR="009743BA" w:rsidRPr="009D33E9">
        <w:rPr>
          <w:rFonts w:ascii="Times New Roman" w:hAnsi="Times New Roman" w:cs="Times New Roman"/>
          <w:color w:val="000000" w:themeColor="text1"/>
          <w:sz w:val="24"/>
          <w:szCs w:val="24"/>
        </w:rPr>
        <w:t xml:space="preserve"> adopt environment </w:t>
      </w:r>
      <w:r w:rsidR="00027710">
        <w:rPr>
          <w:rFonts w:ascii="Times New Roman" w:hAnsi="Times New Roman" w:cs="Times New Roman"/>
          <w:color w:val="000000" w:themeColor="text1"/>
          <w:sz w:val="24"/>
          <w:szCs w:val="24"/>
        </w:rPr>
        <w:t xml:space="preserve">by </w:t>
      </w:r>
      <w:r w:rsidR="00D552C9" w:rsidRPr="009D33E9">
        <w:rPr>
          <w:rFonts w:ascii="Times New Roman" w:hAnsi="Times New Roman" w:cs="Times New Roman"/>
          <w:color w:val="000000" w:themeColor="text1"/>
          <w:sz w:val="24"/>
          <w:szCs w:val="24"/>
        </w:rPr>
        <w:t>Myrmicinae</w:t>
      </w:r>
      <w:r w:rsidR="009743BA" w:rsidRPr="009D33E9">
        <w:rPr>
          <w:rFonts w:ascii="Times New Roman" w:hAnsi="Times New Roman" w:cs="Times New Roman"/>
          <w:color w:val="000000" w:themeColor="text1"/>
          <w:sz w:val="24"/>
          <w:szCs w:val="24"/>
        </w:rPr>
        <w:t xml:space="preserve"> most dominant subfamily in different agricultural habitats in Satara </w:t>
      </w:r>
      <w:r w:rsidR="0049656E" w:rsidRPr="009D33E9">
        <w:rPr>
          <w:rFonts w:ascii="Times New Roman" w:hAnsi="Times New Roman" w:cs="Times New Roman"/>
          <w:color w:val="000000" w:themeColor="text1"/>
          <w:sz w:val="24"/>
          <w:szCs w:val="24"/>
        </w:rPr>
        <w:t xml:space="preserve">district. </w:t>
      </w:r>
      <w:r w:rsidR="00447041" w:rsidRPr="009D33E9">
        <w:rPr>
          <w:rFonts w:ascii="Times New Roman" w:hAnsi="Times New Roman" w:cs="Times New Roman"/>
          <w:color w:val="000000" w:themeColor="text1"/>
          <w:sz w:val="24"/>
          <w:szCs w:val="24"/>
        </w:rPr>
        <w:t xml:space="preserve">Ants are crucial for maintaining ecosystem diversity and stability. They contribute to biodiversity conservation by regulating microclimates and preserving habitats. </w:t>
      </w:r>
      <w:r w:rsidR="0049656E" w:rsidRPr="009D33E9">
        <w:rPr>
          <w:rFonts w:ascii="Times New Roman" w:eastAsia="Times New Roman" w:hAnsi="Times New Roman" w:cs="Times New Roman"/>
          <w:color w:val="000000" w:themeColor="text1"/>
          <w:sz w:val="24"/>
          <w:szCs w:val="24"/>
          <w:lang w:val="en-IN" w:eastAsia="en-IN" w:bidi="ar-SA"/>
        </w:rPr>
        <w:t>Ant diversity in scattered and undistributed environments varies according to of species richness, abundance, and composition.</w:t>
      </w:r>
      <w:r w:rsidR="00B364D8" w:rsidRPr="009D33E9">
        <w:rPr>
          <w:rFonts w:ascii="Times New Roman" w:hAnsi="Times New Roman" w:cs="Times New Roman"/>
          <w:color w:val="000000" w:themeColor="text1"/>
          <w:sz w:val="24"/>
          <w:szCs w:val="24"/>
        </w:rPr>
        <w:t xml:space="preserve"> </w:t>
      </w:r>
      <w:r w:rsidR="00B364D8" w:rsidRPr="009D33E9">
        <w:rPr>
          <w:rFonts w:ascii="Times New Roman" w:eastAsia="Times New Roman" w:hAnsi="Times New Roman" w:cs="Times New Roman"/>
          <w:color w:val="000000" w:themeColor="text1"/>
          <w:sz w:val="24"/>
          <w:szCs w:val="24"/>
          <w:lang w:val="en-IN" w:eastAsia="en-IN" w:bidi="ar-SA"/>
        </w:rPr>
        <w:t xml:space="preserve">In arid regions, the scarcity of freshwater resources is a significant concern. Climate change-induced alterations in precipitation patterns or increased evaporation can exacerbate water shortages, subsequently impacting ecosystems and biodiversity. Consequently, understanding how biodiversity in these dry areas will respond to the key drivers of global change is of critical importance. </w:t>
      </w:r>
      <w:r w:rsidR="00013C7A" w:rsidRPr="009D33E9">
        <w:rPr>
          <w:rFonts w:ascii="Times New Roman" w:hAnsi="Times New Roman" w:cs="Times New Roman"/>
          <w:color w:val="000000" w:themeColor="text1"/>
          <w:sz w:val="24"/>
          <w:szCs w:val="24"/>
          <w:shd w:val="clear" w:color="auto" w:fill="FFFFFF"/>
        </w:rPr>
        <w:t>(</w:t>
      </w:r>
      <w:proofErr w:type="spellStart"/>
      <w:r w:rsidR="00013C7A" w:rsidRPr="009D33E9">
        <w:rPr>
          <w:rFonts w:ascii="Times New Roman" w:hAnsi="Times New Roman" w:cs="Times New Roman"/>
          <w:color w:val="000000" w:themeColor="text1"/>
          <w:sz w:val="24"/>
          <w:szCs w:val="24"/>
          <w:shd w:val="clear" w:color="auto" w:fill="FFFFFF"/>
        </w:rPr>
        <w:t>Moradmand</w:t>
      </w:r>
      <w:proofErr w:type="spellEnd"/>
      <w:r w:rsidR="00013C7A" w:rsidRPr="009D33E9">
        <w:rPr>
          <w:rFonts w:ascii="Times New Roman" w:hAnsi="Times New Roman" w:cs="Times New Roman"/>
          <w:color w:val="000000" w:themeColor="text1"/>
          <w:sz w:val="24"/>
          <w:szCs w:val="24"/>
          <w:shd w:val="clear" w:color="auto" w:fill="FFFFFF"/>
        </w:rPr>
        <w:t xml:space="preserve"> &amp; Yousefi, 2022).</w:t>
      </w:r>
      <w:r w:rsidR="00987D56" w:rsidRPr="009D33E9">
        <w:rPr>
          <w:rFonts w:ascii="Times New Roman" w:hAnsi="Times New Roman" w:cs="Times New Roman"/>
          <w:color w:val="000000" w:themeColor="text1"/>
          <w:sz w:val="24"/>
          <w:szCs w:val="24"/>
          <w:shd w:val="clear" w:color="auto" w:fill="FFFFFF"/>
        </w:rPr>
        <w:t xml:space="preserve"> </w:t>
      </w:r>
      <w:r w:rsidR="00C941AD" w:rsidRPr="009D33E9">
        <w:rPr>
          <w:rFonts w:ascii="Times New Roman" w:hAnsi="Times New Roman" w:cs="Times New Roman"/>
          <w:color w:val="000000" w:themeColor="text1"/>
          <w:sz w:val="24"/>
          <w:szCs w:val="24"/>
          <w:shd w:val="clear" w:color="auto" w:fill="FFFFFF"/>
        </w:rPr>
        <w:t>While it is widely believed that the relationship between environmental factors and diversity follows similar patterns worldwide, these models have not been extensively studied for insects (Jenkins et al 2011).</w:t>
      </w:r>
      <w:r w:rsidR="005C2B14" w:rsidRPr="005C2B14">
        <w:t xml:space="preserve"> </w:t>
      </w:r>
      <w:r w:rsidR="005C2B14" w:rsidRPr="005C2B14">
        <w:rPr>
          <w:rFonts w:ascii="Times New Roman" w:hAnsi="Times New Roman" w:cs="Times New Roman"/>
          <w:color w:val="000000" w:themeColor="text1"/>
          <w:sz w:val="24"/>
          <w:szCs w:val="24"/>
          <w:shd w:val="clear" w:color="auto" w:fill="FFFFFF"/>
        </w:rPr>
        <w:t>Effective ant management in tree-based agricultural systems requires understanding both the beneficial and detrimental effects on crops and pest populations</w:t>
      </w:r>
      <w:r w:rsidR="005C2B14">
        <w:rPr>
          <w:rFonts w:ascii="Times New Roman" w:hAnsi="Times New Roman" w:cs="Times New Roman"/>
          <w:color w:val="000000" w:themeColor="text1"/>
          <w:sz w:val="24"/>
          <w:szCs w:val="24"/>
          <w:shd w:val="clear" w:color="auto" w:fill="FFFFFF"/>
        </w:rPr>
        <w:t xml:space="preserve"> </w:t>
      </w:r>
      <w:r w:rsidR="005C2B14" w:rsidRPr="009D33E9">
        <w:rPr>
          <w:rFonts w:ascii="Times New Roman" w:hAnsi="Times New Roman" w:cs="Times New Roman"/>
          <w:color w:val="000000" w:themeColor="text1"/>
          <w:sz w:val="24"/>
          <w:szCs w:val="24"/>
        </w:rPr>
        <w:t>Kayande and Chavan (202</w:t>
      </w:r>
      <w:r w:rsidR="005C2B14">
        <w:rPr>
          <w:rFonts w:ascii="Times New Roman" w:hAnsi="Times New Roman" w:cs="Times New Roman"/>
          <w:color w:val="000000" w:themeColor="text1"/>
          <w:sz w:val="24"/>
          <w:szCs w:val="24"/>
        </w:rPr>
        <w:t>2</w:t>
      </w:r>
      <w:r w:rsidR="005C2B14" w:rsidRPr="009D33E9">
        <w:rPr>
          <w:rFonts w:ascii="Times New Roman" w:hAnsi="Times New Roman" w:cs="Times New Roman"/>
          <w:color w:val="000000" w:themeColor="text1"/>
          <w:sz w:val="24"/>
          <w:szCs w:val="24"/>
        </w:rPr>
        <w:t>)</w:t>
      </w:r>
      <w:r w:rsidR="005C2B14">
        <w:rPr>
          <w:rFonts w:ascii="Times New Roman" w:hAnsi="Times New Roman" w:cs="Times New Roman"/>
          <w:color w:val="000000" w:themeColor="text1"/>
          <w:sz w:val="24"/>
          <w:szCs w:val="24"/>
        </w:rPr>
        <w:t>.</w:t>
      </w:r>
    </w:p>
    <w:p w14:paraId="39867C23" w14:textId="55DF0FF0" w:rsidR="00B758EB" w:rsidRPr="009D33E9" w:rsidRDefault="0074113A" w:rsidP="00E4026F">
      <w:pPr>
        <w:spacing w:after="0" w:line="48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                                </w:t>
      </w:r>
      <w:r w:rsidR="00C941AD" w:rsidRPr="009D33E9">
        <w:rPr>
          <w:rFonts w:ascii="Times New Roman" w:hAnsi="Times New Roman" w:cs="Times New Roman"/>
          <w:color w:val="000000" w:themeColor="text1"/>
          <w:sz w:val="24"/>
          <w:szCs w:val="24"/>
          <w:shd w:val="clear" w:color="auto" w:fill="FFFFFF"/>
        </w:rPr>
        <w:t xml:space="preserve"> The assumption that correlative models linking environment and diversity operate uniformly across the globe remains largely untested in the insect realm</w:t>
      </w:r>
      <w:r w:rsidR="005C13F9" w:rsidRPr="009D33E9">
        <w:rPr>
          <w:rFonts w:ascii="Times New Roman" w:hAnsi="Times New Roman" w:cs="Times New Roman"/>
          <w:color w:val="000000" w:themeColor="text1"/>
          <w:sz w:val="24"/>
          <w:szCs w:val="24"/>
        </w:rPr>
        <w:t xml:space="preserve"> </w:t>
      </w:r>
      <w:r w:rsidR="005C13F9" w:rsidRPr="009D33E9">
        <w:rPr>
          <w:rFonts w:ascii="Times New Roman" w:hAnsi="Times New Roman" w:cs="Times New Roman"/>
          <w:color w:val="000000" w:themeColor="text1"/>
          <w:sz w:val="24"/>
          <w:szCs w:val="24"/>
          <w:shd w:val="clear" w:color="auto" w:fill="FFFFFF"/>
        </w:rPr>
        <w:t>(Ricklefs 2007).</w:t>
      </w:r>
      <w:r w:rsidR="00C941AD" w:rsidRPr="009D33E9">
        <w:rPr>
          <w:rFonts w:ascii="Times New Roman" w:hAnsi="Times New Roman" w:cs="Times New Roman"/>
          <w:color w:val="000000" w:themeColor="text1"/>
          <w:sz w:val="24"/>
          <w:szCs w:val="24"/>
          <w:shd w:val="clear" w:color="auto" w:fill="FFFFFF"/>
        </w:rPr>
        <w:t xml:space="preserve"> It is challenging to comprehend how rainfall affects the variety and structure of ant communities across extensive geographic regions (</w:t>
      </w:r>
      <w:proofErr w:type="spellStart"/>
      <w:r w:rsidR="00C941AD" w:rsidRPr="009D33E9">
        <w:rPr>
          <w:rFonts w:ascii="Times New Roman" w:hAnsi="Times New Roman" w:cs="Times New Roman"/>
          <w:color w:val="000000" w:themeColor="text1"/>
          <w:sz w:val="24"/>
          <w:szCs w:val="24"/>
          <w:shd w:val="clear" w:color="auto" w:fill="FFFFFF"/>
        </w:rPr>
        <w:t>Delsinne</w:t>
      </w:r>
      <w:proofErr w:type="spellEnd"/>
      <w:r w:rsidR="00C941AD" w:rsidRPr="009D33E9">
        <w:rPr>
          <w:rFonts w:ascii="Times New Roman" w:hAnsi="Times New Roman" w:cs="Times New Roman"/>
          <w:color w:val="000000" w:themeColor="text1"/>
          <w:sz w:val="24"/>
          <w:szCs w:val="24"/>
          <w:shd w:val="clear" w:color="auto" w:fill="FFFFFF"/>
        </w:rPr>
        <w:t xml:space="preserve"> et al</w:t>
      </w:r>
      <w:r w:rsidR="00E07A3D">
        <w:rPr>
          <w:rFonts w:ascii="Times New Roman" w:hAnsi="Times New Roman" w:cs="Times New Roman"/>
          <w:color w:val="000000" w:themeColor="text1"/>
          <w:sz w:val="24"/>
          <w:szCs w:val="24"/>
          <w:shd w:val="clear" w:color="auto" w:fill="FFFFFF"/>
        </w:rPr>
        <w:t>.,</w:t>
      </w:r>
      <w:r w:rsidR="00C941AD" w:rsidRPr="009D33E9">
        <w:rPr>
          <w:rFonts w:ascii="Times New Roman" w:hAnsi="Times New Roman" w:cs="Times New Roman"/>
          <w:color w:val="000000" w:themeColor="text1"/>
          <w:sz w:val="24"/>
          <w:szCs w:val="24"/>
          <w:shd w:val="clear" w:color="auto" w:fill="FFFFFF"/>
        </w:rPr>
        <w:t xml:space="preserve"> 2010</w:t>
      </w:r>
      <w:r w:rsidR="00C941AD" w:rsidRPr="00513AE4">
        <w:rPr>
          <w:rFonts w:ascii="Times New Roman" w:hAnsi="Times New Roman" w:cs="Times New Roman"/>
          <w:color w:val="000000" w:themeColor="text1"/>
          <w:sz w:val="24"/>
          <w:szCs w:val="24"/>
          <w:shd w:val="clear" w:color="auto" w:fill="FFFFFF"/>
        </w:rPr>
        <w:t>).</w:t>
      </w:r>
      <w:r w:rsidR="00CB2CC9" w:rsidRPr="00513AE4">
        <w:rPr>
          <w:rFonts w:ascii="Times New Roman" w:hAnsi="Times New Roman" w:cs="Times New Roman"/>
          <w:color w:val="000000" w:themeColor="text1"/>
          <w:sz w:val="24"/>
          <w:szCs w:val="24"/>
        </w:rPr>
        <w:t xml:space="preserve"> </w:t>
      </w:r>
      <w:r w:rsidR="00513AE4" w:rsidRPr="00513AE4">
        <w:rPr>
          <w:rFonts w:ascii="Times New Roman" w:hAnsi="Times New Roman" w:cs="Times New Roman"/>
          <w:color w:val="000000" w:themeColor="text1"/>
          <w:sz w:val="24"/>
          <w:szCs w:val="24"/>
        </w:rPr>
        <w:t xml:space="preserve">As temperature drops and precipitation rises, it affects ant species diversity by increasing it. This change in climate </w:t>
      </w:r>
      <w:r w:rsidR="00513AE4" w:rsidRPr="003A1716">
        <w:rPr>
          <w:rFonts w:ascii="Times New Roman" w:hAnsi="Times New Roman" w:cs="Times New Roman"/>
          <w:color w:val="000000" w:themeColor="text1"/>
          <w:sz w:val="24"/>
          <w:szCs w:val="24"/>
        </w:rPr>
        <w:t>conditions enhances the accessibility of energy and resources, which in turn promotes the growth of ant colonies in both size and density as productivity increases (Suber Sadeghi et al., 2024).</w:t>
      </w:r>
      <w:r w:rsidR="00513AE4" w:rsidRPr="003A1716">
        <w:rPr>
          <w:color w:val="000000" w:themeColor="text1"/>
        </w:rPr>
        <w:t xml:space="preserve"> </w:t>
      </w:r>
      <w:r w:rsidR="00CB2CC9" w:rsidRPr="003A1716">
        <w:rPr>
          <w:rFonts w:ascii="Times New Roman" w:hAnsi="Times New Roman" w:cs="Times New Roman"/>
          <w:color w:val="000000" w:themeColor="text1"/>
          <w:sz w:val="24"/>
          <w:szCs w:val="24"/>
          <w:shd w:val="clear" w:color="auto" w:fill="FFFFFF"/>
        </w:rPr>
        <w:t>C</w:t>
      </w:r>
      <w:r w:rsidR="00506366" w:rsidRPr="003A1716">
        <w:rPr>
          <w:rFonts w:ascii="Times New Roman" w:hAnsi="Times New Roman" w:cs="Times New Roman"/>
          <w:color w:val="000000" w:themeColor="text1"/>
          <w:sz w:val="24"/>
          <w:szCs w:val="24"/>
          <w:shd w:val="clear" w:color="auto" w:fill="FFFFFF"/>
        </w:rPr>
        <w:t>hate</w:t>
      </w:r>
      <w:r w:rsidR="00CB2CC9" w:rsidRPr="003A1716">
        <w:rPr>
          <w:rFonts w:ascii="Times New Roman" w:hAnsi="Times New Roman" w:cs="Times New Roman"/>
          <w:color w:val="000000" w:themeColor="text1"/>
          <w:sz w:val="24"/>
          <w:szCs w:val="24"/>
          <w:shd w:val="clear" w:color="auto" w:fill="FFFFFF"/>
        </w:rPr>
        <w:t xml:space="preserve">, S. </w:t>
      </w:r>
      <w:r w:rsidR="00027710" w:rsidRPr="003A1716">
        <w:rPr>
          <w:rFonts w:ascii="Times New Roman" w:hAnsi="Times New Roman" w:cs="Times New Roman"/>
          <w:color w:val="000000" w:themeColor="text1"/>
          <w:sz w:val="24"/>
          <w:szCs w:val="24"/>
          <w:shd w:val="clear" w:color="auto" w:fill="FFFFFF"/>
        </w:rPr>
        <w:t>(</w:t>
      </w:r>
      <w:r w:rsidR="00CB2CC9" w:rsidRPr="003A1716">
        <w:rPr>
          <w:rFonts w:ascii="Times New Roman" w:hAnsi="Times New Roman" w:cs="Times New Roman"/>
          <w:color w:val="000000" w:themeColor="text1"/>
          <w:sz w:val="24"/>
          <w:szCs w:val="24"/>
          <w:shd w:val="clear" w:color="auto" w:fill="FFFFFF"/>
        </w:rPr>
        <w:t>2021</w:t>
      </w:r>
      <w:r w:rsidR="00027710" w:rsidRPr="003A1716">
        <w:rPr>
          <w:rFonts w:ascii="Times New Roman" w:hAnsi="Times New Roman" w:cs="Times New Roman"/>
          <w:color w:val="000000" w:themeColor="text1"/>
          <w:sz w:val="24"/>
          <w:szCs w:val="24"/>
          <w:shd w:val="clear" w:color="auto" w:fill="FFFFFF"/>
        </w:rPr>
        <w:t>)</w:t>
      </w:r>
      <w:r w:rsidR="00CB2CC9" w:rsidRPr="003A1716">
        <w:rPr>
          <w:rFonts w:ascii="Times New Roman" w:hAnsi="Times New Roman" w:cs="Times New Roman"/>
          <w:color w:val="000000" w:themeColor="text1"/>
          <w:sz w:val="24"/>
          <w:szCs w:val="24"/>
          <w:shd w:val="clear" w:color="auto" w:fill="FFFFFF"/>
        </w:rPr>
        <w:t>, demonstrated that ants possess the capability to alter the chemical composition of soil and established a link between ant species diversity and soil characteristics.</w:t>
      </w:r>
      <w:r w:rsidR="00686BA2" w:rsidRPr="003A1716">
        <w:rPr>
          <w:rFonts w:ascii="Times New Roman" w:hAnsi="Times New Roman" w:cs="Times New Roman"/>
          <w:color w:val="000000" w:themeColor="text1"/>
          <w:sz w:val="24"/>
          <w:szCs w:val="24"/>
          <w:shd w:val="clear" w:color="auto" w:fill="FFFFFF"/>
        </w:rPr>
        <w:t xml:space="preserve"> </w:t>
      </w:r>
      <w:r w:rsidR="009E6A93" w:rsidRPr="003A1716">
        <w:rPr>
          <w:rFonts w:ascii="Times New Roman" w:hAnsi="Times New Roman" w:cs="Times New Roman"/>
          <w:color w:val="000000" w:themeColor="text1"/>
          <w:sz w:val="24"/>
          <w:szCs w:val="24"/>
          <w:shd w:val="clear" w:color="auto" w:fill="FFFFFF"/>
        </w:rPr>
        <w:t xml:space="preserve">A statistical technique used to evaluate the potential linear relationship between two continuous </w:t>
      </w:r>
      <w:r w:rsidR="009E6A93" w:rsidRPr="003A1716">
        <w:rPr>
          <w:rFonts w:ascii="Times New Roman" w:hAnsi="Times New Roman" w:cs="Times New Roman"/>
          <w:color w:val="000000" w:themeColor="text1"/>
          <w:sz w:val="24"/>
          <w:szCs w:val="24"/>
          <w:shd w:val="clear" w:color="auto" w:fill="FFFFFF"/>
        </w:rPr>
        <w:lastRenderedPageBreak/>
        <w:t>variables is known as correlation.</w:t>
      </w:r>
      <w:r w:rsidR="00D42759" w:rsidRPr="003A1716">
        <w:rPr>
          <w:rFonts w:ascii="Times New Roman" w:hAnsi="Times New Roman" w:cs="Times New Roman"/>
          <w:color w:val="000000" w:themeColor="text1"/>
          <w:sz w:val="24"/>
          <w:szCs w:val="24"/>
          <w:shd w:val="clear" w:color="auto" w:fill="FFFFFF"/>
        </w:rPr>
        <w:t xml:space="preserve"> </w:t>
      </w:r>
      <w:r w:rsidR="00F51834" w:rsidRPr="003A1716">
        <w:rPr>
          <w:rFonts w:ascii="Times New Roman" w:hAnsi="Times New Roman" w:cs="Times New Roman"/>
          <w:color w:val="000000" w:themeColor="text1"/>
          <w:sz w:val="24"/>
          <w:szCs w:val="24"/>
          <w:shd w:val="clear" w:color="auto" w:fill="FFFFFF"/>
        </w:rPr>
        <w:t>Correlation coefficients come in two primary forms: Pearson's product moment and Spearman's rank. The appropriate selection of coefficient type is determined by the nature of the variables under examination</w:t>
      </w:r>
      <w:r w:rsidR="00A70CCD" w:rsidRPr="003A1716">
        <w:rPr>
          <w:rFonts w:ascii="Times New Roman" w:hAnsi="Times New Roman" w:cs="Times New Roman"/>
          <w:color w:val="000000" w:themeColor="text1"/>
          <w:sz w:val="24"/>
          <w:szCs w:val="24"/>
          <w:shd w:val="clear" w:color="auto" w:fill="FFFFFF"/>
        </w:rPr>
        <w:t xml:space="preserve"> </w:t>
      </w:r>
      <w:r w:rsidR="003A1716">
        <w:rPr>
          <w:rFonts w:ascii="Times New Roman" w:hAnsi="Times New Roman" w:cs="Times New Roman"/>
          <w:color w:val="000000" w:themeColor="text1"/>
          <w:sz w:val="24"/>
          <w:szCs w:val="24"/>
          <w:shd w:val="clear" w:color="auto" w:fill="FFFFFF"/>
        </w:rPr>
        <w:t>(</w:t>
      </w:r>
      <w:r w:rsidR="00A70CCD" w:rsidRPr="003A1716">
        <w:rPr>
          <w:rFonts w:ascii="Times New Roman" w:hAnsi="Times New Roman" w:cs="Times New Roman"/>
          <w:color w:val="000000" w:themeColor="text1"/>
          <w:sz w:val="24"/>
          <w:szCs w:val="24"/>
          <w:shd w:val="clear" w:color="auto" w:fill="FFFFFF"/>
        </w:rPr>
        <w:t xml:space="preserve">M.M </w:t>
      </w:r>
      <w:proofErr w:type="spellStart"/>
      <w:r w:rsidR="00A70CCD" w:rsidRPr="003A1716">
        <w:rPr>
          <w:rFonts w:ascii="Times New Roman" w:hAnsi="Times New Roman" w:cs="Times New Roman"/>
          <w:color w:val="000000" w:themeColor="text1"/>
          <w:sz w:val="24"/>
          <w:szCs w:val="24"/>
          <w:shd w:val="clear" w:color="auto" w:fill="FFFFFF"/>
        </w:rPr>
        <w:t>Mukaka</w:t>
      </w:r>
      <w:proofErr w:type="spellEnd"/>
      <w:r w:rsidR="003A1716">
        <w:rPr>
          <w:rFonts w:ascii="Times New Roman" w:hAnsi="Times New Roman" w:cs="Times New Roman"/>
          <w:color w:val="000000" w:themeColor="text1"/>
          <w:sz w:val="24"/>
          <w:szCs w:val="24"/>
          <w:shd w:val="clear" w:color="auto" w:fill="FFFFFF"/>
        </w:rPr>
        <w:t xml:space="preserve">, </w:t>
      </w:r>
      <w:r w:rsidR="00A70CCD" w:rsidRPr="003A1716">
        <w:rPr>
          <w:rFonts w:ascii="Times New Roman" w:hAnsi="Times New Roman" w:cs="Times New Roman"/>
          <w:color w:val="000000" w:themeColor="text1"/>
          <w:sz w:val="24"/>
          <w:szCs w:val="24"/>
          <w:shd w:val="clear" w:color="auto" w:fill="FFFFFF"/>
        </w:rPr>
        <w:t>2012).</w:t>
      </w:r>
      <w:r w:rsidR="00987D56" w:rsidRPr="003A1716">
        <w:rPr>
          <w:rFonts w:ascii="Times New Roman" w:hAnsi="Times New Roman" w:cs="Times New Roman"/>
          <w:color w:val="000000" w:themeColor="text1"/>
          <w:sz w:val="24"/>
          <w:szCs w:val="24"/>
          <w:shd w:val="clear" w:color="auto" w:fill="FFFFFF"/>
        </w:rPr>
        <w:t xml:space="preserve"> </w:t>
      </w:r>
      <w:r w:rsidR="00131EF3" w:rsidRPr="003A1716">
        <w:rPr>
          <w:rFonts w:ascii="Times New Roman" w:hAnsi="Times New Roman" w:cs="Times New Roman"/>
          <w:color w:val="000000" w:themeColor="text1"/>
          <w:sz w:val="24"/>
          <w:szCs w:val="24"/>
          <w:shd w:val="clear" w:color="auto" w:fill="FFFFFF"/>
        </w:rPr>
        <w:t>The present study investigations were calculated to find out the correlation coefficient between ecological parameters in Satara district and ant diversity.</w:t>
      </w:r>
    </w:p>
    <w:p w14:paraId="5D221AA8" w14:textId="097B6390" w:rsidR="00B364D8" w:rsidRPr="009D33E9" w:rsidRDefault="00102539" w:rsidP="00E4026F">
      <w:pPr>
        <w:spacing w:after="0" w:line="480" w:lineRule="auto"/>
        <w:jc w:val="both"/>
        <w:rPr>
          <w:rFonts w:ascii="Times New Roman" w:hAnsi="Times New Roman" w:cs="Times New Roman"/>
          <w:b/>
          <w:bCs/>
          <w:color w:val="000000" w:themeColor="text1"/>
          <w:sz w:val="24"/>
          <w:szCs w:val="24"/>
        </w:rPr>
      </w:pPr>
      <w:r w:rsidRPr="009D33E9">
        <w:rPr>
          <w:rFonts w:ascii="Times New Roman" w:hAnsi="Times New Roman" w:cs="Times New Roman"/>
          <w:b/>
          <w:bCs/>
          <w:color w:val="000000" w:themeColor="text1"/>
          <w:sz w:val="24"/>
          <w:szCs w:val="24"/>
        </w:rPr>
        <w:t>Material and methods</w:t>
      </w:r>
      <w:r w:rsidR="006D3B5F" w:rsidRPr="009D33E9">
        <w:rPr>
          <w:rFonts w:ascii="Times New Roman" w:hAnsi="Times New Roman" w:cs="Times New Roman"/>
          <w:b/>
          <w:bCs/>
          <w:color w:val="000000" w:themeColor="text1"/>
          <w:sz w:val="24"/>
          <w:szCs w:val="24"/>
        </w:rPr>
        <w:t xml:space="preserve">: </w:t>
      </w:r>
    </w:p>
    <w:p w14:paraId="7A714139" w14:textId="5D8F05F5" w:rsidR="0004382F" w:rsidRPr="0074113A" w:rsidRDefault="00A24391" w:rsidP="00B364D8">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D8706B">
        <w:rPr>
          <w:rFonts w:ascii="Times New Roman" w:hAnsi="Times New Roman" w:cs="Times New Roman"/>
          <w:color w:val="000000" w:themeColor="text1"/>
          <w:sz w:val="24"/>
          <w:szCs w:val="24"/>
        </w:rPr>
        <w:t xml:space="preserve">During the present study </w:t>
      </w:r>
      <w:r w:rsidR="00B364D8" w:rsidRPr="009D33E9">
        <w:rPr>
          <w:rFonts w:ascii="Times New Roman" w:hAnsi="Times New Roman" w:cs="Times New Roman"/>
          <w:color w:val="000000" w:themeColor="text1"/>
          <w:sz w:val="24"/>
          <w:szCs w:val="24"/>
        </w:rPr>
        <w:t>techniques</w:t>
      </w:r>
      <w:r w:rsidR="000A4455">
        <w:rPr>
          <w:rFonts w:ascii="Times New Roman" w:hAnsi="Times New Roman" w:cs="Times New Roman"/>
          <w:color w:val="000000" w:themeColor="text1"/>
          <w:sz w:val="24"/>
          <w:szCs w:val="24"/>
        </w:rPr>
        <w:t xml:space="preserve"> like </w:t>
      </w:r>
      <w:r w:rsidR="00B364D8" w:rsidRPr="009D33E9">
        <w:rPr>
          <w:rFonts w:ascii="Times New Roman" w:hAnsi="Times New Roman" w:cs="Times New Roman"/>
          <w:color w:val="000000" w:themeColor="text1"/>
          <w:sz w:val="24"/>
          <w:szCs w:val="24"/>
        </w:rPr>
        <w:t>hand collecting and pitfall traps</w:t>
      </w:r>
      <w:r w:rsidR="000A4455">
        <w:rPr>
          <w:rFonts w:ascii="Times New Roman" w:hAnsi="Times New Roman" w:cs="Times New Roman"/>
          <w:color w:val="000000" w:themeColor="text1"/>
          <w:sz w:val="24"/>
          <w:szCs w:val="24"/>
        </w:rPr>
        <w:t xml:space="preserve"> were used for sampling ants</w:t>
      </w:r>
      <w:r w:rsidR="00B364D8" w:rsidRPr="009D33E9">
        <w:rPr>
          <w:rFonts w:ascii="Times New Roman" w:hAnsi="Times New Roman" w:cs="Times New Roman"/>
          <w:color w:val="000000" w:themeColor="text1"/>
          <w:sz w:val="24"/>
          <w:szCs w:val="24"/>
        </w:rPr>
        <w:t>. Manual collection w</w:t>
      </w:r>
      <w:r w:rsidR="00490CDB">
        <w:rPr>
          <w:rFonts w:ascii="Times New Roman" w:hAnsi="Times New Roman" w:cs="Times New Roman"/>
          <w:color w:val="000000" w:themeColor="text1"/>
          <w:sz w:val="24"/>
          <w:szCs w:val="24"/>
        </w:rPr>
        <w:t>as</w:t>
      </w:r>
      <w:r w:rsidR="00B364D8" w:rsidRPr="009D33E9">
        <w:rPr>
          <w:rFonts w:ascii="Times New Roman" w:hAnsi="Times New Roman" w:cs="Times New Roman"/>
          <w:color w:val="000000" w:themeColor="text1"/>
          <w:sz w:val="24"/>
          <w:szCs w:val="24"/>
        </w:rPr>
        <w:t xml:space="preserve"> conducted to ensure comprehensive coverage of the study sites. Sampling</w:t>
      </w:r>
      <w:r w:rsidR="00490CDB">
        <w:rPr>
          <w:rFonts w:ascii="Times New Roman" w:hAnsi="Times New Roman" w:cs="Times New Roman"/>
          <w:color w:val="000000" w:themeColor="text1"/>
          <w:sz w:val="24"/>
          <w:szCs w:val="24"/>
        </w:rPr>
        <w:t xml:space="preserve"> was carried out </w:t>
      </w:r>
      <w:r w:rsidR="00B364D8" w:rsidRPr="009D33E9">
        <w:rPr>
          <w:rFonts w:ascii="Times New Roman" w:hAnsi="Times New Roman" w:cs="Times New Roman"/>
          <w:color w:val="000000" w:themeColor="text1"/>
          <w:sz w:val="24"/>
          <w:szCs w:val="24"/>
        </w:rPr>
        <w:t xml:space="preserve">from 9 </w:t>
      </w:r>
      <w:r w:rsidR="0010534D" w:rsidRPr="009D33E9">
        <w:rPr>
          <w:rFonts w:ascii="Times New Roman" w:hAnsi="Times New Roman" w:cs="Times New Roman"/>
          <w:color w:val="000000" w:themeColor="text1"/>
          <w:sz w:val="24"/>
          <w:szCs w:val="24"/>
        </w:rPr>
        <w:t>am</w:t>
      </w:r>
      <w:r w:rsidR="00B364D8" w:rsidRPr="009D33E9">
        <w:rPr>
          <w:rFonts w:ascii="Times New Roman" w:hAnsi="Times New Roman" w:cs="Times New Roman"/>
          <w:color w:val="000000" w:themeColor="text1"/>
          <w:sz w:val="24"/>
          <w:szCs w:val="24"/>
        </w:rPr>
        <w:t xml:space="preserve"> to 12 </w:t>
      </w:r>
      <w:r w:rsidR="0010534D" w:rsidRPr="009D33E9">
        <w:rPr>
          <w:rFonts w:ascii="Times New Roman" w:hAnsi="Times New Roman" w:cs="Times New Roman"/>
          <w:color w:val="000000" w:themeColor="text1"/>
          <w:sz w:val="24"/>
          <w:szCs w:val="24"/>
        </w:rPr>
        <w:t xml:space="preserve">pm </w:t>
      </w:r>
      <w:r w:rsidR="00B364D8" w:rsidRPr="009D33E9">
        <w:rPr>
          <w:rFonts w:ascii="Times New Roman" w:hAnsi="Times New Roman" w:cs="Times New Roman"/>
          <w:color w:val="000000" w:themeColor="text1"/>
          <w:sz w:val="24"/>
          <w:szCs w:val="24"/>
        </w:rPr>
        <w:t xml:space="preserve">in the morning and 4 </w:t>
      </w:r>
      <w:r w:rsidR="0010534D" w:rsidRPr="009D33E9">
        <w:rPr>
          <w:rFonts w:ascii="Times New Roman" w:hAnsi="Times New Roman" w:cs="Times New Roman"/>
          <w:color w:val="000000" w:themeColor="text1"/>
          <w:sz w:val="24"/>
          <w:szCs w:val="24"/>
        </w:rPr>
        <w:t xml:space="preserve">pm </w:t>
      </w:r>
      <w:r w:rsidR="00B364D8" w:rsidRPr="009D33E9">
        <w:rPr>
          <w:rFonts w:ascii="Times New Roman" w:hAnsi="Times New Roman" w:cs="Times New Roman"/>
          <w:color w:val="000000" w:themeColor="text1"/>
          <w:sz w:val="24"/>
          <w:szCs w:val="24"/>
        </w:rPr>
        <w:t xml:space="preserve">to 6 </w:t>
      </w:r>
      <w:r w:rsidR="0010534D" w:rsidRPr="009D33E9">
        <w:rPr>
          <w:rFonts w:ascii="Times New Roman" w:hAnsi="Times New Roman" w:cs="Times New Roman"/>
          <w:color w:val="000000" w:themeColor="text1"/>
          <w:sz w:val="24"/>
          <w:szCs w:val="24"/>
        </w:rPr>
        <w:t xml:space="preserve">pm </w:t>
      </w:r>
      <w:r w:rsidR="00B364D8" w:rsidRPr="009D33E9">
        <w:rPr>
          <w:rFonts w:ascii="Times New Roman" w:hAnsi="Times New Roman" w:cs="Times New Roman"/>
          <w:color w:val="000000" w:themeColor="text1"/>
          <w:sz w:val="24"/>
          <w:szCs w:val="24"/>
        </w:rPr>
        <w:t xml:space="preserve">in the evening, avoiding high temperatures and periods of reduced ant activity. The collected specimens were subsequently processed, labeled, and preserved in the </w:t>
      </w:r>
      <w:r w:rsidR="00D8706B">
        <w:rPr>
          <w:rFonts w:ascii="Times New Roman" w:hAnsi="Times New Roman" w:cs="Times New Roman"/>
          <w:color w:val="000000" w:themeColor="text1"/>
          <w:sz w:val="24"/>
          <w:szCs w:val="24"/>
        </w:rPr>
        <w:t>laboratory</w:t>
      </w:r>
      <w:r w:rsidR="00B364D8" w:rsidRPr="009D33E9">
        <w:rPr>
          <w:rFonts w:ascii="Times New Roman" w:hAnsi="Times New Roman" w:cs="Times New Roman"/>
          <w:color w:val="000000" w:themeColor="text1"/>
          <w:sz w:val="24"/>
          <w:szCs w:val="24"/>
        </w:rPr>
        <w:t xml:space="preserve">. </w:t>
      </w:r>
      <w:r w:rsidR="00EA1576" w:rsidRPr="00EA1576">
        <w:rPr>
          <w:rFonts w:ascii="Times New Roman" w:hAnsi="Times New Roman" w:cs="Times New Roman"/>
          <w:color w:val="000000" w:themeColor="text1"/>
          <w:sz w:val="24"/>
          <w:szCs w:val="24"/>
        </w:rPr>
        <w:t>The study examined precipitation data (in mm) across three distinct periods: winter (October, November, December, and January), summer</w:t>
      </w:r>
      <w:r w:rsidR="00D133A9">
        <w:rPr>
          <w:rFonts w:ascii="Times New Roman" w:hAnsi="Times New Roman" w:cs="Times New Roman"/>
          <w:color w:val="000000" w:themeColor="text1"/>
          <w:sz w:val="24"/>
          <w:szCs w:val="24"/>
        </w:rPr>
        <w:t xml:space="preserve"> </w:t>
      </w:r>
      <w:r w:rsidR="00EA1576" w:rsidRPr="00EA1576">
        <w:rPr>
          <w:rFonts w:ascii="Times New Roman" w:hAnsi="Times New Roman" w:cs="Times New Roman"/>
          <w:color w:val="000000" w:themeColor="text1"/>
          <w:sz w:val="24"/>
          <w:szCs w:val="24"/>
        </w:rPr>
        <w:t>(February, March, April, and May), and monsoon (June, July, August, and September), as well as post-monsoon rainfall and total yearly precipitation. Additionally,</w:t>
      </w:r>
      <w:r w:rsidR="00D133A9">
        <w:rPr>
          <w:rFonts w:ascii="Times New Roman" w:hAnsi="Times New Roman" w:cs="Times New Roman"/>
          <w:color w:val="000000" w:themeColor="text1"/>
          <w:sz w:val="24"/>
          <w:szCs w:val="24"/>
        </w:rPr>
        <w:t xml:space="preserve"> </w:t>
      </w:r>
      <w:r w:rsidR="00EA1576" w:rsidRPr="00EA1576">
        <w:rPr>
          <w:rFonts w:ascii="Times New Roman" w:hAnsi="Times New Roman" w:cs="Times New Roman"/>
          <w:color w:val="000000" w:themeColor="text1"/>
          <w:sz w:val="24"/>
          <w:szCs w:val="24"/>
        </w:rPr>
        <w:t xml:space="preserve">the distribution patterns of four ant subfamilies: Myrmicinae, </w:t>
      </w:r>
      <w:proofErr w:type="spellStart"/>
      <w:r w:rsidR="00EA1576" w:rsidRPr="00EA1576">
        <w:rPr>
          <w:rFonts w:ascii="Times New Roman" w:hAnsi="Times New Roman" w:cs="Times New Roman"/>
          <w:color w:val="000000" w:themeColor="text1"/>
          <w:sz w:val="24"/>
          <w:szCs w:val="24"/>
        </w:rPr>
        <w:t>Dolichoderinae</w:t>
      </w:r>
      <w:proofErr w:type="spellEnd"/>
      <w:r w:rsidR="00EA1576" w:rsidRPr="00EA1576">
        <w:rPr>
          <w:rFonts w:ascii="Times New Roman" w:hAnsi="Times New Roman" w:cs="Times New Roman"/>
          <w:color w:val="000000" w:themeColor="text1"/>
          <w:sz w:val="24"/>
          <w:szCs w:val="24"/>
        </w:rPr>
        <w:t>, Pseudomyrmecinae, and Formicinae</w:t>
      </w:r>
      <w:r w:rsidR="00C023BB">
        <w:rPr>
          <w:rFonts w:ascii="Times New Roman" w:hAnsi="Times New Roman" w:cs="Times New Roman"/>
          <w:color w:val="000000" w:themeColor="text1"/>
          <w:sz w:val="24"/>
          <w:szCs w:val="24"/>
        </w:rPr>
        <w:t xml:space="preserve"> was also investigated</w:t>
      </w:r>
      <w:r w:rsidR="00EA1576" w:rsidRPr="00EA1576">
        <w:rPr>
          <w:rFonts w:ascii="Times New Roman" w:hAnsi="Times New Roman" w:cs="Times New Roman"/>
          <w:color w:val="000000" w:themeColor="text1"/>
          <w:sz w:val="24"/>
          <w:szCs w:val="24"/>
        </w:rPr>
        <w:t>.</w:t>
      </w:r>
      <w:r w:rsidR="00C023BB">
        <w:rPr>
          <w:rFonts w:ascii="Times New Roman" w:hAnsi="Times New Roman" w:cs="Times New Roman"/>
          <w:b/>
          <w:bCs/>
          <w:color w:val="000000" w:themeColor="text1"/>
          <w:sz w:val="24"/>
          <w:szCs w:val="24"/>
        </w:rPr>
        <w:t xml:space="preserve"> </w:t>
      </w:r>
      <w:r w:rsidR="00C023BB" w:rsidRPr="00C023BB">
        <w:rPr>
          <w:rFonts w:ascii="Times New Roman" w:hAnsi="Times New Roman" w:cs="Times New Roman"/>
          <w:color w:val="000000" w:themeColor="text1"/>
          <w:sz w:val="24"/>
          <w:szCs w:val="24"/>
        </w:rPr>
        <w:t>The</w:t>
      </w:r>
      <w:r w:rsidR="00C023BB">
        <w:rPr>
          <w:rFonts w:ascii="Times New Roman" w:hAnsi="Times New Roman" w:cs="Times New Roman"/>
          <w:b/>
          <w:bCs/>
          <w:color w:val="000000" w:themeColor="text1"/>
          <w:sz w:val="24"/>
          <w:szCs w:val="24"/>
        </w:rPr>
        <w:t xml:space="preserve"> </w:t>
      </w:r>
      <w:r w:rsidR="00C023BB">
        <w:rPr>
          <w:rFonts w:ascii="Times New Roman" w:hAnsi="Times New Roman" w:cs="Times New Roman"/>
          <w:color w:val="000000" w:themeColor="text1"/>
          <w:sz w:val="24"/>
          <w:szCs w:val="24"/>
        </w:rPr>
        <w:t>s</w:t>
      </w:r>
      <w:r w:rsidR="0074113A" w:rsidRPr="0074113A">
        <w:rPr>
          <w:rFonts w:ascii="Times New Roman" w:hAnsi="Times New Roman" w:cs="Times New Roman"/>
          <w:color w:val="000000" w:themeColor="text1"/>
          <w:sz w:val="24"/>
          <w:szCs w:val="24"/>
        </w:rPr>
        <w:t xml:space="preserve">oil samples underwent an overnight air-drying process before being filtered through a 2 mm screen the next day. The District Soil Lab in Satara conducted analyses on various </w:t>
      </w:r>
      <w:r w:rsidR="00D87933" w:rsidRPr="0074113A">
        <w:rPr>
          <w:rFonts w:ascii="Times New Roman" w:hAnsi="Times New Roman" w:cs="Times New Roman"/>
          <w:color w:val="000000" w:themeColor="text1"/>
          <w:sz w:val="24"/>
          <w:szCs w:val="24"/>
        </w:rPr>
        <w:t>physio</w:t>
      </w:r>
      <w:r w:rsidR="0074113A" w:rsidRPr="0074113A">
        <w:rPr>
          <w:rFonts w:ascii="Times New Roman" w:hAnsi="Times New Roman" w:cs="Times New Roman"/>
          <w:color w:val="000000" w:themeColor="text1"/>
          <w:sz w:val="24"/>
          <w:szCs w:val="24"/>
        </w:rPr>
        <w:t xml:space="preserve">-chemical parameters, including nitrogen, phosphorus, potassium, organic carbon, boron, Cu, Mn, Zn, EC, Fe, S, and </w:t>
      </w:r>
      <w:proofErr w:type="spellStart"/>
      <w:r w:rsidR="0074113A" w:rsidRPr="0074113A">
        <w:rPr>
          <w:rFonts w:ascii="Times New Roman" w:hAnsi="Times New Roman" w:cs="Times New Roman"/>
          <w:color w:val="000000" w:themeColor="text1"/>
          <w:sz w:val="24"/>
          <w:szCs w:val="24"/>
        </w:rPr>
        <w:t>pH.</w:t>
      </w:r>
      <w:proofErr w:type="spellEnd"/>
      <w:r w:rsidR="0074113A" w:rsidRPr="0074113A">
        <w:rPr>
          <w:rFonts w:ascii="Times New Roman" w:hAnsi="Times New Roman" w:cs="Times New Roman"/>
          <w:color w:val="000000" w:themeColor="text1"/>
          <w:sz w:val="24"/>
          <w:szCs w:val="24"/>
        </w:rPr>
        <w:t xml:space="preserve"> These tests followed established protocols described by </w:t>
      </w:r>
      <w:proofErr w:type="spellStart"/>
      <w:r w:rsidR="008258AD" w:rsidRPr="008258AD">
        <w:rPr>
          <w:rFonts w:ascii="Times New Roman" w:hAnsi="Times New Roman" w:cs="Times New Roman"/>
          <w:color w:val="000000" w:themeColor="text1"/>
          <w:sz w:val="24"/>
          <w:szCs w:val="22"/>
          <w:lang w:bidi="ar-SA"/>
        </w:rPr>
        <w:t>Trivedy</w:t>
      </w:r>
      <w:proofErr w:type="spellEnd"/>
      <w:r w:rsidR="008258AD" w:rsidRPr="008258AD">
        <w:rPr>
          <w:rFonts w:ascii="Times New Roman" w:hAnsi="Times New Roman" w:cs="Times New Roman"/>
          <w:color w:val="000000" w:themeColor="text1"/>
          <w:sz w:val="24"/>
          <w:szCs w:val="22"/>
          <w:lang w:bidi="ar-SA"/>
        </w:rPr>
        <w:t xml:space="preserve">, R. K., Goel, P. K., &amp; </w:t>
      </w:r>
      <w:proofErr w:type="spellStart"/>
      <w:r w:rsidR="008258AD" w:rsidRPr="008258AD">
        <w:rPr>
          <w:rFonts w:ascii="Times New Roman" w:hAnsi="Times New Roman" w:cs="Times New Roman"/>
          <w:color w:val="000000" w:themeColor="text1"/>
          <w:sz w:val="24"/>
          <w:szCs w:val="22"/>
          <w:lang w:bidi="ar-SA"/>
        </w:rPr>
        <w:t>Trisal</w:t>
      </w:r>
      <w:proofErr w:type="spellEnd"/>
      <w:r w:rsidR="008258AD" w:rsidRPr="008258AD">
        <w:rPr>
          <w:rFonts w:ascii="Times New Roman" w:hAnsi="Times New Roman" w:cs="Times New Roman"/>
          <w:color w:val="000000" w:themeColor="text1"/>
          <w:sz w:val="24"/>
          <w:szCs w:val="22"/>
          <w:lang w:bidi="ar-SA"/>
        </w:rPr>
        <w:t>, C. L. (1987).</w:t>
      </w:r>
      <w:r w:rsidR="00C35D51">
        <w:rPr>
          <w:rFonts w:ascii="Times New Roman" w:hAnsi="Times New Roman" w:cs="Times New Roman"/>
          <w:color w:val="000000" w:themeColor="text1"/>
          <w:sz w:val="24"/>
          <w:szCs w:val="22"/>
          <w:lang w:bidi="ar-SA"/>
        </w:rPr>
        <w:t xml:space="preserve"> </w:t>
      </w:r>
      <w:r w:rsidR="0074113A" w:rsidRPr="0074113A">
        <w:rPr>
          <w:rFonts w:ascii="Times New Roman" w:hAnsi="Times New Roman" w:cs="Times New Roman"/>
          <w:color w:val="000000" w:themeColor="text1"/>
          <w:sz w:val="24"/>
          <w:szCs w:val="24"/>
        </w:rPr>
        <w:t>Meteorological data, encompassing rainfall, temperature, and relative humidity, was accessed from the Government of Maharashtra's website</w:t>
      </w:r>
      <w:r w:rsidR="00C35D51">
        <w:rPr>
          <w:rFonts w:ascii="Times New Roman" w:hAnsi="Times New Roman" w:cs="Times New Roman"/>
          <w:color w:val="000000" w:themeColor="text1"/>
          <w:sz w:val="24"/>
          <w:szCs w:val="24"/>
        </w:rPr>
        <w:t xml:space="preserve"> </w:t>
      </w:r>
      <w:r w:rsidR="0074113A" w:rsidRPr="0074113A">
        <w:rPr>
          <w:rFonts w:ascii="Times New Roman" w:hAnsi="Times New Roman" w:cs="Times New Roman"/>
          <w:color w:val="000000" w:themeColor="text1"/>
          <w:sz w:val="24"/>
          <w:szCs w:val="24"/>
        </w:rPr>
        <w:t>(</w:t>
      </w:r>
      <w:hyperlink r:id="rId8" w:history="1">
        <w:r w:rsidR="009648B1" w:rsidRPr="00A91F3C">
          <w:rPr>
            <w:rStyle w:val="Hyperlink"/>
            <w:rFonts w:ascii="Times New Roman" w:hAnsi="Times New Roman" w:cs="Times New Roman"/>
            <w:sz w:val="24"/>
            <w:szCs w:val="24"/>
          </w:rPr>
          <w:t>www.maharain.com</w:t>
        </w:r>
      </w:hyperlink>
      <w:r w:rsidR="0074113A" w:rsidRPr="0074113A">
        <w:rPr>
          <w:rFonts w:ascii="Times New Roman" w:hAnsi="Times New Roman" w:cs="Times New Roman"/>
          <w:color w:val="000000" w:themeColor="text1"/>
          <w:sz w:val="24"/>
          <w:szCs w:val="24"/>
        </w:rPr>
        <w:t>).</w:t>
      </w:r>
    </w:p>
    <w:p w14:paraId="68541264" w14:textId="1F288C1B" w:rsidR="003164B9" w:rsidRPr="009D33E9" w:rsidRDefault="00836A76" w:rsidP="003164B9">
      <w:pPr>
        <w:pStyle w:val="ListParagraph"/>
        <w:numPr>
          <w:ilvl w:val="0"/>
          <w:numId w:val="5"/>
        </w:numPr>
        <w:spacing w:line="480" w:lineRule="auto"/>
        <w:jc w:val="both"/>
        <w:rPr>
          <w:b/>
          <w:bCs/>
          <w:color w:val="000000" w:themeColor="text1"/>
        </w:rPr>
      </w:pPr>
      <w:r w:rsidRPr="009D33E9">
        <w:rPr>
          <w:b/>
          <w:bCs/>
          <w:noProof/>
          <w:color w:val="000000" w:themeColor="text1"/>
        </w:rPr>
        <w:lastRenderedPageBreak/>
        <w:drawing>
          <wp:anchor distT="0" distB="0" distL="114300" distR="114300" simplePos="0" relativeHeight="251660288" behindDoc="1" locked="0" layoutInCell="1" allowOverlap="1" wp14:anchorId="6B675EF4" wp14:editId="2F04BD98">
            <wp:simplePos x="0" y="0"/>
            <wp:positionH relativeFrom="margin">
              <wp:posOffset>3217363</wp:posOffset>
            </wp:positionH>
            <wp:positionV relativeFrom="page">
              <wp:posOffset>3179536</wp:posOffset>
            </wp:positionV>
            <wp:extent cx="2597150" cy="1584325"/>
            <wp:effectExtent l="76200" t="76200" r="127000" b="130175"/>
            <wp:wrapTight wrapText="bothSides">
              <wp:wrapPolygon edited="0">
                <wp:start x="-317" y="-1039"/>
                <wp:lineTo x="-634" y="-779"/>
                <wp:lineTo x="-634" y="22076"/>
                <wp:lineTo x="-317" y="23115"/>
                <wp:lineTo x="22181" y="23115"/>
                <wp:lineTo x="22498" y="20258"/>
                <wp:lineTo x="22498" y="3376"/>
                <wp:lineTo x="22181" y="-519"/>
                <wp:lineTo x="22181" y="-1039"/>
                <wp:lineTo x="-317" y="-1039"/>
              </wp:wrapPolygon>
            </wp:wrapTight>
            <wp:docPr id="2" name="Picture 1">
              <a:extLst xmlns:a="http://schemas.openxmlformats.org/drawingml/2006/main">
                <a:ext uri="{FF2B5EF4-FFF2-40B4-BE49-F238E27FC236}">
                  <a16:creationId xmlns:a16="http://schemas.microsoft.com/office/drawing/2014/main" id="{817DBCC2-DBD3-FE31-1FC3-F794C5DF89E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817DBCC2-DBD3-FE31-1FC3-F794C5DF89EE}"/>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97150" cy="158432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r w:rsidRPr="009D33E9">
        <w:rPr>
          <w:b/>
          <w:bCs/>
          <w:noProof/>
          <w:color w:val="000000" w:themeColor="text1"/>
        </w:rPr>
        <w:drawing>
          <wp:anchor distT="0" distB="0" distL="114300" distR="114300" simplePos="0" relativeHeight="251661312" behindDoc="0" locked="0" layoutInCell="1" allowOverlap="1" wp14:anchorId="5D02FCF6" wp14:editId="09E61967">
            <wp:simplePos x="0" y="0"/>
            <wp:positionH relativeFrom="margin">
              <wp:posOffset>212634</wp:posOffset>
            </wp:positionH>
            <wp:positionV relativeFrom="page">
              <wp:posOffset>3160395</wp:posOffset>
            </wp:positionV>
            <wp:extent cx="2641600" cy="1586865"/>
            <wp:effectExtent l="76200" t="76200" r="139700" b="127635"/>
            <wp:wrapTopAndBottom/>
            <wp:docPr id="8" name="Picture 7">
              <a:extLst xmlns:a="http://schemas.openxmlformats.org/drawingml/2006/main">
                <a:ext uri="{FF2B5EF4-FFF2-40B4-BE49-F238E27FC236}">
                  <a16:creationId xmlns:a16="http://schemas.microsoft.com/office/drawing/2014/main" id="{ABFF1A7C-1101-EA19-B0EF-42877FDECF1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ABFF1A7C-1101-EA19-B0EF-42877FDECF1B}"/>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41600" cy="158686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r w:rsidR="00170374" w:rsidRPr="009D33E9">
        <w:rPr>
          <w:b/>
          <w:bCs/>
          <w:color w:val="000000" w:themeColor="text1"/>
        </w:rPr>
        <w:t xml:space="preserve">                                                                   </w:t>
      </w:r>
      <w:r w:rsidR="003164B9" w:rsidRPr="009D33E9">
        <w:rPr>
          <w:b/>
          <w:bCs/>
          <w:color w:val="000000" w:themeColor="text1"/>
        </w:rPr>
        <w:t xml:space="preserve"> </w:t>
      </w:r>
      <w:r>
        <w:rPr>
          <w:b/>
          <w:bCs/>
          <w:color w:val="000000" w:themeColor="text1"/>
        </w:rPr>
        <w:t xml:space="preserve">     </w:t>
      </w:r>
      <w:r w:rsidR="003164B9" w:rsidRPr="009D33E9">
        <w:rPr>
          <w:b/>
          <w:bCs/>
          <w:color w:val="000000" w:themeColor="text1"/>
        </w:rPr>
        <w:t xml:space="preserve"> (b)</w:t>
      </w:r>
    </w:p>
    <w:p w14:paraId="37C3813B" w14:textId="00D291CB" w:rsidR="003164B9" w:rsidRPr="009D33E9" w:rsidRDefault="00DA17FE" w:rsidP="005B1122">
      <w:pPr>
        <w:spacing w:line="480" w:lineRule="auto"/>
        <w:jc w:val="both"/>
        <w:rPr>
          <w:rFonts w:ascii="Times New Roman" w:hAnsi="Times New Roman" w:cs="Times New Roman"/>
          <w:b/>
          <w:bCs/>
          <w:color w:val="000000" w:themeColor="text1"/>
          <w:sz w:val="24"/>
          <w:szCs w:val="24"/>
        </w:rPr>
      </w:pPr>
      <w:r w:rsidRPr="00DA17FE">
        <w:rPr>
          <w:rFonts w:ascii="Times New Roman" w:hAnsi="Times New Roman" w:cs="Times New Roman"/>
          <w:b/>
          <w:bCs/>
          <w:color w:val="000000" w:themeColor="text1"/>
          <w:sz w:val="24"/>
          <w:szCs w:val="24"/>
        </w:rPr>
        <w:t xml:space="preserve">Figure </w:t>
      </w:r>
      <w:r>
        <w:rPr>
          <w:rFonts w:ascii="Times New Roman" w:hAnsi="Times New Roman" w:cs="Times New Roman"/>
          <w:b/>
          <w:bCs/>
          <w:color w:val="000000" w:themeColor="text1"/>
          <w:sz w:val="24"/>
          <w:szCs w:val="24"/>
        </w:rPr>
        <w:t xml:space="preserve">1 </w:t>
      </w:r>
      <w:r w:rsidR="003164B9" w:rsidRPr="009D33E9">
        <w:rPr>
          <w:rFonts w:ascii="Times New Roman" w:hAnsi="Times New Roman" w:cs="Times New Roman"/>
          <w:b/>
          <w:bCs/>
          <w:color w:val="000000" w:themeColor="text1"/>
          <w:sz w:val="24"/>
          <w:szCs w:val="24"/>
        </w:rPr>
        <w:t xml:space="preserve">Collection methods: a) Hand picking </w:t>
      </w:r>
      <w:r w:rsidR="00544B14" w:rsidRPr="009D33E9">
        <w:rPr>
          <w:rFonts w:ascii="Times New Roman" w:hAnsi="Times New Roman" w:cs="Times New Roman"/>
          <w:b/>
          <w:bCs/>
          <w:color w:val="000000" w:themeColor="text1"/>
          <w:sz w:val="24"/>
          <w:szCs w:val="24"/>
        </w:rPr>
        <w:t xml:space="preserve">method </w:t>
      </w:r>
      <w:r w:rsidR="00836A76">
        <w:rPr>
          <w:rFonts w:ascii="Times New Roman" w:hAnsi="Times New Roman" w:cs="Times New Roman"/>
          <w:b/>
          <w:bCs/>
          <w:color w:val="000000" w:themeColor="text1"/>
          <w:sz w:val="24"/>
          <w:szCs w:val="24"/>
        </w:rPr>
        <w:t xml:space="preserve">  </w:t>
      </w:r>
      <w:r w:rsidR="00544B14" w:rsidRPr="009D33E9">
        <w:rPr>
          <w:rFonts w:ascii="Times New Roman" w:hAnsi="Times New Roman" w:cs="Times New Roman"/>
          <w:b/>
          <w:bCs/>
          <w:color w:val="000000" w:themeColor="text1"/>
          <w:sz w:val="24"/>
          <w:szCs w:val="24"/>
        </w:rPr>
        <w:t>b</w:t>
      </w:r>
      <w:r w:rsidR="003164B9" w:rsidRPr="009D33E9">
        <w:rPr>
          <w:rFonts w:ascii="Times New Roman" w:hAnsi="Times New Roman" w:cs="Times New Roman"/>
          <w:b/>
          <w:bCs/>
          <w:color w:val="000000" w:themeColor="text1"/>
          <w:sz w:val="24"/>
          <w:szCs w:val="24"/>
        </w:rPr>
        <w:t>) Pitfall trap method</w:t>
      </w:r>
    </w:p>
    <w:p w14:paraId="14DF67F7" w14:textId="77777777" w:rsidR="00A67A31" w:rsidRDefault="00A67A31" w:rsidP="00F3084C">
      <w:pPr>
        <w:spacing w:line="480" w:lineRule="auto"/>
        <w:jc w:val="both"/>
        <w:rPr>
          <w:rFonts w:ascii="Times New Roman" w:hAnsi="Times New Roman" w:cs="Times New Roman"/>
          <w:b/>
          <w:bCs/>
          <w:color w:val="000000" w:themeColor="text1"/>
          <w:sz w:val="24"/>
          <w:szCs w:val="24"/>
        </w:rPr>
      </w:pPr>
    </w:p>
    <w:p w14:paraId="5BB3EFDD" w14:textId="77777777" w:rsidR="00A67A31" w:rsidRDefault="00A67A31" w:rsidP="00F3084C">
      <w:pPr>
        <w:spacing w:line="48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w:t>
      </w:r>
    </w:p>
    <w:p w14:paraId="79819770" w14:textId="77777777" w:rsidR="00A67A31" w:rsidRDefault="00A67A31" w:rsidP="00F3084C">
      <w:pPr>
        <w:spacing w:line="480" w:lineRule="auto"/>
        <w:jc w:val="both"/>
        <w:rPr>
          <w:rFonts w:ascii="Times New Roman" w:hAnsi="Times New Roman" w:cs="Times New Roman"/>
          <w:b/>
          <w:bCs/>
          <w:color w:val="000000" w:themeColor="text1"/>
          <w:sz w:val="24"/>
          <w:szCs w:val="24"/>
        </w:rPr>
      </w:pPr>
    </w:p>
    <w:p w14:paraId="19507D2B" w14:textId="77777777" w:rsidR="00A67A31" w:rsidRDefault="00A67A31" w:rsidP="00F3084C">
      <w:pPr>
        <w:spacing w:line="480" w:lineRule="auto"/>
        <w:jc w:val="both"/>
        <w:rPr>
          <w:rFonts w:ascii="Times New Roman" w:hAnsi="Times New Roman" w:cs="Times New Roman"/>
          <w:b/>
          <w:bCs/>
          <w:color w:val="000000" w:themeColor="text1"/>
          <w:sz w:val="24"/>
          <w:szCs w:val="24"/>
        </w:rPr>
      </w:pPr>
    </w:p>
    <w:p w14:paraId="6406E1B9" w14:textId="7B9B8BD6" w:rsidR="00103D42" w:rsidRDefault="005B1122" w:rsidP="00F3084C">
      <w:pPr>
        <w:spacing w:line="480" w:lineRule="auto"/>
        <w:jc w:val="both"/>
        <w:rPr>
          <w:rFonts w:ascii="Times New Roman" w:hAnsi="Times New Roman" w:cs="Times New Roman"/>
          <w:color w:val="000000" w:themeColor="text1"/>
          <w:sz w:val="24"/>
          <w:szCs w:val="24"/>
          <w:lang w:val="en-IN"/>
        </w:rPr>
      </w:pPr>
      <w:r w:rsidRPr="009D33E9">
        <w:rPr>
          <w:rFonts w:ascii="Times New Roman" w:hAnsi="Times New Roman" w:cs="Times New Roman"/>
          <w:b/>
          <w:bCs/>
          <w:color w:val="000000" w:themeColor="text1"/>
          <w:sz w:val="24"/>
          <w:szCs w:val="24"/>
        </w:rPr>
        <w:t>Results</w:t>
      </w:r>
      <w:r w:rsidR="00F3084C">
        <w:rPr>
          <w:rFonts w:ascii="Times New Roman" w:hAnsi="Times New Roman" w:cs="Times New Roman"/>
          <w:b/>
          <w:bCs/>
          <w:color w:val="000000" w:themeColor="text1"/>
          <w:sz w:val="24"/>
          <w:szCs w:val="24"/>
        </w:rPr>
        <w:t xml:space="preserve"> and </w:t>
      </w:r>
      <w:r w:rsidR="00F3084C" w:rsidRPr="009D33E9">
        <w:rPr>
          <w:rFonts w:ascii="Times New Roman" w:hAnsi="Times New Roman" w:cs="Times New Roman"/>
          <w:b/>
          <w:bCs/>
          <w:color w:val="000000" w:themeColor="text1"/>
          <w:sz w:val="24"/>
          <w:szCs w:val="24"/>
        </w:rPr>
        <w:t>Discussion:</w:t>
      </w:r>
      <w:r w:rsidR="00047125">
        <w:rPr>
          <w:rFonts w:ascii="Times New Roman" w:hAnsi="Times New Roman" w:cs="Times New Roman"/>
          <w:b/>
          <w:bCs/>
          <w:color w:val="000000" w:themeColor="text1"/>
          <w:sz w:val="24"/>
          <w:szCs w:val="24"/>
        </w:rPr>
        <w:t xml:space="preserve"> </w:t>
      </w:r>
      <w:r w:rsidR="00C72F08" w:rsidRPr="00C72F08">
        <w:rPr>
          <w:rFonts w:ascii="Times New Roman" w:hAnsi="Times New Roman" w:cs="Times New Roman"/>
          <w:color w:val="000000" w:themeColor="text1"/>
          <w:sz w:val="24"/>
          <w:szCs w:val="24"/>
        </w:rPr>
        <w:t>Ecological factors, such as climate change, can significantly</w:t>
      </w:r>
      <w:r w:rsidR="00C72F08" w:rsidRPr="00C72F08">
        <w:rPr>
          <w:rFonts w:ascii="Times New Roman" w:hAnsi="Times New Roman" w:cs="Times New Roman"/>
          <w:b/>
          <w:bCs/>
          <w:color w:val="000000" w:themeColor="text1"/>
          <w:sz w:val="24"/>
          <w:szCs w:val="24"/>
        </w:rPr>
        <w:t xml:space="preserve"> </w:t>
      </w:r>
      <w:r w:rsidR="00C72F08" w:rsidRPr="00C72F08">
        <w:rPr>
          <w:rFonts w:ascii="Times New Roman" w:hAnsi="Times New Roman" w:cs="Times New Roman"/>
          <w:color w:val="000000" w:themeColor="text1"/>
          <w:sz w:val="24"/>
          <w:szCs w:val="24"/>
        </w:rPr>
        <w:t xml:space="preserve">impact insect diversity by altering their habitats, food sources, and reproductive patterns. These changes can lead to shifts in insect populations, distribution, and behavior. </w:t>
      </w:r>
      <w:r w:rsidR="00047125" w:rsidRPr="00C72F08">
        <w:rPr>
          <w:rFonts w:ascii="Times New Roman" w:hAnsi="Times New Roman" w:cs="Times New Roman"/>
          <w:color w:val="000000" w:themeColor="text1"/>
          <w:sz w:val="24"/>
          <w:szCs w:val="24"/>
        </w:rPr>
        <w:t>(</w:t>
      </w:r>
      <w:r w:rsidR="00047125" w:rsidRPr="00C72F08">
        <w:rPr>
          <w:rFonts w:ascii="Times New Roman" w:hAnsi="Times New Roman" w:cs="Times New Roman"/>
          <w:color w:val="000000" w:themeColor="text1"/>
          <w:lang w:bidi="ar-SA"/>
        </w:rPr>
        <w:t>González et al., 2024</w:t>
      </w:r>
      <w:r w:rsidR="00047125" w:rsidRPr="00C72F08">
        <w:rPr>
          <w:rFonts w:ascii="Times New Roman" w:hAnsi="Times New Roman" w:cs="Times New Roman"/>
          <w:color w:val="000000" w:themeColor="text1"/>
          <w:sz w:val="24"/>
          <w:szCs w:val="24"/>
        </w:rPr>
        <w:t xml:space="preserve">). </w:t>
      </w:r>
      <w:r w:rsidR="00F3084C" w:rsidRPr="00C72F08">
        <w:rPr>
          <w:rFonts w:ascii="Times New Roman" w:hAnsi="Times New Roman" w:cs="Times New Roman"/>
          <w:color w:val="000000" w:themeColor="text1"/>
          <w:sz w:val="24"/>
          <w:szCs w:val="24"/>
          <w:lang w:val="en-IN"/>
        </w:rPr>
        <w:t xml:space="preserve"> </w:t>
      </w:r>
      <w:r w:rsidR="00C941AD" w:rsidRPr="009D33E9">
        <w:rPr>
          <w:rFonts w:ascii="Times New Roman" w:hAnsi="Times New Roman" w:cs="Times New Roman"/>
          <w:color w:val="000000" w:themeColor="text1"/>
          <w:sz w:val="24"/>
          <w:szCs w:val="24"/>
          <w:lang w:val="en-IN"/>
        </w:rPr>
        <w:t>Precipitation plays a crucial role in determining the geographic distribution of terrestrial species. This research sought to examine how rainfall impacts the ant subfamilies found in India. The study revealed that pre-monsoon and winter precipitation independently exerted significant influence on the species diversity of ant subfamilies. In contrast, monsoon and post-monsoon rainfall, when considered separately, did not demonstrate a significant predictive effect on the richness of ant subfamily species (</w:t>
      </w:r>
      <w:proofErr w:type="spellStart"/>
      <w:r w:rsidR="00C941AD" w:rsidRPr="009D33E9">
        <w:rPr>
          <w:rFonts w:ascii="Times New Roman" w:hAnsi="Times New Roman" w:cs="Times New Roman"/>
          <w:color w:val="000000" w:themeColor="text1"/>
          <w:sz w:val="24"/>
          <w:szCs w:val="24"/>
          <w:lang w:val="en-IN"/>
        </w:rPr>
        <w:t>Kritish</w:t>
      </w:r>
      <w:proofErr w:type="spellEnd"/>
      <w:r w:rsidR="00C941AD" w:rsidRPr="009D33E9">
        <w:rPr>
          <w:rFonts w:ascii="Times New Roman" w:hAnsi="Times New Roman" w:cs="Times New Roman"/>
          <w:color w:val="000000" w:themeColor="text1"/>
          <w:sz w:val="24"/>
          <w:szCs w:val="24"/>
          <w:lang w:val="en-IN"/>
        </w:rPr>
        <w:t xml:space="preserve"> De et al., 2023).</w:t>
      </w:r>
      <w:r w:rsidR="00103D42" w:rsidRPr="009D33E9">
        <w:rPr>
          <w:rFonts w:ascii="Times New Roman" w:hAnsi="Times New Roman" w:cs="Times New Roman"/>
          <w:color w:val="000000" w:themeColor="text1"/>
          <w:sz w:val="24"/>
          <w:szCs w:val="24"/>
          <w:lang w:val="en-IN"/>
        </w:rPr>
        <w:t xml:space="preserve"> </w:t>
      </w:r>
    </w:p>
    <w:p w14:paraId="2934F9D6" w14:textId="77777777" w:rsidR="00E567A1" w:rsidRDefault="00E567A1" w:rsidP="00F3084C">
      <w:pPr>
        <w:spacing w:line="480" w:lineRule="auto"/>
        <w:jc w:val="both"/>
        <w:rPr>
          <w:rFonts w:ascii="Times New Roman" w:hAnsi="Times New Roman" w:cs="Times New Roman"/>
          <w:color w:val="000000" w:themeColor="text1"/>
          <w:sz w:val="24"/>
          <w:szCs w:val="24"/>
          <w:lang w:val="en-IN"/>
        </w:rPr>
      </w:pPr>
    </w:p>
    <w:p w14:paraId="62E8641E" w14:textId="77777777" w:rsidR="00E567A1" w:rsidRDefault="00E567A1" w:rsidP="00F3084C">
      <w:pPr>
        <w:spacing w:line="480" w:lineRule="auto"/>
        <w:jc w:val="both"/>
        <w:rPr>
          <w:rFonts w:ascii="Times New Roman" w:hAnsi="Times New Roman" w:cs="Times New Roman"/>
          <w:color w:val="000000" w:themeColor="text1"/>
          <w:sz w:val="24"/>
          <w:szCs w:val="24"/>
          <w:lang w:val="en-IN"/>
        </w:rPr>
      </w:pPr>
    </w:p>
    <w:p w14:paraId="49933058" w14:textId="77777777" w:rsidR="00836A76" w:rsidRDefault="00836A76" w:rsidP="00F3084C">
      <w:pPr>
        <w:spacing w:line="480" w:lineRule="auto"/>
        <w:jc w:val="both"/>
        <w:rPr>
          <w:rFonts w:ascii="Times New Roman" w:hAnsi="Times New Roman" w:cs="Times New Roman"/>
          <w:color w:val="000000" w:themeColor="text1"/>
          <w:sz w:val="24"/>
          <w:szCs w:val="24"/>
          <w:lang w:val="en-IN"/>
        </w:rPr>
      </w:pPr>
    </w:p>
    <w:p w14:paraId="5E25EB72" w14:textId="77777777" w:rsidR="004809D8" w:rsidRPr="009D33E9" w:rsidRDefault="004809D8" w:rsidP="00F3084C">
      <w:pPr>
        <w:spacing w:line="480" w:lineRule="auto"/>
        <w:jc w:val="both"/>
        <w:rPr>
          <w:rFonts w:ascii="Times New Roman" w:hAnsi="Times New Roman" w:cs="Times New Roman"/>
          <w:color w:val="000000" w:themeColor="text1"/>
          <w:sz w:val="24"/>
          <w:szCs w:val="24"/>
          <w:lang w:val="en-IN"/>
        </w:rPr>
      </w:pPr>
    </w:p>
    <w:p w14:paraId="7A4D8E2C" w14:textId="4E2218C2" w:rsidR="00FF5B10" w:rsidRPr="00A24391" w:rsidRDefault="00A24391" w:rsidP="00FF5B10">
      <w:pPr>
        <w:jc w:val="both"/>
        <w:rPr>
          <w:rFonts w:ascii="Times New Roman" w:hAnsi="Times New Roman" w:cs="Times New Roman"/>
          <w:color w:val="000000" w:themeColor="text1"/>
          <w:sz w:val="24"/>
          <w:szCs w:val="24"/>
        </w:rPr>
      </w:pPr>
      <w:r w:rsidRPr="00A24391">
        <w:rPr>
          <w:rFonts w:ascii="Times New Roman" w:hAnsi="Times New Roman" w:cs="Times New Roman"/>
          <w:b/>
          <w:bCs/>
          <w:color w:val="000000" w:themeColor="text1"/>
          <w:sz w:val="24"/>
          <w:szCs w:val="24"/>
        </w:rPr>
        <w:t xml:space="preserve">Table </w:t>
      </w:r>
      <w:r>
        <w:rPr>
          <w:rFonts w:ascii="Times New Roman" w:hAnsi="Times New Roman" w:cs="Times New Roman"/>
          <w:b/>
          <w:bCs/>
          <w:color w:val="000000" w:themeColor="text1"/>
          <w:sz w:val="24"/>
          <w:szCs w:val="24"/>
        </w:rPr>
        <w:t xml:space="preserve">1 </w:t>
      </w:r>
      <w:r w:rsidR="00FF5B10" w:rsidRPr="00A24391">
        <w:rPr>
          <w:rFonts w:ascii="Times New Roman" w:hAnsi="Times New Roman" w:cs="Times New Roman"/>
          <w:color w:val="000000" w:themeColor="text1"/>
          <w:sz w:val="24"/>
          <w:szCs w:val="24"/>
        </w:rPr>
        <w:t>Month wise soil parameter in Agriculture habitat during Jan 2023 -Dec 2023. (Soil District Lab, Satara).</w:t>
      </w:r>
    </w:p>
    <w:tbl>
      <w:tblPr>
        <w:tblStyle w:val="PlainTable2"/>
        <w:tblW w:w="11140" w:type="dxa"/>
        <w:tblInd w:w="-993" w:type="dxa"/>
        <w:tblLook w:val="04A0" w:firstRow="1" w:lastRow="0" w:firstColumn="1" w:lastColumn="0" w:noHBand="0" w:noVBand="1"/>
      </w:tblPr>
      <w:tblGrid>
        <w:gridCol w:w="1231"/>
        <w:gridCol w:w="809"/>
        <w:gridCol w:w="809"/>
        <w:gridCol w:w="809"/>
        <w:gridCol w:w="809"/>
        <w:gridCol w:w="821"/>
        <w:gridCol w:w="821"/>
        <w:gridCol w:w="809"/>
        <w:gridCol w:w="986"/>
        <w:gridCol w:w="809"/>
        <w:gridCol w:w="809"/>
        <w:gridCol w:w="809"/>
        <w:gridCol w:w="809"/>
      </w:tblGrid>
      <w:tr w:rsidR="00FF5B10" w:rsidRPr="00501F31" w14:paraId="06A74795" w14:textId="77777777" w:rsidTr="00FC3A50">
        <w:trPr>
          <w:cnfStyle w:val="100000000000" w:firstRow="1" w:lastRow="0" w:firstColumn="0" w:lastColumn="0" w:oddVBand="0" w:evenVBand="0" w:oddHBand="0"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1231" w:type="dxa"/>
          </w:tcPr>
          <w:p w14:paraId="74F61940" w14:textId="77777777" w:rsidR="00FF5B10" w:rsidRPr="00501F31" w:rsidRDefault="00FF5B10" w:rsidP="00FC3A50">
            <w:pPr>
              <w:spacing w:after="0" w:line="240" w:lineRule="auto"/>
              <w:jc w:val="center"/>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Month</w:t>
            </w:r>
          </w:p>
        </w:tc>
        <w:tc>
          <w:tcPr>
            <w:tcW w:w="809" w:type="dxa"/>
            <w:noWrap/>
            <w:hideMark/>
          </w:tcPr>
          <w:p w14:paraId="20339155" w14:textId="77777777" w:rsidR="00FF5B10" w:rsidRPr="00501F31" w:rsidRDefault="00FF5B10" w:rsidP="00FC3A5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B</w:t>
            </w:r>
          </w:p>
          <w:p w14:paraId="755B1EB3" w14:textId="77777777" w:rsidR="00FF5B10" w:rsidRPr="00501F31" w:rsidRDefault="00FF5B10" w:rsidP="00FC3A5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Cs w:val="22"/>
                <w:lang w:val="en-IN" w:eastAsia="en-IN" w:bidi="ar-SA"/>
              </w:rPr>
            </w:pPr>
            <w:r w:rsidRPr="00501F31">
              <w:rPr>
                <w:rFonts w:ascii="Times New Roman" w:eastAsia="Times New Roman" w:hAnsi="Times New Roman" w:cs="Times New Roman"/>
                <w:b w:val="0"/>
                <w:bCs w:val="0"/>
                <w:color w:val="000000" w:themeColor="text1"/>
                <w:szCs w:val="22"/>
                <w:lang w:val="en-IN" w:eastAsia="en-IN" w:bidi="ar-SA"/>
              </w:rPr>
              <w:t>(ppm)</w:t>
            </w:r>
          </w:p>
        </w:tc>
        <w:tc>
          <w:tcPr>
            <w:tcW w:w="809" w:type="dxa"/>
            <w:noWrap/>
            <w:hideMark/>
          </w:tcPr>
          <w:p w14:paraId="43B5BB67" w14:textId="77777777" w:rsidR="00FF5B10" w:rsidRPr="00501F31" w:rsidRDefault="00FF5B10" w:rsidP="00FC3A5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OC</w:t>
            </w:r>
          </w:p>
          <w:p w14:paraId="2DE33A5B" w14:textId="77777777" w:rsidR="00FF5B10" w:rsidRPr="00501F31" w:rsidRDefault="00FF5B10" w:rsidP="00FC3A5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Cs w:val="22"/>
                <w:lang w:val="en-IN" w:eastAsia="en-IN" w:bidi="ar-SA"/>
              </w:rPr>
            </w:pPr>
            <w:r w:rsidRPr="00501F31">
              <w:rPr>
                <w:rFonts w:ascii="Times New Roman" w:eastAsia="Times New Roman" w:hAnsi="Times New Roman" w:cs="Times New Roman"/>
                <w:b w:val="0"/>
                <w:bCs w:val="0"/>
                <w:color w:val="000000" w:themeColor="text1"/>
                <w:szCs w:val="22"/>
                <w:lang w:val="en-IN" w:eastAsia="en-IN" w:bidi="ar-SA"/>
              </w:rPr>
              <w:t>(%)</w:t>
            </w:r>
          </w:p>
        </w:tc>
        <w:tc>
          <w:tcPr>
            <w:tcW w:w="809" w:type="dxa"/>
            <w:noWrap/>
            <w:hideMark/>
          </w:tcPr>
          <w:p w14:paraId="01428A08" w14:textId="77777777" w:rsidR="00FF5B10" w:rsidRPr="00501F31" w:rsidRDefault="00FF5B10" w:rsidP="00FC3A5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S</w:t>
            </w:r>
          </w:p>
          <w:p w14:paraId="70B607A1" w14:textId="77777777" w:rsidR="00FF5B10" w:rsidRPr="00501F31" w:rsidRDefault="00FF5B10" w:rsidP="00FC3A5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Cs w:val="22"/>
                <w:lang w:val="en-IN" w:eastAsia="en-IN" w:bidi="ar-SA"/>
              </w:rPr>
            </w:pPr>
            <w:r w:rsidRPr="00501F31">
              <w:rPr>
                <w:rFonts w:ascii="Times New Roman" w:eastAsia="Times New Roman" w:hAnsi="Times New Roman" w:cs="Times New Roman"/>
                <w:b w:val="0"/>
                <w:bCs w:val="0"/>
                <w:color w:val="000000" w:themeColor="text1"/>
                <w:szCs w:val="22"/>
                <w:lang w:val="en-IN" w:eastAsia="en-IN" w:bidi="ar-SA"/>
              </w:rPr>
              <w:t>(ppm)</w:t>
            </w:r>
          </w:p>
        </w:tc>
        <w:tc>
          <w:tcPr>
            <w:tcW w:w="809" w:type="dxa"/>
            <w:noWrap/>
            <w:hideMark/>
          </w:tcPr>
          <w:p w14:paraId="124FAA92" w14:textId="77777777" w:rsidR="00FF5B10" w:rsidRPr="00501F31" w:rsidRDefault="00FF5B10" w:rsidP="00FC3A5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P</w:t>
            </w:r>
          </w:p>
          <w:p w14:paraId="154F6474" w14:textId="77777777" w:rsidR="00FF5B10" w:rsidRPr="00501F31" w:rsidRDefault="00FF5B10" w:rsidP="00FC3A5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Cs w:val="22"/>
                <w:lang w:val="en-IN" w:eastAsia="en-IN" w:bidi="ar-SA"/>
              </w:rPr>
            </w:pPr>
            <w:r w:rsidRPr="00501F31">
              <w:rPr>
                <w:rFonts w:ascii="Times New Roman" w:eastAsia="Times New Roman" w:hAnsi="Times New Roman" w:cs="Times New Roman"/>
                <w:b w:val="0"/>
                <w:bCs w:val="0"/>
                <w:color w:val="000000" w:themeColor="text1"/>
                <w:szCs w:val="22"/>
                <w:lang w:eastAsia="en-IN" w:bidi="ar-SA"/>
              </w:rPr>
              <w:t>(kg ha-1)</w:t>
            </w:r>
          </w:p>
        </w:tc>
        <w:tc>
          <w:tcPr>
            <w:tcW w:w="821" w:type="dxa"/>
            <w:noWrap/>
            <w:hideMark/>
          </w:tcPr>
          <w:p w14:paraId="21CD7F93" w14:textId="77777777" w:rsidR="00FF5B10" w:rsidRPr="00501F31" w:rsidRDefault="00FF5B10" w:rsidP="00FC3A5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N</w:t>
            </w:r>
          </w:p>
          <w:p w14:paraId="63A3DE2D" w14:textId="77777777" w:rsidR="00FF5B10" w:rsidRPr="00501F31" w:rsidRDefault="00FF5B10" w:rsidP="00FC3A5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Cs w:val="22"/>
                <w:lang w:val="en-IN" w:eastAsia="en-IN" w:bidi="ar-SA"/>
              </w:rPr>
            </w:pPr>
            <w:r w:rsidRPr="00501F31">
              <w:rPr>
                <w:rFonts w:ascii="Times New Roman" w:eastAsia="Times New Roman" w:hAnsi="Times New Roman" w:cs="Times New Roman"/>
                <w:b w:val="0"/>
                <w:bCs w:val="0"/>
                <w:color w:val="000000" w:themeColor="text1"/>
                <w:szCs w:val="22"/>
                <w:lang w:eastAsia="en-IN" w:bidi="ar-SA"/>
              </w:rPr>
              <w:t>(kg ha-1)</w:t>
            </w:r>
          </w:p>
        </w:tc>
        <w:tc>
          <w:tcPr>
            <w:tcW w:w="821" w:type="dxa"/>
            <w:noWrap/>
            <w:hideMark/>
          </w:tcPr>
          <w:p w14:paraId="208F51E5" w14:textId="77777777" w:rsidR="00FF5B10" w:rsidRPr="00501F31" w:rsidRDefault="00FF5B10" w:rsidP="00FC3A5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K</w:t>
            </w:r>
          </w:p>
          <w:p w14:paraId="35458719" w14:textId="77777777" w:rsidR="00FF5B10" w:rsidRPr="00501F31" w:rsidRDefault="00FF5B10" w:rsidP="00FC3A5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eastAsia="en-IN" w:bidi="ar-SA"/>
              </w:rPr>
              <w:t>(</w:t>
            </w:r>
            <w:r w:rsidRPr="00501F31">
              <w:rPr>
                <w:rFonts w:ascii="Times New Roman" w:eastAsia="Times New Roman" w:hAnsi="Times New Roman" w:cs="Times New Roman"/>
                <w:b w:val="0"/>
                <w:bCs w:val="0"/>
                <w:color w:val="000000" w:themeColor="text1"/>
                <w:szCs w:val="22"/>
                <w:lang w:eastAsia="en-IN" w:bidi="ar-SA"/>
              </w:rPr>
              <w:t>kg ha-1)</w:t>
            </w:r>
          </w:p>
        </w:tc>
        <w:tc>
          <w:tcPr>
            <w:tcW w:w="809" w:type="dxa"/>
            <w:noWrap/>
            <w:hideMark/>
          </w:tcPr>
          <w:p w14:paraId="475C99CE" w14:textId="77777777" w:rsidR="00FF5B10" w:rsidRPr="00501F31" w:rsidRDefault="00FF5B10" w:rsidP="00FC3A5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pH</w:t>
            </w:r>
          </w:p>
          <w:p w14:paraId="468557DD" w14:textId="77777777" w:rsidR="00FF5B10" w:rsidRPr="00501F31" w:rsidRDefault="00FF5B10" w:rsidP="00FC3A5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Cs w:val="22"/>
                <w:lang w:val="en-IN" w:eastAsia="en-IN" w:bidi="ar-SA"/>
              </w:rPr>
            </w:pPr>
            <w:r w:rsidRPr="00501F31">
              <w:rPr>
                <w:rFonts w:ascii="Times New Roman" w:eastAsia="Times New Roman" w:hAnsi="Times New Roman" w:cs="Times New Roman"/>
                <w:b w:val="0"/>
                <w:bCs w:val="0"/>
                <w:color w:val="000000" w:themeColor="text1"/>
                <w:szCs w:val="22"/>
                <w:lang w:eastAsia="en-IN" w:bidi="ar-SA"/>
              </w:rPr>
              <w:t>(1:2.5)</w:t>
            </w:r>
          </w:p>
        </w:tc>
        <w:tc>
          <w:tcPr>
            <w:tcW w:w="986" w:type="dxa"/>
            <w:noWrap/>
            <w:hideMark/>
          </w:tcPr>
          <w:p w14:paraId="0488A5EF" w14:textId="77777777" w:rsidR="00FF5B10" w:rsidRPr="00501F31" w:rsidRDefault="00FF5B10" w:rsidP="00FC3A5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EC</w:t>
            </w:r>
          </w:p>
          <w:p w14:paraId="095283D7" w14:textId="77777777" w:rsidR="00FF5B10" w:rsidRPr="00501F31" w:rsidRDefault="00FF5B10" w:rsidP="00FC3A5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Cs w:val="22"/>
                <w:lang w:val="en-IN" w:eastAsia="en-IN" w:bidi="ar-SA"/>
              </w:rPr>
            </w:pPr>
            <w:r w:rsidRPr="00501F31">
              <w:rPr>
                <w:rFonts w:ascii="Times New Roman" w:eastAsia="Times New Roman" w:hAnsi="Times New Roman" w:cs="Times New Roman"/>
                <w:b w:val="0"/>
                <w:bCs w:val="0"/>
                <w:color w:val="000000" w:themeColor="text1"/>
                <w:szCs w:val="22"/>
                <w:lang w:val="en-IN" w:eastAsia="en-IN" w:bidi="ar-SA"/>
              </w:rPr>
              <w:t>(mS/cm)</w:t>
            </w:r>
          </w:p>
        </w:tc>
        <w:tc>
          <w:tcPr>
            <w:tcW w:w="809" w:type="dxa"/>
            <w:noWrap/>
            <w:hideMark/>
          </w:tcPr>
          <w:p w14:paraId="3D98838E" w14:textId="77777777" w:rsidR="00FF5B10" w:rsidRPr="00501F31" w:rsidRDefault="00FF5B10" w:rsidP="00FC3A5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Cu</w:t>
            </w:r>
          </w:p>
          <w:p w14:paraId="1EFBBE1F" w14:textId="77777777" w:rsidR="00FF5B10" w:rsidRPr="00501F31" w:rsidRDefault="00FF5B10" w:rsidP="00FC3A5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Cs w:val="22"/>
                <w:lang w:val="en-IN" w:eastAsia="en-IN" w:bidi="ar-SA"/>
              </w:rPr>
            </w:pPr>
            <w:r w:rsidRPr="00501F31">
              <w:rPr>
                <w:rFonts w:ascii="Times New Roman" w:eastAsia="Times New Roman" w:hAnsi="Times New Roman" w:cs="Times New Roman"/>
                <w:b w:val="0"/>
                <w:bCs w:val="0"/>
                <w:color w:val="000000" w:themeColor="text1"/>
                <w:szCs w:val="22"/>
                <w:lang w:val="en-IN" w:eastAsia="en-IN" w:bidi="ar-SA"/>
              </w:rPr>
              <w:t>(ppm)</w:t>
            </w:r>
          </w:p>
        </w:tc>
        <w:tc>
          <w:tcPr>
            <w:tcW w:w="809" w:type="dxa"/>
            <w:noWrap/>
            <w:hideMark/>
          </w:tcPr>
          <w:p w14:paraId="3AB97571" w14:textId="77777777" w:rsidR="00FF5B10" w:rsidRPr="00501F31" w:rsidRDefault="00FF5B10" w:rsidP="00FC3A5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Fe</w:t>
            </w:r>
          </w:p>
          <w:p w14:paraId="77DB4325" w14:textId="77777777" w:rsidR="00FF5B10" w:rsidRPr="00501F31" w:rsidRDefault="00FF5B10" w:rsidP="00FC3A5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Cs w:val="22"/>
                <w:lang w:val="en-IN" w:eastAsia="en-IN" w:bidi="ar-SA"/>
              </w:rPr>
            </w:pPr>
            <w:r w:rsidRPr="00501F31">
              <w:rPr>
                <w:rFonts w:ascii="Times New Roman" w:eastAsia="Times New Roman" w:hAnsi="Times New Roman" w:cs="Times New Roman"/>
                <w:b w:val="0"/>
                <w:bCs w:val="0"/>
                <w:color w:val="000000" w:themeColor="text1"/>
                <w:szCs w:val="22"/>
                <w:lang w:val="en-IN" w:eastAsia="en-IN" w:bidi="ar-SA"/>
              </w:rPr>
              <w:t>(ppm)</w:t>
            </w:r>
          </w:p>
        </w:tc>
        <w:tc>
          <w:tcPr>
            <w:tcW w:w="809" w:type="dxa"/>
            <w:noWrap/>
            <w:hideMark/>
          </w:tcPr>
          <w:p w14:paraId="31ABCD24" w14:textId="77777777" w:rsidR="00FF5B10" w:rsidRPr="00501F31" w:rsidRDefault="00FF5B10" w:rsidP="00FC3A5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Mn</w:t>
            </w:r>
          </w:p>
          <w:p w14:paraId="26E9AABB" w14:textId="77777777" w:rsidR="00FF5B10" w:rsidRPr="00501F31" w:rsidRDefault="00FF5B10" w:rsidP="00FC3A5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Cs w:val="22"/>
                <w:lang w:val="en-IN" w:eastAsia="en-IN" w:bidi="ar-SA"/>
              </w:rPr>
            </w:pPr>
            <w:r w:rsidRPr="00501F31">
              <w:rPr>
                <w:rFonts w:ascii="Times New Roman" w:eastAsia="Times New Roman" w:hAnsi="Times New Roman" w:cs="Times New Roman"/>
                <w:b w:val="0"/>
                <w:bCs w:val="0"/>
                <w:color w:val="000000" w:themeColor="text1"/>
                <w:szCs w:val="22"/>
                <w:lang w:val="en-IN" w:eastAsia="en-IN" w:bidi="ar-SA"/>
              </w:rPr>
              <w:t>(ppm)</w:t>
            </w:r>
          </w:p>
        </w:tc>
        <w:tc>
          <w:tcPr>
            <w:tcW w:w="809" w:type="dxa"/>
            <w:noWrap/>
            <w:hideMark/>
          </w:tcPr>
          <w:p w14:paraId="6D479ACD" w14:textId="77777777" w:rsidR="00FF5B10" w:rsidRPr="00501F31" w:rsidRDefault="00FF5B10" w:rsidP="00FC3A50">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Zn</w:t>
            </w:r>
          </w:p>
          <w:p w14:paraId="6F0AA6A0" w14:textId="77777777" w:rsidR="00FF5B10" w:rsidRPr="00501F31" w:rsidRDefault="00FF5B10" w:rsidP="00FC3A50">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b w:val="0"/>
                <w:bCs w:val="0"/>
                <w:color w:val="000000" w:themeColor="text1"/>
                <w:szCs w:val="22"/>
                <w:lang w:val="en-IN" w:eastAsia="en-IN" w:bidi="ar-SA"/>
              </w:rPr>
              <w:t>(ppm)</w:t>
            </w:r>
          </w:p>
        </w:tc>
      </w:tr>
      <w:tr w:rsidR="00FF5B10" w:rsidRPr="00501F31" w14:paraId="0F548292" w14:textId="77777777" w:rsidTr="00FC3A50">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231" w:type="dxa"/>
          </w:tcPr>
          <w:p w14:paraId="5A71D18E" w14:textId="77777777" w:rsidR="00FF5B10" w:rsidRPr="00501F31" w:rsidRDefault="00FF5B10" w:rsidP="00FC3A50">
            <w:pPr>
              <w:spacing w:after="0" w:line="240" w:lineRule="auto"/>
              <w:jc w:val="center"/>
              <w:rPr>
                <w:rFonts w:ascii="Times New Roman" w:eastAsia="Times New Roman" w:hAnsi="Times New Roman" w:cs="Times New Roman"/>
                <w:color w:val="000000" w:themeColor="text1"/>
                <w:szCs w:val="22"/>
                <w:lang w:val="en-IN" w:eastAsia="en-IN" w:bidi="ar-SA"/>
              </w:rPr>
            </w:pPr>
            <w:r w:rsidRPr="00501F31">
              <w:rPr>
                <w:rFonts w:ascii="Times New Roman" w:hAnsi="Times New Roman" w:cs="Times New Roman"/>
                <w:color w:val="000000" w:themeColor="text1"/>
                <w:szCs w:val="22"/>
              </w:rPr>
              <w:t>January</w:t>
            </w:r>
          </w:p>
        </w:tc>
        <w:tc>
          <w:tcPr>
            <w:tcW w:w="809" w:type="dxa"/>
            <w:noWrap/>
            <w:hideMark/>
          </w:tcPr>
          <w:p w14:paraId="5B8117CA" w14:textId="77777777" w:rsidR="00FF5B10" w:rsidRPr="00501F31" w:rsidRDefault="00FF5B10" w:rsidP="00FC3A5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0.062</w:t>
            </w:r>
          </w:p>
        </w:tc>
        <w:tc>
          <w:tcPr>
            <w:tcW w:w="809" w:type="dxa"/>
            <w:noWrap/>
            <w:hideMark/>
          </w:tcPr>
          <w:p w14:paraId="027A8D1C" w14:textId="77777777" w:rsidR="00FF5B10" w:rsidRPr="00501F31" w:rsidRDefault="00FF5B10" w:rsidP="00FC3A5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0.143</w:t>
            </w:r>
          </w:p>
        </w:tc>
        <w:tc>
          <w:tcPr>
            <w:tcW w:w="809" w:type="dxa"/>
            <w:noWrap/>
            <w:hideMark/>
          </w:tcPr>
          <w:p w14:paraId="32840DCA" w14:textId="77777777" w:rsidR="00FF5B10" w:rsidRPr="00501F31" w:rsidRDefault="00FF5B10" w:rsidP="00FC3A5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5.167</w:t>
            </w:r>
          </w:p>
        </w:tc>
        <w:tc>
          <w:tcPr>
            <w:tcW w:w="809" w:type="dxa"/>
            <w:noWrap/>
            <w:hideMark/>
          </w:tcPr>
          <w:p w14:paraId="0F11D515" w14:textId="77777777" w:rsidR="00FF5B10" w:rsidRPr="00501F31" w:rsidRDefault="00FF5B10" w:rsidP="00FC3A5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28.05</w:t>
            </w:r>
          </w:p>
        </w:tc>
        <w:tc>
          <w:tcPr>
            <w:tcW w:w="821" w:type="dxa"/>
            <w:noWrap/>
            <w:hideMark/>
          </w:tcPr>
          <w:p w14:paraId="3A2830D0" w14:textId="77777777" w:rsidR="00FF5B10" w:rsidRPr="00501F31" w:rsidRDefault="00FF5B10" w:rsidP="00FC3A5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283.65</w:t>
            </w:r>
          </w:p>
        </w:tc>
        <w:tc>
          <w:tcPr>
            <w:tcW w:w="821" w:type="dxa"/>
            <w:noWrap/>
            <w:hideMark/>
          </w:tcPr>
          <w:p w14:paraId="32E57F85" w14:textId="77777777" w:rsidR="00FF5B10" w:rsidRPr="00501F31" w:rsidRDefault="00FF5B10" w:rsidP="00FC3A5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510.45</w:t>
            </w:r>
          </w:p>
        </w:tc>
        <w:tc>
          <w:tcPr>
            <w:tcW w:w="809" w:type="dxa"/>
            <w:noWrap/>
            <w:hideMark/>
          </w:tcPr>
          <w:p w14:paraId="2959D0A2" w14:textId="77777777" w:rsidR="00FF5B10" w:rsidRPr="00501F31" w:rsidRDefault="00FF5B10" w:rsidP="00FC3A5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8.0</w:t>
            </w:r>
          </w:p>
        </w:tc>
        <w:tc>
          <w:tcPr>
            <w:tcW w:w="986" w:type="dxa"/>
            <w:noWrap/>
            <w:hideMark/>
          </w:tcPr>
          <w:p w14:paraId="75A59CFB" w14:textId="77777777" w:rsidR="00FF5B10" w:rsidRPr="00501F31" w:rsidRDefault="00FF5B10" w:rsidP="00FC3A5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0.44</w:t>
            </w:r>
          </w:p>
        </w:tc>
        <w:tc>
          <w:tcPr>
            <w:tcW w:w="809" w:type="dxa"/>
            <w:noWrap/>
            <w:hideMark/>
          </w:tcPr>
          <w:p w14:paraId="6D8449FC" w14:textId="77777777" w:rsidR="00FF5B10" w:rsidRPr="00501F31" w:rsidRDefault="00FF5B10" w:rsidP="00FC3A5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3.66</w:t>
            </w:r>
          </w:p>
        </w:tc>
        <w:tc>
          <w:tcPr>
            <w:tcW w:w="809" w:type="dxa"/>
            <w:noWrap/>
            <w:hideMark/>
          </w:tcPr>
          <w:p w14:paraId="07172BAE" w14:textId="77777777" w:rsidR="00FF5B10" w:rsidRPr="00501F31" w:rsidRDefault="00FF5B10" w:rsidP="00FC3A5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11.03</w:t>
            </w:r>
          </w:p>
        </w:tc>
        <w:tc>
          <w:tcPr>
            <w:tcW w:w="809" w:type="dxa"/>
            <w:noWrap/>
            <w:hideMark/>
          </w:tcPr>
          <w:p w14:paraId="1EF371AD" w14:textId="77777777" w:rsidR="00FF5B10" w:rsidRPr="00501F31" w:rsidRDefault="00FF5B10" w:rsidP="00FC3A5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15.66</w:t>
            </w:r>
          </w:p>
        </w:tc>
        <w:tc>
          <w:tcPr>
            <w:tcW w:w="809" w:type="dxa"/>
            <w:noWrap/>
            <w:hideMark/>
          </w:tcPr>
          <w:p w14:paraId="7C5CCDEA" w14:textId="77777777" w:rsidR="00FF5B10" w:rsidRPr="00501F31" w:rsidRDefault="00FF5B10" w:rsidP="00FC3A5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1.11</w:t>
            </w:r>
          </w:p>
        </w:tc>
      </w:tr>
      <w:tr w:rsidR="00FF5B10" w:rsidRPr="00501F31" w14:paraId="04183B1C" w14:textId="77777777" w:rsidTr="00FC3A50">
        <w:trPr>
          <w:trHeight w:val="273"/>
        </w:trPr>
        <w:tc>
          <w:tcPr>
            <w:cnfStyle w:val="001000000000" w:firstRow="0" w:lastRow="0" w:firstColumn="1" w:lastColumn="0" w:oddVBand="0" w:evenVBand="0" w:oddHBand="0" w:evenHBand="0" w:firstRowFirstColumn="0" w:firstRowLastColumn="0" w:lastRowFirstColumn="0" w:lastRowLastColumn="0"/>
            <w:tcW w:w="1231" w:type="dxa"/>
          </w:tcPr>
          <w:p w14:paraId="3821D88E" w14:textId="77777777" w:rsidR="00FF5B10" w:rsidRPr="00501F31" w:rsidRDefault="00FF5B10" w:rsidP="00FC3A50">
            <w:pPr>
              <w:spacing w:after="0" w:line="240" w:lineRule="auto"/>
              <w:jc w:val="center"/>
              <w:rPr>
                <w:rFonts w:ascii="Times New Roman" w:eastAsia="Times New Roman" w:hAnsi="Times New Roman" w:cs="Times New Roman"/>
                <w:color w:val="000000" w:themeColor="text1"/>
                <w:szCs w:val="22"/>
                <w:lang w:val="en-IN" w:eastAsia="en-IN" w:bidi="ar-SA"/>
              </w:rPr>
            </w:pPr>
            <w:r w:rsidRPr="00501F31">
              <w:rPr>
                <w:rFonts w:ascii="Times New Roman" w:hAnsi="Times New Roman" w:cs="Times New Roman"/>
                <w:color w:val="000000" w:themeColor="text1"/>
                <w:szCs w:val="22"/>
              </w:rPr>
              <w:t>February</w:t>
            </w:r>
          </w:p>
        </w:tc>
        <w:tc>
          <w:tcPr>
            <w:tcW w:w="809" w:type="dxa"/>
            <w:noWrap/>
            <w:hideMark/>
          </w:tcPr>
          <w:p w14:paraId="057D9E4D" w14:textId="77777777" w:rsidR="00FF5B10" w:rsidRPr="00501F31" w:rsidRDefault="00FF5B10" w:rsidP="00FC3A5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0.063</w:t>
            </w:r>
          </w:p>
        </w:tc>
        <w:tc>
          <w:tcPr>
            <w:tcW w:w="809" w:type="dxa"/>
            <w:noWrap/>
            <w:hideMark/>
          </w:tcPr>
          <w:p w14:paraId="3F2E93DD" w14:textId="77777777" w:rsidR="00FF5B10" w:rsidRPr="00501F31" w:rsidRDefault="00FF5B10" w:rsidP="00FC3A5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0.237</w:t>
            </w:r>
          </w:p>
        </w:tc>
        <w:tc>
          <w:tcPr>
            <w:tcW w:w="809" w:type="dxa"/>
            <w:noWrap/>
            <w:hideMark/>
          </w:tcPr>
          <w:p w14:paraId="78EB5F59" w14:textId="77777777" w:rsidR="00FF5B10" w:rsidRPr="00501F31" w:rsidRDefault="00FF5B10" w:rsidP="00FC3A5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3.816</w:t>
            </w:r>
          </w:p>
        </w:tc>
        <w:tc>
          <w:tcPr>
            <w:tcW w:w="809" w:type="dxa"/>
            <w:noWrap/>
            <w:hideMark/>
          </w:tcPr>
          <w:p w14:paraId="78B5BFE8" w14:textId="77777777" w:rsidR="00FF5B10" w:rsidRPr="00501F31" w:rsidRDefault="00FF5B10" w:rsidP="00FC3A5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20.16</w:t>
            </w:r>
          </w:p>
        </w:tc>
        <w:tc>
          <w:tcPr>
            <w:tcW w:w="821" w:type="dxa"/>
            <w:noWrap/>
            <w:hideMark/>
          </w:tcPr>
          <w:p w14:paraId="6F901ABE" w14:textId="77777777" w:rsidR="00FF5B10" w:rsidRPr="00501F31" w:rsidRDefault="00FF5B10" w:rsidP="00FC3A5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250.10</w:t>
            </w:r>
          </w:p>
        </w:tc>
        <w:tc>
          <w:tcPr>
            <w:tcW w:w="821" w:type="dxa"/>
            <w:noWrap/>
            <w:hideMark/>
          </w:tcPr>
          <w:p w14:paraId="065EE7C8" w14:textId="77777777" w:rsidR="00FF5B10" w:rsidRPr="00501F31" w:rsidRDefault="00FF5B10" w:rsidP="00FC3A5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437.90</w:t>
            </w:r>
          </w:p>
        </w:tc>
        <w:tc>
          <w:tcPr>
            <w:tcW w:w="809" w:type="dxa"/>
            <w:noWrap/>
            <w:hideMark/>
          </w:tcPr>
          <w:p w14:paraId="01EEA7C5" w14:textId="77777777" w:rsidR="00FF5B10" w:rsidRPr="00501F31" w:rsidRDefault="00FF5B10" w:rsidP="00FC3A5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8.0</w:t>
            </w:r>
          </w:p>
        </w:tc>
        <w:tc>
          <w:tcPr>
            <w:tcW w:w="986" w:type="dxa"/>
            <w:noWrap/>
            <w:hideMark/>
          </w:tcPr>
          <w:p w14:paraId="3BA6E850" w14:textId="77777777" w:rsidR="00FF5B10" w:rsidRPr="00501F31" w:rsidRDefault="00FF5B10" w:rsidP="00FC3A5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0.35</w:t>
            </w:r>
          </w:p>
        </w:tc>
        <w:tc>
          <w:tcPr>
            <w:tcW w:w="809" w:type="dxa"/>
            <w:noWrap/>
            <w:hideMark/>
          </w:tcPr>
          <w:p w14:paraId="0D2B244D" w14:textId="77777777" w:rsidR="00FF5B10" w:rsidRPr="00501F31" w:rsidRDefault="00FF5B10" w:rsidP="00FC3A5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3.33</w:t>
            </w:r>
          </w:p>
        </w:tc>
        <w:tc>
          <w:tcPr>
            <w:tcW w:w="809" w:type="dxa"/>
            <w:noWrap/>
            <w:hideMark/>
          </w:tcPr>
          <w:p w14:paraId="4B1C6348" w14:textId="77777777" w:rsidR="00FF5B10" w:rsidRPr="00501F31" w:rsidRDefault="00FF5B10" w:rsidP="00FC3A5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9.01</w:t>
            </w:r>
          </w:p>
        </w:tc>
        <w:tc>
          <w:tcPr>
            <w:tcW w:w="809" w:type="dxa"/>
            <w:noWrap/>
            <w:hideMark/>
          </w:tcPr>
          <w:p w14:paraId="1B199BAC" w14:textId="77777777" w:rsidR="00FF5B10" w:rsidRPr="00501F31" w:rsidRDefault="00FF5B10" w:rsidP="00FC3A5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11.86</w:t>
            </w:r>
          </w:p>
        </w:tc>
        <w:tc>
          <w:tcPr>
            <w:tcW w:w="809" w:type="dxa"/>
            <w:noWrap/>
            <w:hideMark/>
          </w:tcPr>
          <w:p w14:paraId="4075D925" w14:textId="77777777" w:rsidR="00FF5B10" w:rsidRPr="00501F31" w:rsidRDefault="00FF5B10" w:rsidP="00FC3A5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0.93</w:t>
            </w:r>
          </w:p>
        </w:tc>
      </w:tr>
      <w:tr w:rsidR="00FF5B10" w:rsidRPr="00501F31" w14:paraId="14A8AB2C" w14:textId="77777777" w:rsidTr="00FC3A50">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231" w:type="dxa"/>
          </w:tcPr>
          <w:p w14:paraId="30A04C68" w14:textId="77777777" w:rsidR="00FF5B10" w:rsidRPr="00501F31" w:rsidRDefault="00FF5B10" w:rsidP="00FC3A50">
            <w:pPr>
              <w:spacing w:after="0" w:line="240" w:lineRule="auto"/>
              <w:jc w:val="center"/>
              <w:rPr>
                <w:rFonts w:ascii="Times New Roman" w:eastAsia="Times New Roman" w:hAnsi="Times New Roman" w:cs="Times New Roman"/>
                <w:color w:val="000000" w:themeColor="text1"/>
                <w:szCs w:val="22"/>
                <w:lang w:val="en-IN" w:eastAsia="en-IN" w:bidi="ar-SA"/>
              </w:rPr>
            </w:pPr>
            <w:r w:rsidRPr="00501F31">
              <w:rPr>
                <w:rFonts w:ascii="Times New Roman" w:hAnsi="Times New Roman" w:cs="Times New Roman"/>
                <w:color w:val="000000" w:themeColor="text1"/>
                <w:szCs w:val="22"/>
              </w:rPr>
              <w:t>March</w:t>
            </w:r>
          </w:p>
        </w:tc>
        <w:tc>
          <w:tcPr>
            <w:tcW w:w="809" w:type="dxa"/>
            <w:noWrap/>
            <w:hideMark/>
          </w:tcPr>
          <w:p w14:paraId="10A00435" w14:textId="77777777" w:rsidR="00FF5B10" w:rsidRPr="00501F31" w:rsidRDefault="00FF5B10" w:rsidP="00FC3A5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0.038</w:t>
            </w:r>
          </w:p>
        </w:tc>
        <w:tc>
          <w:tcPr>
            <w:tcW w:w="809" w:type="dxa"/>
            <w:noWrap/>
            <w:hideMark/>
          </w:tcPr>
          <w:p w14:paraId="65CE113C" w14:textId="77777777" w:rsidR="00FF5B10" w:rsidRPr="00501F31" w:rsidRDefault="00FF5B10" w:rsidP="00FC3A5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0.155</w:t>
            </w:r>
          </w:p>
        </w:tc>
        <w:tc>
          <w:tcPr>
            <w:tcW w:w="809" w:type="dxa"/>
            <w:noWrap/>
            <w:hideMark/>
          </w:tcPr>
          <w:p w14:paraId="2D781C8A" w14:textId="77777777" w:rsidR="00FF5B10" w:rsidRPr="00501F31" w:rsidRDefault="00FF5B10" w:rsidP="00FC3A5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5.553</w:t>
            </w:r>
          </w:p>
        </w:tc>
        <w:tc>
          <w:tcPr>
            <w:tcW w:w="809" w:type="dxa"/>
            <w:noWrap/>
            <w:hideMark/>
          </w:tcPr>
          <w:p w14:paraId="73EBA9A1" w14:textId="77777777" w:rsidR="00FF5B10" w:rsidRPr="00501F31" w:rsidRDefault="00FF5B10" w:rsidP="00FC3A5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35.93</w:t>
            </w:r>
          </w:p>
        </w:tc>
        <w:tc>
          <w:tcPr>
            <w:tcW w:w="821" w:type="dxa"/>
            <w:noWrap/>
            <w:hideMark/>
          </w:tcPr>
          <w:p w14:paraId="32D77AFA" w14:textId="77777777" w:rsidR="00FF5B10" w:rsidRPr="00501F31" w:rsidRDefault="00FF5B10" w:rsidP="00FC3A5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236.44</w:t>
            </w:r>
          </w:p>
        </w:tc>
        <w:tc>
          <w:tcPr>
            <w:tcW w:w="821" w:type="dxa"/>
            <w:noWrap/>
            <w:hideMark/>
          </w:tcPr>
          <w:p w14:paraId="0F959B78" w14:textId="77777777" w:rsidR="00FF5B10" w:rsidRPr="00501F31" w:rsidRDefault="00FF5B10" w:rsidP="00FC3A5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426.19</w:t>
            </w:r>
          </w:p>
        </w:tc>
        <w:tc>
          <w:tcPr>
            <w:tcW w:w="809" w:type="dxa"/>
            <w:noWrap/>
            <w:hideMark/>
          </w:tcPr>
          <w:p w14:paraId="797A0B7A" w14:textId="77777777" w:rsidR="00FF5B10" w:rsidRPr="00501F31" w:rsidRDefault="00FF5B10" w:rsidP="00FC3A5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8.0</w:t>
            </w:r>
          </w:p>
        </w:tc>
        <w:tc>
          <w:tcPr>
            <w:tcW w:w="986" w:type="dxa"/>
            <w:noWrap/>
            <w:hideMark/>
          </w:tcPr>
          <w:p w14:paraId="5A17530F" w14:textId="77777777" w:rsidR="00FF5B10" w:rsidRPr="00501F31" w:rsidRDefault="00FF5B10" w:rsidP="00FC3A5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0.58</w:t>
            </w:r>
          </w:p>
        </w:tc>
        <w:tc>
          <w:tcPr>
            <w:tcW w:w="809" w:type="dxa"/>
            <w:noWrap/>
            <w:hideMark/>
          </w:tcPr>
          <w:p w14:paraId="4BDA5D83" w14:textId="77777777" w:rsidR="00FF5B10" w:rsidRPr="00501F31" w:rsidRDefault="00FF5B10" w:rsidP="00FC3A5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3.54</w:t>
            </w:r>
          </w:p>
        </w:tc>
        <w:tc>
          <w:tcPr>
            <w:tcW w:w="809" w:type="dxa"/>
            <w:noWrap/>
            <w:hideMark/>
          </w:tcPr>
          <w:p w14:paraId="1342361F" w14:textId="77777777" w:rsidR="00FF5B10" w:rsidRPr="00501F31" w:rsidRDefault="00FF5B10" w:rsidP="00FC3A5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6.37</w:t>
            </w:r>
          </w:p>
        </w:tc>
        <w:tc>
          <w:tcPr>
            <w:tcW w:w="809" w:type="dxa"/>
            <w:noWrap/>
            <w:hideMark/>
          </w:tcPr>
          <w:p w14:paraId="6E22FA55" w14:textId="77777777" w:rsidR="00FF5B10" w:rsidRPr="00501F31" w:rsidRDefault="00FF5B10" w:rsidP="00FC3A5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13.01</w:t>
            </w:r>
          </w:p>
        </w:tc>
        <w:tc>
          <w:tcPr>
            <w:tcW w:w="809" w:type="dxa"/>
            <w:noWrap/>
            <w:hideMark/>
          </w:tcPr>
          <w:p w14:paraId="4EEA7C20" w14:textId="77777777" w:rsidR="00FF5B10" w:rsidRPr="00501F31" w:rsidRDefault="00FF5B10" w:rsidP="00FC3A5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1.00</w:t>
            </w:r>
          </w:p>
        </w:tc>
      </w:tr>
      <w:tr w:rsidR="00FF5B10" w:rsidRPr="00501F31" w14:paraId="421F40FA" w14:textId="77777777" w:rsidTr="00FC3A50">
        <w:trPr>
          <w:trHeight w:val="273"/>
        </w:trPr>
        <w:tc>
          <w:tcPr>
            <w:cnfStyle w:val="001000000000" w:firstRow="0" w:lastRow="0" w:firstColumn="1" w:lastColumn="0" w:oddVBand="0" w:evenVBand="0" w:oddHBand="0" w:evenHBand="0" w:firstRowFirstColumn="0" w:firstRowLastColumn="0" w:lastRowFirstColumn="0" w:lastRowLastColumn="0"/>
            <w:tcW w:w="1231" w:type="dxa"/>
          </w:tcPr>
          <w:p w14:paraId="25BB7EC5" w14:textId="77777777" w:rsidR="00FF5B10" w:rsidRPr="00501F31" w:rsidRDefault="00FF5B10" w:rsidP="00FC3A50">
            <w:pPr>
              <w:spacing w:after="0" w:line="240" w:lineRule="auto"/>
              <w:jc w:val="center"/>
              <w:rPr>
                <w:rFonts w:ascii="Times New Roman" w:eastAsia="Times New Roman" w:hAnsi="Times New Roman" w:cs="Times New Roman"/>
                <w:color w:val="000000" w:themeColor="text1"/>
                <w:szCs w:val="22"/>
                <w:lang w:val="en-IN" w:eastAsia="en-IN" w:bidi="ar-SA"/>
              </w:rPr>
            </w:pPr>
            <w:r w:rsidRPr="00501F31">
              <w:rPr>
                <w:rFonts w:ascii="Times New Roman" w:hAnsi="Times New Roman" w:cs="Times New Roman"/>
                <w:color w:val="000000" w:themeColor="text1"/>
                <w:szCs w:val="22"/>
              </w:rPr>
              <w:t>April</w:t>
            </w:r>
          </w:p>
        </w:tc>
        <w:tc>
          <w:tcPr>
            <w:tcW w:w="809" w:type="dxa"/>
            <w:noWrap/>
            <w:hideMark/>
          </w:tcPr>
          <w:p w14:paraId="24FAFF7E" w14:textId="77777777" w:rsidR="00FF5B10" w:rsidRPr="00501F31" w:rsidRDefault="00FF5B10" w:rsidP="00FC3A5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0.049</w:t>
            </w:r>
          </w:p>
        </w:tc>
        <w:tc>
          <w:tcPr>
            <w:tcW w:w="809" w:type="dxa"/>
            <w:noWrap/>
            <w:hideMark/>
          </w:tcPr>
          <w:p w14:paraId="4C2859E4" w14:textId="77777777" w:rsidR="00FF5B10" w:rsidRPr="00501F31" w:rsidRDefault="00FF5B10" w:rsidP="00FC3A5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0.190</w:t>
            </w:r>
          </w:p>
        </w:tc>
        <w:tc>
          <w:tcPr>
            <w:tcW w:w="809" w:type="dxa"/>
            <w:noWrap/>
            <w:hideMark/>
          </w:tcPr>
          <w:p w14:paraId="430D66DB" w14:textId="77777777" w:rsidR="00FF5B10" w:rsidRPr="00501F31" w:rsidRDefault="00FF5B10" w:rsidP="00FC3A5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2.450</w:t>
            </w:r>
          </w:p>
        </w:tc>
        <w:tc>
          <w:tcPr>
            <w:tcW w:w="809" w:type="dxa"/>
            <w:noWrap/>
            <w:hideMark/>
          </w:tcPr>
          <w:p w14:paraId="742FB007" w14:textId="77777777" w:rsidR="00FF5B10" w:rsidRPr="00501F31" w:rsidRDefault="00FF5B10" w:rsidP="00FC3A5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25.03</w:t>
            </w:r>
          </w:p>
        </w:tc>
        <w:tc>
          <w:tcPr>
            <w:tcW w:w="821" w:type="dxa"/>
            <w:noWrap/>
            <w:hideMark/>
          </w:tcPr>
          <w:p w14:paraId="6480FFE4" w14:textId="77777777" w:rsidR="00FF5B10" w:rsidRPr="00501F31" w:rsidRDefault="00FF5B10" w:rsidP="00FC3A5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236.94</w:t>
            </w:r>
          </w:p>
        </w:tc>
        <w:tc>
          <w:tcPr>
            <w:tcW w:w="821" w:type="dxa"/>
            <w:noWrap/>
            <w:hideMark/>
          </w:tcPr>
          <w:p w14:paraId="43E5B7B4" w14:textId="77777777" w:rsidR="00FF5B10" w:rsidRPr="00501F31" w:rsidRDefault="00FF5B10" w:rsidP="00FC3A5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405.58</w:t>
            </w:r>
          </w:p>
        </w:tc>
        <w:tc>
          <w:tcPr>
            <w:tcW w:w="809" w:type="dxa"/>
            <w:noWrap/>
            <w:hideMark/>
          </w:tcPr>
          <w:p w14:paraId="5EC5411E" w14:textId="77777777" w:rsidR="00FF5B10" w:rsidRPr="00501F31" w:rsidRDefault="00FF5B10" w:rsidP="00FC3A5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8.0</w:t>
            </w:r>
          </w:p>
        </w:tc>
        <w:tc>
          <w:tcPr>
            <w:tcW w:w="986" w:type="dxa"/>
            <w:noWrap/>
            <w:hideMark/>
          </w:tcPr>
          <w:p w14:paraId="505FF5BD" w14:textId="77777777" w:rsidR="00FF5B10" w:rsidRPr="00501F31" w:rsidRDefault="00FF5B10" w:rsidP="00FC3A5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0.47</w:t>
            </w:r>
          </w:p>
        </w:tc>
        <w:tc>
          <w:tcPr>
            <w:tcW w:w="809" w:type="dxa"/>
            <w:noWrap/>
            <w:hideMark/>
          </w:tcPr>
          <w:p w14:paraId="0C632556" w14:textId="77777777" w:rsidR="00FF5B10" w:rsidRPr="00501F31" w:rsidRDefault="00FF5B10" w:rsidP="00FC3A5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3.26</w:t>
            </w:r>
          </w:p>
        </w:tc>
        <w:tc>
          <w:tcPr>
            <w:tcW w:w="809" w:type="dxa"/>
            <w:noWrap/>
            <w:hideMark/>
          </w:tcPr>
          <w:p w14:paraId="529C0744" w14:textId="77777777" w:rsidR="00FF5B10" w:rsidRPr="00501F31" w:rsidRDefault="00FF5B10" w:rsidP="00FC3A5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9.20</w:t>
            </w:r>
          </w:p>
        </w:tc>
        <w:tc>
          <w:tcPr>
            <w:tcW w:w="809" w:type="dxa"/>
            <w:noWrap/>
            <w:hideMark/>
          </w:tcPr>
          <w:p w14:paraId="46CFB04B" w14:textId="77777777" w:rsidR="00FF5B10" w:rsidRPr="00501F31" w:rsidRDefault="00FF5B10" w:rsidP="00FC3A5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13.06</w:t>
            </w:r>
          </w:p>
        </w:tc>
        <w:tc>
          <w:tcPr>
            <w:tcW w:w="809" w:type="dxa"/>
            <w:noWrap/>
            <w:hideMark/>
          </w:tcPr>
          <w:p w14:paraId="28AAF900" w14:textId="77777777" w:rsidR="00FF5B10" w:rsidRPr="00501F31" w:rsidRDefault="00FF5B10" w:rsidP="00FC3A5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0.92</w:t>
            </w:r>
          </w:p>
        </w:tc>
      </w:tr>
      <w:tr w:rsidR="00FF5B10" w:rsidRPr="00501F31" w14:paraId="56EE0B94" w14:textId="77777777" w:rsidTr="00FC3A50">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231" w:type="dxa"/>
          </w:tcPr>
          <w:p w14:paraId="440C97B4" w14:textId="77777777" w:rsidR="00FF5B10" w:rsidRPr="00501F31" w:rsidRDefault="00FF5B10" w:rsidP="00FC3A50">
            <w:pPr>
              <w:spacing w:after="0" w:line="240" w:lineRule="auto"/>
              <w:jc w:val="center"/>
              <w:rPr>
                <w:rFonts w:ascii="Times New Roman" w:eastAsia="Times New Roman" w:hAnsi="Times New Roman" w:cs="Times New Roman"/>
                <w:color w:val="000000" w:themeColor="text1"/>
                <w:szCs w:val="22"/>
                <w:lang w:val="en-IN" w:eastAsia="en-IN" w:bidi="ar-SA"/>
              </w:rPr>
            </w:pPr>
            <w:r w:rsidRPr="00501F31">
              <w:rPr>
                <w:rFonts w:ascii="Times New Roman" w:hAnsi="Times New Roman" w:cs="Times New Roman"/>
                <w:color w:val="000000" w:themeColor="text1"/>
                <w:szCs w:val="22"/>
              </w:rPr>
              <w:t>May</w:t>
            </w:r>
          </w:p>
        </w:tc>
        <w:tc>
          <w:tcPr>
            <w:tcW w:w="809" w:type="dxa"/>
            <w:noWrap/>
            <w:hideMark/>
          </w:tcPr>
          <w:p w14:paraId="3224A8E9" w14:textId="77777777" w:rsidR="00FF5B10" w:rsidRPr="00501F31" w:rsidRDefault="00FF5B10" w:rsidP="00FC3A5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0.051</w:t>
            </w:r>
          </w:p>
        </w:tc>
        <w:tc>
          <w:tcPr>
            <w:tcW w:w="809" w:type="dxa"/>
            <w:noWrap/>
            <w:hideMark/>
          </w:tcPr>
          <w:p w14:paraId="4370C84A" w14:textId="77777777" w:rsidR="00FF5B10" w:rsidRPr="00501F31" w:rsidRDefault="00FF5B10" w:rsidP="00FC3A5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0.171</w:t>
            </w:r>
          </w:p>
        </w:tc>
        <w:tc>
          <w:tcPr>
            <w:tcW w:w="809" w:type="dxa"/>
            <w:noWrap/>
            <w:hideMark/>
          </w:tcPr>
          <w:p w14:paraId="58C089F6" w14:textId="77777777" w:rsidR="00FF5B10" w:rsidRPr="00501F31" w:rsidRDefault="00FF5B10" w:rsidP="00FC3A5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4.657</w:t>
            </w:r>
          </w:p>
        </w:tc>
        <w:tc>
          <w:tcPr>
            <w:tcW w:w="809" w:type="dxa"/>
            <w:noWrap/>
            <w:hideMark/>
          </w:tcPr>
          <w:p w14:paraId="6D797C5B" w14:textId="77777777" w:rsidR="00FF5B10" w:rsidRPr="00501F31" w:rsidRDefault="00FF5B10" w:rsidP="00FC3A5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23.00</w:t>
            </w:r>
          </w:p>
        </w:tc>
        <w:tc>
          <w:tcPr>
            <w:tcW w:w="821" w:type="dxa"/>
            <w:noWrap/>
            <w:hideMark/>
          </w:tcPr>
          <w:p w14:paraId="68A48EAA" w14:textId="77777777" w:rsidR="00FF5B10" w:rsidRPr="00501F31" w:rsidRDefault="00FF5B10" w:rsidP="00FC3A5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244.82</w:t>
            </w:r>
          </w:p>
        </w:tc>
        <w:tc>
          <w:tcPr>
            <w:tcW w:w="821" w:type="dxa"/>
            <w:noWrap/>
            <w:hideMark/>
          </w:tcPr>
          <w:p w14:paraId="0C020746" w14:textId="77777777" w:rsidR="00FF5B10" w:rsidRPr="00501F31" w:rsidRDefault="00FF5B10" w:rsidP="00FC3A5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467.26</w:t>
            </w:r>
          </w:p>
        </w:tc>
        <w:tc>
          <w:tcPr>
            <w:tcW w:w="809" w:type="dxa"/>
            <w:noWrap/>
            <w:hideMark/>
          </w:tcPr>
          <w:p w14:paraId="44DDB10A" w14:textId="77777777" w:rsidR="00FF5B10" w:rsidRPr="00501F31" w:rsidRDefault="00FF5B10" w:rsidP="00FC3A5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8.0</w:t>
            </w:r>
          </w:p>
        </w:tc>
        <w:tc>
          <w:tcPr>
            <w:tcW w:w="986" w:type="dxa"/>
            <w:noWrap/>
            <w:hideMark/>
          </w:tcPr>
          <w:p w14:paraId="07DDB7B6" w14:textId="77777777" w:rsidR="00FF5B10" w:rsidRPr="00501F31" w:rsidRDefault="00FF5B10" w:rsidP="00FC3A5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0.54</w:t>
            </w:r>
          </w:p>
        </w:tc>
        <w:tc>
          <w:tcPr>
            <w:tcW w:w="809" w:type="dxa"/>
            <w:noWrap/>
            <w:hideMark/>
          </w:tcPr>
          <w:p w14:paraId="5FDD63E2" w14:textId="77777777" w:rsidR="00FF5B10" w:rsidRPr="00501F31" w:rsidRDefault="00FF5B10" w:rsidP="00FC3A5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3.52</w:t>
            </w:r>
          </w:p>
        </w:tc>
        <w:tc>
          <w:tcPr>
            <w:tcW w:w="809" w:type="dxa"/>
            <w:noWrap/>
            <w:hideMark/>
          </w:tcPr>
          <w:p w14:paraId="4B4DB9BB" w14:textId="77777777" w:rsidR="00FF5B10" w:rsidRPr="00501F31" w:rsidRDefault="00FF5B10" w:rsidP="00FC3A5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8.21</w:t>
            </w:r>
          </w:p>
        </w:tc>
        <w:tc>
          <w:tcPr>
            <w:tcW w:w="809" w:type="dxa"/>
            <w:noWrap/>
            <w:hideMark/>
          </w:tcPr>
          <w:p w14:paraId="7FDB1299" w14:textId="77777777" w:rsidR="00FF5B10" w:rsidRPr="00501F31" w:rsidRDefault="00FF5B10" w:rsidP="00FC3A5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13.77</w:t>
            </w:r>
          </w:p>
        </w:tc>
        <w:tc>
          <w:tcPr>
            <w:tcW w:w="809" w:type="dxa"/>
            <w:noWrap/>
            <w:hideMark/>
          </w:tcPr>
          <w:p w14:paraId="1265655B" w14:textId="77777777" w:rsidR="00FF5B10" w:rsidRPr="00501F31" w:rsidRDefault="00FF5B10" w:rsidP="00FC3A5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0.98</w:t>
            </w:r>
          </w:p>
        </w:tc>
      </w:tr>
      <w:tr w:rsidR="00FF5B10" w:rsidRPr="00501F31" w14:paraId="5DB11F5D" w14:textId="77777777" w:rsidTr="00FC3A50">
        <w:trPr>
          <w:trHeight w:val="273"/>
        </w:trPr>
        <w:tc>
          <w:tcPr>
            <w:cnfStyle w:val="001000000000" w:firstRow="0" w:lastRow="0" w:firstColumn="1" w:lastColumn="0" w:oddVBand="0" w:evenVBand="0" w:oddHBand="0" w:evenHBand="0" w:firstRowFirstColumn="0" w:firstRowLastColumn="0" w:lastRowFirstColumn="0" w:lastRowLastColumn="0"/>
            <w:tcW w:w="1231" w:type="dxa"/>
          </w:tcPr>
          <w:p w14:paraId="053F1D76" w14:textId="77777777" w:rsidR="00FF5B10" w:rsidRPr="00501F31" w:rsidRDefault="00FF5B10" w:rsidP="00FC3A50">
            <w:pPr>
              <w:spacing w:after="0" w:line="240" w:lineRule="auto"/>
              <w:jc w:val="center"/>
              <w:rPr>
                <w:rFonts w:ascii="Times New Roman" w:eastAsia="Times New Roman" w:hAnsi="Times New Roman" w:cs="Times New Roman"/>
                <w:color w:val="000000" w:themeColor="text1"/>
                <w:szCs w:val="22"/>
                <w:lang w:val="en-IN" w:eastAsia="en-IN" w:bidi="ar-SA"/>
              </w:rPr>
            </w:pPr>
            <w:r w:rsidRPr="00501F31">
              <w:rPr>
                <w:rFonts w:ascii="Times New Roman" w:hAnsi="Times New Roman" w:cs="Times New Roman"/>
                <w:color w:val="000000" w:themeColor="text1"/>
                <w:szCs w:val="22"/>
              </w:rPr>
              <w:t>June</w:t>
            </w:r>
          </w:p>
        </w:tc>
        <w:tc>
          <w:tcPr>
            <w:tcW w:w="809" w:type="dxa"/>
            <w:noWrap/>
            <w:hideMark/>
          </w:tcPr>
          <w:p w14:paraId="6159F289" w14:textId="77777777" w:rsidR="00FF5B10" w:rsidRPr="00501F31" w:rsidRDefault="00FF5B10" w:rsidP="00FC3A5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0.045</w:t>
            </w:r>
          </w:p>
        </w:tc>
        <w:tc>
          <w:tcPr>
            <w:tcW w:w="809" w:type="dxa"/>
            <w:noWrap/>
            <w:hideMark/>
          </w:tcPr>
          <w:p w14:paraId="52BA5439" w14:textId="77777777" w:rsidR="00FF5B10" w:rsidRPr="00501F31" w:rsidRDefault="00FF5B10" w:rsidP="00FC3A5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0.187</w:t>
            </w:r>
          </w:p>
        </w:tc>
        <w:tc>
          <w:tcPr>
            <w:tcW w:w="809" w:type="dxa"/>
            <w:noWrap/>
            <w:hideMark/>
          </w:tcPr>
          <w:p w14:paraId="513E0278" w14:textId="77777777" w:rsidR="00FF5B10" w:rsidRPr="00501F31" w:rsidRDefault="00FF5B10" w:rsidP="00FC3A5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2.033</w:t>
            </w:r>
          </w:p>
        </w:tc>
        <w:tc>
          <w:tcPr>
            <w:tcW w:w="809" w:type="dxa"/>
            <w:noWrap/>
            <w:hideMark/>
          </w:tcPr>
          <w:p w14:paraId="52F1A7C9" w14:textId="77777777" w:rsidR="00FF5B10" w:rsidRPr="00501F31" w:rsidRDefault="00FF5B10" w:rsidP="00FC3A5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25.75</w:t>
            </w:r>
          </w:p>
        </w:tc>
        <w:tc>
          <w:tcPr>
            <w:tcW w:w="821" w:type="dxa"/>
            <w:noWrap/>
            <w:hideMark/>
          </w:tcPr>
          <w:p w14:paraId="1BBE9CF8" w14:textId="77777777" w:rsidR="00FF5B10" w:rsidRPr="00501F31" w:rsidRDefault="00FF5B10" w:rsidP="00FC3A5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261.71</w:t>
            </w:r>
          </w:p>
        </w:tc>
        <w:tc>
          <w:tcPr>
            <w:tcW w:w="821" w:type="dxa"/>
            <w:noWrap/>
            <w:hideMark/>
          </w:tcPr>
          <w:p w14:paraId="7A988C7D" w14:textId="77777777" w:rsidR="00FF5B10" w:rsidRPr="00501F31" w:rsidRDefault="00FF5B10" w:rsidP="00FC3A5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501.28</w:t>
            </w:r>
          </w:p>
        </w:tc>
        <w:tc>
          <w:tcPr>
            <w:tcW w:w="809" w:type="dxa"/>
            <w:noWrap/>
            <w:hideMark/>
          </w:tcPr>
          <w:p w14:paraId="495292AB" w14:textId="77777777" w:rsidR="00FF5B10" w:rsidRPr="00501F31" w:rsidRDefault="00FF5B10" w:rsidP="00FC3A5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8.0</w:t>
            </w:r>
          </w:p>
        </w:tc>
        <w:tc>
          <w:tcPr>
            <w:tcW w:w="986" w:type="dxa"/>
            <w:noWrap/>
            <w:hideMark/>
          </w:tcPr>
          <w:p w14:paraId="7FD17C50" w14:textId="77777777" w:rsidR="00FF5B10" w:rsidRPr="00501F31" w:rsidRDefault="00FF5B10" w:rsidP="00FC3A5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0.65</w:t>
            </w:r>
          </w:p>
        </w:tc>
        <w:tc>
          <w:tcPr>
            <w:tcW w:w="809" w:type="dxa"/>
            <w:noWrap/>
            <w:hideMark/>
          </w:tcPr>
          <w:p w14:paraId="229B133B" w14:textId="77777777" w:rsidR="00FF5B10" w:rsidRPr="00501F31" w:rsidRDefault="00FF5B10" w:rsidP="00FC3A5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3.83</w:t>
            </w:r>
          </w:p>
        </w:tc>
        <w:tc>
          <w:tcPr>
            <w:tcW w:w="809" w:type="dxa"/>
            <w:noWrap/>
            <w:hideMark/>
          </w:tcPr>
          <w:p w14:paraId="323D962D" w14:textId="77777777" w:rsidR="00FF5B10" w:rsidRPr="00501F31" w:rsidRDefault="00FF5B10" w:rsidP="00FC3A5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10.53</w:t>
            </w:r>
          </w:p>
        </w:tc>
        <w:tc>
          <w:tcPr>
            <w:tcW w:w="809" w:type="dxa"/>
            <w:noWrap/>
            <w:hideMark/>
          </w:tcPr>
          <w:p w14:paraId="7FB70AB8" w14:textId="77777777" w:rsidR="00FF5B10" w:rsidRPr="00501F31" w:rsidRDefault="00FF5B10" w:rsidP="00FC3A5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16.55</w:t>
            </w:r>
          </w:p>
        </w:tc>
        <w:tc>
          <w:tcPr>
            <w:tcW w:w="809" w:type="dxa"/>
            <w:noWrap/>
            <w:hideMark/>
          </w:tcPr>
          <w:p w14:paraId="2C2334E6" w14:textId="77777777" w:rsidR="00FF5B10" w:rsidRPr="00501F31" w:rsidRDefault="00FF5B10" w:rsidP="00FC3A5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1.10</w:t>
            </w:r>
          </w:p>
        </w:tc>
      </w:tr>
      <w:tr w:rsidR="00FF5B10" w:rsidRPr="00501F31" w14:paraId="7569D3E1" w14:textId="77777777" w:rsidTr="00FC3A50">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231" w:type="dxa"/>
          </w:tcPr>
          <w:p w14:paraId="6F0D1B62" w14:textId="77777777" w:rsidR="00FF5B10" w:rsidRPr="00501F31" w:rsidRDefault="00FF5B10" w:rsidP="00FC3A50">
            <w:pPr>
              <w:spacing w:after="0" w:line="240" w:lineRule="auto"/>
              <w:jc w:val="center"/>
              <w:rPr>
                <w:rFonts w:ascii="Times New Roman" w:eastAsia="Times New Roman" w:hAnsi="Times New Roman" w:cs="Times New Roman"/>
                <w:color w:val="000000" w:themeColor="text1"/>
                <w:szCs w:val="22"/>
                <w:lang w:val="en-IN" w:eastAsia="en-IN" w:bidi="ar-SA"/>
              </w:rPr>
            </w:pPr>
            <w:r w:rsidRPr="00501F31">
              <w:rPr>
                <w:rFonts w:ascii="Times New Roman" w:hAnsi="Times New Roman" w:cs="Times New Roman"/>
                <w:color w:val="000000" w:themeColor="text1"/>
                <w:szCs w:val="22"/>
              </w:rPr>
              <w:t>July</w:t>
            </w:r>
          </w:p>
        </w:tc>
        <w:tc>
          <w:tcPr>
            <w:tcW w:w="809" w:type="dxa"/>
            <w:noWrap/>
            <w:hideMark/>
          </w:tcPr>
          <w:p w14:paraId="64E06E51" w14:textId="77777777" w:rsidR="00FF5B10" w:rsidRPr="00501F31" w:rsidRDefault="00FF5B10" w:rsidP="00FC3A5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0.047</w:t>
            </w:r>
          </w:p>
        </w:tc>
        <w:tc>
          <w:tcPr>
            <w:tcW w:w="809" w:type="dxa"/>
            <w:noWrap/>
            <w:hideMark/>
          </w:tcPr>
          <w:p w14:paraId="10F5130A" w14:textId="77777777" w:rsidR="00FF5B10" w:rsidRPr="00501F31" w:rsidRDefault="00FF5B10" w:rsidP="00FC3A5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0.168</w:t>
            </w:r>
          </w:p>
        </w:tc>
        <w:tc>
          <w:tcPr>
            <w:tcW w:w="809" w:type="dxa"/>
            <w:noWrap/>
            <w:hideMark/>
          </w:tcPr>
          <w:p w14:paraId="24E8128B" w14:textId="77777777" w:rsidR="00FF5B10" w:rsidRPr="00501F31" w:rsidRDefault="00FF5B10" w:rsidP="00FC3A5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3.821</w:t>
            </w:r>
          </w:p>
        </w:tc>
        <w:tc>
          <w:tcPr>
            <w:tcW w:w="809" w:type="dxa"/>
            <w:noWrap/>
            <w:hideMark/>
          </w:tcPr>
          <w:p w14:paraId="761C22E7" w14:textId="77777777" w:rsidR="00FF5B10" w:rsidRPr="00501F31" w:rsidRDefault="00FF5B10" w:rsidP="00FC3A5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31.64</w:t>
            </w:r>
          </w:p>
        </w:tc>
        <w:tc>
          <w:tcPr>
            <w:tcW w:w="821" w:type="dxa"/>
            <w:noWrap/>
            <w:hideMark/>
          </w:tcPr>
          <w:p w14:paraId="3073F1E7" w14:textId="77777777" w:rsidR="00FF5B10" w:rsidRPr="00501F31" w:rsidRDefault="00FF5B10" w:rsidP="00FC3A5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257.72</w:t>
            </w:r>
          </w:p>
        </w:tc>
        <w:tc>
          <w:tcPr>
            <w:tcW w:w="821" w:type="dxa"/>
            <w:noWrap/>
            <w:hideMark/>
          </w:tcPr>
          <w:p w14:paraId="6B13F9AA" w14:textId="77777777" w:rsidR="00FF5B10" w:rsidRPr="00501F31" w:rsidRDefault="00FF5B10" w:rsidP="00FC3A5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488.47</w:t>
            </w:r>
          </w:p>
        </w:tc>
        <w:tc>
          <w:tcPr>
            <w:tcW w:w="809" w:type="dxa"/>
            <w:noWrap/>
            <w:hideMark/>
          </w:tcPr>
          <w:p w14:paraId="785DEB49" w14:textId="77777777" w:rsidR="00FF5B10" w:rsidRPr="00501F31" w:rsidRDefault="00FF5B10" w:rsidP="00FC3A5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7.9</w:t>
            </w:r>
          </w:p>
        </w:tc>
        <w:tc>
          <w:tcPr>
            <w:tcW w:w="986" w:type="dxa"/>
            <w:noWrap/>
            <w:hideMark/>
          </w:tcPr>
          <w:p w14:paraId="46184B87" w14:textId="77777777" w:rsidR="00FF5B10" w:rsidRPr="00501F31" w:rsidRDefault="00FF5B10" w:rsidP="00FC3A5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0.49</w:t>
            </w:r>
          </w:p>
        </w:tc>
        <w:tc>
          <w:tcPr>
            <w:tcW w:w="809" w:type="dxa"/>
            <w:noWrap/>
            <w:hideMark/>
          </w:tcPr>
          <w:p w14:paraId="2D164533" w14:textId="77777777" w:rsidR="00FF5B10" w:rsidRPr="00501F31" w:rsidRDefault="00FF5B10" w:rsidP="00FC3A5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4.02</w:t>
            </w:r>
          </w:p>
        </w:tc>
        <w:tc>
          <w:tcPr>
            <w:tcW w:w="809" w:type="dxa"/>
            <w:noWrap/>
            <w:hideMark/>
          </w:tcPr>
          <w:p w14:paraId="4A69701F" w14:textId="77777777" w:rsidR="00FF5B10" w:rsidRPr="00501F31" w:rsidRDefault="00FF5B10" w:rsidP="00FC3A5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8.99</w:t>
            </w:r>
          </w:p>
        </w:tc>
        <w:tc>
          <w:tcPr>
            <w:tcW w:w="809" w:type="dxa"/>
            <w:noWrap/>
            <w:hideMark/>
          </w:tcPr>
          <w:p w14:paraId="49FF30C0" w14:textId="77777777" w:rsidR="00FF5B10" w:rsidRPr="00501F31" w:rsidRDefault="00FF5B10" w:rsidP="00FC3A5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13.34</w:t>
            </w:r>
          </w:p>
        </w:tc>
        <w:tc>
          <w:tcPr>
            <w:tcW w:w="809" w:type="dxa"/>
            <w:noWrap/>
            <w:hideMark/>
          </w:tcPr>
          <w:p w14:paraId="5DFE0745" w14:textId="77777777" w:rsidR="00FF5B10" w:rsidRPr="00501F31" w:rsidRDefault="00FF5B10" w:rsidP="00FC3A5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0.97</w:t>
            </w:r>
          </w:p>
        </w:tc>
      </w:tr>
      <w:tr w:rsidR="00FF5B10" w:rsidRPr="00501F31" w14:paraId="5F15B5AA" w14:textId="77777777" w:rsidTr="00FC3A50">
        <w:trPr>
          <w:trHeight w:val="273"/>
        </w:trPr>
        <w:tc>
          <w:tcPr>
            <w:cnfStyle w:val="001000000000" w:firstRow="0" w:lastRow="0" w:firstColumn="1" w:lastColumn="0" w:oddVBand="0" w:evenVBand="0" w:oddHBand="0" w:evenHBand="0" w:firstRowFirstColumn="0" w:firstRowLastColumn="0" w:lastRowFirstColumn="0" w:lastRowLastColumn="0"/>
            <w:tcW w:w="1231" w:type="dxa"/>
          </w:tcPr>
          <w:p w14:paraId="77F25B91" w14:textId="77777777" w:rsidR="00FF5B10" w:rsidRPr="00501F31" w:rsidRDefault="00FF5B10" w:rsidP="00FC3A50">
            <w:pPr>
              <w:spacing w:after="0" w:line="240" w:lineRule="auto"/>
              <w:jc w:val="center"/>
              <w:rPr>
                <w:rFonts w:ascii="Times New Roman" w:eastAsia="Times New Roman" w:hAnsi="Times New Roman" w:cs="Times New Roman"/>
                <w:color w:val="000000" w:themeColor="text1"/>
                <w:szCs w:val="22"/>
                <w:lang w:val="en-IN" w:eastAsia="en-IN" w:bidi="ar-SA"/>
              </w:rPr>
            </w:pPr>
            <w:r w:rsidRPr="00501F31">
              <w:rPr>
                <w:rFonts w:ascii="Times New Roman" w:hAnsi="Times New Roman" w:cs="Times New Roman"/>
                <w:color w:val="000000" w:themeColor="text1"/>
                <w:szCs w:val="22"/>
              </w:rPr>
              <w:t>August</w:t>
            </w:r>
          </w:p>
        </w:tc>
        <w:tc>
          <w:tcPr>
            <w:tcW w:w="809" w:type="dxa"/>
            <w:noWrap/>
            <w:hideMark/>
          </w:tcPr>
          <w:p w14:paraId="27AFBB32" w14:textId="77777777" w:rsidR="00FF5B10" w:rsidRPr="00501F31" w:rsidRDefault="00FF5B10" w:rsidP="00FC3A5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0.040</w:t>
            </w:r>
          </w:p>
        </w:tc>
        <w:tc>
          <w:tcPr>
            <w:tcW w:w="809" w:type="dxa"/>
            <w:noWrap/>
            <w:hideMark/>
          </w:tcPr>
          <w:p w14:paraId="1BAD27D6" w14:textId="77777777" w:rsidR="00FF5B10" w:rsidRPr="00501F31" w:rsidRDefault="00FF5B10" w:rsidP="00FC3A5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0.180</w:t>
            </w:r>
          </w:p>
        </w:tc>
        <w:tc>
          <w:tcPr>
            <w:tcW w:w="809" w:type="dxa"/>
            <w:noWrap/>
            <w:hideMark/>
          </w:tcPr>
          <w:p w14:paraId="5CDDF8D5" w14:textId="77777777" w:rsidR="00FF5B10" w:rsidRPr="00501F31" w:rsidRDefault="00FF5B10" w:rsidP="00FC3A5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2.685</w:t>
            </w:r>
          </w:p>
        </w:tc>
        <w:tc>
          <w:tcPr>
            <w:tcW w:w="809" w:type="dxa"/>
            <w:noWrap/>
            <w:hideMark/>
          </w:tcPr>
          <w:p w14:paraId="4A9FF725" w14:textId="77777777" w:rsidR="00FF5B10" w:rsidRPr="00501F31" w:rsidRDefault="00FF5B10" w:rsidP="00FC3A5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28.63</w:t>
            </w:r>
          </w:p>
        </w:tc>
        <w:tc>
          <w:tcPr>
            <w:tcW w:w="821" w:type="dxa"/>
            <w:noWrap/>
            <w:hideMark/>
          </w:tcPr>
          <w:p w14:paraId="75D91244" w14:textId="77777777" w:rsidR="00FF5B10" w:rsidRPr="00501F31" w:rsidRDefault="00FF5B10" w:rsidP="00FC3A5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233.95</w:t>
            </w:r>
          </w:p>
        </w:tc>
        <w:tc>
          <w:tcPr>
            <w:tcW w:w="821" w:type="dxa"/>
            <w:noWrap/>
            <w:hideMark/>
          </w:tcPr>
          <w:p w14:paraId="239EB404" w14:textId="77777777" w:rsidR="00FF5B10" w:rsidRPr="00501F31" w:rsidRDefault="00FF5B10" w:rsidP="00FC3A5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395.05</w:t>
            </w:r>
          </w:p>
        </w:tc>
        <w:tc>
          <w:tcPr>
            <w:tcW w:w="809" w:type="dxa"/>
            <w:noWrap/>
            <w:hideMark/>
          </w:tcPr>
          <w:p w14:paraId="1A6CB3EE" w14:textId="77777777" w:rsidR="00FF5B10" w:rsidRPr="00501F31" w:rsidRDefault="00FF5B10" w:rsidP="00FC3A5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8.0</w:t>
            </w:r>
          </w:p>
        </w:tc>
        <w:tc>
          <w:tcPr>
            <w:tcW w:w="986" w:type="dxa"/>
            <w:noWrap/>
            <w:hideMark/>
          </w:tcPr>
          <w:p w14:paraId="573F66F5" w14:textId="77777777" w:rsidR="00FF5B10" w:rsidRPr="00501F31" w:rsidRDefault="00FF5B10" w:rsidP="00FC3A5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0.43</w:t>
            </w:r>
          </w:p>
        </w:tc>
        <w:tc>
          <w:tcPr>
            <w:tcW w:w="809" w:type="dxa"/>
            <w:noWrap/>
            <w:hideMark/>
          </w:tcPr>
          <w:p w14:paraId="365DB95E" w14:textId="77777777" w:rsidR="00FF5B10" w:rsidRPr="00501F31" w:rsidRDefault="00FF5B10" w:rsidP="00FC3A5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3.95</w:t>
            </w:r>
          </w:p>
        </w:tc>
        <w:tc>
          <w:tcPr>
            <w:tcW w:w="809" w:type="dxa"/>
            <w:noWrap/>
            <w:hideMark/>
          </w:tcPr>
          <w:p w14:paraId="449D285C" w14:textId="77777777" w:rsidR="00FF5B10" w:rsidRPr="00501F31" w:rsidRDefault="00FF5B10" w:rsidP="00FC3A5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10.19</w:t>
            </w:r>
          </w:p>
        </w:tc>
        <w:tc>
          <w:tcPr>
            <w:tcW w:w="809" w:type="dxa"/>
            <w:noWrap/>
            <w:hideMark/>
          </w:tcPr>
          <w:p w14:paraId="5C2229C3" w14:textId="77777777" w:rsidR="00FF5B10" w:rsidRPr="00501F31" w:rsidRDefault="00FF5B10" w:rsidP="00FC3A5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17.37</w:t>
            </w:r>
          </w:p>
        </w:tc>
        <w:tc>
          <w:tcPr>
            <w:tcW w:w="809" w:type="dxa"/>
            <w:noWrap/>
            <w:hideMark/>
          </w:tcPr>
          <w:p w14:paraId="25A8FD9A" w14:textId="77777777" w:rsidR="00FF5B10" w:rsidRPr="00501F31" w:rsidRDefault="00FF5B10" w:rsidP="00FC3A5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0.97</w:t>
            </w:r>
          </w:p>
        </w:tc>
      </w:tr>
      <w:tr w:rsidR="00FF5B10" w:rsidRPr="00501F31" w14:paraId="4F5A3EDD" w14:textId="77777777" w:rsidTr="00FC3A50">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231" w:type="dxa"/>
          </w:tcPr>
          <w:p w14:paraId="5EE727DA" w14:textId="77777777" w:rsidR="00FF5B10" w:rsidRPr="00501F31" w:rsidRDefault="00FF5B10" w:rsidP="00FC3A50">
            <w:pPr>
              <w:spacing w:after="0" w:line="240" w:lineRule="auto"/>
              <w:jc w:val="center"/>
              <w:rPr>
                <w:rFonts w:ascii="Times New Roman" w:eastAsia="Times New Roman" w:hAnsi="Times New Roman" w:cs="Times New Roman"/>
                <w:color w:val="000000" w:themeColor="text1"/>
                <w:szCs w:val="22"/>
                <w:lang w:val="en-IN" w:eastAsia="en-IN" w:bidi="ar-SA"/>
              </w:rPr>
            </w:pPr>
            <w:r w:rsidRPr="00501F31">
              <w:rPr>
                <w:rFonts w:ascii="Times New Roman" w:hAnsi="Times New Roman" w:cs="Times New Roman"/>
                <w:color w:val="000000" w:themeColor="text1"/>
                <w:szCs w:val="22"/>
              </w:rPr>
              <w:t>September</w:t>
            </w:r>
          </w:p>
        </w:tc>
        <w:tc>
          <w:tcPr>
            <w:tcW w:w="809" w:type="dxa"/>
            <w:noWrap/>
            <w:hideMark/>
          </w:tcPr>
          <w:p w14:paraId="64F0C204" w14:textId="77777777" w:rsidR="00FF5B10" w:rsidRPr="00501F31" w:rsidRDefault="00FF5B10" w:rsidP="00FC3A5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0.052</w:t>
            </w:r>
          </w:p>
        </w:tc>
        <w:tc>
          <w:tcPr>
            <w:tcW w:w="809" w:type="dxa"/>
            <w:noWrap/>
            <w:hideMark/>
          </w:tcPr>
          <w:p w14:paraId="034FFBE8" w14:textId="77777777" w:rsidR="00FF5B10" w:rsidRPr="00501F31" w:rsidRDefault="00FF5B10" w:rsidP="00FC3A5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0.151</w:t>
            </w:r>
          </w:p>
        </w:tc>
        <w:tc>
          <w:tcPr>
            <w:tcW w:w="809" w:type="dxa"/>
            <w:noWrap/>
            <w:hideMark/>
          </w:tcPr>
          <w:p w14:paraId="2E7FAEB3" w14:textId="77777777" w:rsidR="00FF5B10" w:rsidRPr="00501F31" w:rsidRDefault="00FF5B10" w:rsidP="00FC3A5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4.957</w:t>
            </w:r>
          </w:p>
        </w:tc>
        <w:tc>
          <w:tcPr>
            <w:tcW w:w="809" w:type="dxa"/>
            <w:noWrap/>
            <w:hideMark/>
          </w:tcPr>
          <w:p w14:paraId="735DE470" w14:textId="77777777" w:rsidR="00FF5B10" w:rsidRPr="00501F31" w:rsidRDefault="00FF5B10" w:rsidP="00FC3A5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29.14</w:t>
            </w:r>
          </w:p>
        </w:tc>
        <w:tc>
          <w:tcPr>
            <w:tcW w:w="821" w:type="dxa"/>
            <w:noWrap/>
            <w:hideMark/>
          </w:tcPr>
          <w:p w14:paraId="7411A49B" w14:textId="77777777" w:rsidR="00FF5B10" w:rsidRPr="00501F31" w:rsidRDefault="00FF5B10" w:rsidP="00FC3A5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238.93</w:t>
            </w:r>
          </w:p>
        </w:tc>
        <w:tc>
          <w:tcPr>
            <w:tcW w:w="821" w:type="dxa"/>
            <w:noWrap/>
            <w:hideMark/>
          </w:tcPr>
          <w:p w14:paraId="63E4BB54" w14:textId="77777777" w:rsidR="00FF5B10" w:rsidRPr="00501F31" w:rsidRDefault="00FF5B10" w:rsidP="00FC3A5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475.24</w:t>
            </w:r>
          </w:p>
        </w:tc>
        <w:tc>
          <w:tcPr>
            <w:tcW w:w="809" w:type="dxa"/>
            <w:noWrap/>
            <w:hideMark/>
          </w:tcPr>
          <w:p w14:paraId="58F36A71" w14:textId="77777777" w:rsidR="00FF5B10" w:rsidRPr="00501F31" w:rsidRDefault="00FF5B10" w:rsidP="00FC3A5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8.0</w:t>
            </w:r>
          </w:p>
        </w:tc>
        <w:tc>
          <w:tcPr>
            <w:tcW w:w="986" w:type="dxa"/>
            <w:noWrap/>
            <w:hideMark/>
          </w:tcPr>
          <w:p w14:paraId="0D476498" w14:textId="77777777" w:rsidR="00FF5B10" w:rsidRPr="00501F31" w:rsidRDefault="00FF5B10" w:rsidP="00FC3A5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0.42</w:t>
            </w:r>
          </w:p>
        </w:tc>
        <w:tc>
          <w:tcPr>
            <w:tcW w:w="809" w:type="dxa"/>
            <w:noWrap/>
            <w:hideMark/>
          </w:tcPr>
          <w:p w14:paraId="06EAD225" w14:textId="77777777" w:rsidR="00FF5B10" w:rsidRPr="00501F31" w:rsidRDefault="00FF5B10" w:rsidP="00FC3A5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3.49</w:t>
            </w:r>
          </w:p>
        </w:tc>
        <w:tc>
          <w:tcPr>
            <w:tcW w:w="809" w:type="dxa"/>
            <w:noWrap/>
            <w:hideMark/>
          </w:tcPr>
          <w:p w14:paraId="798C8E62" w14:textId="77777777" w:rsidR="00FF5B10" w:rsidRPr="00501F31" w:rsidRDefault="00FF5B10" w:rsidP="00FC3A5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6.85</w:t>
            </w:r>
          </w:p>
        </w:tc>
        <w:tc>
          <w:tcPr>
            <w:tcW w:w="809" w:type="dxa"/>
            <w:noWrap/>
            <w:hideMark/>
          </w:tcPr>
          <w:p w14:paraId="203F479B" w14:textId="77777777" w:rsidR="00FF5B10" w:rsidRPr="00501F31" w:rsidRDefault="00FF5B10" w:rsidP="00FC3A5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14.25</w:t>
            </w:r>
          </w:p>
        </w:tc>
        <w:tc>
          <w:tcPr>
            <w:tcW w:w="809" w:type="dxa"/>
            <w:noWrap/>
            <w:hideMark/>
          </w:tcPr>
          <w:p w14:paraId="36AABE7B" w14:textId="77777777" w:rsidR="00FF5B10" w:rsidRPr="00501F31" w:rsidRDefault="00FF5B10" w:rsidP="00FC3A5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0.93</w:t>
            </w:r>
          </w:p>
        </w:tc>
      </w:tr>
      <w:tr w:rsidR="00FF5B10" w:rsidRPr="00501F31" w14:paraId="6BFDD60C" w14:textId="77777777" w:rsidTr="00FC3A50">
        <w:trPr>
          <w:trHeight w:val="273"/>
        </w:trPr>
        <w:tc>
          <w:tcPr>
            <w:cnfStyle w:val="001000000000" w:firstRow="0" w:lastRow="0" w:firstColumn="1" w:lastColumn="0" w:oddVBand="0" w:evenVBand="0" w:oddHBand="0" w:evenHBand="0" w:firstRowFirstColumn="0" w:firstRowLastColumn="0" w:lastRowFirstColumn="0" w:lastRowLastColumn="0"/>
            <w:tcW w:w="1231" w:type="dxa"/>
          </w:tcPr>
          <w:p w14:paraId="542A7761" w14:textId="77777777" w:rsidR="00FF5B10" w:rsidRPr="00501F31" w:rsidRDefault="00FF5B10" w:rsidP="00FC3A50">
            <w:pPr>
              <w:spacing w:after="0" w:line="240" w:lineRule="auto"/>
              <w:jc w:val="center"/>
              <w:rPr>
                <w:rFonts w:ascii="Times New Roman" w:eastAsia="Times New Roman" w:hAnsi="Times New Roman" w:cs="Times New Roman"/>
                <w:color w:val="000000" w:themeColor="text1"/>
                <w:szCs w:val="22"/>
                <w:lang w:val="en-IN" w:eastAsia="en-IN" w:bidi="ar-SA"/>
              </w:rPr>
            </w:pPr>
            <w:r w:rsidRPr="00501F31">
              <w:rPr>
                <w:rFonts w:ascii="Times New Roman" w:hAnsi="Times New Roman" w:cs="Times New Roman"/>
                <w:color w:val="000000" w:themeColor="text1"/>
                <w:szCs w:val="22"/>
              </w:rPr>
              <w:t>October</w:t>
            </w:r>
          </w:p>
        </w:tc>
        <w:tc>
          <w:tcPr>
            <w:tcW w:w="809" w:type="dxa"/>
            <w:noWrap/>
            <w:hideMark/>
          </w:tcPr>
          <w:p w14:paraId="7C32AEEF" w14:textId="77777777" w:rsidR="00FF5B10" w:rsidRPr="00501F31" w:rsidRDefault="00FF5B10" w:rsidP="00FC3A5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0.058</w:t>
            </w:r>
          </w:p>
        </w:tc>
        <w:tc>
          <w:tcPr>
            <w:tcW w:w="809" w:type="dxa"/>
            <w:noWrap/>
            <w:hideMark/>
          </w:tcPr>
          <w:p w14:paraId="3F6DF9D7" w14:textId="77777777" w:rsidR="00FF5B10" w:rsidRPr="00501F31" w:rsidRDefault="00FF5B10" w:rsidP="00FC3A5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0.171</w:t>
            </w:r>
          </w:p>
        </w:tc>
        <w:tc>
          <w:tcPr>
            <w:tcW w:w="809" w:type="dxa"/>
            <w:noWrap/>
            <w:hideMark/>
          </w:tcPr>
          <w:p w14:paraId="7916800C" w14:textId="77777777" w:rsidR="00FF5B10" w:rsidRPr="00501F31" w:rsidRDefault="00FF5B10" w:rsidP="00FC3A5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4.835</w:t>
            </w:r>
          </w:p>
        </w:tc>
        <w:tc>
          <w:tcPr>
            <w:tcW w:w="809" w:type="dxa"/>
            <w:noWrap/>
            <w:hideMark/>
          </w:tcPr>
          <w:p w14:paraId="6F3B4F7B" w14:textId="77777777" w:rsidR="00FF5B10" w:rsidRPr="00501F31" w:rsidRDefault="00FF5B10" w:rsidP="00FC3A5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26.33</w:t>
            </w:r>
          </w:p>
        </w:tc>
        <w:tc>
          <w:tcPr>
            <w:tcW w:w="821" w:type="dxa"/>
            <w:noWrap/>
            <w:hideMark/>
          </w:tcPr>
          <w:p w14:paraId="51651D17" w14:textId="77777777" w:rsidR="00FF5B10" w:rsidRPr="00501F31" w:rsidRDefault="00FF5B10" w:rsidP="00FC3A5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230.73</w:t>
            </w:r>
          </w:p>
        </w:tc>
        <w:tc>
          <w:tcPr>
            <w:tcW w:w="821" w:type="dxa"/>
            <w:noWrap/>
            <w:hideMark/>
          </w:tcPr>
          <w:p w14:paraId="2F19DB7D" w14:textId="77777777" w:rsidR="00FF5B10" w:rsidRPr="00501F31" w:rsidRDefault="00FF5B10" w:rsidP="00FC3A5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442.74</w:t>
            </w:r>
          </w:p>
        </w:tc>
        <w:tc>
          <w:tcPr>
            <w:tcW w:w="809" w:type="dxa"/>
            <w:noWrap/>
            <w:hideMark/>
          </w:tcPr>
          <w:p w14:paraId="0E0625FA" w14:textId="77777777" w:rsidR="00FF5B10" w:rsidRPr="00501F31" w:rsidRDefault="00FF5B10" w:rsidP="00FC3A5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8.0</w:t>
            </w:r>
          </w:p>
        </w:tc>
        <w:tc>
          <w:tcPr>
            <w:tcW w:w="986" w:type="dxa"/>
            <w:noWrap/>
            <w:hideMark/>
          </w:tcPr>
          <w:p w14:paraId="1CEB99F3" w14:textId="77777777" w:rsidR="00FF5B10" w:rsidRPr="00501F31" w:rsidRDefault="00FF5B10" w:rsidP="00FC3A5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0.41</w:t>
            </w:r>
          </w:p>
        </w:tc>
        <w:tc>
          <w:tcPr>
            <w:tcW w:w="809" w:type="dxa"/>
            <w:noWrap/>
            <w:hideMark/>
          </w:tcPr>
          <w:p w14:paraId="157DC69D" w14:textId="77777777" w:rsidR="00FF5B10" w:rsidRPr="00501F31" w:rsidRDefault="00FF5B10" w:rsidP="00FC3A5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3.77</w:t>
            </w:r>
          </w:p>
        </w:tc>
        <w:tc>
          <w:tcPr>
            <w:tcW w:w="809" w:type="dxa"/>
            <w:noWrap/>
            <w:hideMark/>
          </w:tcPr>
          <w:p w14:paraId="15392584" w14:textId="77777777" w:rsidR="00FF5B10" w:rsidRPr="00501F31" w:rsidRDefault="00FF5B10" w:rsidP="00FC3A5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9.89</w:t>
            </w:r>
          </w:p>
        </w:tc>
        <w:tc>
          <w:tcPr>
            <w:tcW w:w="809" w:type="dxa"/>
            <w:noWrap/>
            <w:hideMark/>
          </w:tcPr>
          <w:p w14:paraId="4C61006F" w14:textId="77777777" w:rsidR="00FF5B10" w:rsidRPr="00501F31" w:rsidRDefault="00FF5B10" w:rsidP="00FC3A5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14.88</w:t>
            </w:r>
          </w:p>
        </w:tc>
        <w:tc>
          <w:tcPr>
            <w:tcW w:w="809" w:type="dxa"/>
            <w:noWrap/>
            <w:hideMark/>
          </w:tcPr>
          <w:p w14:paraId="405A871A" w14:textId="77777777" w:rsidR="00FF5B10" w:rsidRPr="00501F31" w:rsidRDefault="00FF5B10" w:rsidP="00FC3A5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0.70</w:t>
            </w:r>
          </w:p>
        </w:tc>
      </w:tr>
      <w:tr w:rsidR="00FF5B10" w:rsidRPr="00501F31" w14:paraId="7CC5DF49" w14:textId="77777777" w:rsidTr="00FC3A50">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231" w:type="dxa"/>
          </w:tcPr>
          <w:p w14:paraId="04096FE4" w14:textId="77777777" w:rsidR="00FF5B10" w:rsidRPr="00501F31" w:rsidRDefault="00FF5B10" w:rsidP="00FC3A50">
            <w:pPr>
              <w:spacing w:after="0" w:line="240" w:lineRule="auto"/>
              <w:jc w:val="center"/>
              <w:rPr>
                <w:rFonts w:ascii="Times New Roman" w:eastAsia="Times New Roman" w:hAnsi="Times New Roman" w:cs="Times New Roman"/>
                <w:color w:val="000000" w:themeColor="text1"/>
                <w:szCs w:val="22"/>
                <w:lang w:val="en-IN" w:eastAsia="en-IN" w:bidi="ar-SA"/>
              </w:rPr>
            </w:pPr>
            <w:r w:rsidRPr="00501F31">
              <w:rPr>
                <w:rFonts w:ascii="Times New Roman" w:hAnsi="Times New Roman" w:cs="Times New Roman"/>
                <w:color w:val="000000" w:themeColor="text1"/>
                <w:szCs w:val="22"/>
              </w:rPr>
              <w:t>November</w:t>
            </w:r>
          </w:p>
        </w:tc>
        <w:tc>
          <w:tcPr>
            <w:tcW w:w="809" w:type="dxa"/>
            <w:noWrap/>
            <w:hideMark/>
          </w:tcPr>
          <w:p w14:paraId="79163619" w14:textId="77777777" w:rsidR="00FF5B10" w:rsidRPr="00501F31" w:rsidRDefault="00FF5B10" w:rsidP="00FC3A5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0.042</w:t>
            </w:r>
          </w:p>
        </w:tc>
        <w:tc>
          <w:tcPr>
            <w:tcW w:w="809" w:type="dxa"/>
            <w:noWrap/>
            <w:hideMark/>
          </w:tcPr>
          <w:p w14:paraId="642646BB" w14:textId="77777777" w:rsidR="00FF5B10" w:rsidRPr="00501F31" w:rsidRDefault="00FF5B10" w:rsidP="00FC3A5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0.181</w:t>
            </w:r>
          </w:p>
        </w:tc>
        <w:tc>
          <w:tcPr>
            <w:tcW w:w="809" w:type="dxa"/>
            <w:noWrap/>
            <w:hideMark/>
          </w:tcPr>
          <w:p w14:paraId="2B745245" w14:textId="77777777" w:rsidR="00FF5B10" w:rsidRPr="00501F31" w:rsidRDefault="00FF5B10" w:rsidP="00FC3A5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3.100</w:t>
            </w:r>
          </w:p>
        </w:tc>
        <w:tc>
          <w:tcPr>
            <w:tcW w:w="809" w:type="dxa"/>
            <w:noWrap/>
            <w:hideMark/>
          </w:tcPr>
          <w:p w14:paraId="2884EED8" w14:textId="77777777" w:rsidR="00FF5B10" w:rsidRPr="00501F31" w:rsidRDefault="00FF5B10" w:rsidP="00FC3A5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38.55</w:t>
            </w:r>
          </w:p>
        </w:tc>
        <w:tc>
          <w:tcPr>
            <w:tcW w:w="821" w:type="dxa"/>
            <w:noWrap/>
            <w:hideMark/>
          </w:tcPr>
          <w:p w14:paraId="0ECB9CC7" w14:textId="77777777" w:rsidR="00FF5B10" w:rsidRPr="00501F31" w:rsidRDefault="00FF5B10" w:rsidP="00FC3A5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298.65</w:t>
            </w:r>
          </w:p>
        </w:tc>
        <w:tc>
          <w:tcPr>
            <w:tcW w:w="821" w:type="dxa"/>
            <w:noWrap/>
            <w:hideMark/>
          </w:tcPr>
          <w:p w14:paraId="344A3CA2" w14:textId="77777777" w:rsidR="00FF5B10" w:rsidRPr="00501F31" w:rsidRDefault="00FF5B10" w:rsidP="00FC3A5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512.82</w:t>
            </w:r>
          </w:p>
        </w:tc>
        <w:tc>
          <w:tcPr>
            <w:tcW w:w="809" w:type="dxa"/>
            <w:noWrap/>
            <w:hideMark/>
          </w:tcPr>
          <w:p w14:paraId="1F04F17D" w14:textId="77777777" w:rsidR="00FF5B10" w:rsidRPr="00501F31" w:rsidRDefault="00FF5B10" w:rsidP="00FC3A5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8.0</w:t>
            </w:r>
          </w:p>
        </w:tc>
        <w:tc>
          <w:tcPr>
            <w:tcW w:w="986" w:type="dxa"/>
            <w:noWrap/>
            <w:hideMark/>
          </w:tcPr>
          <w:p w14:paraId="1BB10BB3" w14:textId="77777777" w:rsidR="00FF5B10" w:rsidRPr="00501F31" w:rsidRDefault="00FF5B10" w:rsidP="00FC3A5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0.58</w:t>
            </w:r>
          </w:p>
        </w:tc>
        <w:tc>
          <w:tcPr>
            <w:tcW w:w="809" w:type="dxa"/>
            <w:noWrap/>
            <w:hideMark/>
          </w:tcPr>
          <w:p w14:paraId="721A89D9" w14:textId="77777777" w:rsidR="00FF5B10" w:rsidRPr="00501F31" w:rsidRDefault="00FF5B10" w:rsidP="00FC3A5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3.68</w:t>
            </w:r>
          </w:p>
        </w:tc>
        <w:tc>
          <w:tcPr>
            <w:tcW w:w="809" w:type="dxa"/>
            <w:noWrap/>
            <w:hideMark/>
          </w:tcPr>
          <w:p w14:paraId="7F273008" w14:textId="77777777" w:rsidR="00FF5B10" w:rsidRPr="00501F31" w:rsidRDefault="00FF5B10" w:rsidP="00FC3A5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8.60</w:t>
            </w:r>
          </w:p>
        </w:tc>
        <w:tc>
          <w:tcPr>
            <w:tcW w:w="809" w:type="dxa"/>
            <w:noWrap/>
            <w:hideMark/>
          </w:tcPr>
          <w:p w14:paraId="1D6A99D2" w14:textId="77777777" w:rsidR="00FF5B10" w:rsidRPr="00501F31" w:rsidRDefault="00FF5B10" w:rsidP="00FC3A5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16.76</w:t>
            </w:r>
          </w:p>
        </w:tc>
        <w:tc>
          <w:tcPr>
            <w:tcW w:w="809" w:type="dxa"/>
            <w:noWrap/>
            <w:hideMark/>
          </w:tcPr>
          <w:p w14:paraId="1D9BCAF5" w14:textId="77777777" w:rsidR="00FF5B10" w:rsidRPr="00501F31" w:rsidRDefault="00FF5B10" w:rsidP="00FC3A5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0.95</w:t>
            </w:r>
          </w:p>
        </w:tc>
      </w:tr>
      <w:tr w:rsidR="00FF5B10" w:rsidRPr="00501F31" w14:paraId="106141C8" w14:textId="77777777" w:rsidTr="00FC3A50">
        <w:trPr>
          <w:trHeight w:val="273"/>
        </w:trPr>
        <w:tc>
          <w:tcPr>
            <w:cnfStyle w:val="001000000000" w:firstRow="0" w:lastRow="0" w:firstColumn="1" w:lastColumn="0" w:oddVBand="0" w:evenVBand="0" w:oddHBand="0" w:evenHBand="0" w:firstRowFirstColumn="0" w:firstRowLastColumn="0" w:lastRowFirstColumn="0" w:lastRowLastColumn="0"/>
            <w:tcW w:w="1231" w:type="dxa"/>
          </w:tcPr>
          <w:p w14:paraId="4E13DBE5" w14:textId="77777777" w:rsidR="00FF5B10" w:rsidRPr="00501F31" w:rsidRDefault="00FF5B10" w:rsidP="00FC3A50">
            <w:pPr>
              <w:spacing w:after="0" w:line="240" w:lineRule="auto"/>
              <w:jc w:val="center"/>
              <w:rPr>
                <w:rFonts w:ascii="Times New Roman" w:eastAsia="Times New Roman" w:hAnsi="Times New Roman" w:cs="Times New Roman"/>
                <w:color w:val="000000" w:themeColor="text1"/>
                <w:szCs w:val="22"/>
                <w:lang w:val="en-IN" w:eastAsia="en-IN" w:bidi="ar-SA"/>
              </w:rPr>
            </w:pPr>
            <w:r w:rsidRPr="00501F31">
              <w:rPr>
                <w:rFonts w:ascii="Times New Roman" w:hAnsi="Times New Roman" w:cs="Times New Roman"/>
                <w:color w:val="000000" w:themeColor="text1"/>
                <w:szCs w:val="22"/>
              </w:rPr>
              <w:t>December</w:t>
            </w:r>
          </w:p>
        </w:tc>
        <w:tc>
          <w:tcPr>
            <w:tcW w:w="809" w:type="dxa"/>
            <w:noWrap/>
            <w:hideMark/>
          </w:tcPr>
          <w:p w14:paraId="6AE7BB14" w14:textId="77777777" w:rsidR="00FF5B10" w:rsidRPr="00501F31" w:rsidRDefault="00FF5B10" w:rsidP="00FC3A5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0.047</w:t>
            </w:r>
          </w:p>
        </w:tc>
        <w:tc>
          <w:tcPr>
            <w:tcW w:w="809" w:type="dxa"/>
            <w:noWrap/>
            <w:hideMark/>
          </w:tcPr>
          <w:p w14:paraId="5700D4C4" w14:textId="77777777" w:rsidR="00FF5B10" w:rsidRPr="00501F31" w:rsidRDefault="00FF5B10" w:rsidP="00FC3A5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0.175</w:t>
            </w:r>
          </w:p>
        </w:tc>
        <w:tc>
          <w:tcPr>
            <w:tcW w:w="809" w:type="dxa"/>
            <w:noWrap/>
            <w:hideMark/>
          </w:tcPr>
          <w:p w14:paraId="55EF4FA0" w14:textId="77777777" w:rsidR="00FF5B10" w:rsidRPr="00501F31" w:rsidRDefault="00FF5B10" w:rsidP="00FC3A5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2.303</w:t>
            </w:r>
          </w:p>
        </w:tc>
        <w:tc>
          <w:tcPr>
            <w:tcW w:w="809" w:type="dxa"/>
            <w:noWrap/>
            <w:hideMark/>
          </w:tcPr>
          <w:p w14:paraId="58CE8098" w14:textId="77777777" w:rsidR="00FF5B10" w:rsidRPr="00501F31" w:rsidRDefault="00FF5B10" w:rsidP="00FC3A5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30.03</w:t>
            </w:r>
          </w:p>
        </w:tc>
        <w:tc>
          <w:tcPr>
            <w:tcW w:w="821" w:type="dxa"/>
            <w:noWrap/>
            <w:hideMark/>
          </w:tcPr>
          <w:p w14:paraId="05282E66" w14:textId="77777777" w:rsidR="00FF5B10" w:rsidRPr="00501F31" w:rsidRDefault="00FF5B10" w:rsidP="00FC3A5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229.03</w:t>
            </w:r>
          </w:p>
        </w:tc>
        <w:tc>
          <w:tcPr>
            <w:tcW w:w="821" w:type="dxa"/>
            <w:noWrap/>
            <w:hideMark/>
          </w:tcPr>
          <w:p w14:paraId="7188B719" w14:textId="77777777" w:rsidR="00FF5B10" w:rsidRPr="00501F31" w:rsidRDefault="00FF5B10" w:rsidP="00FC3A5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527.84</w:t>
            </w:r>
          </w:p>
        </w:tc>
        <w:tc>
          <w:tcPr>
            <w:tcW w:w="809" w:type="dxa"/>
            <w:noWrap/>
            <w:hideMark/>
          </w:tcPr>
          <w:p w14:paraId="24E53531" w14:textId="77777777" w:rsidR="00FF5B10" w:rsidRPr="00501F31" w:rsidRDefault="00FF5B10" w:rsidP="00FC3A5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8.0</w:t>
            </w:r>
          </w:p>
        </w:tc>
        <w:tc>
          <w:tcPr>
            <w:tcW w:w="986" w:type="dxa"/>
            <w:noWrap/>
            <w:hideMark/>
          </w:tcPr>
          <w:p w14:paraId="08365D10" w14:textId="77777777" w:rsidR="00FF5B10" w:rsidRPr="00501F31" w:rsidRDefault="00FF5B10" w:rsidP="00FC3A5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0.54</w:t>
            </w:r>
          </w:p>
        </w:tc>
        <w:tc>
          <w:tcPr>
            <w:tcW w:w="809" w:type="dxa"/>
            <w:noWrap/>
            <w:hideMark/>
          </w:tcPr>
          <w:p w14:paraId="289CF47F" w14:textId="77777777" w:rsidR="00FF5B10" w:rsidRPr="00501F31" w:rsidRDefault="00FF5B10" w:rsidP="00FC3A5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4.13</w:t>
            </w:r>
          </w:p>
        </w:tc>
        <w:tc>
          <w:tcPr>
            <w:tcW w:w="809" w:type="dxa"/>
            <w:noWrap/>
            <w:hideMark/>
          </w:tcPr>
          <w:p w14:paraId="285C8321" w14:textId="77777777" w:rsidR="00FF5B10" w:rsidRPr="00501F31" w:rsidRDefault="00FF5B10" w:rsidP="00FC3A5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9.63</w:t>
            </w:r>
          </w:p>
        </w:tc>
        <w:tc>
          <w:tcPr>
            <w:tcW w:w="809" w:type="dxa"/>
            <w:noWrap/>
            <w:hideMark/>
          </w:tcPr>
          <w:p w14:paraId="001F5E69" w14:textId="77777777" w:rsidR="00FF5B10" w:rsidRPr="00501F31" w:rsidRDefault="00FF5B10" w:rsidP="00FC3A5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15.51</w:t>
            </w:r>
          </w:p>
        </w:tc>
        <w:tc>
          <w:tcPr>
            <w:tcW w:w="809" w:type="dxa"/>
            <w:noWrap/>
            <w:hideMark/>
          </w:tcPr>
          <w:p w14:paraId="4E759851" w14:textId="77777777" w:rsidR="00FF5B10" w:rsidRPr="00501F31" w:rsidRDefault="00FF5B10" w:rsidP="00FC3A5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1.00</w:t>
            </w:r>
          </w:p>
        </w:tc>
      </w:tr>
    </w:tbl>
    <w:p w14:paraId="5E6D1F89" w14:textId="77777777" w:rsidR="00E567A1" w:rsidRDefault="00E567A1" w:rsidP="00B46400">
      <w:pPr>
        <w:spacing w:after="0" w:line="480" w:lineRule="auto"/>
        <w:jc w:val="both"/>
        <w:rPr>
          <w:rFonts w:ascii="Times New Roman" w:hAnsi="Times New Roman" w:cs="Times New Roman"/>
          <w:b/>
          <w:bCs/>
          <w:color w:val="000000" w:themeColor="text1"/>
          <w:sz w:val="24"/>
          <w:szCs w:val="24"/>
        </w:rPr>
      </w:pPr>
    </w:p>
    <w:p w14:paraId="1D0F0E14" w14:textId="2A40CF01" w:rsidR="00501F31" w:rsidRPr="009D33E9" w:rsidRDefault="00A24391" w:rsidP="00B46400">
      <w:pPr>
        <w:spacing w:after="0" w:line="480" w:lineRule="auto"/>
        <w:jc w:val="both"/>
        <w:rPr>
          <w:rFonts w:ascii="Times New Roman" w:hAnsi="Times New Roman" w:cs="Times New Roman"/>
          <w:b/>
          <w:bCs/>
          <w:color w:val="000000" w:themeColor="text1"/>
          <w:sz w:val="24"/>
          <w:szCs w:val="24"/>
        </w:rPr>
      </w:pPr>
      <w:r w:rsidRPr="00A24391">
        <w:rPr>
          <w:rFonts w:ascii="Times New Roman" w:hAnsi="Times New Roman" w:cs="Times New Roman"/>
          <w:b/>
          <w:bCs/>
          <w:color w:val="000000" w:themeColor="text1"/>
          <w:sz w:val="24"/>
          <w:szCs w:val="24"/>
        </w:rPr>
        <w:t xml:space="preserve">Table </w:t>
      </w:r>
      <w:r>
        <w:rPr>
          <w:rFonts w:ascii="Times New Roman" w:hAnsi="Times New Roman" w:cs="Times New Roman"/>
          <w:b/>
          <w:bCs/>
          <w:color w:val="000000" w:themeColor="text1"/>
          <w:sz w:val="24"/>
          <w:szCs w:val="24"/>
        </w:rPr>
        <w:t xml:space="preserve">2 </w:t>
      </w:r>
      <w:r w:rsidR="00874C76" w:rsidRPr="00A24391">
        <w:rPr>
          <w:rFonts w:ascii="Times New Roman" w:hAnsi="Times New Roman" w:cs="Times New Roman"/>
          <w:color w:val="000000" w:themeColor="text1"/>
          <w:sz w:val="24"/>
          <w:szCs w:val="24"/>
        </w:rPr>
        <w:t>Ant distribution in agriculture field from Satara district.</w:t>
      </w:r>
    </w:p>
    <w:tbl>
      <w:tblPr>
        <w:tblStyle w:val="TableGridLight"/>
        <w:tblW w:w="8364" w:type="dxa"/>
        <w:tblLook w:val="04A0" w:firstRow="1" w:lastRow="0" w:firstColumn="1" w:lastColumn="0" w:noHBand="0" w:noVBand="1"/>
      </w:tblPr>
      <w:tblGrid>
        <w:gridCol w:w="2520"/>
        <w:gridCol w:w="2240"/>
        <w:gridCol w:w="3604"/>
      </w:tblGrid>
      <w:tr w:rsidR="00567C85" w:rsidRPr="009D33E9" w14:paraId="14CA623E" w14:textId="69BE001F" w:rsidTr="00501F31">
        <w:trPr>
          <w:trHeight w:val="290"/>
        </w:trPr>
        <w:tc>
          <w:tcPr>
            <w:tcW w:w="2520" w:type="dxa"/>
            <w:noWrap/>
            <w:hideMark/>
          </w:tcPr>
          <w:p w14:paraId="781C9481" w14:textId="77777777" w:rsidR="00567C85" w:rsidRPr="009D33E9" w:rsidRDefault="00567C85" w:rsidP="00B46400">
            <w:pPr>
              <w:spacing w:after="0" w:line="240" w:lineRule="auto"/>
              <w:jc w:val="center"/>
              <w:rPr>
                <w:rFonts w:ascii="Times New Roman" w:eastAsia="Times New Roman" w:hAnsi="Times New Roman" w:cs="Times New Roman"/>
                <w:b/>
                <w:bCs/>
                <w:color w:val="000000" w:themeColor="text1"/>
                <w:szCs w:val="22"/>
                <w:lang w:val="en-IN" w:eastAsia="en-IN" w:bidi="ar-SA"/>
              </w:rPr>
            </w:pPr>
            <w:r w:rsidRPr="009D33E9">
              <w:rPr>
                <w:rFonts w:ascii="Times New Roman" w:eastAsia="Times New Roman" w:hAnsi="Times New Roman" w:cs="Times New Roman"/>
                <w:b/>
                <w:bCs/>
                <w:color w:val="000000" w:themeColor="text1"/>
                <w:szCs w:val="22"/>
                <w:lang w:val="en-IN" w:eastAsia="en-IN" w:bidi="ar-SA"/>
              </w:rPr>
              <w:t>Subfamily</w:t>
            </w:r>
          </w:p>
        </w:tc>
        <w:tc>
          <w:tcPr>
            <w:tcW w:w="2240" w:type="dxa"/>
            <w:noWrap/>
            <w:hideMark/>
          </w:tcPr>
          <w:p w14:paraId="7B7A1025" w14:textId="77777777" w:rsidR="00567C85" w:rsidRPr="009D33E9" w:rsidRDefault="00567C85" w:rsidP="00B46400">
            <w:pPr>
              <w:spacing w:after="0" w:line="240" w:lineRule="auto"/>
              <w:jc w:val="center"/>
              <w:rPr>
                <w:rFonts w:ascii="Times New Roman" w:eastAsia="Times New Roman" w:hAnsi="Times New Roman" w:cs="Times New Roman"/>
                <w:b/>
                <w:bCs/>
                <w:color w:val="000000" w:themeColor="text1"/>
                <w:szCs w:val="22"/>
                <w:lang w:val="en-IN" w:eastAsia="en-IN" w:bidi="ar-SA"/>
              </w:rPr>
            </w:pPr>
            <w:r w:rsidRPr="009D33E9">
              <w:rPr>
                <w:rFonts w:ascii="Times New Roman" w:eastAsia="Times New Roman" w:hAnsi="Times New Roman" w:cs="Times New Roman"/>
                <w:b/>
                <w:bCs/>
                <w:color w:val="000000" w:themeColor="text1"/>
                <w:szCs w:val="22"/>
                <w:lang w:val="en-IN" w:eastAsia="en-IN" w:bidi="ar-SA"/>
              </w:rPr>
              <w:t>Genus</w:t>
            </w:r>
          </w:p>
        </w:tc>
        <w:tc>
          <w:tcPr>
            <w:tcW w:w="3604" w:type="dxa"/>
          </w:tcPr>
          <w:p w14:paraId="1996E8DD" w14:textId="499B37E5" w:rsidR="00567C85" w:rsidRPr="009D33E9" w:rsidRDefault="00567C85" w:rsidP="00B46400">
            <w:pPr>
              <w:spacing w:after="0" w:line="240" w:lineRule="auto"/>
              <w:jc w:val="center"/>
              <w:rPr>
                <w:rFonts w:ascii="Times New Roman" w:eastAsia="Times New Roman" w:hAnsi="Times New Roman" w:cs="Times New Roman"/>
                <w:b/>
                <w:bCs/>
                <w:color w:val="000000" w:themeColor="text1"/>
                <w:szCs w:val="22"/>
                <w:lang w:val="en-IN" w:eastAsia="en-IN" w:bidi="ar-SA"/>
              </w:rPr>
            </w:pPr>
            <w:r w:rsidRPr="009D33E9">
              <w:rPr>
                <w:rFonts w:ascii="Times New Roman" w:eastAsia="Times New Roman" w:hAnsi="Times New Roman" w:cs="Times New Roman"/>
                <w:b/>
                <w:bCs/>
                <w:color w:val="000000" w:themeColor="text1"/>
                <w:szCs w:val="22"/>
                <w:lang w:val="en-IN" w:eastAsia="en-IN" w:bidi="ar-SA"/>
              </w:rPr>
              <w:t>Species</w:t>
            </w:r>
          </w:p>
        </w:tc>
      </w:tr>
      <w:tr w:rsidR="00567C85" w:rsidRPr="009D33E9" w14:paraId="0E1EDC15" w14:textId="5B86F427" w:rsidTr="00501F31">
        <w:trPr>
          <w:trHeight w:val="290"/>
        </w:trPr>
        <w:tc>
          <w:tcPr>
            <w:tcW w:w="2520" w:type="dxa"/>
            <w:noWrap/>
            <w:hideMark/>
          </w:tcPr>
          <w:p w14:paraId="0FB198AD" w14:textId="77777777" w:rsidR="00567C85" w:rsidRPr="009D33E9" w:rsidRDefault="00567C85" w:rsidP="00567C85">
            <w:pPr>
              <w:spacing w:after="0" w:line="240" w:lineRule="auto"/>
              <w:jc w:val="center"/>
              <w:rPr>
                <w:rFonts w:ascii="Times New Roman" w:eastAsia="Times New Roman" w:hAnsi="Times New Roman" w:cs="Times New Roman"/>
                <w:i/>
                <w:iCs/>
                <w:color w:val="000000" w:themeColor="text1"/>
                <w:sz w:val="24"/>
                <w:szCs w:val="24"/>
                <w:lang w:val="en-IN" w:eastAsia="en-IN" w:bidi="ar-SA"/>
              </w:rPr>
            </w:pPr>
            <w:proofErr w:type="spellStart"/>
            <w:r w:rsidRPr="009D33E9">
              <w:rPr>
                <w:rFonts w:ascii="Times New Roman" w:eastAsia="Times New Roman" w:hAnsi="Times New Roman" w:cs="Times New Roman"/>
                <w:color w:val="000000" w:themeColor="text1"/>
                <w:sz w:val="24"/>
                <w:szCs w:val="24"/>
                <w:lang w:val="en-IN" w:eastAsia="en-IN" w:bidi="ar-SA"/>
              </w:rPr>
              <w:t>Dolichoderinae</w:t>
            </w:r>
            <w:proofErr w:type="spellEnd"/>
          </w:p>
        </w:tc>
        <w:tc>
          <w:tcPr>
            <w:tcW w:w="2240" w:type="dxa"/>
            <w:noWrap/>
            <w:hideMark/>
          </w:tcPr>
          <w:p w14:paraId="2B3AE98F" w14:textId="77777777" w:rsidR="00567C85" w:rsidRPr="009D33E9" w:rsidRDefault="00567C85" w:rsidP="00567C85">
            <w:pPr>
              <w:spacing w:after="0" w:line="240" w:lineRule="auto"/>
              <w:jc w:val="center"/>
              <w:rPr>
                <w:rFonts w:ascii="Times New Roman" w:eastAsia="Times New Roman" w:hAnsi="Times New Roman" w:cs="Times New Roman"/>
                <w:i/>
                <w:iCs/>
                <w:color w:val="000000" w:themeColor="text1"/>
                <w:sz w:val="24"/>
                <w:szCs w:val="24"/>
                <w:lang w:val="en-IN" w:eastAsia="en-IN" w:bidi="ar-SA"/>
              </w:rPr>
            </w:pPr>
            <w:r w:rsidRPr="009D33E9">
              <w:rPr>
                <w:rFonts w:ascii="Times New Roman" w:eastAsia="Times New Roman" w:hAnsi="Times New Roman" w:cs="Times New Roman"/>
                <w:i/>
                <w:iCs/>
                <w:color w:val="000000" w:themeColor="text1"/>
                <w:sz w:val="24"/>
                <w:szCs w:val="24"/>
                <w:lang w:val="en-IN" w:eastAsia="en-IN" w:bidi="ar-SA"/>
              </w:rPr>
              <w:t>Dolichoderus</w:t>
            </w:r>
          </w:p>
        </w:tc>
        <w:tc>
          <w:tcPr>
            <w:tcW w:w="3604" w:type="dxa"/>
          </w:tcPr>
          <w:p w14:paraId="61625675" w14:textId="699B911C" w:rsidR="00567C85" w:rsidRPr="00567C85" w:rsidRDefault="00567C85" w:rsidP="00567C85">
            <w:pPr>
              <w:spacing w:after="0" w:line="240" w:lineRule="auto"/>
              <w:jc w:val="center"/>
              <w:rPr>
                <w:rFonts w:ascii="Times New Roman" w:eastAsia="Times New Roman" w:hAnsi="Times New Roman" w:cs="Times New Roman"/>
                <w:i/>
                <w:iCs/>
                <w:color w:val="000000" w:themeColor="text1"/>
                <w:sz w:val="24"/>
                <w:szCs w:val="24"/>
                <w:lang w:val="en-IN" w:eastAsia="en-IN" w:bidi="ar-SA"/>
              </w:rPr>
            </w:pPr>
            <w:r w:rsidRPr="00567C85">
              <w:rPr>
                <w:rFonts w:ascii="Times New Roman" w:eastAsia="Times New Roman" w:hAnsi="Times New Roman" w:cs="Times New Roman"/>
                <w:i/>
                <w:iCs/>
                <w:color w:val="000000" w:themeColor="text1"/>
                <w:sz w:val="24"/>
                <w:szCs w:val="24"/>
                <w:lang w:val="en-IN" w:eastAsia="en-IN" w:bidi="ar-SA"/>
              </w:rPr>
              <w:t xml:space="preserve">Dolichoderus </w:t>
            </w:r>
            <w:proofErr w:type="spellStart"/>
            <w:r w:rsidR="00290A0F" w:rsidRPr="00567C85">
              <w:rPr>
                <w:rFonts w:ascii="Times New Roman" w:eastAsia="Times New Roman" w:hAnsi="Times New Roman" w:cs="Times New Roman"/>
                <w:i/>
                <w:iCs/>
                <w:color w:val="000000" w:themeColor="text1"/>
                <w:sz w:val="24"/>
                <w:szCs w:val="24"/>
                <w:lang w:val="en-IN" w:eastAsia="en-IN" w:bidi="ar-SA"/>
              </w:rPr>
              <w:t>Bispinosus</w:t>
            </w:r>
            <w:proofErr w:type="spellEnd"/>
          </w:p>
        </w:tc>
      </w:tr>
      <w:tr w:rsidR="00567C85" w:rsidRPr="009D33E9" w14:paraId="40FD4A53" w14:textId="41A284CE" w:rsidTr="00501F31">
        <w:trPr>
          <w:trHeight w:val="290"/>
        </w:trPr>
        <w:tc>
          <w:tcPr>
            <w:tcW w:w="2520" w:type="dxa"/>
            <w:noWrap/>
            <w:hideMark/>
          </w:tcPr>
          <w:p w14:paraId="4E4D5BDB" w14:textId="77777777" w:rsidR="00567C85" w:rsidRPr="009D33E9" w:rsidRDefault="00567C85" w:rsidP="00567C85">
            <w:pPr>
              <w:spacing w:after="0" w:line="240" w:lineRule="auto"/>
              <w:jc w:val="center"/>
              <w:rPr>
                <w:rFonts w:ascii="Times New Roman" w:eastAsia="Times New Roman" w:hAnsi="Times New Roman" w:cs="Times New Roman"/>
                <w:i/>
                <w:iCs/>
                <w:color w:val="000000" w:themeColor="text1"/>
                <w:sz w:val="24"/>
                <w:szCs w:val="24"/>
                <w:lang w:val="en-IN" w:eastAsia="en-IN" w:bidi="ar-SA"/>
              </w:rPr>
            </w:pPr>
            <w:r w:rsidRPr="009D33E9">
              <w:rPr>
                <w:rFonts w:ascii="Times New Roman" w:eastAsia="Times New Roman" w:hAnsi="Times New Roman" w:cs="Times New Roman"/>
                <w:color w:val="000000" w:themeColor="text1"/>
                <w:sz w:val="24"/>
                <w:szCs w:val="24"/>
                <w:lang w:val="en-IN" w:eastAsia="en-IN" w:bidi="ar-SA"/>
              </w:rPr>
              <w:t>Formicinae</w:t>
            </w:r>
          </w:p>
        </w:tc>
        <w:tc>
          <w:tcPr>
            <w:tcW w:w="2240" w:type="dxa"/>
            <w:noWrap/>
            <w:hideMark/>
          </w:tcPr>
          <w:p w14:paraId="08C9CE55" w14:textId="77777777" w:rsidR="00567C85" w:rsidRPr="009D33E9" w:rsidRDefault="00567C85" w:rsidP="00567C85">
            <w:pPr>
              <w:spacing w:after="0" w:line="240" w:lineRule="auto"/>
              <w:jc w:val="center"/>
              <w:rPr>
                <w:rFonts w:ascii="Times New Roman" w:eastAsia="Times New Roman" w:hAnsi="Times New Roman" w:cs="Times New Roman"/>
                <w:i/>
                <w:iCs/>
                <w:color w:val="000000" w:themeColor="text1"/>
                <w:sz w:val="24"/>
                <w:szCs w:val="24"/>
                <w:lang w:val="en-IN" w:eastAsia="en-IN" w:bidi="ar-SA"/>
              </w:rPr>
            </w:pPr>
            <w:proofErr w:type="spellStart"/>
            <w:r w:rsidRPr="009D33E9">
              <w:rPr>
                <w:rFonts w:ascii="Times New Roman" w:eastAsia="Times New Roman" w:hAnsi="Times New Roman" w:cs="Times New Roman"/>
                <w:i/>
                <w:iCs/>
                <w:color w:val="000000" w:themeColor="text1"/>
                <w:sz w:val="24"/>
                <w:szCs w:val="24"/>
                <w:lang w:val="en-IN" w:eastAsia="en-IN" w:bidi="ar-SA"/>
              </w:rPr>
              <w:t>Componotus</w:t>
            </w:r>
            <w:proofErr w:type="spellEnd"/>
          </w:p>
        </w:tc>
        <w:tc>
          <w:tcPr>
            <w:tcW w:w="3604" w:type="dxa"/>
          </w:tcPr>
          <w:p w14:paraId="3415029A" w14:textId="6DEA863B" w:rsidR="00567C85" w:rsidRPr="00567C85" w:rsidRDefault="00567C85" w:rsidP="00567C85">
            <w:pPr>
              <w:spacing w:after="0" w:line="240" w:lineRule="auto"/>
              <w:jc w:val="center"/>
              <w:rPr>
                <w:rFonts w:ascii="Times New Roman" w:eastAsia="Times New Roman" w:hAnsi="Times New Roman" w:cs="Times New Roman"/>
                <w:i/>
                <w:iCs/>
                <w:color w:val="000000" w:themeColor="text1"/>
                <w:sz w:val="24"/>
                <w:szCs w:val="24"/>
                <w:lang w:val="en-IN" w:eastAsia="en-IN" w:bidi="ar-SA"/>
              </w:rPr>
            </w:pPr>
            <w:proofErr w:type="spellStart"/>
            <w:r w:rsidRPr="00567C85">
              <w:rPr>
                <w:rFonts w:ascii="Times New Roman" w:eastAsia="Times New Roman" w:hAnsi="Times New Roman" w:cs="Times New Roman"/>
                <w:i/>
                <w:iCs/>
                <w:color w:val="000000" w:themeColor="text1"/>
                <w:sz w:val="24"/>
                <w:szCs w:val="24"/>
                <w:lang w:val="en-IN" w:eastAsia="en-IN" w:bidi="ar-SA"/>
              </w:rPr>
              <w:t>Componotus</w:t>
            </w:r>
            <w:proofErr w:type="spellEnd"/>
            <w:r w:rsidRPr="00567C85">
              <w:rPr>
                <w:rFonts w:ascii="Times New Roman" w:eastAsia="Times New Roman" w:hAnsi="Times New Roman" w:cs="Times New Roman"/>
                <w:i/>
                <w:iCs/>
                <w:color w:val="000000" w:themeColor="text1"/>
                <w:sz w:val="24"/>
                <w:szCs w:val="24"/>
                <w:lang w:val="en-IN" w:eastAsia="en-IN" w:bidi="ar-SA"/>
              </w:rPr>
              <w:t xml:space="preserve"> </w:t>
            </w:r>
            <w:proofErr w:type="spellStart"/>
            <w:r w:rsidR="00290A0F" w:rsidRPr="00567C85">
              <w:rPr>
                <w:rFonts w:ascii="Times New Roman" w:eastAsia="Times New Roman" w:hAnsi="Times New Roman" w:cs="Times New Roman"/>
                <w:i/>
                <w:iCs/>
                <w:color w:val="000000" w:themeColor="text1"/>
                <w:sz w:val="24"/>
                <w:szCs w:val="24"/>
                <w:lang w:val="en-IN" w:eastAsia="en-IN" w:bidi="ar-SA"/>
              </w:rPr>
              <w:t>Compressus</w:t>
            </w:r>
            <w:proofErr w:type="spellEnd"/>
          </w:p>
        </w:tc>
      </w:tr>
      <w:tr w:rsidR="00567C85" w:rsidRPr="009D33E9" w14:paraId="7695F29F" w14:textId="773B1C75" w:rsidTr="00501F31">
        <w:trPr>
          <w:trHeight w:val="290"/>
        </w:trPr>
        <w:tc>
          <w:tcPr>
            <w:tcW w:w="2520" w:type="dxa"/>
            <w:noWrap/>
            <w:hideMark/>
          </w:tcPr>
          <w:p w14:paraId="731AE587" w14:textId="77777777" w:rsidR="00567C85" w:rsidRPr="009D33E9" w:rsidRDefault="00567C85" w:rsidP="00567C85">
            <w:pPr>
              <w:spacing w:after="0" w:line="240" w:lineRule="auto"/>
              <w:jc w:val="center"/>
              <w:rPr>
                <w:rFonts w:ascii="Times New Roman" w:eastAsia="Times New Roman" w:hAnsi="Times New Roman" w:cs="Times New Roman"/>
                <w:i/>
                <w:iCs/>
                <w:color w:val="000000" w:themeColor="text1"/>
                <w:sz w:val="24"/>
                <w:szCs w:val="24"/>
                <w:lang w:val="en-IN" w:eastAsia="en-IN" w:bidi="ar-SA"/>
              </w:rPr>
            </w:pPr>
            <w:r w:rsidRPr="009D33E9">
              <w:rPr>
                <w:rFonts w:ascii="Times New Roman" w:eastAsia="Times New Roman" w:hAnsi="Times New Roman" w:cs="Times New Roman"/>
                <w:color w:val="000000" w:themeColor="text1"/>
                <w:sz w:val="24"/>
                <w:szCs w:val="24"/>
                <w:lang w:val="en-IN" w:eastAsia="en-IN" w:bidi="ar-SA"/>
              </w:rPr>
              <w:t>Formicinae</w:t>
            </w:r>
          </w:p>
        </w:tc>
        <w:tc>
          <w:tcPr>
            <w:tcW w:w="2240" w:type="dxa"/>
            <w:noWrap/>
            <w:hideMark/>
          </w:tcPr>
          <w:p w14:paraId="69E44E1F" w14:textId="77777777" w:rsidR="00567C85" w:rsidRPr="009D33E9" w:rsidRDefault="00567C85" w:rsidP="00567C85">
            <w:pPr>
              <w:spacing w:after="0" w:line="240" w:lineRule="auto"/>
              <w:jc w:val="center"/>
              <w:rPr>
                <w:rFonts w:ascii="Times New Roman" w:eastAsia="Times New Roman" w:hAnsi="Times New Roman" w:cs="Times New Roman"/>
                <w:i/>
                <w:iCs/>
                <w:color w:val="000000" w:themeColor="text1"/>
                <w:sz w:val="24"/>
                <w:szCs w:val="24"/>
                <w:lang w:val="en-IN" w:eastAsia="en-IN" w:bidi="ar-SA"/>
              </w:rPr>
            </w:pPr>
            <w:proofErr w:type="spellStart"/>
            <w:r w:rsidRPr="009D33E9">
              <w:rPr>
                <w:rFonts w:ascii="Times New Roman" w:eastAsia="Times New Roman" w:hAnsi="Times New Roman" w:cs="Times New Roman"/>
                <w:i/>
                <w:iCs/>
                <w:color w:val="000000" w:themeColor="text1"/>
                <w:sz w:val="24"/>
                <w:szCs w:val="24"/>
                <w:lang w:val="en-IN" w:eastAsia="en-IN" w:bidi="ar-SA"/>
              </w:rPr>
              <w:t>Componotus</w:t>
            </w:r>
            <w:proofErr w:type="spellEnd"/>
          </w:p>
        </w:tc>
        <w:tc>
          <w:tcPr>
            <w:tcW w:w="3604" w:type="dxa"/>
          </w:tcPr>
          <w:p w14:paraId="328F4DFC" w14:textId="1AB97F47" w:rsidR="00567C85" w:rsidRPr="00567C85" w:rsidRDefault="00567C85" w:rsidP="00567C85">
            <w:pPr>
              <w:spacing w:after="0" w:line="240" w:lineRule="auto"/>
              <w:jc w:val="center"/>
              <w:rPr>
                <w:rFonts w:ascii="Times New Roman" w:eastAsia="Times New Roman" w:hAnsi="Times New Roman" w:cs="Times New Roman"/>
                <w:i/>
                <w:iCs/>
                <w:color w:val="000000" w:themeColor="text1"/>
                <w:sz w:val="24"/>
                <w:szCs w:val="24"/>
                <w:lang w:val="en-IN" w:eastAsia="en-IN" w:bidi="ar-SA"/>
              </w:rPr>
            </w:pPr>
            <w:proofErr w:type="spellStart"/>
            <w:r w:rsidRPr="00567C85">
              <w:rPr>
                <w:rFonts w:ascii="Times New Roman" w:eastAsia="Times New Roman" w:hAnsi="Times New Roman" w:cs="Times New Roman"/>
                <w:i/>
                <w:iCs/>
                <w:color w:val="000000" w:themeColor="text1"/>
                <w:sz w:val="24"/>
                <w:szCs w:val="24"/>
                <w:lang w:val="en-IN" w:eastAsia="en-IN" w:bidi="ar-SA"/>
              </w:rPr>
              <w:t>Componotus</w:t>
            </w:r>
            <w:proofErr w:type="spellEnd"/>
            <w:r w:rsidRPr="00567C85">
              <w:rPr>
                <w:rFonts w:ascii="Times New Roman" w:eastAsia="Times New Roman" w:hAnsi="Times New Roman" w:cs="Times New Roman"/>
                <w:i/>
                <w:iCs/>
                <w:color w:val="000000" w:themeColor="text1"/>
                <w:sz w:val="24"/>
                <w:szCs w:val="24"/>
                <w:lang w:val="en-IN" w:eastAsia="en-IN" w:bidi="ar-SA"/>
              </w:rPr>
              <w:t xml:space="preserve"> </w:t>
            </w:r>
            <w:proofErr w:type="spellStart"/>
            <w:r w:rsidR="00290A0F" w:rsidRPr="00567C85">
              <w:rPr>
                <w:rFonts w:ascii="Times New Roman" w:eastAsia="Times New Roman" w:hAnsi="Times New Roman" w:cs="Times New Roman"/>
                <w:i/>
                <w:iCs/>
                <w:color w:val="000000" w:themeColor="text1"/>
                <w:sz w:val="24"/>
                <w:szCs w:val="24"/>
                <w:lang w:val="en-IN" w:eastAsia="en-IN" w:bidi="ar-SA"/>
              </w:rPr>
              <w:t>Angustiocollis</w:t>
            </w:r>
            <w:proofErr w:type="spellEnd"/>
          </w:p>
        </w:tc>
      </w:tr>
      <w:tr w:rsidR="00567C85" w:rsidRPr="009D33E9" w14:paraId="0D33162F" w14:textId="20371017" w:rsidTr="00501F31">
        <w:trPr>
          <w:trHeight w:val="290"/>
        </w:trPr>
        <w:tc>
          <w:tcPr>
            <w:tcW w:w="2520" w:type="dxa"/>
            <w:noWrap/>
            <w:hideMark/>
          </w:tcPr>
          <w:p w14:paraId="48920935" w14:textId="77777777" w:rsidR="00567C85" w:rsidRPr="009D33E9" w:rsidRDefault="00567C85" w:rsidP="00567C85">
            <w:pPr>
              <w:spacing w:after="0" w:line="240" w:lineRule="auto"/>
              <w:jc w:val="center"/>
              <w:rPr>
                <w:rFonts w:ascii="Times New Roman" w:eastAsia="Times New Roman" w:hAnsi="Times New Roman" w:cs="Times New Roman"/>
                <w:i/>
                <w:iCs/>
                <w:color w:val="000000" w:themeColor="text1"/>
                <w:sz w:val="24"/>
                <w:szCs w:val="24"/>
                <w:lang w:val="en-IN" w:eastAsia="en-IN" w:bidi="ar-SA"/>
              </w:rPr>
            </w:pPr>
            <w:r w:rsidRPr="009D33E9">
              <w:rPr>
                <w:rFonts w:ascii="Times New Roman" w:eastAsia="Times New Roman" w:hAnsi="Times New Roman" w:cs="Times New Roman"/>
                <w:color w:val="000000" w:themeColor="text1"/>
                <w:sz w:val="24"/>
                <w:szCs w:val="24"/>
                <w:lang w:val="en-IN" w:eastAsia="en-IN" w:bidi="ar-SA"/>
              </w:rPr>
              <w:t>Pseudomyrmecinae</w:t>
            </w:r>
          </w:p>
        </w:tc>
        <w:tc>
          <w:tcPr>
            <w:tcW w:w="2240" w:type="dxa"/>
            <w:noWrap/>
            <w:hideMark/>
          </w:tcPr>
          <w:p w14:paraId="25782513" w14:textId="77777777" w:rsidR="00567C85" w:rsidRPr="009D33E9" w:rsidRDefault="00567C85" w:rsidP="00567C85">
            <w:pPr>
              <w:spacing w:after="0" w:line="240" w:lineRule="auto"/>
              <w:jc w:val="center"/>
              <w:rPr>
                <w:rFonts w:ascii="Times New Roman" w:eastAsia="Times New Roman" w:hAnsi="Times New Roman" w:cs="Times New Roman"/>
                <w:i/>
                <w:iCs/>
                <w:color w:val="000000" w:themeColor="text1"/>
                <w:sz w:val="24"/>
                <w:szCs w:val="24"/>
                <w:lang w:val="en-IN" w:eastAsia="en-IN" w:bidi="ar-SA"/>
              </w:rPr>
            </w:pPr>
            <w:proofErr w:type="spellStart"/>
            <w:r w:rsidRPr="009D33E9">
              <w:rPr>
                <w:rFonts w:ascii="Times New Roman" w:eastAsia="Times New Roman" w:hAnsi="Times New Roman" w:cs="Times New Roman"/>
                <w:i/>
                <w:iCs/>
                <w:color w:val="000000" w:themeColor="text1"/>
                <w:sz w:val="24"/>
                <w:szCs w:val="24"/>
                <w:lang w:val="en-IN" w:eastAsia="en-IN" w:bidi="ar-SA"/>
              </w:rPr>
              <w:t>Tetraponera</w:t>
            </w:r>
            <w:proofErr w:type="spellEnd"/>
          </w:p>
        </w:tc>
        <w:tc>
          <w:tcPr>
            <w:tcW w:w="3604" w:type="dxa"/>
          </w:tcPr>
          <w:p w14:paraId="6EDEC004" w14:textId="1D52E7A8" w:rsidR="00567C85" w:rsidRPr="00567C85" w:rsidRDefault="00567C85" w:rsidP="00567C85">
            <w:pPr>
              <w:spacing w:after="0" w:line="240" w:lineRule="auto"/>
              <w:jc w:val="center"/>
              <w:rPr>
                <w:rFonts w:ascii="Times New Roman" w:eastAsia="Times New Roman" w:hAnsi="Times New Roman" w:cs="Times New Roman"/>
                <w:i/>
                <w:iCs/>
                <w:color w:val="000000" w:themeColor="text1"/>
                <w:sz w:val="24"/>
                <w:szCs w:val="24"/>
                <w:lang w:val="en-IN" w:eastAsia="en-IN" w:bidi="ar-SA"/>
              </w:rPr>
            </w:pPr>
            <w:proofErr w:type="spellStart"/>
            <w:r w:rsidRPr="00567C85">
              <w:rPr>
                <w:rFonts w:ascii="Times New Roman" w:eastAsia="Times New Roman" w:hAnsi="Times New Roman" w:cs="Times New Roman"/>
                <w:i/>
                <w:iCs/>
                <w:color w:val="000000" w:themeColor="text1"/>
                <w:sz w:val="24"/>
                <w:szCs w:val="24"/>
                <w:lang w:val="en-IN" w:eastAsia="en-IN" w:bidi="ar-SA"/>
              </w:rPr>
              <w:t>Tetraponera</w:t>
            </w:r>
            <w:proofErr w:type="spellEnd"/>
            <w:r w:rsidRPr="00567C85">
              <w:rPr>
                <w:rFonts w:ascii="Times New Roman" w:eastAsia="Times New Roman" w:hAnsi="Times New Roman" w:cs="Times New Roman"/>
                <w:i/>
                <w:iCs/>
                <w:color w:val="000000" w:themeColor="text1"/>
                <w:sz w:val="24"/>
                <w:szCs w:val="24"/>
                <w:lang w:val="en-IN" w:eastAsia="en-IN" w:bidi="ar-SA"/>
              </w:rPr>
              <w:t xml:space="preserve"> </w:t>
            </w:r>
            <w:r w:rsidR="00290A0F" w:rsidRPr="00567C85">
              <w:rPr>
                <w:rFonts w:ascii="Times New Roman" w:eastAsia="Times New Roman" w:hAnsi="Times New Roman" w:cs="Times New Roman"/>
                <w:i/>
                <w:iCs/>
                <w:color w:val="000000" w:themeColor="text1"/>
                <w:sz w:val="24"/>
                <w:szCs w:val="24"/>
                <w:lang w:val="en-IN" w:eastAsia="en-IN" w:bidi="ar-SA"/>
              </w:rPr>
              <w:t>Nigra</w:t>
            </w:r>
          </w:p>
        </w:tc>
      </w:tr>
      <w:tr w:rsidR="00567C85" w:rsidRPr="009D33E9" w14:paraId="717DA906" w14:textId="39B8C55A" w:rsidTr="00501F31">
        <w:trPr>
          <w:trHeight w:val="290"/>
        </w:trPr>
        <w:tc>
          <w:tcPr>
            <w:tcW w:w="2520" w:type="dxa"/>
            <w:noWrap/>
            <w:hideMark/>
          </w:tcPr>
          <w:p w14:paraId="5D5804D8" w14:textId="77777777" w:rsidR="00567C85" w:rsidRPr="009D33E9" w:rsidRDefault="00567C85" w:rsidP="00567C85">
            <w:pPr>
              <w:spacing w:after="0" w:line="240" w:lineRule="auto"/>
              <w:jc w:val="center"/>
              <w:rPr>
                <w:rFonts w:ascii="Times New Roman" w:eastAsia="Times New Roman" w:hAnsi="Times New Roman" w:cs="Times New Roman"/>
                <w:i/>
                <w:iCs/>
                <w:color w:val="000000" w:themeColor="text1"/>
                <w:sz w:val="24"/>
                <w:szCs w:val="24"/>
                <w:lang w:val="en-IN" w:eastAsia="en-IN" w:bidi="ar-SA"/>
              </w:rPr>
            </w:pPr>
            <w:r w:rsidRPr="009D33E9">
              <w:rPr>
                <w:rFonts w:ascii="Times New Roman" w:eastAsia="Times New Roman" w:hAnsi="Times New Roman" w:cs="Times New Roman"/>
                <w:color w:val="000000" w:themeColor="text1"/>
                <w:sz w:val="24"/>
                <w:szCs w:val="24"/>
                <w:lang w:val="en-IN" w:eastAsia="en-IN" w:bidi="ar-SA"/>
              </w:rPr>
              <w:t>Myrmicinae</w:t>
            </w:r>
          </w:p>
        </w:tc>
        <w:tc>
          <w:tcPr>
            <w:tcW w:w="2240" w:type="dxa"/>
            <w:noWrap/>
            <w:hideMark/>
          </w:tcPr>
          <w:p w14:paraId="14BEA99D" w14:textId="77777777" w:rsidR="00567C85" w:rsidRPr="009D33E9" w:rsidRDefault="00567C85" w:rsidP="00567C85">
            <w:pPr>
              <w:spacing w:after="0" w:line="240" w:lineRule="auto"/>
              <w:jc w:val="center"/>
              <w:rPr>
                <w:rFonts w:ascii="Times New Roman" w:eastAsia="Times New Roman" w:hAnsi="Times New Roman" w:cs="Times New Roman"/>
                <w:i/>
                <w:iCs/>
                <w:color w:val="000000" w:themeColor="text1"/>
                <w:sz w:val="24"/>
                <w:szCs w:val="24"/>
                <w:lang w:val="en-IN" w:eastAsia="en-IN" w:bidi="ar-SA"/>
              </w:rPr>
            </w:pPr>
            <w:r w:rsidRPr="009D33E9">
              <w:rPr>
                <w:rFonts w:ascii="Times New Roman" w:eastAsia="Times New Roman" w:hAnsi="Times New Roman" w:cs="Times New Roman"/>
                <w:i/>
                <w:iCs/>
                <w:color w:val="000000" w:themeColor="text1"/>
                <w:sz w:val="24"/>
                <w:szCs w:val="24"/>
                <w:lang w:val="en-IN" w:eastAsia="en-IN" w:bidi="ar-SA"/>
              </w:rPr>
              <w:t>Solenopsis</w:t>
            </w:r>
          </w:p>
        </w:tc>
        <w:tc>
          <w:tcPr>
            <w:tcW w:w="3604" w:type="dxa"/>
          </w:tcPr>
          <w:p w14:paraId="33E19A3F" w14:textId="2DF8470B" w:rsidR="00567C85" w:rsidRPr="00567C85" w:rsidRDefault="00567C85" w:rsidP="00567C85">
            <w:pPr>
              <w:spacing w:after="0" w:line="240" w:lineRule="auto"/>
              <w:jc w:val="center"/>
              <w:rPr>
                <w:rFonts w:ascii="Times New Roman" w:eastAsia="Times New Roman" w:hAnsi="Times New Roman" w:cs="Times New Roman"/>
                <w:i/>
                <w:iCs/>
                <w:color w:val="000000" w:themeColor="text1"/>
                <w:sz w:val="24"/>
                <w:szCs w:val="24"/>
                <w:lang w:val="en-IN" w:eastAsia="en-IN" w:bidi="ar-SA"/>
              </w:rPr>
            </w:pPr>
            <w:r w:rsidRPr="00567C85">
              <w:rPr>
                <w:rFonts w:ascii="Times New Roman" w:eastAsia="Times New Roman" w:hAnsi="Times New Roman" w:cs="Times New Roman"/>
                <w:i/>
                <w:iCs/>
                <w:color w:val="000000" w:themeColor="text1"/>
                <w:sz w:val="24"/>
                <w:szCs w:val="24"/>
                <w:lang w:val="en-IN" w:eastAsia="en-IN" w:bidi="ar-SA"/>
              </w:rPr>
              <w:t xml:space="preserve">Solenopsis </w:t>
            </w:r>
            <w:proofErr w:type="spellStart"/>
            <w:r w:rsidR="00290A0F" w:rsidRPr="00567C85">
              <w:rPr>
                <w:rFonts w:ascii="Times New Roman" w:eastAsia="Times New Roman" w:hAnsi="Times New Roman" w:cs="Times New Roman"/>
                <w:i/>
                <w:iCs/>
                <w:color w:val="000000" w:themeColor="text1"/>
                <w:sz w:val="24"/>
                <w:szCs w:val="24"/>
                <w:lang w:val="en-IN" w:eastAsia="en-IN" w:bidi="ar-SA"/>
              </w:rPr>
              <w:t>Geminata</w:t>
            </w:r>
            <w:proofErr w:type="spellEnd"/>
          </w:p>
        </w:tc>
      </w:tr>
      <w:tr w:rsidR="00567C85" w:rsidRPr="009D33E9" w14:paraId="05055F5A" w14:textId="0FF2275D" w:rsidTr="00501F31">
        <w:trPr>
          <w:trHeight w:val="290"/>
        </w:trPr>
        <w:tc>
          <w:tcPr>
            <w:tcW w:w="2520" w:type="dxa"/>
            <w:noWrap/>
            <w:hideMark/>
          </w:tcPr>
          <w:p w14:paraId="76E609EA" w14:textId="77777777" w:rsidR="00567C85" w:rsidRPr="009D33E9" w:rsidRDefault="00567C85" w:rsidP="00567C85">
            <w:pPr>
              <w:spacing w:after="0" w:line="240" w:lineRule="auto"/>
              <w:jc w:val="center"/>
              <w:rPr>
                <w:rFonts w:ascii="Times New Roman" w:eastAsia="Times New Roman" w:hAnsi="Times New Roman" w:cs="Times New Roman"/>
                <w:i/>
                <w:iCs/>
                <w:color w:val="000000" w:themeColor="text1"/>
                <w:sz w:val="24"/>
                <w:szCs w:val="24"/>
                <w:lang w:val="en-IN" w:eastAsia="en-IN" w:bidi="ar-SA"/>
              </w:rPr>
            </w:pPr>
            <w:r w:rsidRPr="009D33E9">
              <w:rPr>
                <w:rFonts w:ascii="Times New Roman" w:eastAsia="Times New Roman" w:hAnsi="Times New Roman" w:cs="Times New Roman"/>
                <w:color w:val="000000" w:themeColor="text1"/>
                <w:sz w:val="24"/>
                <w:szCs w:val="24"/>
                <w:lang w:val="en-IN" w:eastAsia="en-IN" w:bidi="ar-SA"/>
              </w:rPr>
              <w:t>Myrmicinae</w:t>
            </w:r>
          </w:p>
        </w:tc>
        <w:tc>
          <w:tcPr>
            <w:tcW w:w="2240" w:type="dxa"/>
            <w:noWrap/>
            <w:hideMark/>
          </w:tcPr>
          <w:p w14:paraId="72175ADA" w14:textId="77777777" w:rsidR="00567C85" w:rsidRPr="009D33E9" w:rsidRDefault="00567C85" w:rsidP="00567C85">
            <w:pPr>
              <w:spacing w:after="0" w:line="240" w:lineRule="auto"/>
              <w:jc w:val="center"/>
              <w:rPr>
                <w:rFonts w:ascii="Times New Roman" w:eastAsia="Times New Roman" w:hAnsi="Times New Roman" w:cs="Times New Roman"/>
                <w:i/>
                <w:iCs/>
                <w:color w:val="000000" w:themeColor="text1"/>
                <w:sz w:val="24"/>
                <w:szCs w:val="24"/>
                <w:lang w:val="en-IN" w:eastAsia="en-IN" w:bidi="ar-SA"/>
              </w:rPr>
            </w:pPr>
            <w:proofErr w:type="spellStart"/>
            <w:r w:rsidRPr="009D33E9">
              <w:rPr>
                <w:rFonts w:ascii="Times New Roman" w:eastAsia="Times New Roman" w:hAnsi="Times New Roman" w:cs="Times New Roman"/>
                <w:i/>
                <w:iCs/>
                <w:color w:val="000000" w:themeColor="text1"/>
                <w:sz w:val="24"/>
                <w:szCs w:val="24"/>
                <w:lang w:val="en-IN" w:eastAsia="en-IN" w:bidi="ar-SA"/>
              </w:rPr>
              <w:t>Crematogaster</w:t>
            </w:r>
            <w:proofErr w:type="spellEnd"/>
          </w:p>
        </w:tc>
        <w:tc>
          <w:tcPr>
            <w:tcW w:w="3604" w:type="dxa"/>
          </w:tcPr>
          <w:p w14:paraId="6F70DB80" w14:textId="700B0EED" w:rsidR="00567C85" w:rsidRPr="00567C85" w:rsidRDefault="00567C85" w:rsidP="00567C85">
            <w:pPr>
              <w:spacing w:after="0" w:line="240" w:lineRule="auto"/>
              <w:jc w:val="center"/>
              <w:rPr>
                <w:rFonts w:ascii="Times New Roman" w:eastAsia="Times New Roman" w:hAnsi="Times New Roman" w:cs="Times New Roman"/>
                <w:i/>
                <w:iCs/>
                <w:color w:val="000000" w:themeColor="text1"/>
                <w:sz w:val="24"/>
                <w:szCs w:val="24"/>
                <w:lang w:val="en-IN" w:eastAsia="en-IN" w:bidi="ar-SA"/>
              </w:rPr>
            </w:pPr>
            <w:proofErr w:type="spellStart"/>
            <w:r w:rsidRPr="00567C85">
              <w:rPr>
                <w:rFonts w:ascii="Times New Roman" w:eastAsia="Times New Roman" w:hAnsi="Times New Roman" w:cs="Times New Roman"/>
                <w:i/>
                <w:iCs/>
                <w:color w:val="000000" w:themeColor="text1"/>
                <w:sz w:val="24"/>
                <w:szCs w:val="24"/>
                <w:lang w:val="en-IN" w:eastAsia="en-IN" w:bidi="ar-SA"/>
              </w:rPr>
              <w:t>Crematogaster</w:t>
            </w:r>
            <w:proofErr w:type="spellEnd"/>
            <w:r w:rsidRPr="00567C85">
              <w:rPr>
                <w:rFonts w:ascii="Times New Roman" w:eastAsia="Times New Roman" w:hAnsi="Times New Roman" w:cs="Times New Roman"/>
                <w:i/>
                <w:iCs/>
                <w:color w:val="000000" w:themeColor="text1"/>
                <w:sz w:val="24"/>
                <w:szCs w:val="24"/>
                <w:lang w:val="en-IN" w:eastAsia="en-IN" w:bidi="ar-SA"/>
              </w:rPr>
              <w:t xml:space="preserve"> </w:t>
            </w:r>
            <w:proofErr w:type="spellStart"/>
            <w:r w:rsidR="00290A0F" w:rsidRPr="00567C85">
              <w:rPr>
                <w:rFonts w:ascii="Times New Roman" w:eastAsia="Times New Roman" w:hAnsi="Times New Roman" w:cs="Times New Roman"/>
                <w:i/>
                <w:iCs/>
                <w:color w:val="000000" w:themeColor="text1"/>
                <w:sz w:val="24"/>
                <w:szCs w:val="24"/>
                <w:lang w:val="en-IN" w:eastAsia="en-IN" w:bidi="ar-SA"/>
              </w:rPr>
              <w:t>Subnuda</w:t>
            </w:r>
            <w:proofErr w:type="spellEnd"/>
          </w:p>
        </w:tc>
      </w:tr>
      <w:tr w:rsidR="00567C85" w:rsidRPr="009D33E9" w14:paraId="01ABC8C6" w14:textId="4CD63E08" w:rsidTr="00501F31">
        <w:trPr>
          <w:trHeight w:val="290"/>
        </w:trPr>
        <w:tc>
          <w:tcPr>
            <w:tcW w:w="2520" w:type="dxa"/>
            <w:noWrap/>
            <w:hideMark/>
          </w:tcPr>
          <w:p w14:paraId="1D42D0FD" w14:textId="77777777" w:rsidR="00567C85" w:rsidRPr="009D33E9" w:rsidRDefault="00567C85" w:rsidP="00567C85">
            <w:pPr>
              <w:spacing w:after="0" w:line="240" w:lineRule="auto"/>
              <w:jc w:val="center"/>
              <w:rPr>
                <w:rFonts w:ascii="Times New Roman" w:eastAsia="Times New Roman" w:hAnsi="Times New Roman" w:cs="Times New Roman"/>
                <w:i/>
                <w:iCs/>
                <w:color w:val="000000" w:themeColor="text1"/>
                <w:sz w:val="24"/>
                <w:szCs w:val="24"/>
                <w:lang w:val="en-IN" w:eastAsia="en-IN" w:bidi="ar-SA"/>
              </w:rPr>
            </w:pPr>
            <w:r w:rsidRPr="009D33E9">
              <w:rPr>
                <w:rFonts w:ascii="Times New Roman" w:eastAsia="Times New Roman" w:hAnsi="Times New Roman" w:cs="Times New Roman"/>
                <w:color w:val="000000" w:themeColor="text1"/>
                <w:sz w:val="24"/>
                <w:szCs w:val="24"/>
                <w:lang w:val="en-IN" w:eastAsia="en-IN" w:bidi="ar-SA"/>
              </w:rPr>
              <w:t>Myrmicinae</w:t>
            </w:r>
          </w:p>
        </w:tc>
        <w:tc>
          <w:tcPr>
            <w:tcW w:w="2240" w:type="dxa"/>
            <w:noWrap/>
            <w:hideMark/>
          </w:tcPr>
          <w:p w14:paraId="27584DC2" w14:textId="77777777" w:rsidR="00567C85" w:rsidRPr="009D33E9" w:rsidRDefault="00567C85" w:rsidP="00567C85">
            <w:pPr>
              <w:spacing w:after="0" w:line="240" w:lineRule="auto"/>
              <w:jc w:val="center"/>
              <w:rPr>
                <w:rFonts w:ascii="Times New Roman" w:eastAsia="Times New Roman" w:hAnsi="Times New Roman" w:cs="Times New Roman"/>
                <w:i/>
                <w:iCs/>
                <w:color w:val="000000" w:themeColor="text1"/>
                <w:sz w:val="24"/>
                <w:szCs w:val="24"/>
                <w:lang w:val="en-IN" w:eastAsia="en-IN" w:bidi="ar-SA"/>
              </w:rPr>
            </w:pPr>
            <w:r w:rsidRPr="009D33E9">
              <w:rPr>
                <w:rFonts w:ascii="Times New Roman" w:eastAsia="Times New Roman" w:hAnsi="Times New Roman" w:cs="Times New Roman"/>
                <w:i/>
                <w:iCs/>
                <w:color w:val="000000" w:themeColor="text1"/>
                <w:sz w:val="24"/>
                <w:szCs w:val="24"/>
                <w:lang w:val="en-IN" w:eastAsia="en-IN" w:bidi="ar-SA"/>
              </w:rPr>
              <w:t>Pheidole</w:t>
            </w:r>
          </w:p>
        </w:tc>
        <w:tc>
          <w:tcPr>
            <w:tcW w:w="3604" w:type="dxa"/>
          </w:tcPr>
          <w:p w14:paraId="73AF6BDC" w14:textId="404950B1" w:rsidR="00567C85" w:rsidRPr="00567C85" w:rsidRDefault="00567C85" w:rsidP="00567C85">
            <w:pPr>
              <w:spacing w:after="0" w:line="240" w:lineRule="auto"/>
              <w:jc w:val="center"/>
              <w:rPr>
                <w:rFonts w:ascii="Times New Roman" w:eastAsia="Times New Roman" w:hAnsi="Times New Roman" w:cs="Times New Roman"/>
                <w:i/>
                <w:iCs/>
                <w:color w:val="000000" w:themeColor="text1"/>
                <w:sz w:val="24"/>
                <w:szCs w:val="24"/>
                <w:lang w:val="en-IN" w:eastAsia="en-IN" w:bidi="ar-SA"/>
              </w:rPr>
            </w:pPr>
            <w:r w:rsidRPr="00567C85">
              <w:rPr>
                <w:rFonts w:ascii="Times New Roman" w:eastAsia="Times New Roman" w:hAnsi="Times New Roman" w:cs="Times New Roman"/>
                <w:i/>
                <w:iCs/>
                <w:color w:val="000000" w:themeColor="text1"/>
                <w:sz w:val="24"/>
                <w:szCs w:val="24"/>
                <w:lang w:val="en-IN" w:eastAsia="en-IN" w:bidi="ar-SA"/>
              </w:rPr>
              <w:t xml:space="preserve">Pheidole </w:t>
            </w:r>
            <w:proofErr w:type="spellStart"/>
            <w:r w:rsidR="00290A0F" w:rsidRPr="00567C85">
              <w:rPr>
                <w:rFonts w:ascii="Times New Roman" w:eastAsia="Times New Roman" w:hAnsi="Times New Roman" w:cs="Times New Roman"/>
                <w:i/>
                <w:iCs/>
                <w:color w:val="000000" w:themeColor="text1"/>
                <w:sz w:val="24"/>
                <w:szCs w:val="24"/>
                <w:lang w:val="en-IN" w:eastAsia="en-IN" w:bidi="ar-SA"/>
              </w:rPr>
              <w:t>Ghatica</w:t>
            </w:r>
            <w:proofErr w:type="spellEnd"/>
          </w:p>
        </w:tc>
      </w:tr>
      <w:tr w:rsidR="00567C85" w:rsidRPr="009D33E9" w14:paraId="37A00D8A" w14:textId="45E06861" w:rsidTr="00501F31">
        <w:trPr>
          <w:trHeight w:val="290"/>
        </w:trPr>
        <w:tc>
          <w:tcPr>
            <w:tcW w:w="2520" w:type="dxa"/>
            <w:noWrap/>
            <w:hideMark/>
          </w:tcPr>
          <w:p w14:paraId="1BBBCE22" w14:textId="77777777" w:rsidR="00567C85" w:rsidRPr="009D33E9" w:rsidRDefault="00567C85" w:rsidP="00567C85">
            <w:pPr>
              <w:spacing w:after="0" w:line="240" w:lineRule="auto"/>
              <w:jc w:val="center"/>
              <w:rPr>
                <w:rFonts w:ascii="Times New Roman" w:eastAsia="Times New Roman" w:hAnsi="Times New Roman" w:cs="Times New Roman"/>
                <w:i/>
                <w:iCs/>
                <w:color w:val="000000" w:themeColor="text1"/>
                <w:sz w:val="24"/>
                <w:szCs w:val="24"/>
                <w:lang w:val="en-IN" w:eastAsia="en-IN" w:bidi="ar-SA"/>
              </w:rPr>
            </w:pPr>
            <w:r w:rsidRPr="009D33E9">
              <w:rPr>
                <w:rFonts w:ascii="Times New Roman" w:eastAsia="Times New Roman" w:hAnsi="Times New Roman" w:cs="Times New Roman"/>
                <w:color w:val="000000" w:themeColor="text1"/>
                <w:sz w:val="24"/>
                <w:szCs w:val="24"/>
                <w:lang w:val="en-IN" w:eastAsia="en-IN" w:bidi="ar-SA"/>
              </w:rPr>
              <w:t>Myrmicinae</w:t>
            </w:r>
          </w:p>
        </w:tc>
        <w:tc>
          <w:tcPr>
            <w:tcW w:w="2240" w:type="dxa"/>
            <w:noWrap/>
            <w:hideMark/>
          </w:tcPr>
          <w:p w14:paraId="0EDFB7EF" w14:textId="77777777" w:rsidR="00567C85" w:rsidRPr="009D33E9" w:rsidRDefault="00567C85" w:rsidP="00567C85">
            <w:pPr>
              <w:spacing w:after="0" w:line="240" w:lineRule="auto"/>
              <w:jc w:val="center"/>
              <w:rPr>
                <w:rFonts w:ascii="Times New Roman" w:eastAsia="Times New Roman" w:hAnsi="Times New Roman" w:cs="Times New Roman"/>
                <w:i/>
                <w:iCs/>
                <w:color w:val="000000" w:themeColor="text1"/>
                <w:sz w:val="24"/>
                <w:szCs w:val="24"/>
                <w:lang w:val="en-IN" w:eastAsia="en-IN" w:bidi="ar-SA"/>
              </w:rPr>
            </w:pPr>
            <w:proofErr w:type="spellStart"/>
            <w:r w:rsidRPr="009D33E9">
              <w:rPr>
                <w:rFonts w:ascii="Times New Roman" w:eastAsia="Times New Roman" w:hAnsi="Times New Roman" w:cs="Times New Roman"/>
                <w:i/>
                <w:iCs/>
                <w:color w:val="000000" w:themeColor="text1"/>
                <w:sz w:val="24"/>
                <w:szCs w:val="24"/>
                <w:lang w:val="en-IN" w:eastAsia="en-IN" w:bidi="ar-SA"/>
              </w:rPr>
              <w:t>Crematogaster</w:t>
            </w:r>
            <w:proofErr w:type="spellEnd"/>
          </w:p>
        </w:tc>
        <w:tc>
          <w:tcPr>
            <w:tcW w:w="3604" w:type="dxa"/>
          </w:tcPr>
          <w:p w14:paraId="75410721" w14:textId="1AD56007" w:rsidR="00567C85" w:rsidRPr="00567C85" w:rsidRDefault="00567C85" w:rsidP="00567C85">
            <w:pPr>
              <w:spacing w:after="0" w:line="240" w:lineRule="auto"/>
              <w:jc w:val="center"/>
              <w:rPr>
                <w:rFonts w:ascii="Times New Roman" w:eastAsia="Times New Roman" w:hAnsi="Times New Roman" w:cs="Times New Roman"/>
                <w:i/>
                <w:iCs/>
                <w:color w:val="000000" w:themeColor="text1"/>
                <w:sz w:val="24"/>
                <w:szCs w:val="24"/>
                <w:lang w:val="en-IN" w:eastAsia="en-IN" w:bidi="ar-SA"/>
              </w:rPr>
            </w:pPr>
            <w:proofErr w:type="spellStart"/>
            <w:r w:rsidRPr="00567C85">
              <w:rPr>
                <w:rFonts w:ascii="Times New Roman" w:eastAsia="Times New Roman" w:hAnsi="Times New Roman" w:cs="Times New Roman"/>
                <w:i/>
                <w:iCs/>
                <w:color w:val="000000" w:themeColor="text1"/>
                <w:sz w:val="24"/>
                <w:szCs w:val="24"/>
                <w:lang w:val="en-IN" w:eastAsia="en-IN" w:bidi="ar-SA"/>
              </w:rPr>
              <w:t>Crematogaster</w:t>
            </w:r>
            <w:proofErr w:type="spellEnd"/>
            <w:r w:rsidRPr="00567C85">
              <w:rPr>
                <w:rFonts w:ascii="Times New Roman" w:eastAsia="Times New Roman" w:hAnsi="Times New Roman" w:cs="Times New Roman"/>
                <w:i/>
                <w:iCs/>
                <w:color w:val="000000" w:themeColor="text1"/>
                <w:sz w:val="24"/>
                <w:szCs w:val="24"/>
                <w:lang w:val="en-IN" w:eastAsia="en-IN" w:bidi="ar-SA"/>
              </w:rPr>
              <w:t xml:space="preserve"> </w:t>
            </w:r>
            <w:proofErr w:type="spellStart"/>
            <w:r w:rsidR="00290A0F" w:rsidRPr="00567C85">
              <w:rPr>
                <w:rFonts w:ascii="Times New Roman" w:eastAsia="Times New Roman" w:hAnsi="Times New Roman" w:cs="Times New Roman"/>
                <w:i/>
                <w:iCs/>
                <w:color w:val="000000" w:themeColor="text1"/>
                <w:sz w:val="24"/>
                <w:szCs w:val="24"/>
                <w:lang w:val="en-IN" w:eastAsia="en-IN" w:bidi="ar-SA"/>
              </w:rPr>
              <w:t>Rhogenferi</w:t>
            </w:r>
            <w:proofErr w:type="spellEnd"/>
          </w:p>
        </w:tc>
      </w:tr>
      <w:tr w:rsidR="00567C85" w:rsidRPr="009D33E9" w14:paraId="1D2B8FD3" w14:textId="26FC0C73" w:rsidTr="00501F31">
        <w:trPr>
          <w:trHeight w:val="290"/>
        </w:trPr>
        <w:tc>
          <w:tcPr>
            <w:tcW w:w="2520" w:type="dxa"/>
            <w:noWrap/>
            <w:hideMark/>
          </w:tcPr>
          <w:p w14:paraId="75A5708E" w14:textId="77777777" w:rsidR="00567C85" w:rsidRPr="009D33E9" w:rsidRDefault="00567C85" w:rsidP="00567C85">
            <w:pPr>
              <w:spacing w:after="0" w:line="240" w:lineRule="auto"/>
              <w:jc w:val="center"/>
              <w:rPr>
                <w:rFonts w:ascii="Times New Roman" w:eastAsia="Times New Roman" w:hAnsi="Times New Roman" w:cs="Times New Roman"/>
                <w:i/>
                <w:iCs/>
                <w:color w:val="000000" w:themeColor="text1"/>
                <w:sz w:val="24"/>
                <w:szCs w:val="24"/>
                <w:lang w:val="en-IN" w:eastAsia="en-IN" w:bidi="ar-SA"/>
              </w:rPr>
            </w:pPr>
            <w:r w:rsidRPr="009D33E9">
              <w:rPr>
                <w:rFonts w:ascii="Times New Roman" w:eastAsia="Times New Roman" w:hAnsi="Times New Roman" w:cs="Times New Roman"/>
                <w:color w:val="000000" w:themeColor="text1"/>
                <w:sz w:val="24"/>
                <w:szCs w:val="24"/>
                <w:lang w:val="en-IN" w:eastAsia="en-IN" w:bidi="ar-SA"/>
              </w:rPr>
              <w:t>Myrmicinae</w:t>
            </w:r>
          </w:p>
        </w:tc>
        <w:tc>
          <w:tcPr>
            <w:tcW w:w="2240" w:type="dxa"/>
            <w:noWrap/>
            <w:hideMark/>
          </w:tcPr>
          <w:p w14:paraId="66DBE6A1" w14:textId="77777777" w:rsidR="00567C85" w:rsidRPr="009D33E9" w:rsidRDefault="00567C85" w:rsidP="00567C85">
            <w:pPr>
              <w:spacing w:after="0" w:line="240" w:lineRule="auto"/>
              <w:jc w:val="center"/>
              <w:rPr>
                <w:rFonts w:ascii="Times New Roman" w:eastAsia="Times New Roman" w:hAnsi="Times New Roman" w:cs="Times New Roman"/>
                <w:i/>
                <w:iCs/>
                <w:color w:val="000000" w:themeColor="text1"/>
                <w:sz w:val="24"/>
                <w:szCs w:val="24"/>
                <w:lang w:val="en-IN" w:eastAsia="en-IN" w:bidi="ar-SA"/>
              </w:rPr>
            </w:pPr>
            <w:r w:rsidRPr="009D33E9">
              <w:rPr>
                <w:rFonts w:ascii="Times New Roman" w:eastAsia="Times New Roman" w:hAnsi="Times New Roman" w:cs="Times New Roman"/>
                <w:i/>
                <w:iCs/>
                <w:color w:val="000000" w:themeColor="text1"/>
                <w:sz w:val="24"/>
                <w:szCs w:val="24"/>
                <w:lang w:val="en-IN" w:eastAsia="en-IN" w:bidi="ar-SA"/>
              </w:rPr>
              <w:t>Pheidole</w:t>
            </w:r>
          </w:p>
        </w:tc>
        <w:tc>
          <w:tcPr>
            <w:tcW w:w="3604" w:type="dxa"/>
          </w:tcPr>
          <w:p w14:paraId="667F29F5" w14:textId="3544D6D9" w:rsidR="00567C85" w:rsidRPr="00567C85" w:rsidRDefault="00567C85" w:rsidP="00567C85">
            <w:pPr>
              <w:spacing w:after="0" w:line="240" w:lineRule="auto"/>
              <w:jc w:val="center"/>
              <w:rPr>
                <w:rFonts w:ascii="Times New Roman" w:eastAsia="Times New Roman" w:hAnsi="Times New Roman" w:cs="Times New Roman"/>
                <w:i/>
                <w:iCs/>
                <w:color w:val="000000" w:themeColor="text1"/>
                <w:sz w:val="24"/>
                <w:szCs w:val="24"/>
                <w:lang w:val="en-IN" w:eastAsia="en-IN" w:bidi="ar-SA"/>
              </w:rPr>
            </w:pPr>
            <w:r w:rsidRPr="00567C85">
              <w:rPr>
                <w:rFonts w:ascii="Times New Roman" w:eastAsia="Times New Roman" w:hAnsi="Times New Roman" w:cs="Times New Roman"/>
                <w:i/>
                <w:iCs/>
                <w:color w:val="000000" w:themeColor="text1"/>
                <w:sz w:val="24"/>
                <w:szCs w:val="24"/>
                <w:lang w:val="en-IN" w:eastAsia="en-IN" w:bidi="ar-SA"/>
              </w:rPr>
              <w:t xml:space="preserve">Pheidole </w:t>
            </w:r>
            <w:proofErr w:type="spellStart"/>
            <w:r w:rsidR="00290A0F" w:rsidRPr="00567C85">
              <w:rPr>
                <w:rFonts w:ascii="Times New Roman" w:eastAsia="Times New Roman" w:hAnsi="Times New Roman" w:cs="Times New Roman"/>
                <w:i/>
                <w:iCs/>
                <w:color w:val="000000" w:themeColor="text1"/>
                <w:sz w:val="24"/>
                <w:szCs w:val="24"/>
                <w:lang w:val="en-IN" w:eastAsia="en-IN" w:bidi="ar-SA"/>
              </w:rPr>
              <w:t>Morrisi</w:t>
            </w:r>
            <w:proofErr w:type="spellEnd"/>
          </w:p>
        </w:tc>
      </w:tr>
      <w:tr w:rsidR="00567C85" w:rsidRPr="009D33E9" w14:paraId="200C882E" w14:textId="0BB32878" w:rsidTr="00501F31">
        <w:trPr>
          <w:trHeight w:val="290"/>
        </w:trPr>
        <w:tc>
          <w:tcPr>
            <w:tcW w:w="2520" w:type="dxa"/>
            <w:noWrap/>
            <w:hideMark/>
          </w:tcPr>
          <w:p w14:paraId="4ED5F7E5" w14:textId="77777777" w:rsidR="00567C85" w:rsidRPr="009D33E9" w:rsidRDefault="00567C85" w:rsidP="00567C85">
            <w:pPr>
              <w:spacing w:after="0" w:line="240" w:lineRule="auto"/>
              <w:jc w:val="center"/>
              <w:rPr>
                <w:rFonts w:ascii="Times New Roman" w:eastAsia="Times New Roman" w:hAnsi="Times New Roman" w:cs="Times New Roman"/>
                <w:i/>
                <w:iCs/>
                <w:color w:val="000000" w:themeColor="text1"/>
                <w:sz w:val="24"/>
                <w:szCs w:val="24"/>
                <w:lang w:val="en-IN" w:eastAsia="en-IN" w:bidi="ar-SA"/>
              </w:rPr>
            </w:pPr>
            <w:r w:rsidRPr="009D33E9">
              <w:rPr>
                <w:rFonts w:ascii="Times New Roman" w:eastAsia="Times New Roman" w:hAnsi="Times New Roman" w:cs="Times New Roman"/>
                <w:color w:val="000000" w:themeColor="text1"/>
                <w:sz w:val="24"/>
                <w:szCs w:val="24"/>
                <w:lang w:val="en-IN" w:eastAsia="en-IN" w:bidi="ar-SA"/>
              </w:rPr>
              <w:t>Myrmicinae</w:t>
            </w:r>
          </w:p>
        </w:tc>
        <w:tc>
          <w:tcPr>
            <w:tcW w:w="2240" w:type="dxa"/>
            <w:noWrap/>
            <w:hideMark/>
          </w:tcPr>
          <w:p w14:paraId="0193D986" w14:textId="77777777" w:rsidR="00567C85" w:rsidRPr="009D33E9" w:rsidRDefault="00567C85" w:rsidP="00567C85">
            <w:pPr>
              <w:spacing w:after="0" w:line="240" w:lineRule="auto"/>
              <w:jc w:val="center"/>
              <w:rPr>
                <w:rFonts w:ascii="Times New Roman" w:eastAsia="Times New Roman" w:hAnsi="Times New Roman" w:cs="Times New Roman"/>
                <w:i/>
                <w:iCs/>
                <w:color w:val="000000" w:themeColor="text1"/>
                <w:sz w:val="24"/>
                <w:szCs w:val="24"/>
                <w:lang w:val="en-IN" w:eastAsia="en-IN" w:bidi="ar-SA"/>
              </w:rPr>
            </w:pPr>
            <w:r w:rsidRPr="009D33E9">
              <w:rPr>
                <w:rFonts w:ascii="Times New Roman" w:eastAsia="Times New Roman" w:hAnsi="Times New Roman" w:cs="Times New Roman"/>
                <w:i/>
                <w:iCs/>
                <w:color w:val="000000" w:themeColor="text1"/>
                <w:sz w:val="24"/>
                <w:szCs w:val="24"/>
                <w:lang w:val="en-IN" w:eastAsia="en-IN" w:bidi="ar-SA"/>
              </w:rPr>
              <w:t>Monomorium</w:t>
            </w:r>
          </w:p>
        </w:tc>
        <w:tc>
          <w:tcPr>
            <w:tcW w:w="3604" w:type="dxa"/>
          </w:tcPr>
          <w:p w14:paraId="4A8DC6EC" w14:textId="04D0CD79" w:rsidR="00567C85" w:rsidRPr="00567C85" w:rsidRDefault="00567C85" w:rsidP="00567C85">
            <w:pPr>
              <w:spacing w:after="0" w:line="240" w:lineRule="auto"/>
              <w:jc w:val="center"/>
              <w:rPr>
                <w:rFonts w:ascii="Times New Roman" w:eastAsia="Times New Roman" w:hAnsi="Times New Roman" w:cs="Times New Roman"/>
                <w:i/>
                <w:iCs/>
                <w:color w:val="000000" w:themeColor="text1"/>
                <w:sz w:val="24"/>
                <w:szCs w:val="24"/>
                <w:lang w:val="en-IN" w:eastAsia="en-IN" w:bidi="ar-SA"/>
              </w:rPr>
            </w:pPr>
            <w:r w:rsidRPr="00567C85">
              <w:rPr>
                <w:rFonts w:ascii="Times New Roman" w:eastAsia="Times New Roman" w:hAnsi="Times New Roman" w:cs="Times New Roman"/>
                <w:i/>
                <w:iCs/>
                <w:color w:val="000000" w:themeColor="text1"/>
                <w:sz w:val="24"/>
                <w:szCs w:val="24"/>
                <w:lang w:val="en-IN" w:eastAsia="en-IN" w:bidi="ar-SA"/>
              </w:rPr>
              <w:t xml:space="preserve">Monomorium </w:t>
            </w:r>
            <w:r w:rsidR="00290A0F" w:rsidRPr="00567C85">
              <w:rPr>
                <w:rFonts w:ascii="Times New Roman" w:eastAsia="Times New Roman" w:hAnsi="Times New Roman" w:cs="Times New Roman"/>
                <w:i/>
                <w:iCs/>
                <w:color w:val="000000" w:themeColor="text1"/>
                <w:sz w:val="24"/>
                <w:szCs w:val="24"/>
                <w:lang w:val="en-IN" w:eastAsia="en-IN" w:bidi="ar-SA"/>
              </w:rPr>
              <w:t>Indicum</w:t>
            </w:r>
          </w:p>
        </w:tc>
      </w:tr>
      <w:tr w:rsidR="00567C85" w:rsidRPr="009D33E9" w14:paraId="3628A337" w14:textId="504494FE" w:rsidTr="00501F31">
        <w:trPr>
          <w:trHeight w:val="290"/>
        </w:trPr>
        <w:tc>
          <w:tcPr>
            <w:tcW w:w="2520" w:type="dxa"/>
            <w:noWrap/>
            <w:hideMark/>
          </w:tcPr>
          <w:p w14:paraId="3B96B365" w14:textId="77777777" w:rsidR="00567C85" w:rsidRPr="009D33E9" w:rsidRDefault="00567C85" w:rsidP="00567C85">
            <w:pPr>
              <w:spacing w:after="0" w:line="240" w:lineRule="auto"/>
              <w:jc w:val="center"/>
              <w:rPr>
                <w:rFonts w:ascii="Times New Roman" w:eastAsia="Times New Roman" w:hAnsi="Times New Roman" w:cs="Times New Roman"/>
                <w:i/>
                <w:iCs/>
                <w:color w:val="000000" w:themeColor="text1"/>
                <w:sz w:val="24"/>
                <w:szCs w:val="24"/>
                <w:lang w:val="en-IN" w:eastAsia="en-IN" w:bidi="ar-SA"/>
              </w:rPr>
            </w:pPr>
            <w:r w:rsidRPr="009D33E9">
              <w:rPr>
                <w:rFonts w:ascii="Times New Roman" w:eastAsia="Times New Roman" w:hAnsi="Times New Roman" w:cs="Times New Roman"/>
                <w:color w:val="000000" w:themeColor="text1"/>
                <w:sz w:val="24"/>
                <w:szCs w:val="24"/>
                <w:lang w:val="en-IN" w:eastAsia="en-IN" w:bidi="ar-SA"/>
              </w:rPr>
              <w:t>Myrmicinae</w:t>
            </w:r>
          </w:p>
        </w:tc>
        <w:tc>
          <w:tcPr>
            <w:tcW w:w="2240" w:type="dxa"/>
            <w:noWrap/>
            <w:hideMark/>
          </w:tcPr>
          <w:p w14:paraId="1F6D10C2" w14:textId="77777777" w:rsidR="00567C85" w:rsidRPr="009D33E9" w:rsidRDefault="00567C85" w:rsidP="00567C85">
            <w:pPr>
              <w:spacing w:after="0" w:line="240" w:lineRule="auto"/>
              <w:jc w:val="center"/>
              <w:rPr>
                <w:rFonts w:ascii="Times New Roman" w:eastAsia="Times New Roman" w:hAnsi="Times New Roman" w:cs="Times New Roman"/>
                <w:i/>
                <w:iCs/>
                <w:color w:val="000000" w:themeColor="text1"/>
                <w:sz w:val="24"/>
                <w:szCs w:val="24"/>
                <w:lang w:val="en-IN" w:eastAsia="en-IN" w:bidi="ar-SA"/>
              </w:rPr>
            </w:pPr>
            <w:proofErr w:type="spellStart"/>
            <w:r w:rsidRPr="009D33E9">
              <w:rPr>
                <w:rFonts w:ascii="Times New Roman" w:eastAsia="Times New Roman" w:hAnsi="Times New Roman" w:cs="Times New Roman"/>
                <w:i/>
                <w:iCs/>
                <w:color w:val="000000" w:themeColor="text1"/>
                <w:sz w:val="24"/>
                <w:szCs w:val="24"/>
                <w:lang w:val="en-IN" w:eastAsia="en-IN" w:bidi="ar-SA"/>
              </w:rPr>
              <w:t>Aphenogaster</w:t>
            </w:r>
            <w:proofErr w:type="spellEnd"/>
          </w:p>
        </w:tc>
        <w:tc>
          <w:tcPr>
            <w:tcW w:w="3604" w:type="dxa"/>
          </w:tcPr>
          <w:p w14:paraId="153208D7" w14:textId="69A09C5C" w:rsidR="00567C85" w:rsidRPr="00567C85" w:rsidRDefault="00567C85" w:rsidP="00567C85">
            <w:pPr>
              <w:spacing w:after="0" w:line="240" w:lineRule="auto"/>
              <w:jc w:val="center"/>
              <w:rPr>
                <w:rFonts w:ascii="Times New Roman" w:eastAsia="Times New Roman" w:hAnsi="Times New Roman" w:cs="Times New Roman"/>
                <w:i/>
                <w:iCs/>
                <w:color w:val="000000" w:themeColor="text1"/>
                <w:sz w:val="24"/>
                <w:szCs w:val="24"/>
                <w:lang w:val="en-IN" w:eastAsia="en-IN" w:bidi="ar-SA"/>
              </w:rPr>
            </w:pPr>
            <w:proofErr w:type="spellStart"/>
            <w:r w:rsidRPr="00567C85">
              <w:rPr>
                <w:rFonts w:ascii="Times New Roman" w:eastAsia="Times New Roman" w:hAnsi="Times New Roman" w:cs="Times New Roman"/>
                <w:i/>
                <w:iCs/>
                <w:color w:val="000000" w:themeColor="text1"/>
                <w:sz w:val="24"/>
                <w:szCs w:val="24"/>
                <w:lang w:val="en-IN" w:eastAsia="en-IN" w:bidi="ar-SA"/>
              </w:rPr>
              <w:t>Aphenogaster</w:t>
            </w:r>
            <w:proofErr w:type="spellEnd"/>
            <w:r w:rsidRPr="00567C85">
              <w:rPr>
                <w:rFonts w:ascii="Times New Roman" w:eastAsia="Times New Roman" w:hAnsi="Times New Roman" w:cs="Times New Roman"/>
                <w:i/>
                <w:iCs/>
                <w:color w:val="000000" w:themeColor="text1"/>
                <w:sz w:val="24"/>
                <w:szCs w:val="24"/>
                <w:lang w:val="en-IN" w:eastAsia="en-IN" w:bidi="ar-SA"/>
              </w:rPr>
              <w:t xml:space="preserve"> </w:t>
            </w:r>
            <w:proofErr w:type="spellStart"/>
            <w:r w:rsidR="00290A0F" w:rsidRPr="00567C85">
              <w:rPr>
                <w:rFonts w:ascii="Times New Roman" w:eastAsia="Times New Roman" w:hAnsi="Times New Roman" w:cs="Times New Roman"/>
                <w:i/>
                <w:iCs/>
                <w:color w:val="000000" w:themeColor="text1"/>
                <w:sz w:val="24"/>
                <w:szCs w:val="24"/>
                <w:lang w:val="en-IN" w:eastAsia="en-IN" w:bidi="ar-SA"/>
              </w:rPr>
              <w:t>Smythiesii</w:t>
            </w:r>
            <w:proofErr w:type="spellEnd"/>
          </w:p>
        </w:tc>
      </w:tr>
      <w:tr w:rsidR="00567C85" w:rsidRPr="009D33E9" w14:paraId="5980CF36" w14:textId="214DFED8" w:rsidTr="00501F31">
        <w:trPr>
          <w:trHeight w:val="290"/>
        </w:trPr>
        <w:tc>
          <w:tcPr>
            <w:tcW w:w="2520" w:type="dxa"/>
            <w:noWrap/>
            <w:hideMark/>
          </w:tcPr>
          <w:p w14:paraId="3622A41A" w14:textId="77777777" w:rsidR="00567C85" w:rsidRPr="009D33E9" w:rsidRDefault="00567C85" w:rsidP="00567C85">
            <w:pPr>
              <w:spacing w:after="0" w:line="240" w:lineRule="auto"/>
              <w:jc w:val="center"/>
              <w:rPr>
                <w:rFonts w:ascii="Times New Roman" w:eastAsia="Times New Roman" w:hAnsi="Times New Roman" w:cs="Times New Roman"/>
                <w:i/>
                <w:iCs/>
                <w:color w:val="000000" w:themeColor="text1"/>
                <w:sz w:val="24"/>
                <w:szCs w:val="24"/>
                <w:lang w:val="en-IN" w:eastAsia="en-IN" w:bidi="ar-SA"/>
              </w:rPr>
            </w:pPr>
            <w:r w:rsidRPr="009D33E9">
              <w:rPr>
                <w:rFonts w:ascii="Times New Roman" w:eastAsia="Times New Roman" w:hAnsi="Times New Roman" w:cs="Times New Roman"/>
                <w:color w:val="000000" w:themeColor="text1"/>
                <w:sz w:val="24"/>
                <w:szCs w:val="24"/>
                <w:lang w:val="en-IN" w:eastAsia="en-IN" w:bidi="ar-SA"/>
              </w:rPr>
              <w:t>Formicinae</w:t>
            </w:r>
          </w:p>
        </w:tc>
        <w:tc>
          <w:tcPr>
            <w:tcW w:w="2240" w:type="dxa"/>
            <w:noWrap/>
            <w:hideMark/>
          </w:tcPr>
          <w:p w14:paraId="69FE3D41" w14:textId="77777777" w:rsidR="00567C85" w:rsidRPr="009D33E9" w:rsidRDefault="00567C85" w:rsidP="00567C85">
            <w:pPr>
              <w:spacing w:after="0" w:line="240" w:lineRule="auto"/>
              <w:jc w:val="center"/>
              <w:rPr>
                <w:rFonts w:ascii="Times New Roman" w:eastAsia="Times New Roman" w:hAnsi="Times New Roman" w:cs="Times New Roman"/>
                <w:i/>
                <w:iCs/>
                <w:color w:val="000000" w:themeColor="text1"/>
                <w:sz w:val="24"/>
                <w:szCs w:val="24"/>
                <w:lang w:val="en-IN" w:eastAsia="en-IN" w:bidi="ar-SA"/>
              </w:rPr>
            </w:pPr>
            <w:r w:rsidRPr="009D33E9">
              <w:rPr>
                <w:rFonts w:ascii="Times New Roman" w:eastAsia="Times New Roman" w:hAnsi="Times New Roman" w:cs="Times New Roman"/>
                <w:i/>
                <w:iCs/>
                <w:color w:val="000000" w:themeColor="text1"/>
                <w:sz w:val="24"/>
                <w:szCs w:val="24"/>
                <w:lang w:val="en-IN" w:eastAsia="en-IN" w:bidi="ar-SA"/>
              </w:rPr>
              <w:t>Anoplolepis</w:t>
            </w:r>
          </w:p>
        </w:tc>
        <w:tc>
          <w:tcPr>
            <w:tcW w:w="3604" w:type="dxa"/>
          </w:tcPr>
          <w:p w14:paraId="33B75395" w14:textId="4FA0FEFA" w:rsidR="00567C85" w:rsidRPr="00567C85" w:rsidRDefault="00567C85" w:rsidP="00567C85">
            <w:pPr>
              <w:spacing w:after="0" w:line="240" w:lineRule="auto"/>
              <w:jc w:val="center"/>
              <w:rPr>
                <w:rFonts w:ascii="Times New Roman" w:eastAsia="Times New Roman" w:hAnsi="Times New Roman" w:cs="Times New Roman"/>
                <w:i/>
                <w:iCs/>
                <w:color w:val="000000" w:themeColor="text1"/>
                <w:sz w:val="24"/>
                <w:szCs w:val="24"/>
                <w:lang w:val="en-IN" w:eastAsia="en-IN" w:bidi="ar-SA"/>
              </w:rPr>
            </w:pPr>
            <w:r w:rsidRPr="00567C85">
              <w:rPr>
                <w:rFonts w:ascii="Times New Roman" w:eastAsia="Times New Roman" w:hAnsi="Times New Roman" w:cs="Times New Roman"/>
                <w:i/>
                <w:iCs/>
                <w:color w:val="000000" w:themeColor="text1"/>
                <w:sz w:val="24"/>
                <w:szCs w:val="24"/>
                <w:lang w:val="en-IN" w:eastAsia="en-IN" w:bidi="ar-SA"/>
              </w:rPr>
              <w:t xml:space="preserve">Anoplolepis </w:t>
            </w:r>
            <w:r w:rsidR="00290A0F" w:rsidRPr="00567C85">
              <w:rPr>
                <w:rFonts w:ascii="Times New Roman" w:eastAsia="Times New Roman" w:hAnsi="Times New Roman" w:cs="Times New Roman"/>
                <w:i/>
                <w:iCs/>
                <w:color w:val="000000" w:themeColor="text1"/>
                <w:sz w:val="24"/>
                <w:szCs w:val="24"/>
                <w:lang w:val="en-IN" w:eastAsia="en-IN" w:bidi="ar-SA"/>
              </w:rPr>
              <w:t>Gracillipes</w:t>
            </w:r>
          </w:p>
        </w:tc>
      </w:tr>
      <w:tr w:rsidR="00567C85" w:rsidRPr="009D33E9" w14:paraId="4225D518" w14:textId="696B1E7A" w:rsidTr="00501F31">
        <w:trPr>
          <w:trHeight w:val="290"/>
        </w:trPr>
        <w:tc>
          <w:tcPr>
            <w:tcW w:w="2520" w:type="dxa"/>
            <w:noWrap/>
            <w:hideMark/>
          </w:tcPr>
          <w:p w14:paraId="60BCC869" w14:textId="77777777" w:rsidR="00567C85" w:rsidRPr="009D33E9" w:rsidRDefault="00567C85" w:rsidP="00567C85">
            <w:pPr>
              <w:spacing w:after="0" w:line="240" w:lineRule="auto"/>
              <w:jc w:val="center"/>
              <w:rPr>
                <w:rFonts w:ascii="Times New Roman" w:eastAsia="Times New Roman" w:hAnsi="Times New Roman" w:cs="Times New Roman"/>
                <w:i/>
                <w:iCs/>
                <w:color w:val="000000" w:themeColor="text1"/>
                <w:sz w:val="24"/>
                <w:szCs w:val="24"/>
                <w:lang w:val="en-IN" w:eastAsia="en-IN" w:bidi="ar-SA"/>
              </w:rPr>
            </w:pPr>
            <w:r w:rsidRPr="009D33E9">
              <w:rPr>
                <w:rFonts w:ascii="Times New Roman" w:eastAsia="Times New Roman" w:hAnsi="Times New Roman" w:cs="Times New Roman"/>
                <w:color w:val="000000" w:themeColor="text1"/>
                <w:sz w:val="24"/>
                <w:szCs w:val="24"/>
                <w:lang w:val="en-IN" w:eastAsia="en-IN" w:bidi="ar-SA"/>
              </w:rPr>
              <w:t>Formicinae</w:t>
            </w:r>
          </w:p>
        </w:tc>
        <w:tc>
          <w:tcPr>
            <w:tcW w:w="2240" w:type="dxa"/>
            <w:noWrap/>
            <w:hideMark/>
          </w:tcPr>
          <w:p w14:paraId="456155D0" w14:textId="77777777" w:rsidR="00567C85" w:rsidRPr="009D33E9" w:rsidRDefault="00567C85" w:rsidP="00567C85">
            <w:pPr>
              <w:spacing w:after="0" w:line="240" w:lineRule="auto"/>
              <w:jc w:val="center"/>
              <w:rPr>
                <w:rFonts w:ascii="Times New Roman" w:eastAsia="Times New Roman" w:hAnsi="Times New Roman" w:cs="Times New Roman"/>
                <w:i/>
                <w:iCs/>
                <w:color w:val="000000" w:themeColor="text1"/>
                <w:sz w:val="24"/>
                <w:szCs w:val="24"/>
                <w:lang w:val="en-IN" w:eastAsia="en-IN" w:bidi="ar-SA"/>
              </w:rPr>
            </w:pPr>
            <w:proofErr w:type="spellStart"/>
            <w:r w:rsidRPr="009D33E9">
              <w:rPr>
                <w:rFonts w:ascii="Times New Roman" w:eastAsia="Times New Roman" w:hAnsi="Times New Roman" w:cs="Times New Roman"/>
                <w:i/>
                <w:iCs/>
                <w:color w:val="000000" w:themeColor="text1"/>
                <w:sz w:val="24"/>
                <w:szCs w:val="24"/>
                <w:lang w:val="en-IN" w:eastAsia="en-IN" w:bidi="ar-SA"/>
              </w:rPr>
              <w:t>Paratrechina</w:t>
            </w:r>
            <w:proofErr w:type="spellEnd"/>
          </w:p>
        </w:tc>
        <w:tc>
          <w:tcPr>
            <w:tcW w:w="3604" w:type="dxa"/>
          </w:tcPr>
          <w:p w14:paraId="101ADD0E" w14:textId="5551F90D" w:rsidR="00567C85" w:rsidRPr="00567C85" w:rsidRDefault="00567C85" w:rsidP="00567C85">
            <w:pPr>
              <w:spacing w:after="0" w:line="240" w:lineRule="auto"/>
              <w:jc w:val="center"/>
              <w:rPr>
                <w:rFonts w:ascii="Times New Roman" w:eastAsia="Times New Roman" w:hAnsi="Times New Roman" w:cs="Times New Roman"/>
                <w:i/>
                <w:iCs/>
                <w:color w:val="000000" w:themeColor="text1"/>
                <w:sz w:val="24"/>
                <w:szCs w:val="24"/>
                <w:lang w:val="en-IN" w:eastAsia="en-IN" w:bidi="ar-SA"/>
              </w:rPr>
            </w:pPr>
            <w:proofErr w:type="spellStart"/>
            <w:r w:rsidRPr="00567C85">
              <w:rPr>
                <w:rFonts w:ascii="Times New Roman" w:eastAsia="Times New Roman" w:hAnsi="Times New Roman" w:cs="Times New Roman"/>
                <w:i/>
                <w:iCs/>
                <w:color w:val="000000" w:themeColor="text1"/>
                <w:sz w:val="24"/>
                <w:szCs w:val="24"/>
                <w:lang w:val="en-IN" w:eastAsia="en-IN" w:bidi="ar-SA"/>
              </w:rPr>
              <w:t>Paratrechina</w:t>
            </w:r>
            <w:proofErr w:type="spellEnd"/>
            <w:r w:rsidRPr="00567C85">
              <w:rPr>
                <w:rFonts w:ascii="Times New Roman" w:eastAsia="Times New Roman" w:hAnsi="Times New Roman" w:cs="Times New Roman"/>
                <w:i/>
                <w:iCs/>
                <w:color w:val="000000" w:themeColor="text1"/>
                <w:sz w:val="24"/>
                <w:szCs w:val="24"/>
                <w:lang w:val="en-IN" w:eastAsia="en-IN" w:bidi="ar-SA"/>
              </w:rPr>
              <w:t xml:space="preserve"> </w:t>
            </w:r>
            <w:r w:rsidR="00290A0F" w:rsidRPr="00567C85">
              <w:rPr>
                <w:rFonts w:ascii="Times New Roman" w:eastAsia="Times New Roman" w:hAnsi="Times New Roman" w:cs="Times New Roman"/>
                <w:i/>
                <w:iCs/>
                <w:color w:val="000000" w:themeColor="text1"/>
                <w:sz w:val="24"/>
                <w:szCs w:val="24"/>
                <w:lang w:val="en-IN" w:eastAsia="en-IN" w:bidi="ar-SA"/>
              </w:rPr>
              <w:t>Longicornis</w:t>
            </w:r>
          </w:p>
        </w:tc>
      </w:tr>
      <w:tr w:rsidR="00567C85" w:rsidRPr="009D33E9" w14:paraId="0E36838E" w14:textId="5623DFB7" w:rsidTr="00501F31">
        <w:trPr>
          <w:trHeight w:val="290"/>
        </w:trPr>
        <w:tc>
          <w:tcPr>
            <w:tcW w:w="2520" w:type="dxa"/>
            <w:noWrap/>
            <w:hideMark/>
          </w:tcPr>
          <w:p w14:paraId="28FFF201" w14:textId="77777777" w:rsidR="00567C85" w:rsidRPr="009D33E9" w:rsidRDefault="00567C85" w:rsidP="00567C85">
            <w:pPr>
              <w:spacing w:after="0" w:line="240" w:lineRule="auto"/>
              <w:jc w:val="center"/>
              <w:rPr>
                <w:rFonts w:ascii="Times New Roman" w:eastAsia="Times New Roman" w:hAnsi="Times New Roman" w:cs="Times New Roman"/>
                <w:i/>
                <w:iCs/>
                <w:color w:val="000000" w:themeColor="text1"/>
                <w:sz w:val="24"/>
                <w:szCs w:val="24"/>
                <w:lang w:val="en-IN" w:eastAsia="en-IN" w:bidi="ar-SA"/>
              </w:rPr>
            </w:pPr>
            <w:r w:rsidRPr="009D33E9">
              <w:rPr>
                <w:rFonts w:ascii="Times New Roman" w:eastAsia="Times New Roman" w:hAnsi="Times New Roman" w:cs="Times New Roman"/>
                <w:color w:val="000000" w:themeColor="text1"/>
                <w:sz w:val="24"/>
                <w:szCs w:val="24"/>
                <w:lang w:val="en-IN" w:eastAsia="en-IN" w:bidi="ar-SA"/>
              </w:rPr>
              <w:t>Myrmicinae</w:t>
            </w:r>
          </w:p>
        </w:tc>
        <w:tc>
          <w:tcPr>
            <w:tcW w:w="2240" w:type="dxa"/>
            <w:noWrap/>
            <w:hideMark/>
          </w:tcPr>
          <w:p w14:paraId="7DF3D4C5" w14:textId="77777777" w:rsidR="00567C85" w:rsidRPr="009D33E9" w:rsidRDefault="00567C85" w:rsidP="00567C85">
            <w:pPr>
              <w:spacing w:after="0" w:line="240" w:lineRule="auto"/>
              <w:jc w:val="center"/>
              <w:rPr>
                <w:rFonts w:ascii="Times New Roman" w:eastAsia="Times New Roman" w:hAnsi="Times New Roman" w:cs="Times New Roman"/>
                <w:i/>
                <w:iCs/>
                <w:color w:val="000000" w:themeColor="text1"/>
                <w:sz w:val="24"/>
                <w:szCs w:val="24"/>
                <w:lang w:val="en-IN" w:eastAsia="en-IN" w:bidi="ar-SA"/>
              </w:rPr>
            </w:pPr>
            <w:r w:rsidRPr="009D33E9">
              <w:rPr>
                <w:rFonts w:ascii="Times New Roman" w:eastAsia="Times New Roman" w:hAnsi="Times New Roman" w:cs="Times New Roman"/>
                <w:i/>
                <w:iCs/>
                <w:color w:val="000000" w:themeColor="text1"/>
                <w:sz w:val="24"/>
                <w:szCs w:val="24"/>
                <w:lang w:val="en-IN" w:eastAsia="en-IN" w:bidi="ar-SA"/>
              </w:rPr>
              <w:t>Monomorium</w:t>
            </w:r>
          </w:p>
        </w:tc>
        <w:tc>
          <w:tcPr>
            <w:tcW w:w="3604" w:type="dxa"/>
          </w:tcPr>
          <w:p w14:paraId="7D8138B3" w14:textId="6C6BF26E" w:rsidR="00567C85" w:rsidRPr="00567C85" w:rsidRDefault="00567C85" w:rsidP="00567C85">
            <w:pPr>
              <w:spacing w:after="0" w:line="240" w:lineRule="auto"/>
              <w:jc w:val="center"/>
              <w:rPr>
                <w:rFonts w:ascii="Times New Roman" w:eastAsia="Times New Roman" w:hAnsi="Times New Roman" w:cs="Times New Roman"/>
                <w:i/>
                <w:iCs/>
                <w:color w:val="000000" w:themeColor="text1"/>
                <w:sz w:val="24"/>
                <w:szCs w:val="24"/>
                <w:lang w:val="en-IN" w:eastAsia="en-IN" w:bidi="ar-SA"/>
              </w:rPr>
            </w:pPr>
            <w:proofErr w:type="spellStart"/>
            <w:r w:rsidRPr="00567C85">
              <w:rPr>
                <w:rFonts w:ascii="Times New Roman" w:eastAsia="Times New Roman" w:hAnsi="Times New Roman" w:cs="Times New Roman"/>
                <w:i/>
                <w:iCs/>
                <w:color w:val="000000" w:themeColor="text1"/>
                <w:sz w:val="24"/>
                <w:szCs w:val="24"/>
                <w:lang w:val="en-IN" w:eastAsia="en-IN" w:bidi="ar-SA"/>
              </w:rPr>
              <w:t>Monomerium</w:t>
            </w:r>
            <w:proofErr w:type="spellEnd"/>
            <w:r w:rsidRPr="00567C85">
              <w:rPr>
                <w:rFonts w:ascii="Times New Roman" w:eastAsia="Times New Roman" w:hAnsi="Times New Roman" w:cs="Times New Roman"/>
                <w:i/>
                <w:iCs/>
                <w:color w:val="000000" w:themeColor="text1"/>
                <w:sz w:val="24"/>
                <w:szCs w:val="24"/>
                <w:lang w:val="en-IN" w:eastAsia="en-IN" w:bidi="ar-SA"/>
              </w:rPr>
              <w:t xml:space="preserve"> </w:t>
            </w:r>
            <w:r w:rsidR="00290A0F" w:rsidRPr="00567C85">
              <w:rPr>
                <w:rFonts w:ascii="Times New Roman" w:eastAsia="Times New Roman" w:hAnsi="Times New Roman" w:cs="Times New Roman"/>
                <w:i/>
                <w:iCs/>
                <w:color w:val="000000" w:themeColor="text1"/>
                <w:sz w:val="24"/>
                <w:szCs w:val="24"/>
                <w:lang w:val="en-IN" w:eastAsia="en-IN" w:bidi="ar-SA"/>
              </w:rPr>
              <w:t>Destructor</w:t>
            </w:r>
          </w:p>
        </w:tc>
      </w:tr>
      <w:tr w:rsidR="00567C85" w:rsidRPr="009D33E9" w14:paraId="194337E8" w14:textId="70A9AEF1" w:rsidTr="00501F31">
        <w:trPr>
          <w:trHeight w:val="290"/>
        </w:trPr>
        <w:tc>
          <w:tcPr>
            <w:tcW w:w="2520" w:type="dxa"/>
            <w:noWrap/>
            <w:hideMark/>
          </w:tcPr>
          <w:p w14:paraId="2483D4A0" w14:textId="77777777" w:rsidR="00567C85" w:rsidRPr="009D33E9" w:rsidRDefault="00567C85" w:rsidP="00567C85">
            <w:pPr>
              <w:spacing w:after="0" w:line="240" w:lineRule="auto"/>
              <w:jc w:val="center"/>
              <w:rPr>
                <w:rFonts w:ascii="Times New Roman" w:eastAsia="Times New Roman" w:hAnsi="Times New Roman" w:cs="Times New Roman"/>
                <w:i/>
                <w:iCs/>
                <w:color w:val="000000" w:themeColor="text1"/>
                <w:sz w:val="24"/>
                <w:szCs w:val="24"/>
                <w:lang w:val="en-IN" w:eastAsia="en-IN" w:bidi="ar-SA"/>
              </w:rPr>
            </w:pPr>
            <w:r w:rsidRPr="009D33E9">
              <w:rPr>
                <w:rFonts w:ascii="Times New Roman" w:eastAsia="Times New Roman" w:hAnsi="Times New Roman" w:cs="Times New Roman"/>
                <w:color w:val="000000" w:themeColor="text1"/>
                <w:sz w:val="24"/>
                <w:szCs w:val="24"/>
                <w:lang w:val="en-IN" w:eastAsia="en-IN" w:bidi="ar-SA"/>
              </w:rPr>
              <w:t>Pseudomyrmecinae</w:t>
            </w:r>
          </w:p>
        </w:tc>
        <w:tc>
          <w:tcPr>
            <w:tcW w:w="2240" w:type="dxa"/>
            <w:noWrap/>
            <w:hideMark/>
          </w:tcPr>
          <w:p w14:paraId="7080D39E" w14:textId="77777777" w:rsidR="00567C85" w:rsidRPr="009D33E9" w:rsidRDefault="00567C85" w:rsidP="00567C85">
            <w:pPr>
              <w:spacing w:after="0" w:line="240" w:lineRule="auto"/>
              <w:jc w:val="center"/>
              <w:rPr>
                <w:rFonts w:ascii="Times New Roman" w:eastAsia="Times New Roman" w:hAnsi="Times New Roman" w:cs="Times New Roman"/>
                <w:i/>
                <w:iCs/>
                <w:color w:val="000000" w:themeColor="text1"/>
                <w:sz w:val="24"/>
                <w:szCs w:val="24"/>
                <w:lang w:val="en-IN" w:eastAsia="en-IN" w:bidi="ar-SA"/>
              </w:rPr>
            </w:pPr>
            <w:proofErr w:type="spellStart"/>
            <w:r w:rsidRPr="009D33E9">
              <w:rPr>
                <w:rFonts w:ascii="Times New Roman" w:eastAsia="Times New Roman" w:hAnsi="Times New Roman" w:cs="Times New Roman"/>
                <w:i/>
                <w:iCs/>
                <w:color w:val="000000" w:themeColor="text1"/>
                <w:sz w:val="24"/>
                <w:szCs w:val="24"/>
                <w:lang w:val="en-IN" w:eastAsia="en-IN" w:bidi="ar-SA"/>
              </w:rPr>
              <w:t>Tetraponera</w:t>
            </w:r>
            <w:proofErr w:type="spellEnd"/>
          </w:p>
        </w:tc>
        <w:tc>
          <w:tcPr>
            <w:tcW w:w="3604" w:type="dxa"/>
          </w:tcPr>
          <w:p w14:paraId="18FD1B95" w14:textId="313B1D71" w:rsidR="00567C85" w:rsidRPr="00567C85" w:rsidRDefault="00567C85" w:rsidP="00567C85">
            <w:pPr>
              <w:spacing w:after="0" w:line="240" w:lineRule="auto"/>
              <w:jc w:val="center"/>
              <w:rPr>
                <w:rFonts w:ascii="Times New Roman" w:eastAsia="Times New Roman" w:hAnsi="Times New Roman" w:cs="Times New Roman"/>
                <w:i/>
                <w:iCs/>
                <w:color w:val="000000" w:themeColor="text1"/>
                <w:sz w:val="24"/>
                <w:szCs w:val="24"/>
                <w:lang w:val="en-IN" w:eastAsia="en-IN" w:bidi="ar-SA"/>
              </w:rPr>
            </w:pPr>
            <w:proofErr w:type="spellStart"/>
            <w:r w:rsidRPr="00567C85">
              <w:rPr>
                <w:rFonts w:ascii="Times New Roman" w:eastAsia="Times New Roman" w:hAnsi="Times New Roman" w:cs="Times New Roman"/>
                <w:i/>
                <w:iCs/>
                <w:color w:val="000000" w:themeColor="text1"/>
                <w:sz w:val="24"/>
                <w:szCs w:val="24"/>
                <w:lang w:val="en-IN" w:eastAsia="en-IN" w:bidi="ar-SA"/>
              </w:rPr>
              <w:t>Tetraponera</w:t>
            </w:r>
            <w:proofErr w:type="spellEnd"/>
            <w:r w:rsidRPr="00567C85">
              <w:rPr>
                <w:rFonts w:ascii="Times New Roman" w:eastAsia="Times New Roman" w:hAnsi="Times New Roman" w:cs="Times New Roman"/>
                <w:i/>
                <w:iCs/>
                <w:color w:val="000000" w:themeColor="text1"/>
                <w:sz w:val="24"/>
                <w:szCs w:val="24"/>
                <w:lang w:val="en-IN" w:eastAsia="en-IN" w:bidi="ar-SA"/>
              </w:rPr>
              <w:t xml:space="preserve"> </w:t>
            </w:r>
            <w:proofErr w:type="spellStart"/>
            <w:r w:rsidR="00290A0F" w:rsidRPr="00567C85">
              <w:rPr>
                <w:rFonts w:ascii="Times New Roman" w:eastAsia="Times New Roman" w:hAnsi="Times New Roman" w:cs="Times New Roman"/>
                <w:i/>
                <w:iCs/>
                <w:color w:val="000000" w:themeColor="text1"/>
                <w:sz w:val="24"/>
                <w:szCs w:val="24"/>
                <w:lang w:val="en-IN" w:eastAsia="en-IN" w:bidi="ar-SA"/>
              </w:rPr>
              <w:t>Allaborans</w:t>
            </w:r>
            <w:proofErr w:type="spellEnd"/>
          </w:p>
        </w:tc>
      </w:tr>
      <w:tr w:rsidR="00567C85" w:rsidRPr="009D33E9" w14:paraId="3CF42019" w14:textId="531BA391" w:rsidTr="00501F31">
        <w:trPr>
          <w:trHeight w:val="290"/>
        </w:trPr>
        <w:tc>
          <w:tcPr>
            <w:tcW w:w="2520" w:type="dxa"/>
            <w:noWrap/>
            <w:hideMark/>
          </w:tcPr>
          <w:p w14:paraId="06B53FAB" w14:textId="77777777" w:rsidR="00567C85" w:rsidRPr="009D33E9" w:rsidRDefault="00567C85" w:rsidP="00567C85">
            <w:pPr>
              <w:spacing w:after="0" w:line="240" w:lineRule="auto"/>
              <w:jc w:val="center"/>
              <w:rPr>
                <w:rFonts w:ascii="Times New Roman" w:eastAsia="Times New Roman" w:hAnsi="Times New Roman" w:cs="Times New Roman"/>
                <w:i/>
                <w:iCs/>
                <w:color w:val="000000" w:themeColor="text1"/>
                <w:sz w:val="24"/>
                <w:szCs w:val="24"/>
                <w:lang w:val="en-IN" w:eastAsia="en-IN" w:bidi="ar-SA"/>
              </w:rPr>
            </w:pPr>
            <w:r w:rsidRPr="009D33E9">
              <w:rPr>
                <w:rFonts w:ascii="Times New Roman" w:eastAsia="Times New Roman" w:hAnsi="Times New Roman" w:cs="Times New Roman"/>
                <w:color w:val="000000" w:themeColor="text1"/>
                <w:sz w:val="24"/>
                <w:szCs w:val="24"/>
                <w:lang w:val="en-IN" w:eastAsia="en-IN" w:bidi="ar-SA"/>
              </w:rPr>
              <w:t>Myrmicinae</w:t>
            </w:r>
          </w:p>
        </w:tc>
        <w:tc>
          <w:tcPr>
            <w:tcW w:w="2240" w:type="dxa"/>
            <w:noWrap/>
            <w:hideMark/>
          </w:tcPr>
          <w:p w14:paraId="725834F2" w14:textId="77777777" w:rsidR="00567C85" w:rsidRPr="009D33E9" w:rsidRDefault="00567C85" w:rsidP="00567C85">
            <w:pPr>
              <w:spacing w:after="0" w:line="240" w:lineRule="auto"/>
              <w:jc w:val="center"/>
              <w:rPr>
                <w:rFonts w:ascii="Times New Roman" w:eastAsia="Times New Roman" w:hAnsi="Times New Roman" w:cs="Times New Roman"/>
                <w:i/>
                <w:iCs/>
                <w:color w:val="000000" w:themeColor="text1"/>
                <w:sz w:val="24"/>
                <w:szCs w:val="24"/>
                <w:lang w:val="en-IN" w:eastAsia="en-IN" w:bidi="ar-SA"/>
              </w:rPr>
            </w:pPr>
            <w:proofErr w:type="spellStart"/>
            <w:r w:rsidRPr="009D33E9">
              <w:rPr>
                <w:rFonts w:ascii="Times New Roman" w:eastAsia="Times New Roman" w:hAnsi="Times New Roman" w:cs="Times New Roman"/>
                <w:i/>
                <w:iCs/>
                <w:color w:val="000000" w:themeColor="text1"/>
                <w:sz w:val="24"/>
                <w:szCs w:val="24"/>
                <w:lang w:val="en-IN" w:eastAsia="en-IN" w:bidi="ar-SA"/>
              </w:rPr>
              <w:t>Cataulacus</w:t>
            </w:r>
            <w:proofErr w:type="spellEnd"/>
            <w:r w:rsidRPr="009D33E9">
              <w:rPr>
                <w:rFonts w:ascii="Times New Roman" w:eastAsia="Times New Roman" w:hAnsi="Times New Roman" w:cs="Times New Roman"/>
                <w:i/>
                <w:iCs/>
                <w:color w:val="000000" w:themeColor="text1"/>
                <w:sz w:val="24"/>
                <w:szCs w:val="24"/>
                <w:lang w:val="en-IN" w:eastAsia="en-IN" w:bidi="ar-SA"/>
              </w:rPr>
              <w:t xml:space="preserve"> </w:t>
            </w:r>
          </w:p>
        </w:tc>
        <w:tc>
          <w:tcPr>
            <w:tcW w:w="3604" w:type="dxa"/>
          </w:tcPr>
          <w:p w14:paraId="4C31973A" w14:textId="4FE2453B" w:rsidR="00567C85" w:rsidRPr="00567C85" w:rsidRDefault="00567C85" w:rsidP="00567C85">
            <w:pPr>
              <w:spacing w:after="0" w:line="240" w:lineRule="auto"/>
              <w:jc w:val="center"/>
              <w:rPr>
                <w:rFonts w:ascii="Times New Roman" w:eastAsia="Times New Roman" w:hAnsi="Times New Roman" w:cs="Times New Roman"/>
                <w:i/>
                <w:iCs/>
                <w:color w:val="000000" w:themeColor="text1"/>
                <w:sz w:val="24"/>
                <w:szCs w:val="24"/>
                <w:lang w:val="en-IN" w:eastAsia="en-IN" w:bidi="ar-SA"/>
              </w:rPr>
            </w:pPr>
            <w:proofErr w:type="spellStart"/>
            <w:r w:rsidRPr="00567C85">
              <w:rPr>
                <w:rFonts w:ascii="Times New Roman" w:eastAsia="Times New Roman" w:hAnsi="Times New Roman" w:cs="Times New Roman"/>
                <w:i/>
                <w:iCs/>
                <w:color w:val="000000" w:themeColor="text1"/>
                <w:sz w:val="24"/>
                <w:szCs w:val="24"/>
                <w:lang w:val="en-IN" w:eastAsia="en-IN" w:bidi="ar-SA"/>
              </w:rPr>
              <w:t>Cataulacus</w:t>
            </w:r>
            <w:proofErr w:type="spellEnd"/>
            <w:r w:rsidRPr="00567C85">
              <w:rPr>
                <w:rFonts w:ascii="Times New Roman" w:eastAsia="Times New Roman" w:hAnsi="Times New Roman" w:cs="Times New Roman"/>
                <w:i/>
                <w:iCs/>
                <w:color w:val="000000" w:themeColor="text1"/>
                <w:sz w:val="24"/>
                <w:szCs w:val="24"/>
                <w:lang w:val="en-IN" w:eastAsia="en-IN" w:bidi="ar-SA"/>
              </w:rPr>
              <w:t xml:space="preserve"> </w:t>
            </w:r>
            <w:r w:rsidR="00290A0F" w:rsidRPr="00567C85">
              <w:rPr>
                <w:rFonts w:ascii="Times New Roman" w:eastAsia="Times New Roman" w:hAnsi="Times New Roman" w:cs="Times New Roman"/>
                <w:i/>
                <w:iCs/>
                <w:color w:val="000000" w:themeColor="text1"/>
                <w:sz w:val="24"/>
                <w:szCs w:val="24"/>
                <w:lang w:val="en-IN" w:eastAsia="en-IN" w:bidi="ar-SA"/>
              </w:rPr>
              <w:t>Latus</w:t>
            </w:r>
          </w:p>
        </w:tc>
      </w:tr>
      <w:tr w:rsidR="00567C85" w:rsidRPr="009D33E9" w14:paraId="3D58DC73" w14:textId="5E3F3249" w:rsidTr="00501F31">
        <w:trPr>
          <w:trHeight w:val="290"/>
        </w:trPr>
        <w:tc>
          <w:tcPr>
            <w:tcW w:w="2520" w:type="dxa"/>
            <w:noWrap/>
            <w:hideMark/>
          </w:tcPr>
          <w:p w14:paraId="6019F020" w14:textId="77777777" w:rsidR="00567C85" w:rsidRPr="009D33E9" w:rsidRDefault="00567C85" w:rsidP="00567C85">
            <w:pPr>
              <w:spacing w:after="0" w:line="240" w:lineRule="auto"/>
              <w:jc w:val="center"/>
              <w:rPr>
                <w:rFonts w:ascii="Times New Roman" w:eastAsia="Times New Roman" w:hAnsi="Times New Roman" w:cs="Times New Roman"/>
                <w:i/>
                <w:iCs/>
                <w:color w:val="000000" w:themeColor="text1"/>
                <w:sz w:val="24"/>
                <w:szCs w:val="24"/>
                <w:lang w:val="en-IN" w:eastAsia="en-IN" w:bidi="ar-SA"/>
              </w:rPr>
            </w:pPr>
            <w:r w:rsidRPr="009D33E9">
              <w:rPr>
                <w:rFonts w:ascii="Times New Roman" w:eastAsia="Times New Roman" w:hAnsi="Times New Roman" w:cs="Times New Roman"/>
                <w:color w:val="000000" w:themeColor="text1"/>
                <w:sz w:val="24"/>
                <w:szCs w:val="24"/>
                <w:lang w:val="en-IN" w:eastAsia="en-IN" w:bidi="ar-SA"/>
              </w:rPr>
              <w:t>Formicinae</w:t>
            </w:r>
          </w:p>
        </w:tc>
        <w:tc>
          <w:tcPr>
            <w:tcW w:w="2240" w:type="dxa"/>
            <w:noWrap/>
            <w:hideMark/>
          </w:tcPr>
          <w:p w14:paraId="5E1DEEA3" w14:textId="77777777" w:rsidR="00567C85" w:rsidRPr="009D33E9" w:rsidRDefault="00567C85" w:rsidP="00567C85">
            <w:pPr>
              <w:spacing w:after="0" w:line="240" w:lineRule="auto"/>
              <w:jc w:val="center"/>
              <w:rPr>
                <w:rFonts w:ascii="Times New Roman" w:eastAsia="Times New Roman" w:hAnsi="Times New Roman" w:cs="Times New Roman"/>
                <w:i/>
                <w:iCs/>
                <w:color w:val="000000" w:themeColor="text1"/>
                <w:sz w:val="24"/>
                <w:szCs w:val="24"/>
                <w:lang w:val="en-IN" w:eastAsia="en-IN" w:bidi="ar-SA"/>
              </w:rPr>
            </w:pPr>
            <w:proofErr w:type="spellStart"/>
            <w:r w:rsidRPr="009D33E9">
              <w:rPr>
                <w:rFonts w:ascii="Times New Roman" w:eastAsia="Times New Roman" w:hAnsi="Times New Roman" w:cs="Times New Roman"/>
                <w:i/>
                <w:iCs/>
                <w:color w:val="000000" w:themeColor="text1"/>
                <w:sz w:val="24"/>
                <w:szCs w:val="24"/>
                <w:lang w:val="en-IN" w:eastAsia="en-IN" w:bidi="ar-SA"/>
              </w:rPr>
              <w:t>Polyrachis</w:t>
            </w:r>
            <w:proofErr w:type="spellEnd"/>
          </w:p>
        </w:tc>
        <w:tc>
          <w:tcPr>
            <w:tcW w:w="3604" w:type="dxa"/>
          </w:tcPr>
          <w:p w14:paraId="3F47F207" w14:textId="6D644BBE" w:rsidR="00567C85" w:rsidRPr="00567C85" w:rsidRDefault="00567C85" w:rsidP="00567C85">
            <w:pPr>
              <w:spacing w:after="0" w:line="240" w:lineRule="auto"/>
              <w:jc w:val="center"/>
              <w:rPr>
                <w:rFonts w:ascii="Times New Roman" w:eastAsia="Times New Roman" w:hAnsi="Times New Roman" w:cs="Times New Roman"/>
                <w:i/>
                <w:iCs/>
                <w:color w:val="000000" w:themeColor="text1"/>
                <w:sz w:val="24"/>
                <w:szCs w:val="24"/>
                <w:lang w:val="en-IN" w:eastAsia="en-IN" w:bidi="ar-SA"/>
              </w:rPr>
            </w:pPr>
            <w:proofErr w:type="spellStart"/>
            <w:r w:rsidRPr="00567C85">
              <w:rPr>
                <w:rFonts w:ascii="Times New Roman" w:eastAsia="Times New Roman" w:hAnsi="Times New Roman" w:cs="Times New Roman"/>
                <w:i/>
                <w:iCs/>
                <w:color w:val="000000" w:themeColor="text1"/>
                <w:sz w:val="24"/>
                <w:szCs w:val="24"/>
                <w:lang w:val="en-IN" w:eastAsia="en-IN" w:bidi="ar-SA"/>
              </w:rPr>
              <w:t>Polyrachis</w:t>
            </w:r>
            <w:proofErr w:type="spellEnd"/>
            <w:r w:rsidRPr="00567C85">
              <w:rPr>
                <w:rFonts w:ascii="Times New Roman" w:eastAsia="Times New Roman" w:hAnsi="Times New Roman" w:cs="Times New Roman"/>
                <w:i/>
                <w:iCs/>
                <w:color w:val="000000" w:themeColor="text1"/>
                <w:sz w:val="24"/>
                <w:szCs w:val="24"/>
                <w:lang w:val="en-IN" w:eastAsia="en-IN" w:bidi="ar-SA"/>
              </w:rPr>
              <w:t xml:space="preserve"> </w:t>
            </w:r>
            <w:r w:rsidR="00290A0F" w:rsidRPr="00567C85">
              <w:rPr>
                <w:rFonts w:ascii="Times New Roman" w:eastAsia="Times New Roman" w:hAnsi="Times New Roman" w:cs="Times New Roman"/>
                <w:i/>
                <w:iCs/>
                <w:color w:val="000000" w:themeColor="text1"/>
                <w:sz w:val="24"/>
                <w:szCs w:val="24"/>
                <w:lang w:val="en-IN" w:eastAsia="en-IN" w:bidi="ar-SA"/>
              </w:rPr>
              <w:t>Rupicapra</w:t>
            </w:r>
          </w:p>
        </w:tc>
      </w:tr>
      <w:tr w:rsidR="00567C85" w:rsidRPr="009D33E9" w14:paraId="3BD7C8BD" w14:textId="746DAF1C" w:rsidTr="00501F31">
        <w:trPr>
          <w:trHeight w:val="290"/>
        </w:trPr>
        <w:tc>
          <w:tcPr>
            <w:tcW w:w="2520" w:type="dxa"/>
            <w:noWrap/>
            <w:hideMark/>
          </w:tcPr>
          <w:p w14:paraId="54C5A30E" w14:textId="77777777" w:rsidR="00567C85" w:rsidRPr="009D33E9" w:rsidRDefault="00567C85" w:rsidP="00567C85">
            <w:pPr>
              <w:spacing w:after="0" w:line="240" w:lineRule="auto"/>
              <w:jc w:val="center"/>
              <w:rPr>
                <w:rFonts w:ascii="Times New Roman" w:eastAsia="Times New Roman" w:hAnsi="Times New Roman" w:cs="Times New Roman"/>
                <w:i/>
                <w:iCs/>
                <w:color w:val="000000" w:themeColor="text1"/>
                <w:sz w:val="24"/>
                <w:szCs w:val="24"/>
                <w:lang w:val="en-IN" w:eastAsia="en-IN" w:bidi="ar-SA"/>
              </w:rPr>
            </w:pPr>
            <w:r w:rsidRPr="009D33E9">
              <w:rPr>
                <w:rFonts w:ascii="Times New Roman" w:eastAsia="Times New Roman" w:hAnsi="Times New Roman" w:cs="Times New Roman"/>
                <w:color w:val="000000" w:themeColor="text1"/>
                <w:sz w:val="24"/>
                <w:szCs w:val="24"/>
                <w:lang w:val="en-IN" w:eastAsia="en-IN" w:bidi="ar-SA"/>
              </w:rPr>
              <w:t>Formicinae</w:t>
            </w:r>
          </w:p>
        </w:tc>
        <w:tc>
          <w:tcPr>
            <w:tcW w:w="2240" w:type="dxa"/>
            <w:noWrap/>
            <w:hideMark/>
          </w:tcPr>
          <w:p w14:paraId="3D0D21D5" w14:textId="77777777" w:rsidR="00567C85" w:rsidRPr="009D33E9" w:rsidRDefault="00567C85" w:rsidP="00567C85">
            <w:pPr>
              <w:spacing w:after="0" w:line="240" w:lineRule="auto"/>
              <w:jc w:val="center"/>
              <w:rPr>
                <w:rFonts w:ascii="Times New Roman" w:eastAsia="Times New Roman" w:hAnsi="Times New Roman" w:cs="Times New Roman"/>
                <w:i/>
                <w:iCs/>
                <w:color w:val="000000" w:themeColor="text1"/>
                <w:sz w:val="24"/>
                <w:szCs w:val="24"/>
                <w:lang w:val="en-IN" w:eastAsia="en-IN" w:bidi="ar-SA"/>
              </w:rPr>
            </w:pPr>
            <w:proofErr w:type="spellStart"/>
            <w:r w:rsidRPr="009D33E9">
              <w:rPr>
                <w:rFonts w:ascii="Times New Roman" w:eastAsia="Times New Roman" w:hAnsi="Times New Roman" w:cs="Times New Roman"/>
                <w:i/>
                <w:iCs/>
                <w:color w:val="000000" w:themeColor="text1"/>
                <w:sz w:val="24"/>
                <w:szCs w:val="24"/>
                <w:lang w:val="en-IN" w:eastAsia="en-IN" w:bidi="ar-SA"/>
              </w:rPr>
              <w:t>Polyrachis</w:t>
            </w:r>
            <w:proofErr w:type="spellEnd"/>
          </w:p>
        </w:tc>
        <w:tc>
          <w:tcPr>
            <w:tcW w:w="3604" w:type="dxa"/>
          </w:tcPr>
          <w:p w14:paraId="5C4D5BEF" w14:textId="02F2D500" w:rsidR="00567C85" w:rsidRPr="00567C85" w:rsidRDefault="00567C85" w:rsidP="00567C85">
            <w:pPr>
              <w:spacing w:after="0" w:line="240" w:lineRule="auto"/>
              <w:jc w:val="center"/>
              <w:rPr>
                <w:rFonts w:ascii="Times New Roman" w:eastAsia="Times New Roman" w:hAnsi="Times New Roman" w:cs="Times New Roman"/>
                <w:i/>
                <w:iCs/>
                <w:color w:val="000000" w:themeColor="text1"/>
                <w:sz w:val="24"/>
                <w:szCs w:val="24"/>
                <w:lang w:val="en-IN" w:eastAsia="en-IN" w:bidi="ar-SA"/>
              </w:rPr>
            </w:pPr>
            <w:proofErr w:type="spellStart"/>
            <w:r w:rsidRPr="00567C85">
              <w:rPr>
                <w:rFonts w:ascii="Times New Roman" w:eastAsia="Times New Roman" w:hAnsi="Times New Roman" w:cs="Times New Roman"/>
                <w:i/>
                <w:iCs/>
                <w:color w:val="000000" w:themeColor="text1"/>
                <w:sz w:val="24"/>
                <w:szCs w:val="24"/>
                <w:lang w:val="en-IN" w:eastAsia="en-IN" w:bidi="ar-SA"/>
              </w:rPr>
              <w:t>Polyrachis</w:t>
            </w:r>
            <w:proofErr w:type="spellEnd"/>
            <w:r w:rsidRPr="00567C85">
              <w:rPr>
                <w:rFonts w:ascii="Times New Roman" w:eastAsia="Times New Roman" w:hAnsi="Times New Roman" w:cs="Times New Roman"/>
                <w:i/>
                <w:iCs/>
                <w:color w:val="000000" w:themeColor="text1"/>
                <w:sz w:val="24"/>
                <w:szCs w:val="24"/>
                <w:lang w:val="en-IN" w:eastAsia="en-IN" w:bidi="ar-SA"/>
              </w:rPr>
              <w:t xml:space="preserve"> </w:t>
            </w:r>
            <w:proofErr w:type="spellStart"/>
            <w:r w:rsidR="00290A0F" w:rsidRPr="00567C85">
              <w:rPr>
                <w:rFonts w:ascii="Times New Roman" w:eastAsia="Times New Roman" w:hAnsi="Times New Roman" w:cs="Times New Roman"/>
                <w:i/>
                <w:iCs/>
                <w:color w:val="000000" w:themeColor="text1"/>
                <w:sz w:val="24"/>
                <w:szCs w:val="24"/>
                <w:lang w:val="en-IN" w:eastAsia="en-IN" w:bidi="ar-SA"/>
              </w:rPr>
              <w:t>Laevissima</w:t>
            </w:r>
            <w:proofErr w:type="spellEnd"/>
          </w:p>
        </w:tc>
      </w:tr>
      <w:tr w:rsidR="00567C85" w:rsidRPr="009D33E9" w14:paraId="2E479785" w14:textId="73DE1C9F" w:rsidTr="00501F31">
        <w:trPr>
          <w:trHeight w:val="290"/>
        </w:trPr>
        <w:tc>
          <w:tcPr>
            <w:tcW w:w="2520" w:type="dxa"/>
            <w:noWrap/>
            <w:hideMark/>
          </w:tcPr>
          <w:p w14:paraId="16555F55" w14:textId="77777777" w:rsidR="00567C85" w:rsidRPr="009D33E9" w:rsidRDefault="00567C85" w:rsidP="00567C85">
            <w:pPr>
              <w:spacing w:after="0" w:line="240" w:lineRule="auto"/>
              <w:jc w:val="center"/>
              <w:rPr>
                <w:rFonts w:ascii="Times New Roman" w:eastAsia="Times New Roman" w:hAnsi="Times New Roman" w:cs="Times New Roman"/>
                <w:i/>
                <w:iCs/>
                <w:color w:val="000000" w:themeColor="text1"/>
                <w:sz w:val="24"/>
                <w:szCs w:val="24"/>
                <w:lang w:val="en-IN" w:eastAsia="en-IN" w:bidi="ar-SA"/>
              </w:rPr>
            </w:pPr>
            <w:r w:rsidRPr="009D33E9">
              <w:rPr>
                <w:rFonts w:ascii="Times New Roman" w:eastAsia="Times New Roman" w:hAnsi="Times New Roman" w:cs="Times New Roman"/>
                <w:color w:val="000000" w:themeColor="text1"/>
                <w:sz w:val="24"/>
                <w:szCs w:val="24"/>
                <w:lang w:val="en-IN" w:eastAsia="en-IN" w:bidi="ar-SA"/>
              </w:rPr>
              <w:lastRenderedPageBreak/>
              <w:t>Formicinae</w:t>
            </w:r>
          </w:p>
        </w:tc>
        <w:tc>
          <w:tcPr>
            <w:tcW w:w="2240" w:type="dxa"/>
            <w:noWrap/>
            <w:hideMark/>
          </w:tcPr>
          <w:p w14:paraId="64370855" w14:textId="40E2E58F" w:rsidR="00567C85" w:rsidRPr="009D33E9" w:rsidRDefault="005B3849" w:rsidP="00567C85">
            <w:pPr>
              <w:spacing w:after="0" w:line="240" w:lineRule="auto"/>
              <w:jc w:val="center"/>
              <w:rPr>
                <w:rFonts w:ascii="Times New Roman" w:eastAsia="Times New Roman" w:hAnsi="Times New Roman" w:cs="Times New Roman"/>
                <w:i/>
                <w:iCs/>
                <w:color w:val="000000" w:themeColor="text1"/>
                <w:sz w:val="24"/>
                <w:szCs w:val="24"/>
                <w:lang w:val="en-IN" w:eastAsia="en-IN" w:bidi="ar-SA"/>
              </w:rPr>
            </w:pPr>
            <w:proofErr w:type="spellStart"/>
            <w:r w:rsidRPr="009D33E9">
              <w:rPr>
                <w:rFonts w:ascii="Times New Roman" w:eastAsia="Times New Roman" w:hAnsi="Times New Roman" w:cs="Times New Roman"/>
                <w:i/>
                <w:iCs/>
                <w:color w:val="000000" w:themeColor="text1"/>
                <w:sz w:val="24"/>
                <w:szCs w:val="24"/>
                <w:lang w:val="en-IN" w:eastAsia="en-IN" w:bidi="ar-SA"/>
              </w:rPr>
              <w:t>L</w:t>
            </w:r>
            <w:r w:rsidR="00567C85" w:rsidRPr="009D33E9">
              <w:rPr>
                <w:rFonts w:ascii="Times New Roman" w:eastAsia="Times New Roman" w:hAnsi="Times New Roman" w:cs="Times New Roman"/>
                <w:i/>
                <w:iCs/>
                <w:color w:val="000000" w:themeColor="text1"/>
                <w:sz w:val="24"/>
                <w:szCs w:val="24"/>
                <w:lang w:val="en-IN" w:eastAsia="en-IN" w:bidi="ar-SA"/>
              </w:rPr>
              <w:t>episiota</w:t>
            </w:r>
            <w:proofErr w:type="spellEnd"/>
          </w:p>
        </w:tc>
        <w:tc>
          <w:tcPr>
            <w:tcW w:w="3604" w:type="dxa"/>
          </w:tcPr>
          <w:p w14:paraId="307F8EF9" w14:textId="530A8B93" w:rsidR="00567C85" w:rsidRPr="00567C85" w:rsidRDefault="00290A0F" w:rsidP="00567C85">
            <w:pPr>
              <w:spacing w:after="0" w:line="240" w:lineRule="auto"/>
              <w:jc w:val="center"/>
              <w:rPr>
                <w:rFonts w:ascii="Times New Roman" w:eastAsia="Times New Roman" w:hAnsi="Times New Roman" w:cs="Times New Roman"/>
                <w:i/>
                <w:iCs/>
                <w:color w:val="000000" w:themeColor="text1"/>
                <w:sz w:val="24"/>
                <w:szCs w:val="24"/>
                <w:lang w:val="en-IN" w:eastAsia="en-IN" w:bidi="ar-SA"/>
              </w:rPr>
            </w:pPr>
            <w:proofErr w:type="spellStart"/>
            <w:r w:rsidRPr="00567C85">
              <w:rPr>
                <w:rFonts w:ascii="Times New Roman" w:eastAsia="Times New Roman" w:hAnsi="Times New Roman" w:cs="Times New Roman"/>
                <w:i/>
                <w:iCs/>
                <w:color w:val="000000" w:themeColor="text1"/>
                <w:sz w:val="24"/>
                <w:szCs w:val="24"/>
                <w:lang w:val="en-IN" w:eastAsia="en-IN" w:bidi="ar-SA"/>
              </w:rPr>
              <w:t>Lepisiota</w:t>
            </w:r>
            <w:proofErr w:type="spellEnd"/>
            <w:r w:rsidRPr="00567C85">
              <w:rPr>
                <w:rFonts w:ascii="Times New Roman" w:eastAsia="Times New Roman" w:hAnsi="Times New Roman" w:cs="Times New Roman"/>
                <w:i/>
                <w:iCs/>
                <w:color w:val="000000" w:themeColor="text1"/>
                <w:sz w:val="24"/>
                <w:szCs w:val="24"/>
                <w:lang w:val="en-IN" w:eastAsia="en-IN" w:bidi="ar-SA"/>
              </w:rPr>
              <w:t xml:space="preserve"> </w:t>
            </w:r>
            <w:proofErr w:type="spellStart"/>
            <w:r w:rsidRPr="00567C85">
              <w:rPr>
                <w:rFonts w:ascii="Times New Roman" w:eastAsia="Times New Roman" w:hAnsi="Times New Roman" w:cs="Times New Roman"/>
                <w:i/>
                <w:iCs/>
                <w:color w:val="000000" w:themeColor="text1"/>
                <w:sz w:val="24"/>
                <w:szCs w:val="24"/>
                <w:lang w:val="en-IN" w:eastAsia="en-IN" w:bidi="ar-SA"/>
              </w:rPr>
              <w:t>Frauenfeldi</w:t>
            </w:r>
            <w:proofErr w:type="spellEnd"/>
          </w:p>
        </w:tc>
      </w:tr>
      <w:tr w:rsidR="00567C85" w:rsidRPr="009D33E9" w14:paraId="31A5420E" w14:textId="4484B49E" w:rsidTr="00501F31">
        <w:trPr>
          <w:trHeight w:val="290"/>
        </w:trPr>
        <w:tc>
          <w:tcPr>
            <w:tcW w:w="2520" w:type="dxa"/>
            <w:noWrap/>
            <w:hideMark/>
          </w:tcPr>
          <w:p w14:paraId="2CD7CD27" w14:textId="77777777" w:rsidR="00567C85" w:rsidRPr="009D33E9" w:rsidRDefault="00567C85" w:rsidP="00567C85">
            <w:pPr>
              <w:spacing w:after="0" w:line="240" w:lineRule="auto"/>
              <w:jc w:val="center"/>
              <w:rPr>
                <w:rFonts w:ascii="Times New Roman" w:eastAsia="Times New Roman" w:hAnsi="Times New Roman" w:cs="Times New Roman"/>
                <w:i/>
                <w:iCs/>
                <w:color w:val="000000" w:themeColor="text1"/>
                <w:sz w:val="24"/>
                <w:szCs w:val="24"/>
                <w:lang w:val="en-IN" w:eastAsia="en-IN" w:bidi="ar-SA"/>
              </w:rPr>
            </w:pPr>
            <w:r w:rsidRPr="009D33E9">
              <w:rPr>
                <w:rFonts w:ascii="Times New Roman" w:eastAsia="Times New Roman" w:hAnsi="Times New Roman" w:cs="Times New Roman"/>
                <w:color w:val="000000" w:themeColor="text1"/>
                <w:sz w:val="24"/>
                <w:szCs w:val="24"/>
                <w:lang w:val="en-IN" w:eastAsia="en-IN" w:bidi="ar-SA"/>
              </w:rPr>
              <w:t>Myrmicinae</w:t>
            </w:r>
          </w:p>
        </w:tc>
        <w:tc>
          <w:tcPr>
            <w:tcW w:w="2240" w:type="dxa"/>
            <w:noWrap/>
            <w:hideMark/>
          </w:tcPr>
          <w:p w14:paraId="6DE6284F" w14:textId="77777777" w:rsidR="00567C85" w:rsidRPr="009D33E9" w:rsidRDefault="00567C85" w:rsidP="00567C85">
            <w:pPr>
              <w:spacing w:after="0" w:line="240" w:lineRule="auto"/>
              <w:jc w:val="center"/>
              <w:rPr>
                <w:rFonts w:ascii="Times New Roman" w:eastAsia="Times New Roman" w:hAnsi="Times New Roman" w:cs="Times New Roman"/>
                <w:i/>
                <w:iCs/>
                <w:color w:val="000000" w:themeColor="text1"/>
                <w:sz w:val="24"/>
                <w:szCs w:val="24"/>
                <w:lang w:val="en-IN" w:eastAsia="en-IN" w:bidi="ar-SA"/>
              </w:rPr>
            </w:pPr>
            <w:r w:rsidRPr="009D33E9">
              <w:rPr>
                <w:rFonts w:ascii="Times New Roman" w:eastAsia="Times New Roman" w:hAnsi="Times New Roman" w:cs="Times New Roman"/>
                <w:i/>
                <w:iCs/>
                <w:color w:val="000000" w:themeColor="text1"/>
                <w:sz w:val="24"/>
                <w:szCs w:val="24"/>
                <w:lang w:val="en-IN" w:eastAsia="en-IN" w:bidi="ar-SA"/>
              </w:rPr>
              <w:t>Monomorium</w:t>
            </w:r>
          </w:p>
        </w:tc>
        <w:tc>
          <w:tcPr>
            <w:tcW w:w="3604" w:type="dxa"/>
          </w:tcPr>
          <w:p w14:paraId="1D95F74C" w14:textId="1901D0C5" w:rsidR="00567C85" w:rsidRPr="00567C85" w:rsidRDefault="00290A0F" w:rsidP="00567C85">
            <w:pPr>
              <w:spacing w:after="0" w:line="240" w:lineRule="auto"/>
              <w:jc w:val="center"/>
              <w:rPr>
                <w:rFonts w:ascii="Times New Roman" w:eastAsia="Times New Roman" w:hAnsi="Times New Roman" w:cs="Times New Roman"/>
                <w:i/>
                <w:iCs/>
                <w:color w:val="000000" w:themeColor="text1"/>
                <w:sz w:val="24"/>
                <w:szCs w:val="24"/>
                <w:lang w:val="en-IN" w:eastAsia="en-IN" w:bidi="ar-SA"/>
              </w:rPr>
            </w:pPr>
            <w:proofErr w:type="spellStart"/>
            <w:r w:rsidRPr="00567C85">
              <w:rPr>
                <w:rFonts w:ascii="Times New Roman" w:eastAsia="Times New Roman" w:hAnsi="Times New Roman" w:cs="Times New Roman"/>
                <w:i/>
                <w:iCs/>
                <w:color w:val="000000" w:themeColor="text1"/>
                <w:sz w:val="24"/>
                <w:szCs w:val="24"/>
                <w:lang w:val="en-IN" w:eastAsia="en-IN" w:bidi="ar-SA"/>
              </w:rPr>
              <w:t>Monomerium</w:t>
            </w:r>
            <w:proofErr w:type="spellEnd"/>
            <w:r w:rsidRPr="00567C85">
              <w:rPr>
                <w:rFonts w:ascii="Times New Roman" w:eastAsia="Times New Roman" w:hAnsi="Times New Roman" w:cs="Times New Roman"/>
                <w:i/>
                <w:iCs/>
                <w:color w:val="000000" w:themeColor="text1"/>
                <w:sz w:val="24"/>
                <w:szCs w:val="24"/>
                <w:lang w:val="en-IN" w:eastAsia="en-IN" w:bidi="ar-SA"/>
              </w:rPr>
              <w:t xml:space="preserve"> </w:t>
            </w:r>
            <w:proofErr w:type="spellStart"/>
            <w:r w:rsidRPr="00567C85">
              <w:rPr>
                <w:rFonts w:ascii="Times New Roman" w:eastAsia="Times New Roman" w:hAnsi="Times New Roman" w:cs="Times New Roman"/>
                <w:i/>
                <w:iCs/>
                <w:color w:val="000000" w:themeColor="text1"/>
                <w:sz w:val="24"/>
                <w:szCs w:val="24"/>
                <w:lang w:val="en-IN" w:eastAsia="en-IN" w:bidi="ar-SA"/>
              </w:rPr>
              <w:t>Pharaonis</w:t>
            </w:r>
            <w:proofErr w:type="spellEnd"/>
          </w:p>
        </w:tc>
      </w:tr>
      <w:tr w:rsidR="00567C85" w:rsidRPr="009D33E9" w14:paraId="389A75A1" w14:textId="72890B34" w:rsidTr="00501F31">
        <w:trPr>
          <w:trHeight w:val="290"/>
        </w:trPr>
        <w:tc>
          <w:tcPr>
            <w:tcW w:w="2520" w:type="dxa"/>
            <w:noWrap/>
            <w:hideMark/>
          </w:tcPr>
          <w:p w14:paraId="61361B14" w14:textId="77777777" w:rsidR="00567C85" w:rsidRPr="009D33E9" w:rsidRDefault="00567C85" w:rsidP="00567C85">
            <w:pPr>
              <w:spacing w:after="0" w:line="240" w:lineRule="auto"/>
              <w:jc w:val="center"/>
              <w:rPr>
                <w:rFonts w:ascii="Times New Roman" w:eastAsia="Times New Roman" w:hAnsi="Times New Roman" w:cs="Times New Roman"/>
                <w:i/>
                <w:iCs/>
                <w:color w:val="000000" w:themeColor="text1"/>
                <w:sz w:val="24"/>
                <w:szCs w:val="24"/>
                <w:lang w:val="en-IN" w:eastAsia="en-IN" w:bidi="ar-SA"/>
              </w:rPr>
            </w:pPr>
            <w:r w:rsidRPr="009D33E9">
              <w:rPr>
                <w:rFonts w:ascii="Times New Roman" w:eastAsia="Times New Roman" w:hAnsi="Times New Roman" w:cs="Times New Roman"/>
                <w:color w:val="000000" w:themeColor="text1"/>
                <w:sz w:val="24"/>
                <w:szCs w:val="24"/>
                <w:lang w:val="en-IN" w:eastAsia="en-IN" w:bidi="ar-SA"/>
              </w:rPr>
              <w:t>Myrmicinae</w:t>
            </w:r>
          </w:p>
        </w:tc>
        <w:tc>
          <w:tcPr>
            <w:tcW w:w="2240" w:type="dxa"/>
            <w:noWrap/>
            <w:hideMark/>
          </w:tcPr>
          <w:p w14:paraId="73B9C3D3" w14:textId="77777777" w:rsidR="00567C85" w:rsidRPr="009D33E9" w:rsidRDefault="00567C85" w:rsidP="00567C85">
            <w:pPr>
              <w:spacing w:after="0" w:line="240" w:lineRule="auto"/>
              <w:jc w:val="center"/>
              <w:rPr>
                <w:rFonts w:ascii="Times New Roman" w:eastAsia="Times New Roman" w:hAnsi="Times New Roman" w:cs="Times New Roman"/>
                <w:i/>
                <w:iCs/>
                <w:color w:val="000000" w:themeColor="text1"/>
                <w:sz w:val="24"/>
                <w:szCs w:val="24"/>
                <w:lang w:val="en-IN" w:eastAsia="en-IN" w:bidi="ar-SA"/>
              </w:rPr>
            </w:pPr>
            <w:r w:rsidRPr="009D33E9">
              <w:rPr>
                <w:rFonts w:ascii="Times New Roman" w:eastAsia="Times New Roman" w:hAnsi="Times New Roman" w:cs="Times New Roman"/>
                <w:i/>
                <w:iCs/>
                <w:color w:val="000000" w:themeColor="text1"/>
                <w:sz w:val="24"/>
                <w:szCs w:val="24"/>
                <w:lang w:val="en-IN" w:eastAsia="en-IN" w:bidi="ar-SA"/>
              </w:rPr>
              <w:t>Pheidole</w:t>
            </w:r>
          </w:p>
        </w:tc>
        <w:tc>
          <w:tcPr>
            <w:tcW w:w="3604" w:type="dxa"/>
          </w:tcPr>
          <w:p w14:paraId="42B5F7C2" w14:textId="660E45B8" w:rsidR="00567C85" w:rsidRPr="00567C85" w:rsidRDefault="00567C85" w:rsidP="00567C85">
            <w:pPr>
              <w:spacing w:after="0" w:line="240" w:lineRule="auto"/>
              <w:jc w:val="center"/>
              <w:rPr>
                <w:rFonts w:ascii="Times New Roman" w:eastAsia="Times New Roman" w:hAnsi="Times New Roman" w:cs="Times New Roman"/>
                <w:i/>
                <w:iCs/>
                <w:color w:val="000000" w:themeColor="text1"/>
                <w:sz w:val="24"/>
                <w:szCs w:val="24"/>
                <w:lang w:val="en-IN" w:eastAsia="en-IN" w:bidi="ar-SA"/>
              </w:rPr>
            </w:pPr>
            <w:r w:rsidRPr="00567C85">
              <w:rPr>
                <w:rFonts w:ascii="Times New Roman" w:eastAsia="Times New Roman" w:hAnsi="Times New Roman" w:cs="Times New Roman"/>
                <w:i/>
                <w:iCs/>
                <w:color w:val="000000" w:themeColor="text1"/>
                <w:sz w:val="24"/>
                <w:szCs w:val="24"/>
                <w:lang w:val="en-IN" w:eastAsia="en-IN" w:bidi="ar-SA"/>
              </w:rPr>
              <w:t xml:space="preserve">Pheidole </w:t>
            </w:r>
            <w:proofErr w:type="spellStart"/>
            <w:r w:rsidR="00290A0F" w:rsidRPr="00567C85">
              <w:rPr>
                <w:rFonts w:ascii="Times New Roman" w:eastAsia="Times New Roman" w:hAnsi="Times New Roman" w:cs="Times New Roman"/>
                <w:i/>
                <w:iCs/>
                <w:color w:val="000000" w:themeColor="text1"/>
                <w:sz w:val="24"/>
                <w:szCs w:val="24"/>
                <w:lang w:val="en-IN" w:eastAsia="en-IN" w:bidi="ar-SA"/>
              </w:rPr>
              <w:t>Spathifera</w:t>
            </w:r>
            <w:proofErr w:type="spellEnd"/>
          </w:p>
        </w:tc>
      </w:tr>
      <w:tr w:rsidR="00567C85" w:rsidRPr="009D33E9" w14:paraId="18D71D63" w14:textId="550348B6" w:rsidTr="00501F31">
        <w:trPr>
          <w:trHeight w:val="290"/>
        </w:trPr>
        <w:tc>
          <w:tcPr>
            <w:tcW w:w="2520" w:type="dxa"/>
            <w:noWrap/>
            <w:hideMark/>
          </w:tcPr>
          <w:p w14:paraId="3AAF8727" w14:textId="77777777" w:rsidR="00567C85" w:rsidRPr="009D33E9" w:rsidRDefault="00567C85" w:rsidP="00567C85">
            <w:pPr>
              <w:spacing w:after="0" w:line="240" w:lineRule="auto"/>
              <w:jc w:val="center"/>
              <w:rPr>
                <w:rFonts w:ascii="Times New Roman" w:eastAsia="Times New Roman" w:hAnsi="Times New Roman" w:cs="Times New Roman"/>
                <w:i/>
                <w:iCs/>
                <w:color w:val="000000" w:themeColor="text1"/>
                <w:sz w:val="24"/>
                <w:szCs w:val="24"/>
                <w:lang w:val="en-IN" w:eastAsia="en-IN" w:bidi="ar-SA"/>
              </w:rPr>
            </w:pPr>
            <w:r w:rsidRPr="009D33E9">
              <w:rPr>
                <w:rFonts w:ascii="Times New Roman" w:eastAsia="Times New Roman" w:hAnsi="Times New Roman" w:cs="Times New Roman"/>
                <w:color w:val="000000" w:themeColor="text1"/>
                <w:sz w:val="24"/>
                <w:szCs w:val="24"/>
                <w:lang w:val="en-IN" w:eastAsia="en-IN" w:bidi="ar-SA"/>
              </w:rPr>
              <w:t>Formicinae</w:t>
            </w:r>
          </w:p>
        </w:tc>
        <w:tc>
          <w:tcPr>
            <w:tcW w:w="2240" w:type="dxa"/>
            <w:noWrap/>
            <w:hideMark/>
          </w:tcPr>
          <w:p w14:paraId="7AE0B044" w14:textId="77777777" w:rsidR="00567C85" w:rsidRPr="009D33E9" w:rsidRDefault="00567C85" w:rsidP="00567C85">
            <w:pPr>
              <w:spacing w:after="0" w:line="240" w:lineRule="auto"/>
              <w:jc w:val="center"/>
              <w:rPr>
                <w:rFonts w:ascii="Times New Roman" w:eastAsia="Times New Roman" w:hAnsi="Times New Roman" w:cs="Times New Roman"/>
                <w:i/>
                <w:iCs/>
                <w:color w:val="000000" w:themeColor="text1"/>
                <w:sz w:val="24"/>
                <w:szCs w:val="24"/>
                <w:lang w:val="en-IN" w:eastAsia="en-IN" w:bidi="ar-SA"/>
              </w:rPr>
            </w:pPr>
            <w:r w:rsidRPr="009D33E9">
              <w:rPr>
                <w:rFonts w:ascii="Times New Roman" w:eastAsia="Times New Roman" w:hAnsi="Times New Roman" w:cs="Times New Roman"/>
                <w:i/>
                <w:iCs/>
                <w:color w:val="000000" w:themeColor="text1"/>
                <w:sz w:val="24"/>
                <w:szCs w:val="24"/>
                <w:lang w:val="en-IN" w:eastAsia="en-IN" w:bidi="ar-SA"/>
              </w:rPr>
              <w:t>Tapinoma</w:t>
            </w:r>
          </w:p>
        </w:tc>
        <w:tc>
          <w:tcPr>
            <w:tcW w:w="3604" w:type="dxa"/>
          </w:tcPr>
          <w:p w14:paraId="324B0EF9" w14:textId="20EED2A0" w:rsidR="00567C85" w:rsidRPr="00567C85" w:rsidRDefault="00567C85" w:rsidP="00567C85">
            <w:pPr>
              <w:spacing w:after="0" w:line="240" w:lineRule="auto"/>
              <w:jc w:val="center"/>
              <w:rPr>
                <w:rFonts w:ascii="Times New Roman" w:eastAsia="Times New Roman" w:hAnsi="Times New Roman" w:cs="Times New Roman"/>
                <w:i/>
                <w:iCs/>
                <w:color w:val="000000" w:themeColor="text1"/>
                <w:sz w:val="24"/>
                <w:szCs w:val="24"/>
                <w:lang w:val="en-IN" w:eastAsia="en-IN" w:bidi="ar-SA"/>
              </w:rPr>
            </w:pPr>
            <w:r w:rsidRPr="00567C85">
              <w:rPr>
                <w:rFonts w:ascii="Times New Roman" w:eastAsia="Times New Roman" w:hAnsi="Times New Roman" w:cs="Times New Roman"/>
                <w:i/>
                <w:iCs/>
                <w:color w:val="000000" w:themeColor="text1"/>
                <w:sz w:val="24"/>
                <w:szCs w:val="24"/>
                <w:lang w:val="en-IN" w:eastAsia="en-IN" w:bidi="ar-SA"/>
              </w:rPr>
              <w:t xml:space="preserve">Tapinoma </w:t>
            </w:r>
            <w:r w:rsidR="00290A0F" w:rsidRPr="00567C85">
              <w:rPr>
                <w:rFonts w:ascii="Times New Roman" w:eastAsia="Times New Roman" w:hAnsi="Times New Roman" w:cs="Times New Roman"/>
                <w:i/>
                <w:iCs/>
                <w:color w:val="000000" w:themeColor="text1"/>
                <w:sz w:val="24"/>
                <w:szCs w:val="24"/>
                <w:lang w:val="en-IN" w:eastAsia="en-IN" w:bidi="ar-SA"/>
              </w:rPr>
              <w:t xml:space="preserve">Sessile </w:t>
            </w:r>
          </w:p>
        </w:tc>
      </w:tr>
    </w:tbl>
    <w:p w14:paraId="5D3A7904" w14:textId="77777777" w:rsidR="00E567A1" w:rsidRDefault="00E567A1" w:rsidP="00E567A1">
      <w:pPr>
        <w:spacing w:after="0"/>
        <w:rPr>
          <w:rFonts w:ascii="Times New Roman" w:hAnsi="Times New Roman" w:cs="Times New Roman"/>
          <w:b/>
          <w:bCs/>
          <w:color w:val="000000" w:themeColor="text1"/>
          <w:sz w:val="24"/>
          <w:szCs w:val="24"/>
        </w:rPr>
      </w:pPr>
    </w:p>
    <w:p w14:paraId="153380EF" w14:textId="77777777" w:rsidR="00E567A1" w:rsidRDefault="00E567A1" w:rsidP="00B46400">
      <w:pPr>
        <w:spacing w:after="0"/>
        <w:jc w:val="center"/>
        <w:rPr>
          <w:rFonts w:ascii="Times New Roman" w:hAnsi="Times New Roman" w:cs="Times New Roman"/>
          <w:b/>
          <w:bCs/>
          <w:color w:val="000000" w:themeColor="text1"/>
          <w:sz w:val="24"/>
          <w:szCs w:val="24"/>
        </w:rPr>
      </w:pPr>
    </w:p>
    <w:p w14:paraId="079011CF" w14:textId="77777777" w:rsidR="004809D8" w:rsidRDefault="004809D8" w:rsidP="00B46400">
      <w:pPr>
        <w:spacing w:after="0"/>
        <w:jc w:val="center"/>
        <w:rPr>
          <w:rFonts w:ascii="Times New Roman" w:hAnsi="Times New Roman" w:cs="Times New Roman"/>
          <w:b/>
          <w:bCs/>
          <w:color w:val="000000" w:themeColor="text1"/>
          <w:sz w:val="24"/>
          <w:szCs w:val="24"/>
        </w:rPr>
      </w:pPr>
    </w:p>
    <w:p w14:paraId="756A13D7" w14:textId="77777777" w:rsidR="004809D8" w:rsidRDefault="004809D8" w:rsidP="00B46400">
      <w:pPr>
        <w:spacing w:after="0"/>
        <w:jc w:val="center"/>
        <w:rPr>
          <w:rFonts w:ascii="Times New Roman" w:hAnsi="Times New Roman" w:cs="Times New Roman"/>
          <w:b/>
          <w:bCs/>
          <w:color w:val="000000" w:themeColor="text1"/>
          <w:sz w:val="24"/>
          <w:szCs w:val="24"/>
        </w:rPr>
      </w:pPr>
    </w:p>
    <w:p w14:paraId="66B1F131" w14:textId="77777777" w:rsidR="005B3849" w:rsidRDefault="005B3849" w:rsidP="00B46400">
      <w:pPr>
        <w:spacing w:after="0"/>
        <w:jc w:val="center"/>
        <w:rPr>
          <w:rFonts w:ascii="Times New Roman" w:hAnsi="Times New Roman" w:cs="Times New Roman"/>
          <w:b/>
          <w:bCs/>
          <w:color w:val="000000" w:themeColor="text1"/>
          <w:sz w:val="24"/>
          <w:szCs w:val="24"/>
        </w:rPr>
      </w:pPr>
    </w:p>
    <w:p w14:paraId="16962856" w14:textId="564519F5" w:rsidR="003A4C0C" w:rsidRPr="009D33E9" w:rsidRDefault="00A24391" w:rsidP="00B46400">
      <w:pPr>
        <w:spacing w:after="0"/>
        <w:jc w:val="center"/>
        <w:rPr>
          <w:rFonts w:ascii="Times New Roman" w:hAnsi="Times New Roman" w:cs="Times New Roman"/>
          <w:b/>
          <w:bCs/>
          <w:color w:val="000000" w:themeColor="text1"/>
          <w:sz w:val="24"/>
          <w:szCs w:val="24"/>
        </w:rPr>
      </w:pPr>
      <w:r w:rsidRPr="00A24391">
        <w:rPr>
          <w:rFonts w:ascii="Times New Roman" w:hAnsi="Times New Roman" w:cs="Times New Roman"/>
          <w:b/>
          <w:bCs/>
          <w:color w:val="000000" w:themeColor="text1"/>
          <w:sz w:val="24"/>
          <w:szCs w:val="24"/>
        </w:rPr>
        <w:t>Table 3</w:t>
      </w:r>
      <w:r>
        <w:rPr>
          <w:rFonts w:ascii="Times New Roman" w:hAnsi="Times New Roman" w:cs="Times New Roman"/>
          <w:b/>
          <w:bCs/>
          <w:color w:val="000000" w:themeColor="text1"/>
          <w:sz w:val="24"/>
          <w:szCs w:val="24"/>
        </w:rPr>
        <w:t xml:space="preserve"> </w:t>
      </w:r>
      <w:r w:rsidR="003A4C0C" w:rsidRPr="00A24391">
        <w:rPr>
          <w:rFonts w:ascii="Times New Roman" w:hAnsi="Times New Roman" w:cs="Times New Roman"/>
          <w:color w:val="000000" w:themeColor="text1"/>
          <w:sz w:val="24"/>
          <w:szCs w:val="24"/>
        </w:rPr>
        <w:t>Month Wise Climatic Parameter in Agricultural habitat during Jan 2023-Dec 2023</w:t>
      </w:r>
    </w:p>
    <w:tbl>
      <w:tblPr>
        <w:tblStyle w:val="PlainTable5"/>
        <w:tblW w:w="3522" w:type="pct"/>
        <w:jc w:val="center"/>
        <w:tblLook w:val="04A0" w:firstRow="1" w:lastRow="0" w:firstColumn="1" w:lastColumn="0" w:noHBand="0" w:noVBand="1"/>
      </w:tblPr>
      <w:tblGrid>
        <w:gridCol w:w="1668"/>
        <w:gridCol w:w="1399"/>
        <w:gridCol w:w="1178"/>
        <w:gridCol w:w="2113"/>
      </w:tblGrid>
      <w:tr w:rsidR="009D33E9" w:rsidRPr="009D33E9" w14:paraId="487B4E02" w14:textId="77777777" w:rsidTr="00384549">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1312" w:type="pct"/>
          </w:tcPr>
          <w:p w14:paraId="199615CE" w14:textId="12AFE5FE" w:rsidR="003A4C0C" w:rsidRPr="009D33E9" w:rsidRDefault="003A4C0C" w:rsidP="00B46400">
            <w:pPr>
              <w:spacing w:after="0"/>
              <w:jc w:val="center"/>
              <w:rPr>
                <w:rFonts w:ascii="Times New Roman" w:hAnsi="Times New Roman" w:cs="Times New Roman"/>
                <w:b/>
                <w:bCs/>
                <w:color w:val="000000" w:themeColor="text1"/>
                <w:sz w:val="24"/>
                <w:szCs w:val="24"/>
              </w:rPr>
            </w:pPr>
            <w:r w:rsidRPr="009D33E9">
              <w:rPr>
                <w:rFonts w:ascii="Times New Roman" w:hAnsi="Times New Roman" w:cs="Times New Roman"/>
                <w:b/>
                <w:bCs/>
                <w:color w:val="000000" w:themeColor="text1"/>
                <w:sz w:val="24"/>
                <w:szCs w:val="24"/>
              </w:rPr>
              <w:t>Month</w:t>
            </w:r>
            <w:r w:rsidR="00384549" w:rsidRPr="009D33E9">
              <w:rPr>
                <w:rFonts w:ascii="Times New Roman" w:hAnsi="Times New Roman" w:cs="Times New Roman"/>
                <w:b/>
                <w:bCs/>
                <w:color w:val="000000" w:themeColor="text1"/>
                <w:sz w:val="24"/>
                <w:szCs w:val="24"/>
              </w:rPr>
              <w:t>s</w:t>
            </w:r>
          </w:p>
        </w:tc>
        <w:tc>
          <w:tcPr>
            <w:tcW w:w="1100" w:type="pct"/>
          </w:tcPr>
          <w:p w14:paraId="2DCF39E8" w14:textId="77777777" w:rsidR="003A4C0C" w:rsidRPr="009D33E9" w:rsidRDefault="003A4C0C" w:rsidP="00B46400">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4"/>
                <w:szCs w:val="24"/>
              </w:rPr>
            </w:pPr>
            <w:r w:rsidRPr="009D33E9">
              <w:rPr>
                <w:rFonts w:ascii="Times New Roman" w:hAnsi="Times New Roman" w:cs="Times New Roman"/>
                <w:b/>
                <w:bCs/>
                <w:color w:val="000000" w:themeColor="text1"/>
                <w:sz w:val="24"/>
                <w:szCs w:val="24"/>
              </w:rPr>
              <w:t>Rainfall (mm)</w:t>
            </w:r>
          </w:p>
        </w:tc>
        <w:tc>
          <w:tcPr>
            <w:tcW w:w="926" w:type="pct"/>
          </w:tcPr>
          <w:p w14:paraId="01ED4A5C" w14:textId="77777777" w:rsidR="003A4C0C" w:rsidRPr="009D33E9" w:rsidRDefault="003A4C0C" w:rsidP="00B46400">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4"/>
                <w:szCs w:val="24"/>
              </w:rPr>
            </w:pPr>
            <w:r w:rsidRPr="009D33E9">
              <w:rPr>
                <w:rFonts w:ascii="Times New Roman" w:hAnsi="Times New Roman" w:cs="Times New Roman"/>
                <w:b/>
                <w:bCs/>
                <w:color w:val="000000" w:themeColor="text1"/>
                <w:sz w:val="24"/>
                <w:szCs w:val="24"/>
              </w:rPr>
              <w:t>RH (%)</w:t>
            </w:r>
          </w:p>
        </w:tc>
        <w:tc>
          <w:tcPr>
            <w:tcW w:w="1662" w:type="pct"/>
          </w:tcPr>
          <w:p w14:paraId="074A4D12" w14:textId="77777777" w:rsidR="003A4C0C" w:rsidRPr="009D33E9" w:rsidRDefault="003A4C0C" w:rsidP="00B46400">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4"/>
                <w:szCs w:val="24"/>
              </w:rPr>
            </w:pPr>
            <w:r w:rsidRPr="009D33E9">
              <w:rPr>
                <w:rFonts w:ascii="Times New Roman" w:hAnsi="Times New Roman" w:cs="Times New Roman"/>
                <w:b/>
                <w:bCs/>
                <w:color w:val="000000" w:themeColor="text1"/>
                <w:sz w:val="24"/>
                <w:szCs w:val="24"/>
              </w:rPr>
              <w:t>Temperature (</w:t>
            </w:r>
            <w:r w:rsidRPr="009D33E9">
              <w:rPr>
                <w:rFonts w:ascii="Times New Roman" w:hAnsi="Times New Roman" w:cs="Times New Roman"/>
                <w:b/>
                <w:bCs/>
                <w:color w:val="000000" w:themeColor="text1"/>
                <w:sz w:val="24"/>
                <w:szCs w:val="24"/>
                <w:vertAlign w:val="superscript"/>
              </w:rPr>
              <w:t xml:space="preserve">0 </w:t>
            </w:r>
            <w:r w:rsidRPr="009D33E9">
              <w:rPr>
                <w:rFonts w:ascii="Times New Roman" w:hAnsi="Times New Roman" w:cs="Times New Roman"/>
                <w:b/>
                <w:bCs/>
                <w:color w:val="000000" w:themeColor="text1"/>
                <w:sz w:val="24"/>
                <w:szCs w:val="24"/>
              </w:rPr>
              <w:t>C)</w:t>
            </w:r>
          </w:p>
        </w:tc>
      </w:tr>
      <w:tr w:rsidR="009D33E9" w:rsidRPr="009D33E9" w14:paraId="1836153C" w14:textId="77777777" w:rsidTr="00384549">
        <w:trPr>
          <w:cnfStyle w:val="000000100000" w:firstRow="0" w:lastRow="0" w:firstColumn="0" w:lastColumn="0" w:oddVBand="0" w:evenVBand="0" w:oddHBand="1" w:evenHBand="0" w:firstRowFirstColumn="0" w:firstRowLastColumn="0" w:lastRowFirstColumn="0" w:lastRowLastColumn="0"/>
          <w:trHeight w:val="350"/>
          <w:jc w:val="center"/>
        </w:trPr>
        <w:tc>
          <w:tcPr>
            <w:cnfStyle w:val="001000000000" w:firstRow="0" w:lastRow="0" w:firstColumn="1" w:lastColumn="0" w:oddVBand="0" w:evenVBand="0" w:oddHBand="0" w:evenHBand="0" w:firstRowFirstColumn="0" w:firstRowLastColumn="0" w:lastRowFirstColumn="0" w:lastRowLastColumn="0"/>
            <w:tcW w:w="1312" w:type="pct"/>
          </w:tcPr>
          <w:p w14:paraId="3D6C827A" w14:textId="77777777" w:rsidR="003A4C0C" w:rsidRPr="009D33E9" w:rsidRDefault="003A4C0C" w:rsidP="00B46400">
            <w:pPr>
              <w:spacing w:after="0"/>
              <w:jc w:val="center"/>
              <w:rPr>
                <w:rFonts w:ascii="Times New Roman" w:hAnsi="Times New Roman" w:cs="Times New Roman"/>
                <w:color w:val="000000" w:themeColor="text1"/>
                <w:sz w:val="24"/>
                <w:szCs w:val="24"/>
              </w:rPr>
            </w:pPr>
            <w:r w:rsidRPr="009D33E9">
              <w:rPr>
                <w:rFonts w:ascii="Times New Roman" w:hAnsi="Times New Roman" w:cs="Times New Roman"/>
                <w:color w:val="000000" w:themeColor="text1"/>
                <w:sz w:val="24"/>
                <w:szCs w:val="24"/>
              </w:rPr>
              <w:t>January</w:t>
            </w:r>
          </w:p>
        </w:tc>
        <w:tc>
          <w:tcPr>
            <w:tcW w:w="1100" w:type="pct"/>
          </w:tcPr>
          <w:p w14:paraId="06D6521F" w14:textId="77777777" w:rsidR="003A4C0C" w:rsidRPr="009D33E9" w:rsidRDefault="003A4C0C" w:rsidP="00B46400">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D33E9">
              <w:rPr>
                <w:rFonts w:ascii="Times New Roman" w:hAnsi="Times New Roman" w:cs="Times New Roman"/>
                <w:color w:val="000000" w:themeColor="text1"/>
                <w:sz w:val="24"/>
                <w:szCs w:val="24"/>
              </w:rPr>
              <w:t>0.8</w:t>
            </w:r>
          </w:p>
        </w:tc>
        <w:tc>
          <w:tcPr>
            <w:tcW w:w="926" w:type="pct"/>
          </w:tcPr>
          <w:p w14:paraId="671933E5" w14:textId="77777777" w:rsidR="003A4C0C" w:rsidRPr="009D33E9" w:rsidRDefault="003A4C0C" w:rsidP="00B46400">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9D33E9">
              <w:rPr>
                <w:rFonts w:ascii="Times New Roman" w:hAnsi="Times New Roman" w:cs="Times New Roman"/>
                <w:bCs/>
                <w:color w:val="000000" w:themeColor="text1"/>
                <w:sz w:val="24"/>
                <w:szCs w:val="24"/>
              </w:rPr>
              <w:t>67 %</w:t>
            </w:r>
          </w:p>
        </w:tc>
        <w:tc>
          <w:tcPr>
            <w:tcW w:w="1662" w:type="pct"/>
          </w:tcPr>
          <w:p w14:paraId="4CE8C0B7" w14:textId="77777777" w:rsidR="003A4C0C" w:rsidRPr="009D33E9" w:rsidRDefault="003A4C0C" w:rsidP="00B46400">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9D33E9">
              <w:rPr>
                <w:rFonts w:ascii="Times New Roman" w:hAnsi="Times New Roman" w:cs="Times New Roman"/>
                <w:bCs/>
                <w:color w:val="000000" w:themeColor="text1"/>
                <w:sz w:val="24"/>
                <w:szCs w:val="24"/>
              </w:rPr>
              <w:t xml:space="preserve">28 </w:t>
            </w:r>
            <w:r w:rsidRPr="009D33E9">
              <w:rPr>
                <w:rFonts w:ascii="Times New Roman" w:hAnsi="Times New Roman" w:cs="Times New Roman"/>
                <w:color w:val="000000" w:themeColor="text1"/>
                <w:sz w:val="24"/>
                <w:szCs w:val="24"/>
                <w:vertAlign w:val="superscript"/>
              </w:rPr>
              <w:t xml:space="preserve">0 </w:t>
            </w:r>
            <w:r w:rsidRPr="009D33E9">
              <w:rPr>
                <w:rFonts w:ascii="Times New Roman" w:hAnsi="Times New Roman" w:cs="Times New Roman"/>
                <w:color w:val="000000" w:themeColor="text1"/>
                <w:sz w:val="24"/>
                <w:szCs w:val="24"/>
              </w:rPr>
              <w:t>C</w:t>
            </w:r>
          </w:p>
        </w:tc>
      </w:tr>
      <w:tr w:rsidR="009D33E9" w:rsidRPr="009D33E9" w14:paraId="593E094D" w14:textId="77777777" w:rsidTr="00384549">
        <w:trPr>
          <w:jc w:val="center"/>
        </w:trPr>
        <w:tc>
          <w:tcPr>
            <w:cnfStyle w:val="001000000000" w:firstRow="0" w:lastRow="0" w:firstColumn="1" w:lastColumn="0" w:oddVBand="0" w:evenVBand="0" w:oddHBand="0" w:evenHBand="0" w:firstRowFirstColumn="0" w:firstRowLastColumn="0" w:lastRowFirstColumn="0" w:lastRowLastColumn="0"/>
            <w:tcW w:w="1312" w:type="pct"/>
          </w:tcPr>
          <w:p w14:paraId="6DD94FB9" w14:textId="77777777" w:rsidR="003A4C0C" w:rsidRPr="009D33E9" w:rsidRDefault="003A4C0C" w:rsidP="00B46400">
            <w:pPr>
              <w:spacing w:after="0"/>
              <w:jc w:val="center"/>
              <w:rPr>
                <w:rFonts w:ascii="Times New Roman" w:hAnsi="Times New Roman" w:cs="Times New Roman"/>
                <w:color w:val="000000" w:themeColor="text1"/>
                <w:sz w:val="24"/>
                <w:szCs w:val="24"/>
              </w:rPr>
            </w:pPr>
            <w:r w:rsidRPr="009D33E9">
              <w:rPr>
                <w:rFonts w:ascii="Times New Roman" w:hAnsi="Times New Roman" w:cs="Times New Roman"/>
                <w:color w:val="000000" w:themeColor="text1"/>
                <w:sz w:val="24"/>
                <w:szCs w:val="24"/>
              </w:rPr>
              <w:t>February</w:t>
            </w:r>
          </w:p>
        </w:tc>
        <w:tc>
          <w:tcPr>
            <w:tcW w:w="1100" w:type="pct"/>
          </w:tcPr>
          <w:p w14:paraId="44D45D80" w14:textId="77777777" w:rsidR="003A4C0C" w:rsidRPr="009D33E9" w:rsidRDefault="003A4C0C" w:rsidP="00B46400">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D33E9">
              <w:rPr>
                <w:rFonts w:ascii="Times New Roman" w:hAnsi="Times New Roman" w:cs="Times New Roman"/>
                <w:color w:val="000000" w:themeColor="text1"/>
                <w:sz w:val="24"/>
                <w:szCs w:val="24"/>
              </w:rPr>
              <w:t>0.9</w:t>
            </w:r>
          </w:p>
        </w:tc>
        <w:tc>
          <w:tcPr>
            <w:tcW w:w="926" w:type="pct"/>
          </w:tcPr>
          <w:p w14:paraId="2213C38E" w14:textId="77777777" w:rsidR="003A4C0C" w:rsidRPr="009D33E9" w:rsidRDefault="003A4C0C" w:rsidP="00B46400">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9D33E9">
              <w:rPr>
                <w:rFonts w:ascii="Times New Roman" w:hAnsi="Times New Roman" w:cs="Times New Roman"/>
                <w:bCs/>
                <w:color w:val="000000" w:themeColor="text1"/>
                <w:sz w:val="24"/>
                <w:szCs w:val="24"/>
              </w:rPr>
              <w:t>86 %</w:t>
            </w:r>
          </w:p>
        </w:tc>
        <w:tc>
          <w:tcPr>
            <w:tcW w:w="1662" w:type="pct"/>
          </w:tcPr>
          <w:p w14:paraId="6B41E012" w14:textId="77777777" w:rsidR="003A4C0C" w:rsidRPr="009D33E9" w:rsidRDefault="003A4C0C" w:rsidP="00B46400">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9D33E9">
              <w:rPr>
                <w:rFonts w:ascii="Times New Roman" w:hAnsi="Times New Roman" w:cs="Times New Roman"/>
                <w:bCs/>
                <w:color w:val="000000" w:themeColor="text1"/>
                <w:sz w:val="24"/>
                <w:szCs w:val="24"/>
              </w:rPr>
              <w:t xml:space="preserve">25 </w:t>
            </w:r>
            <w:r w:rsidRPr="009D33E9">
              <w:rPr>
                <w:rFonts w:ascii="Times New Roman" w:hAnsi="Times New Roman" w:cs="Times New Roman"/>
                <w:color w:val="000000" w:themeColor="text1"/>
                <w:sz w:val="24"/>
                <w:szCs w:val="24"/>
                <w:vertAlign w:val="superscript"/>
              </w:rPr>
              <w:t xml:space="preserve">0 </w:t>
            </w:r>
            <w:r w:rsidRPr="009D33E9">
              <w:rPr>
                <w:rFonts w:ascii="Times New Roman" w:hAnsi="Times New Roman" w:cs="Times New Roman"/>
                <w:color w:val="000000" w:themeColor="text1"/>
                <w:sz w:val="24"/>
                <w:szCs w:val="24"/>
              </w:rPr>
              <w:t>C</w:t>
            </w:r>
          </w:p>
        </w:tc>
      </w:tr>
      <w:tr w:rsidR="009D33E9" w:rsidRPr="009D33E9" w14:paraId="7106C00F" w14:textId="77777777" w:rsidTr="0038454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12" w:type="pct"/>
          </w:tcPr>
          <w:p w14:paraId="3BF7A511" w14:textId="77777777" w:rsidR="003A4C0C" w:rsidRPr="009D33E9" w:rsidRDefault="003A4C0C" w:rsidP="00B46400">
            <w:pPr>
              <w:spacing w:after="0"/>
              <w:jc w:val="center"/>
              <w:rPr>
                <w:rFonts w:ascii="Times New Roman" w:hAnsi="Times New Roman" w:cs="Times New Roman"/>
                <w:color w:val="000000" w:themeColor="text1"/>
                <w:sz w:val="24"/>
                <w:szCs w:val="24"/>
              </w:rPr>
            </w:pPr>
            <w:r w:rsidRPr="009D33E9">
              <w:rPr>
                <w:rFonts w:ascii="Times New Roman" w:hAnsi="Times New Roman" w:cs="Times New Roman"/>
                <w:color w:val="000000" w:themeColor="text1"/>
                <w:sz w:val="24"/>
                <w:szCs w:val="24"/>
              </w:rPr>
              <w:t>March</w:t>
            </w:r>
          </w:p>
        </w:tc>
        <w:tc>
          <w:tcPr>
            <w:tcW w:w="1100" w:type="pct"/>
          </w:tcPr>
          <w:p w14:paraId="26844BB4" w14:textId="77777777" w:rsidR="003A4C0C" w:rsidRPr="009D33E9" w:rsidRDefault="003A4C0C" w:rsidP="00B46400">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D33E9">
              <w:rPr>
                <w:rFonts w:ascii="Times New Roman" w:hAnsi="Times New Roman" w:cs="Times New Roman"/>
                <w:color w:val="000000" w:themeColor="text1"/>
                <w:sz w:val="24"/>
                <w:szCs w:val="24"/>
              </w:rPr>
              <w:t>3.2</w:t>
            </w:r>
          </w:p>
        </w:tc>
        <w:tc>
          <w:tcPr>
            <w:tcW w:w="926" w:type="pct"/>
          </w:tcPr>
          <w:p w14:paraId="3C58F9A7" w14:textId="77777777" w:rsidR="003A4C0C" w:rsidRPr="009D33E9" w:rsidRDefault="003A4C0C" w:rsidP="00B46400">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9D33E9">
              <w:rPr>
                <w:rFonts w:ascii="Times New Roman" w:hAnsi="Times New Roman" w:cs="Times New Roman"/>
                <w:bCs/>
                <w:color w:val="000000" w:themeColor="text1"/>
                <w:sz w:val="24"/>
                <w:szCs w:val="24"/>
              </w:rPr>
              <w:t>81 %</w:t>
            </w:r>
          </w:p>
        </w:tc>
        <w:tc>
          <w:tcPr>
            <w:tcW w:w="1662" w:type="pct"/>
          </w:tcPr>
          <w:p w14:paraId="3C6E5D86" w14:textId="77777777" w:rsidR="003A4C0C" w:rsidRPr="009D33E9" w:rsidRDefault="003A4C0C" w:rsidP="00B46400">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9D33E9">
              <w:rPr>
                <w:rFonts w:ascii="Times New Roman" w:hAnsi="Times New Roman" w:cs="Times New Roman"/>
                <w:bCs/>
                <w:color w:val="000000" w:themeColor="text1"/>
                <w:sz w:val="24"/>
                <w:szCs w:val="24"/>
              </w:rPr>
              <w:t xml:space="preserve">25 </w:t>
            </w:r>
            <w:r w:rsidRPr="009D33E9">
              <w:rPr>
                <w:rFonts w:ascii="Times New Roman" w:hAnsi="Times New Roman" w:cs="Times New Roman"/>
                <w:color w:val="000000" w:themeColor="text1"/>
                <w:sz w:val="24"/>
                <w:szCs w:val="24"/>
                <w:vertAlign w:val="superscript"/>
              </w:rPr>
              <w:t xml:space="preserve">0 </w:t>
            </w:r>
            <w:r w:rsidRPr="009D33E9">
              <w:rPr>
                <w:rFonts w:ascii="Times New Roman" w:hAnsi="Times New Roman" w:cs="Times New Roman"/>
                <w:color w:val="000000" w:themeColor="text1"/>
                <w:sz w:val="24"/>
                <w:szCs w:val="24"/>
              </w:rPr>
              <w:t>C</w:t>
            </w:r>
          </w:p>
        </w:tc>
      </w:tr>
      <w:tr w:rsidR="009D33E9" w:rsidRPr="009D33E9" w14:paraId="2E495278" w14:textId="77777777" w:rsidTr="00384549">
        <w:trPr>
          <w:jc w:val="center"/>
        </w:trPr>
        <w:tc>
          <w:tcPr>
            <w:cnfStyle w:val="001000000000" w:firstRow="0" w:lastRow="0" w:firstColumn="1" w:lastColumn="0" w:oddVBand="0" w:evenVBand="0" w:oddHBand="0" w:evenHBand="0" w:firstRowFirstColumn="0" w:firstRowLastColumn="0" w:lastRowFirstColumn="0" w:lastRowLastColumn="0"/>
            <w:tcW w:w="1312" w:type="pct"/>
          </w:tcPr>
          <w:p w14:paraId="2B02EC3F" w14:textId="77777777" w:rsidR="003A4C0C" w:rsidRPr="009D33E9" w:rsidRDefault="003A4C0C" w:rsidP="00B46400">
            <w:pPr>
              <w:spacing w:after="0"/>
              <w:jc w:val="center"/>
              <w:rPr>
                <w:rFonts w:ascii="Times New Roman" w:hAnsi="Times New Roman" w:cs="Times New Roman"/>
                <w:color w:val="000000" w:themeColor="text1"/>
                <w:sz w:val="24"/>
                <w:szCs w:val="24"/>
              </w:rPr>
            </w:pPr>
            <w:r w:rsidRPr="009D33E9">
              <w:rPr>
                <w:rFonts w:ascii="Times New Roman" w:hAnsi="Times New Roman" w:cs="Times New Roman"/>
                <w:color w:val="000000" w:themeColor="text1"/>
                <w:sz w:val="24"/>
                <w:szCs w:val="24"/>
              </w:rPr>
              <w:t>April</w:t>
            </w:r>
          </w:p>
        </w:tc>
        <w:tc>
          <w:tcPr>
            <w:tcW w:w="1100" w:type="pct"/>
          </w:tcPr>
          <w:p w14:paraId="2A2DFCD6" w14:textId="77777777" w:rsidR="003A4C0C" w:rsidRPr="009D33E9" w:rsidRDefault="003A4C0C" w:rsidP="00B46400">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D33E9">
              <w:rPr>
                <w:rFonts w:ascii="Times New Roman" w:hAnsi="Times New Roman" w:cs="Times New Roman"/>
                <w:color w:val="000000" w:themeColor="text1"/>
                <w:sz w:val="24"/>
                <w:szCs w:val="24"/>
              </w:rPr>
              <w:t>12.4</w:t>
            </w:r>
          </w:p>
        </w:tc>
        <w:tc>
          <w:tcPr>
            <w:tcW w:w="926" w:type="pct"/>
          </w:tcPr>
          <w:p w14:paraId="41497050" w14:textId="77777777" w:rsidR="003A4C0C" w:rsidRPr="009D33E9" w:rsidRDefault="003A4C0C" w:rsidP="00B46400">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9D33E9">
              <w:rPr>
                <w:rFonts w:ascii="Times New Roman" w:hAnsi="Times New Roman" w:cs="Times New Roman"/>
                <w:bCs/>
                <w:color w:val="000000" w:themeColor="text1"/>
                <w:sz w:val="24"/>
                <w:szCs w:val="24"/>
              </w:rPr>
              <w:t>83 %</w:t>
            </w:r>
          </w:p>
        </w:tc>
        <w:tc>
          <w:tcPr>
            <w:tcW w:w="1662" w:type="pct"/>
          </w:tcPr>
          <w:p w14:paraId="39668D59" w14:textId="77777777" w:rsidR="003A4C0C" w:rsidRPr="009D33E9" w:rsidRDefault="003A4C0C" w:rsidP="00B46400">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9D33E9">
              <w:rPr>
                <w:rFonts w:ascii="Times New Roman" w:hAnsi="Times New Roman" w:cs="Times New Roman"/>
                <w:bCs/>
                <w:color w:val="000000" w:themeColor="text1"/>
                <w:sz w:val="24"/>
                <w:szCs w:val="24"/>
              </w:rPr>
              <w:t xml:space="preserve">25 </w:t>
            </w:r>
            <w:r w:rsidRPr="009D33E9">
              <w:rPr>
                <w:rFonts w:ascii="Times New Roman" w:hAnsi="Times New Roman" w:cs="Times New Roman"/>
                <w:color w:val="000000" w:themeColor="text1"/>
                <w:sz w:val="24"/>
                <w:szCs w:val="24"/>
                <w:vertAlign w:val="superscript"/>
              </w:rPr>
              <w:t xml:space="preserve">0 </w:t>
            </w:r>
            <w:r w:rsidRPr="009D33E9">
              <w:rPr>
                <w:rFonts w:ascii="Times New Roman" w:hAnsi="Times New Roman" w:cs="Times New Roman"/>
                <w:color w:val="000000" w:themeColor="text1"/>
                <w:sz w:val="24"/>
                <w:szCs w:val="24"/>
              </w:rPr>
              <w:t>C</w:t>
            </w:r>
          </w:p>
        </w:tc>
      </w:tr>
      <w:tr w:rsidR="009D33E9" w:rsidRPr="009D33E9" w14:paraId="176D7217" w14:textId="77777777" w:rsidTr="0038454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12" w:type="pct"/>
          </w:tcPr>
          <w:p w14:paraId="4DED95D7" w14:textId="77777777" w:rsidR="003A4C0C" w:rsidRPr="009D33E9" w:rsidRDefault="003A4C0C" w:rsidP="00B46400">
            <w:pPr>
              <w:spacing w:after="0"/>
              <w:jc w:val="center"/>
              <w:rPr>
                <w:rFonts w:ascii="Times New Roman" w:hAnsi="Times New Roman" w:cs="Times New Roman"/>
                <w:color w:val="000000" w:themeColor="text1"/>
                <w:sz w:val="24"/>
                <w:szCs w:val="24"/>
              </w:rPr>
            </w:pPr>
            <w:r w:rsidRPr="009D33E9">
              <w:rPr>
                <w:rFonts w:ascii="Times New Roman" w:hAnsi="Times New Roman" w:cs="Times New Roman"/>
                <w:color w:val="000000" w:themeColor="text1"/>
                <w:sz w:val="24"/>
                <w:szCs w:val="24"/>
              </w:rPr>
              <w:t>May</w:t>
            </w:r>
          </w:p>
        </w:tc>
        <w:tc>
          <w:tcPr>
            <w:tcW w:w="1100" w:type="pct"/>
          </w:tcPr>
          <w:p w14:paraId="2E9A478D" w14:textId="77777777" w:rsidR="003A4C0C" w:rsidRPr="009D33E9" w:rsidRDefault="003A4C0C" w:rsidP="00B46400">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D33E9">
              <w:rPr>
                <w:rFonts w:ascii="Times New Roman" w:hAnsi="Times New Roman" w:cs="Times New Roman"/>
                <w:color w:val="000000" w:themeColor="text1"/>
                <w:sz w:val="24"/>
                <w:szCs w:val="24"/>
              </w:rPr>
              <w:t>31.6</w:t>
            </w:r>
          </w:p>
        </w:tc>
        <w:tc>
          <w:tcPr>
            <w:tcW w:w="926" w:type="pct"/>
          </w:tcPr>
          <w:p w14:paraId="6FB7BC05" w14:textId="77777777" w:rsidR="003A4C0C" w:rsidRPr="009D33E9" w:rsidRDefault="003A4C0C" w:rsidP="00B46400">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9D33E9">
              <w:rPr>
                <w:rFonts w:ascii="Times New Roman" w:hAnsi="Times New Roman" w:cs="Times New Roman"/>
                <w:bCs/>
                <w:color w:val="000000" w:themeColor="text1"/>
                <w:sz w:val="24"/>
                <w:szCs w:val="24"/>
              </w:rPr>
              <w:t>71 %</w:t>
            </w:r>
          </w:p>
        </w:tc>
        <w:tc>
          <w:tcPr>
            <w:tcW w:w="1662" w:type="pct"/>
          </w:tcPr>
          <w:p w14:paraId="76B4F6D0" w14:textId="77777777" w:rsidR="003A4C0C" w:rsidRPr="009D33E9" w:rsidRDefault="003A4C0C" w:rsidP="00B46400">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9D33E9">
              <w:rPr>
                <w:rFonts w:ascii="Times New Roman" w:hAnsi="Times New Roman" w:cs="Times New Roman"/>
                <w:bCs/>
                <w:color w:val="000000" w:themeColor="text1"/>
                <w:sz w:val="24"/>
                <w:szCs w:val="24"/>
              </w:rPr>
              <w:t xml:space="preserve">26 </w:t>
            </w:r>
            <w:r w:rsidRPr="009D33E9">
              <w:rPr>
                <w:rFonts w:ascii="Times New Roman" w:hAnsi="Times New Roman" w:cs="Times New Roman"/>
                <w:color w:val="000000" w:themeColor="text1"/>
                <w:sz w:val="24"/>
                <w:szCs w:val="24"/>
                <w:vertAlign w:val="superscript"/>
              </w:rPr>
              <w:t xml:space="preserve">0 </w:t>
            </w:r>
            <w:r w:rsidRPr="009D33E9">
              <w:rPr>
                <w:rFonts w:ascii="Times New Roman" w:hAnsi="Times New Roman" w:cs="Times New Roman"/>
                <w:color w:val="000000" w:themeColor="text1"/>
                <w:sz w:val="24"/>
                <w:szCs w:val="24"/>
              </w:rPr>
              <w:t>C</w:t>
            </w:r>
          </w:p>
        </w:tc>
      </w:tr>
      <w:tr w:rsidR="009D33E9" w:rsidRPr="009D33E9" w14:paraId="0E8EB065" w14:textId="77777777" w:rsidTr="00384549">
        <w:trPr>
          <w:jc w:val="center"/>
        </w:trPr>
        <w:tc>
          <w:tcPr>
            <w:cnfStyle w:val="001000000000" w:firstRow="0" w:lastRow="0" w:firstColumn="1" w:lastColumn="0" w:oddVBand="0" w:evenVBand="0" w:oddHBand="0" w:evenHBand="0" w:firstRowFirstColumn="0" w:firstRowLastColumn="0" w:lastRowFirstColumn="0" w:lastRowLastColumn="0"/>
            <w:tcW w:w="1312" w:type="pct"/>
          </w:tcPr>
          <w:p w14:paraId="5CBE9ED1" w14:textId="77777777" w:rsidR="003A4C0C" w:rsidRPr="009D33E9" w:rsidRDefault="003A4C0C" w:rsidP="00B46400">
            <w:pPr>
              <w:spacing w:after="0"/>
              <w:jc w:val="center"/>
              <w:rPr>
                <w:rFonts w:ascii="Times New Roman" w:hAnsi="Times New Roman" w:cs="Times New Roman"/>
                <w:color w:val="000000" w:themeColor="text1"/>
                <w:sz w:val="24"/>
                <w:szCs w:val="24"/>
              </w:rPr>
            </w:pPr>
            <w:r w:rsidRPr="009D33E9">
              <w:rPr>
                <w:rFonts w:ascii="Times New Roman" w:hAnsi="Times New Roman" w:cs="Times New Roman"/>
                <w:color w:val="000000" w:themeColor="text1"/>
                <w:sz w:val="24"/>
                <w:szCs w:val="24"/>
              </w:rPr>
              <w:t>June</w:t>
            </w:r>
          </w:p>
        </w:tc>
        <w:tc>
          <w:tcPr>
            <w:tcW w:w="1100" w:type="pct"/>
          </w:tcPr>
          <w:p w14:paraId="17DF9630" w14:textId="77777777" w:rsidR="003A4C0C" w:rsidRPr="009D33E9" w:rsidRDefault="003A4C0C" w:rsidP="00B46400">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D33E9">
              <w:rPr>
                <w:rFonts w:ascii="Times New Roman" w:hAnsi="Times New Roman" w:cs="Times New Roman"/>
                <w:color w:val="000000" w:themeColor="text1"/>
                <w:sz w:val="24"/>
                <w:szCs w:val="24"/>
              </w:rPr>
              <w:t>225.8</w:t>
            </w:r>
          </w:p>
        </w:tc>
        <w:tc>
          <w:tcPr>
            <w:tcW w:w="926" w:type="pct"/>
          </w:tcPr>
          <w:p w14:paraId="7791763E" w14:textId="77777777" w:rsidR="003A4C0C" w:rsidRPr="009D33E9" w:rsidRDefault="003A4C0C" w:rsidP="00B46400">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9D33E9">
              <w:rPr>
                <w:rFonts w:ascii="Times New Roman" w:hAnsi="Times New Roman" w:cs="Times New Roman"/>
                <w:bCs/>
                <w:color w:val="000000" w:themeColor="text1"/>
                <w:sz w:val="24"/>
                <w:szCs w:val="24"/>
              </w:rPr>
              <w:t>74 %</w:t>
            </w:r>
          </w:p>
        </w:tc>
        <w:tc>
          <w:tcPr>
            <w:tcW w:w="1662" w:type="pct"/>
          </w:tcPr>
          <w:p w14:paraId="22721B51" w14:textId="77777777" w:rsidR="003A4C0C" w:rsidRPr="009D33E9" w:rsidRDefault="003A4C0C" w:rsidP="00B46400">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9D33E9">
              <w:rPr>
                <w:rFonts w:ascii="Times New Roman" w:hAnsi="Times New Roman" w:cs="Times New Roman"/>
                <w:bCs/>
                <w:color w:val="000000" w:themeColor="text1"/>
                <w:sz w:val="24"/>
                <w:szCs w:val="24"/>
              </w:rPr>
              <w:t xml:space="preserve">24 </w:t>
            </w:r>
            <w:r w:rsidRPr="009D33E9">
              <w:rPr>
                <w:rFonts w:ascii="Times New Roman" w:hAnsi="Times New Roman" w:cs="Times New Roman"/>
                <w:color w:val="000000" w:themeColor="text1"/>
                <w:sz w:val="24"/>
                <w:szCs w:val="24"/>
                <w:vertAlign w:val="superscript"/>
              </w:rPr>
              <w:t xml:space="preserve">0 </w:t>
            </w:r>
            <w:r w:rsidRPr="009D33E9">
              <w:rPr>
                <w:rFonts w:ascii="Times New Roman" w:hAnsi="Times New Roman" w:cs="Times New Roman"/>
                <w:color w:val="000000" w:themeColor="text1"/>
                <w:sz w:val="24"/>
                <w:szCs w:val="24"/>
              </w:rPr>
              <w:t>C</w:t>
            </w:r>
          </w:p>
        </w:tc>
      </w:tr>
      <w:tr w:rsidR="009D33E9" w:rsidRPr="009D33E9" w14:paraId="1B2FC6D7" w14:textId="77777777" w:rsidTr="00384549">
        <w:trPr>
          <w:cnfStyle w:val="000000100000" w:firstRow="0" w:lastRow="0" w:firstColumn="0" w:lastColumn="0" w:oddVBand="0" w:evenVBand="0" w:oddHBand="1" w:evenHBand="0" w:firstRowFirstColumn="0" w:firstRowLastColumn="0" w:lastRowFirstColumn="0" w:lastRowLastColumn="0"/>
          <w:trHeight w:val="135"/>
          <w:jc w:val="center"/>
        </w:trPr>
        <w:tc>
          <w:tcPr>
            <w:cnfStyle w:val="001000000000" w:firstRow="0" w:lastRow="0" w:firstColumn="1" w:lastColumn="0" w:oddVBand="0" w:evenVBand="0" w:oddHBand="0" w:evenHBand="0" w:firstRowFirstColumn="0" w:firstRowLastColumn="0" w:lastRowFirstColumn="0" w:lastRowLastColumn="0"/>
            <w:tcW w:w="1312" w:type="pct"/>
          </w:tcPr>
          <w:p w14:paraId="1311CE7D" w14:textId="77777777" w:rsidR="003A4C0C" w:rsidRPr="009D33E9" w:rsidRDefault="003A4C0C" w:rsidP="00B46400">
            <w:pPr>
              <w:spacing w:after="0"/>
              <w:jc w:val="center"/>
              <w:rPr>
                <w:rFonts w:ascii="Times New Roman" w:hAnsi="Times New Roman" w:cs="Times New Roman"/>
                <w:color w:val="000000" w:themeColor="text1"/>
                <w:sz w:val="24"/>
                <w:szCs w:val="24"/>
              </w:rPr>
            </w:pPr>
            <w:r w:rsidRPr="009D33E9">
              <w:rPr>
                <w:rFonts w:ascii="Times New Roman" w:hAnsi="Times New Roman" w:cs="Times New Roman"/>
                <w:color w:val="000000" w:themeColor="text1"/>
                <w:sz w:val="24"/>
                <w:szCs w:val="24"/>
              </w:rPr>
              <w:t>July</w:t>
            </w:r>
          </w:p>
        </w:tc>
        <w:tc>
          <w:tcPr>
            <w:tcW w:w="1100" w:type="pct"/>
          </w:tcPr>
          <w:p w14:paraId="2D2B42F0" w14:textId="77777777" w:rsidR="003A4C0C" w:rsidRPr="009D33E9" w:rsidRDefault="003A4C0C" w:rsidP="00B46400">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D33E9">
              <w:rPr>
                <w:rFonts w:ascii="Times New Roman" w:hAnsi="Times New Roman" w:cs="Times New Roman"/>
                <w:color w:val="000000" w:themeColor="text1"/>
                <w:sz w:val="24"/>
                <w:szCs w:val="24"/>
              </w:rPr>
              <w:t>428.6</w:t>
            </w:r>
          </w:p>
        </w:tc>
        <w:tc>
          <w:tcPr>
            <w:tcW w:w="926" w:type="pct"/>
          </w:tcPr>
          <w:p w14:paraId="6FB3CD7F" w14:textId="77777777" w:rsidR="003A4C0C" w:rsidRPr="009D33E9" w:rsidRDefault="003A4C0C" w:rsidP="00B46400">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9D33E9">
              <w:rPr>
                <w:rFonts w:ascii="Times New Roman" w:hAnsi="Times New Roman" w:cs="Times New Roman"/>
                <w:bCs/>
                <w:color w:val="000000" w:themeColor="text1"/>
                <w:sz w:val="24"/>
                <w:szCs w:val="24"/>
              </w:rPr>
              <w:t>72 %</w:t>
            </w:r>
          </w:p>
        </w:tc>
        <w:tc>
          <w:tcPr>
            <w:tcW w:w="1662" w:type="pct"/>
          </w:tcPr>
          <w:p w14:paraId="5FDF78F2" w14:textId="77777777" w:rsidR="003A4C0C" w:rsidRPr="009D33E9" w:rsidRDefault="003A4C0C" w:rsidP="00B46400">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9D33E9">
              <w:rPr>
                <w:rFonts w:ascii="Times New Roman" w:hAnsi="Times New Roman" w:cs="Times New Roman"/>
                <w:bCs/>
                <w:color w:val="000000" w:themeColor="text1"/>
                <w:sz w:val="24"/>
                <w:szCs w:val="24"/>
              </w:rPr>
              <w:t xml:space="preserve">21 </w:t>
            </w:r>
            <w:r w:rsidRPr="009D33E9">
              <w:rPr>
                <w:rFonts w:ascii="Times New Roman" w:hAnsi="Times New Roman" w:cs="Times New Roman"/>
                <w:color w:val="000000" w:themeColor="text1"/>
                <w:sz w:val="24"/>
                <w:szCs w:val="24"/>
                <w:vertAlign w:val="superscript"/>
              </w:rPr>
              <w:t xml:space="preserve">0 </w:t>
            </w:r>
            <w:r w:rsidRPr="009D33E9">
              <w:rPr>
                <w:rFonts w:ascii="Times New Roman" w:hAnsi="Times New Roman" w:cs="Times New Roman"/>
                <w:color w:val="000000" w:themeColor="text1"/>
                <w:sz w:val="24"/>
                <w:szCs w:val="24"/>
              </w:rPr>
              <w:t>C</w:t>
            </w:r>
          </w:p>
        </w:tc>
      </w:tr>
      <w:tr w:rsidR="009D33E9" w:rsidRPr="009D33E9" w14:paraId="17428B6D" w14:textId="77777777" w:rsidTr="00384549">
        <w:trPr>
          <w:trHeight w:val="120"/>
          <w:jc w:val="center"/>
        </w:trPr>
        <w:tc>
          <w:tcPr>
            <w:cnfStyle w:val="001000000000" w:firstRow="0" w:lastRow="0" w:firstColumn="1" w:lastColumn="0" w:oddVBand="0" w:evenVBand="0" w:oddHBand="0" w:evenHBand="0" w:firstRowFirstColumn="0" w:firstRowLastColumn="0" w:lastRowFirstColumn="0" w:lastRowLastColumn="0"/>
            <w:tcW w:w="1312" w:type="pct"/>
          </w:tcPr>
          <w:p w14:paraId="12EBE14D" w14:textId="77777777" w:rsidR="003A4C0C" w:rsidRPr="009D33E9" w:rsidRDefault="003A4C0C" w:rsidP="00B46400">
            <w:pPr>
              <w:spacing w:after="0"/>
              <w:jc w:val="center"/>
              <w:rPr>
                <w:rFonts w:ascii="Times New Roman" w:hAnsi="Times New Roman" w:cs="Times New Roman"/>
                <w:color w:val="000000" w:themeColor="text1"/>
                <w:sz w:val="24"/>
                <w:szCs w:val="24"/>
              </w:rPr>
            </w:pPr>
            <w:r w:rsidRPr="009D33E9">
              <w:rPr>
                <w:rFonts w:ascii="Times New Roman" w:hAnsi="Times New Roman" w:cs="Times New Roman"/>
                <w:color w:val="000000" w:themeColor="text1"/>
                <w:sz w:val="24"/>
                <w:szCs w:val="24"/>
              </w:rPr>
              <w:t>August</w:t>
            </w:r>
          </w:p>
        </w:tc>
        <w:tc>
          <w:tcPr>
            <w:tcW w:w="1100" w:type="pct"/>
          </w:tcPr>
          <w:p w14:paraId="7E2F0D7A" w14:textId="77777777" w:rsidR="003A4C0C" w:rsidRPr="009D33E9" w:rsidRDefault="003A4C0C" w:rsidP="00B46400">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D33E9">
              <w:rPr>
                <w:rFonts w:ascii="Times New Roman" w:hAnsi="Times New Roman" w:cs="Times New Roman"/>
                <w:color w:val="000000" w:themeColor="text1"/>
                <w:sz w:val="24"/>
                <w:szCs w:val="24"/>
              </w:rPr>
              <w:t>309.9</w:t>
            </w:r>
          </w:p>
        </w:tc>
        <w:tc>
          <w:tcPr>
            <w:tcW w:w="926" w:type="pct"/>
          </w:tcPr>
          <w:p w14:paraId="6E24FE99" w14:textId="77777777" w:rsidR="003A4C0C" w:rsidRPr="009D33E9" w:rsidRDefault="003A4C0C" w:rsidP="00B46400">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9D33E9">
              <w:rPr>
                <w:rFonts w:ascii="Times New Roman" w:hAnsi="Times New Roman" w:cs="Times New Roman"/>
                <w:bCs/>
                <w:color w:val="000000" w:themeColor="text1"/>
                <w:sz w:val="24"/>
                <w:szCs w:val="24"/>
              </w:rPr>
              <w:t>67 %</w:t>
            </w:r>
          </w:p>
        </w:tc>
        <w:tc>
          <w:tcPr>
            <w:tcW w:w="1662" w:type="pct"/>
          </w:tcPr>
          <w:p w14:paraId="1C482866" w14:textId="77777777" w:rsidR="003A4C0C" w:rsidRPr="009D33E9" w:rsidRDefault="003A4C0C" w:rsidP="00B46400">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9D33E9">
              <w:rPr>
                <w:rFonts w:ascii="Times New Roman" w:hAnsi="Times New Roman" w:cs="Times New Roman"/>
                <w:bCs/>
                <w:color w:val="000000" w:themeColor="text1"/>
                <w:sz w:val="24"/>
                <w:szCs w:val="24"/>
              </w:rPr>
              <w:t xml:space="preserve">20 </w:t>
            </w:r>
            <w:r w:rsidRPr="009D33E9">
              <w:rPr>
                <w:rFonts w:ascii="Times New Roman" w:hAnsi="Times New Roman" w:cs="Times New Roman"/>
                <w:color w:val="000000" w:themeColor="text1"/>
                <w:sz w:val="24"/>
                <w:szCs w:val="24"/>
                <w:vertAlign w:val="superscript"/>
              </w:rPr>
              <w:t xml:space="preserve">0 </w:t>
            </w:r>
            <w:r w:rsidRPr="009D33E9">
              <w:rPr>
                <w:rFonts w:ascii="Times New Roman" w:hAnsi="Times New Roman" w:cs="Times New Roman"/>
                <w:color w:val="000000" w:themeColor="text1"/>
                <w:sz w:val="24"/>
                <w:szCs w:val="24"/>
              </w:rPr>
              <w:t>C</w:t>
            </w:r>
          </w:p>
        </w:tc>
      </w:tr>
      <w:tr w:rsidR="009D33E9" w:rsidRPr="009D33E9" w14:paraId="4EBAFC32" w14:textId="77777777" w:rsidTr="00384549">
        <w:trPr>
          <w:cnfStyle w:val="000000100000" w:firstRow="0" w:lastRow="0" w:firstColumn="0" w:lastColumn="0" w:oddVBand="0" w:evenVBand="0" w:oddHBand="1" w:evenHBand="0" w:firstRowFirstColumn="0" w:firstRowLastColumn="0" w:lastRowFirstColumn="0" w:lastRowLastColumn="0"/>
          <w:trHeight w:val="126"/>
          <w:jc w:val="center"/>
        </w:trPr>
        <w:tc>
          <w:tcPr>
            <w:cnfStyle w:val="001000000000" w:firstRow="0" w:lastRow="0" w:firstColumn="1" w:lastColumn="0" w:oddVBand="0" w:evenVBand="0" w:oddHBand="0" w:evenHBand="0" w:firstRowFirstColumn="0" w:firstRowLastColumn="0" w:lastRowFirstColumn="0" w:lastRowLastColumn="0"/>
            <w:tcW w:w="1312" w:type="pct"/>
          </w:tcPr>
          <w:p w14:paraId="6EEB9B2D" w14:textId="77777777" w:rsidR="003A4C0C" w:rsidRPr="009D33E9" w:rsidRDefault="003A4C0C" w:rsidP="00B46400">
            <w:pPr>
              <w:spacing w:after="0"/>
              <w:jc w:val="center"/>
              <w:rPr>
                <w:rFonts w:ascii="Times New Roman" w:hAnsi="Times New Roman" w:cs="Times New Roman"/>
                <w:color w:val="000000" w:themeColor="text1"/>
                <w:sz w:val="24"/>
                <w:szCs w:val="24"/>
              </w:rPr>
            </w:pPr>
            <w:r w:rsidRPr="009D33E9">
              <w:rPr>
                <w:rFonts w:ascii="Times New Roman" w:hAnsi="Times New Roman" w:cs="Times New Roman"/>
                <w:color w:val="000000" w:themeColor="text1"/>
                <w:sz w:val="24"/>
                <w:szCs w:val="24"/>
              </w:rPr>
              <w:t>September</w:t>
            </w:r>
          </w:p>
        </w:tc>
        <w:tc>
          <w:tcPr>
            <w:tcW w:w="1100" w:type="pct"/>
          </w:tcPr>
          <w:p w14:paraId="5FAD1198" w14:textId="77777777" w:rsidR="003A4C0C" w:rsidRPr="009D33E9" w:rsidRDefault="003A4C0C" w:rsidP="00B46400">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D33E9">
              <w:rPr>
                <w:rFonts w:ascii="Times New Roman" w:hAnsi="Times New Roman" w:cs="Times New Roman"/>
                <w:color w:val="000000" w:themeColor="text1"/>
                <w:sz w:val="24"/>
                <w:szCs w:val="24"/>
              </w:rPr>
              <w:t>185.9</w:t>
            </w:r>
          </w:p>
        </w:tc>
        <w:tc>
          <w:tcPr>
            <w:tcW w:w="926" w:type="pct"/>
          </w:tcPr>
          <w:p w14:paraId="0D88E4FD" w14:textId="77777777" w:rsidR="003A4C0C" w:rsidRPr="009D33E9" w:rsidRDefault="003A4C0C" w:rsidP="00B46400">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9D33E9">
              <w:rPr>
                <w:rFonts w:ascii="Times New Roman" w:hAnsi="Times New Roman" w:cs="Times New Roman"/>
                <w:bCs/>
                <w:color w:val="000000" w:themeColor="text1"/>
                <w:sz w:val="24"/>
                <w:szCs w:val="24"/>
              </w:rPr>
              <w:t>52 %</w:t>
            </w:r>
          </w:p>
        </w:tc>
        <w:tc>
          <w:tcPr>
            <w:tcW w:w="1662" w:type="pct"/>
          </w:tcPr>
          <w:p w14:paraId="57C57F8C" w14:textId="77777777" w:rsidR="003A4C0C" w:rsidRPr="009D33E9" w:rsidRDefault="003A4C0C" w:rsidP="00B46400">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9D33E9">
              <w:rPr>
                <w:rFonts w:ascii="Times New Roman" w:hAnsi="Times New Roman" w:cs="Times New Roman"/>
                <w:bCs/>
                <w:color w:val="000000" w:themeColor="text1"/>
                <w:sz w:val="24"/>
                <w:szCs w:val="24"/>
              </w:rPr>
              <w:t xml:space="preserve">23 </w:t>
            </w:r>
            <w:r w:rsidRPr="009D33E9">
              <w:rPr>
                <w:rFonts w:ascii="Times New Roman" w:hAnsi="Times New Roman" w:cs="Times New Roman"/>
                <w:color w:val="000000" w:themeColor="text1"/>
                <w:sz w:val="24"/>
                <w:szCs w:val="24"/>
                <w:vertAlign w:val="superscript"/>
              </w:rPr>
              <w:t xml:space="preserve">0 </w:t>
            </w:r>
            <w:r w:rsidRPr="009D33E9">
              <w:rPr>
                <w:rFonts w:ascii="Times New Roman" w:hAnsi="Times New Roman" w:cs="Times New Roman"/>
                <w:color w:val="000000" w:themeColor="text1"/>
                <w:sz w:val="24"/>
                <w:szCs w:val="24"/>
              </w:rPr>
              <w:t>C</w:t>
            </w:r>
          </w:p>
        </w:tc>
      </w:tr>
      <w:tr w:rsidR="009D33E9" w:rsidRPr="009D33E9" w14:paraId="4342D1FF" w14:textId="77777777" w:rsidTr="00384549">
        <w:trPr>
          <w:trHeight w:val="135"/>
          <w:jc w:val="center"/>
        </w:trPr>
        <w:tc>
          <w:tcPr>
            <w:cnfStyle w:val="001000000000" w:firstRow="0" w:lastRow="0" w:firstColumn="1" w:lastColumn="0" w:oddVBand="0" w:evenVBand="0" w:oddHBand="0" w:evenHBand="0" w:firstRowFirstColumn="0" w:firstRowLastColumn="0" w:lastRowFirstColumn="0" w:lastRowLastColumn="0"/>
            <w:tcW w:w="1312" w:type="pct"/>
          </w:tcPr>
          <w:p w14:paraId="7669D7F0" w14:textId="77777777" w:rsidR="003A4C0C" w:rsidRPr="009D33E9" w:rsidRDefault="003A4C0C" w:rsidP="00B46400">
            <w:pPr>
              <w:spacing w:after="0"/>
              <w:jc w:val="center"/>
              <w:rPr>
                <w:rFonts w:ascii="Times New Roman" w:hAnsi="Times New Roman" w:cs="Times New Roman"/>
                <w:color w:val="000000" w:themeColor="text1"/>
                <w:sz w:val="24"/>
                <w:szCs w:val="24"/>
              </w:rPr>
            </w:pPr>
            <w:r w:rsidRPr="009D33E9">
              <w:rPr>
                <w:rFonts w:ascii="Times New Roman" w:hAnsi="Times New Roman" w:cs="Times New Roman"/>
                <w:color w:val="000000" w:themeColor="text1"/>
                <w:sz w:val="24"/>
                <w:szCs w:val="24"/>
              </w:rPr>
              <w:t>October</w:t>
            </w:r>
          </w:p>
        </w:tc>
        <w:tc>
          <w:tcPr>
            <w:tcW w:w="1100" w:type="pct"/>
          </w:tcPr>
          <w:p w14:paraId="558E00DB" w14:textId="77777777" w:rsidR="003A4C0C" w:rsidRPr="009D33E9" w:rsidRDefault="003A4C0C" w:rsidP="00B46400">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D33E9">
              <w:rPr>
                <w:rFonts w:ascii="Times New Roman" w:hAnsi="Times New Roman" w:cs="Times New Roman"/>
                <w:color w:val="000000" w:themeColor="text1"/>
                <w:sz w:val="24"/>
                <w:szCs w:val="24"/>
              </w:rPr>
              <w:t>101.2</w:t>
            </w:r>
          </w:p>
        </w:tc>
        <w:tc>
          <w:tcPr>
            <w:tcW w:w="926" w:type="pct"/>
          </w:tcPr>
          <w:p w14:paraId="43C3B656" w14:textId="77777777" w:rsidR="003A4C0C" w:rsidRPr="009D33E9" w:rsidRDefault="003A4C0C" w:rsidP="00B46400">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9D33E9">
              <w:rPr>
                <w:rFonts w:ascii="Times New Roman" w:hAnsi="Times New Roman" w:cs="Times New Roman"/>
                <w:bCs/>
                <w:color w:val="000000" w:themeColor="text1"/>
                <w:sz w:val="24"/>
                <w:szCs w:val="24"/>
              </w:rPr>
              <w:t>55 %</w:t>
            </w:r>
          </w:p>
        </w:tc>
        <w:tc>
          <w:tcPr>
            <w:tcW w:w="1662" w:type="pct"/>
          </w:tcPr>
          <w:p w14:paraId="4636E6D8" w14:textId="77777777" w:rsidR="003A4C0C" w:rsidRPr="009D33E9" w:rsidRDefault="003A4C0C" w:rsidP="00B46400">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9D33E9">
              <w:rPr>
                <w:rFonts w:ascii="Times New Roman" w:hAnsi="Times New Roman" w:cs="Times New Roman"/>
                <w:bCs/>
                <w:color w:val="000000" w:themeColor="text1"/>
                <w:sz w:val="24"/>
                <w:szCs w:val="24"/>
              </w:rPr>
              <w:t xml:space="preserve">24 </w:t>
            </w:r>
            <w:r w:rsidRPr="009D33E9">
              <w:rPr>
                <w:rFonts w:ascii="Times New Roman" w:hAnsi="Times New Roman" w:cs="Times New Roman"/>
                <w:color w:val="000000" w:themeColor="text1"/>
                <w:sz w:val="24"/>
                <w:szCs w:val="24"/>
                <w:vertAlign w:val="superscript"/>
              </w:rPr>
              <w:t xml:space="preserve">0 </w:t>
            </w:r>
            <w:r w:rsidRPr="009D33E9">
              <w:rPr>
                <w:rFonts w:ascii="Times New Roman" w:hAnsi="Times New Roman" w:cs="Times New Roman"/>
                <w:color w:val="000000" w:themeColor="text1"/>
                <w:sz w:val="24"/>
                <w:szCs w:val="24"/>
              </w:rPr>
              <w:t>C</w:t>
            </w:r>
          </w:p>
        </w:tc>
      </w:tr>
      <w:tr w:rsidR="009D33E9" w:rsidRPr="009D33E9" w14:paraId="1118BF71" w14:textId="77777777" w:rsidTr="00384549">
        <w:trPr>
          <w:cnfStyle w:val="000000100000" w:firstRow="0" w:lastRow="0" w:firstColumn="0" w:lastColumn="0" w:oddVBand="0" w:evenVBand="0" w:oddHBand="1" w:evenHBand="0" w:firstRowFirstColumn="0" w:firstRowLastColumn="0" w:lastRowFirstColumn="0" w:lastRowLastColumn="0"/>
          <w:trHeight w:val="180"/>
          <w:jc w:val="center"/>
        </w:trPr>
        <w:tc>
          <w:tcPr>
            <w:cnfStyle w:val="001000000000" w:firstRow="0" w:lastRow="0" w:firstColumn="1" w:lastColumn="0" w:oddVBand="0" w:evenVBand="0" w:oddHBand="0" w:evenHBand="0" w:firstRowFirstColumn="0" w:firstRowLastColumn="0" w:lastRowFirstColumn="0" w:lastRowLastColumn="0"/>
            <w:tcW w:w="1312" w:type="pct"/>
          </w:tcPr>
          <w:p w14:paraId="757F0231" w14:textId="77777777" w:rsidR="003A4C0C" w:rsidRPr="009D33E9" w:rsidRDefault="003A4C0C" w:rsidP="00B46400">
            <w:pPr>
              <w:spacing w:after="0"/>
              <w:jc w:val="center"/>
              <w:rPr>
                <w:rFonts w:ascii="Times New Roman" w:hAnsi="Times New Roman" w:cs="Times New Roman"/>
                <w:color w:val="000000" w:themeColor="text1"/>
                <w:sz w:val="24"/>
                <w:szCs w:val="24"/>
              </w:rPr>
            </w:pPr>
            <w:r w:rsidRPr="009D33E9">
              <w:rPr>
                <w:rFonts w:ascii="Times New Roman" w:hAnsi="Times New Roman" w:cs="Times New Roman"/>
                <w:color w:val="000000" w:themeColor="text1"/>
                <w:sz w:val="24"/>
                <w:szCs w:val="24"/>
              </w:rPr>
              <w:t>November</w:t>
            </w:r>
          </w:p>
        </w:tc>
        <w:tc>
          <w:tcPr>
            <w:tcW w:w="1100" w:type="pct"/>
          </w:tcPr>
          <w:p w14:paraId="24841AD9" w14:textId="77777777" w:rsidR="003A4C0C" w:rsidRPr="009D33E9" w:rsidRDefault="003A4C0C" w:rsidP="00B46400">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D33E9">
              <w:rPr>
                <w:rFonts w:ascii="Times New Roman" w:hAnsi="Times New Roman" w:cs="Times New Roman"/>
                <w:color w:val="000000" w:themeColor="text1"/>
                <w:sz w:val="24"/>
                <w:szCs w:val="24"/>
              </w:rPr>
              <w:t>28.2</w:t>
            </w:r>
          </w:p>
        </w:tc>
        <w:tc>
          <w:tcPr>
            <w:tcW w:w="926" w:type="pct"/>
          </w:tcPr>
          <w:p w14:paraId="7B06B2D9" w14:textId="77777777" w:rsidR="003A4C0C" w:rsidRPr="009D33E9" w:rsidRDefault="003A4C0C" w:rsidP="00B46400">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9D33E9">
              <w:rPr>
                <w:rFonts w:ascii="Times New Roman" w:hAnsi="Times New Roman" w:cs="Times New Roman"/>
                <w:bCs/>
                <w:color w:val="000000" w:themeColor="text1"/>
                <w:sz w:val="24"/>
                <w:szCs w:val="24"/>
              </w:rPr>
              <w:t>53 %</w:t>
            </w:r>
          </w:p>
        </w:tc>
        <w:tc>
          <w:tcPr>
            <w:tcW w:w="1662" w:type="pct"/>
          </w:tcPr>
          <w:p w14:paraId="4B081BA1" w14:textId="77777777" w:rsidR="003A4C0C" w:rsidRPr="009D33E9" w:rsidRDefault="003A4C0C" w:rsidP="00B46400">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9D33E9">
              <w:rPr>
                <w:rFonts w:ascii="Times New Roman" w:hAnsi="Times New Roman" w:cs="Times New Roman"/>
                <w:bCs/>
                <w:color w:val="000000" w:themeColor="text1"/>
                <w:sz w:val="24"/>
                <w:szCs w:val="24"/>
              </w:rPr>
              <w:t xml:space="preserve">28 </w:t>
            </w:r>
            <w:r w:rsidRPr="009D33E9">
              <w:rPr>
                <w:rFonts w:ascii="Times New Roman" w:hAnsi="Times New Roman" w:cs="Times New Roman"/>
                <w:color w:val="000000" w:themeColor="text1"/>
                <w:sz w:val="24"/>
                <w:szCs w:val="24"/>
                <w:vertAlign w:val="superscript"/>
              </w:rPr>
              <w:t xml:space="preserve">0 </w:t>
            </w:r>
            <w:r w:rsidRPr="009D33E9">
              <w:rPr>
                <w:rFonts w:ascii="Times New Roman" w:hAnsi="Times New Roman" w:cs="Times New Roman"/>
                <w:color w:val="000000" w:themeColor="text1"/>
                <w:sz w:val="24"/>
                <w:szCs w:val="24"/>
              </w:rPr>
              <w:t>C</w:t>
            </w:r>
          </w:p>
        </w:tc>
      </w:tr>
      <w:tr w:rsidR="009D33E9" w:rsidRPr="009D33E9" w14:paraId="29CBF203" w14:textId="77777777" w:rsidTr="00384549">
        <w:trPr>
          <w:trHeight w:val="135"/>
          <w:jc w:val="center"/>
        </w:trPr>
        <w:tc>
          <w:tcPr>
            <w:cnfStyle w:val="001000000000" w:firstRow="0" w:lastRow="0" w:firstColumn="1" w:lastColumn="0" w:oddVBand="0" w:evenVBand="0" w:oddHBand="0" w:evenHBand="0" w:firstRowFirstColumn="0" w:firstRowLastColumn="0" w:lastRowFirstColumn="0" w:lastRowLastColumn="0"/>
            <w:tcW w:w="1312" w:type="pct"/>
          </w:tcPr>
          <w:p w14:paraId="7D74FE41" w14:textId="77777777" w:rsidR="003A4C0C" w:rsidRPr="009D33E9" w:rsidRDefault="003A4C0C" w:rsidP="00B46400">
            <w:pPr>
              <w:spacing w:after="0"/>
              <w:jc w:val="center"/>
              <w:rPr>
                <w:rFonts w:ascii="Times New Roman" w:hAnsi="Times New Roman" w:cs="Times New Roman"/>
                <w:color w:val="000000" w:themeColor="text1"/>
                <w:sz w:val="24"/>
                <w:szCs w:val="24"/>
              </w:rPr>
            </w:pPr>
            <w:r w:rsidRPr="009D33E9">
              <w:rPr>
                <w:rFonts w:ascii="Times New Roman" w:hAnsi="Times New Roman" w:cs="Times New Roman"/>
                <w:color w:val="000000" w:themeColor="text1"/>
                <w:sz w:val="24"/>
                <w:szCs w:val="24"/>
              </w:rPr>
              <w:t>December</w:t>
            </w:r>
          </w:p>
        </w:tc>
        <w:tc>
          <w:tcPr>
            <w:tcW w:w="1100" w:type="pct"/>
          </w:tcPr>
          <w:p w14:paraId="0C4B0A43" w14:textId="77777777" w:rsidR="003A4C0C" w:rsidRPr="009D33E9" w:rsidRDefault="003A4C0C" w:rsidP="00B46400">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D33E9">
              <w:rPr>
                <w:rFonts w:ascii="Times New Roman" w:hAnsi="Times New Roman" w:cs="Times New Roman"/>
                <w:color w:val="000000" w:themeColor="text1"/>
                <w:sz w:val="24"/>
                <w:szCs w:val="24"/>
              </w:rPr>
              <w:t>7.8</w:t>
            </w:r>
          </w:p>
        </w:tc>
        <w:tc>
          <w:tcPr>
            <w:tcW w:w="926" w:type="pct"/>
          </w:tcPr>
          <w:p w14:paraId="35D56F8D" w14:textId="77777777" w:rsidR="003A4C0C" w:rsidRPr="009D33E9" w:rsidRDefault="003A4C0C" w:rsidP="00B46400">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9D33E9">
              <w:rPr>
                <w:rFonts w:ascii="Times New Roman" w:hAnsi="Times New Roman" w:cs="Times New Roman"/>
                <w:bCs/>
                <w:color w:val="000000" w:themeColor="text1"/>
                <w:sz w:val="24"/>
                <w:szCs w:val="24"/>
              </w:rPr>
              <w:t>56 %</w:t>
            </w:r>
          </w:p>
        </w:tc>
        <w:tc>
          <w:tcPr>
            <w:tcW w:w="1662" w:type="pct"/>
          </w:tcPr>
          <w:p w14:paraId="58254B70" w14:textId="77777777" w:rsidR="003A4C0C" w:rsidRPr="009D33E9" w:rsidRDefault="003A4C0C" w:rsidP="00B46400">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9D33E9">
              <w:rPr>
                <w:rFonts w:ascii="Times New Roman" w:hAnsi="Times New Roman" w:cs="Times New Roman"/>
                <w:bCs/>
                <w:color w:val="000000" w:themeColor="text1"/>
                <w:sz w:val="24"/>
                <w:szCs w:val="24"/>
              </w:rPr>
              <w:t xml:space="preserve">29 </w:t>
            </w:r>
            <w:r w:rsidRPr="009D33E9">
              <w:rPr>
                <w:rFonts w:ascii="Times New Roman" w:hAnsi="Times New Roman" w:cs="Times New Roman"/>
                <w:color w:val="000000" w:themeColor="text1"/>
                <w:sz w:val="24"/>
                <w:szCs w:val="24"/>
                <w:vertAlign w:val="superscript"/>
              </w:rPr>
              <w:t xml:space="preserve">0 </w:t>
            </w:r>
            <w:r w:rsidRPr="009D33E9">
              <w:rPr>
                <w:rFonts w:ascii="Times New Roman" w:hAnsi="Times New Roman" w:cs="Times New Roman"/>
                <w:color w:val="000000" w:themeColor="text1"/>
                <w:sz w:val="24"/>
                <w:szCs w:val="24"/>
              </w:rPr>
              <w:t>C</w:t>
            </w:r>
          </w:p>
        </w:tc>
      </w:tr>
    </w:tbl>
    <w:p w14:paraId="16C6A370" w14:textId="77777777" w:rsidR="00B047F6" w:rsidRDefault="00B047F6" w:rsidP="00B46400">
      <w:pPr>
        <w:spacing w:after="0"/>
        <w:jc w:val="both"/>
        <w:rPr>
          <w:rFonts w:ascii="Times New Roman" w:hAnsi="Times New Roman" w:cs="Times New Roman"/>
          <w:b/>
          <w:bCs/>
          <w:color w:val="000000" w:themeColor="text1"/>
          <w:sz w:val="24"/>
          <w:szCs w:val="24"/>
        </w:rPr>
      </w:pPr>
    </w:p>
    <w:p w14:paraId="154C8BE1" w14:textId="54E76373" w:rsidR="0064672D" w:rsidRPr="007E0A95" w:rsidRDefault="00B34DB6" w:rsidP="0064672D">
      <w:pPr>
        <w:spacing w:after="0" w:line="480" w:lineRule="auto"/>
        <w:ind w:firstLine="142"/>
        <w:jc w:val="both"/>
        <w:rPr>
          <w:rFonts w:ascii="Times New Roman" w:hAnsi="Times New Roman" w:cs="Times New Roman"/>
          <w:color w:val="000000" w:themeColor="text1"/>
          <w:sz w:val="24"/>
          <w:szCs w:val="24"/>
          <w:lang w:val="en-IN"/>
        </w:rPr>
      </w:pPr>
      <w:r>
        <w:rPr>
          <w:rFonts w:ascii="Times New Roman" w:hAnsi="Times New Roman" w:cs="Times New Roman"/>
          <w:color w:val="000000" w:themeColor="text1"/>
          <w:sz w:val="24"/>
          <w:szCs w:val="24"/>
          <w:lang w:val="en-IN"/>
        </w:rPr>
        <w:t>During the present</w:t>
      </w:r>
      <w:r w:rsidR="00073F57" w:rsidRPr="007E0A95">
        <w:rPr>
          <w:rFonts w:ascii="Times New Roman" w:hAnsi="Times New Roman" w:cs="Times New Roman"/>
          <w:color w:val="000000" w:themeColor="text1"/>
          <w:sz w:val="24"/>
          <w:szCs w:val="24"/>
          <w:lang w:val="en-IN"/>
        </w:rPr>
        <w:t xml:space="preserve"> study</w:t>
      </w:r>
      <w:r>
        <w:rPr>
          <w:rFonts w:ascii="Times New Roman" w:hAnsi="Times New Roman" w:cs="Times New Roman"/>
          <w:color w:val="000000" w:themeColor="text1"/>
          <w:sz w:val="24"/>
          <w:szCs w:val="24"/>
          <w:lang w:val="en-IN"/>
        </w:rPr>
        <w:t xml:space="preserve"> we</w:t>
      </w:r>
      <w:r w:rsidR="00073F57" w:rsidRPr="007E0A95">
        <w:rPr>
          <w:rFonts w:ascii="Times New Roman" w:hAnsi="Times New Roman" w:cs="Times New Roman"/>
          <w:color w:val="000000" w:themeColor="text1"/>
          <w:sz w:val="24"/>
          <w:szCs w:val="24"/>
          <w:lang w:val="en-IN"/>
        </w:rPr>
        <w:t xml:space="preserve"> examined the association between ant populations and various environmental parameters, including soil characteristics and weather conditions, in a cultivated field over a 12-month period in 2023. The strength of these relationships was quantified using the correlation coefficient (r).</w:t>
      </w:r>
      <w:r w:rsidR="00BC11A9" w:rsidRPr="007E0A95">
        <w:rPr>
          <w:rFonts w:ascii="Times New Roman" w:hAnsi="Times New Roman" w:cs="Times New Roman"/>
          <w:color w:val="000000" w:themeColor="text1"/>
          <w:sz w:val="24"/>
          <w:szCs w:val="24"/>
          <w:lang w:val="en-IN"/>
        </w:rPr>
        <w:t xml:space="preserve"> </w:t>
      </w:r>
      <w:r w:rsidR="00082D18" w:rsidRPr="007E0A95">
        <w:rPr>
          <w:rFonts w:ascii="Times New Roman" w:hAnsi="Times New Roman" w:cs="Times New Roman"/>
          <w:color w:val="000000" w:themeColor="text1"/>
          <w:sz w:val="24"/>
          <w:szCs w:val="24"/>
          <w:lang w:val="en-IN"/>
        </w:rPr>
        <w:t xml:space="preserve">Copper exhibited the strongest positive correlation with Formicinae (r = 0.758), followed by Manganese (r = 0.593) and Rainfall (r = 0.530). </w:t>
      </w:r>
      <w:r w:rsidR="00E45C87" w:rsidRPr="007E0A95">
        <w:rPr>
          <w:rFonts w:ascii="Times New Roman" w:hAnsi="Times New Roman" w:cs="Times New Roman"/>
          <w:color w:val="000000" w:themeColor="text1"/>
          <w:sz w:val="24"/>
          <w:szCs w:val="24"/>
          <w:lang w:val="en-IN"/>
        </w:rPr>
        <w:t>Ant behaviour and distribution can be significantly influenced by Potassium, potentially resulting in</w:t>
      </w:r>
      <w:r w:rsidR="00082D18" w:rsidRPr="007E0A95">
        <w:rPr>
          <w:rFonts w:ascii="Times New Roman" w:hAnsi="Times New Roman" w:cs="Times New Roman"/>
          <w:color w:val="000000" w:themeColor="text1"/>
          <w:sz w:val="24"/>
          <w:szCs w:val="24"/>
          <w:lang w:val="en-IN"/>
        </w:rPr>
        <w:t xml:space="preserve"> positive correlation with</w:t>
      </w:r>
      <w:r w:rsidR="00E45C87" w:rsidRPr="007E0A95">
        <w:rPr>
          <w:rFonts w:ascii="Times New Roman" w:hAnsi="Times New Roman" w:cs="Times New Roman"/>
          <w:color w:val="000000" w:themeColor="text1"/>
          <w:sz w:val="24"/>
          <w:szCs w:val="24"/>
          <w:lang w:val="en-IN"/>
        </w:rPr>
        <w:t xml:space="preserve"> Formicinae</w:t>
      </w:r>
      <w:r w:rsidR="00082D18" w:rsidRPr="007E0A95">
        <w:rPr>
          <w:rFonts w:ascii="Times New Roman" w:hAnsi="Times New Roman" w:cs="Times New Roman"/>
          <w:color w:val="000000" w:themeColor="text1"/>
          <w:sz w:val="24"/>
          <w:szCs w:val="24"/>
          <w:lang w:val="en-IN"/>
        </w:rPr>
        <w:t xml:space="preserve"> (r = 0.661) and Temperature (r = 0.571). Nitrogen showed the highest positive correlation with Potassium (r = 0.552). Electrical conductivity displayed a positive correlation with Pseudomyrmecinae (r = 0.608). </w:t>
      </w:r>
      <w:r w:rsidR="006A7BB4" w:rsidRPr="007E0A95">
        <w:rPr>
          <w:rFonts w:ascii="Times New Roman" w:hAnsi="Times New Roman" w:cs="Times New Roman"/>
          <w:color w:val="000000" w:themeColor="text1"/>
          <w:sz w:val="24"/>
          <w:szCs w:val="24"/>
          <w:lang w:val="en-IN"/>
        </w:rPr>
        <w:t xml:space="preserve">Implies a very weak negative relationship between rainfall and temperature (r = -0.831), suggesting that temperature </w:t>
      </w:r>
      <w:r w:rsidR="006A7BB4" w:rsidRPr="007E0A95">
        <w:rPr>
          <w:rFonts w:ascii="Times New Roman" w:hAnsi="Times New Roman" w:cs="Times New Roman"/>
          <w:color w:val="000000" w:themeColor="text1"/>
          <w:sz w:val="24"/>
          <w:szCs w:val="24"/>
          <w:lang w:val="en-IN"/>
        </w:rPr>
        <w:lastRenderedPageBreak/>
        <w:t>has little impact on rainfall.</w:t>
      </w:r>
      <w:r w:rsidR="0064672D" w:rsidRPr="007E0A95">
        <w:rPr>
          <w:rFonts w:ascii="Times New Roman" w:hAnsi="Times New Roman" w:cs="Times New Roman"/>
          <w:color w:val="000000" w:themeColor="text1"/>
          <w:sz w:val="24"/>
          <w:szCs w:val="24"/>
          <w:lang w:val="en-IN"/>
        </w:rPr>
        <w:t xml:space="preserve"> The amount of precipitation can impact ant species diversity by influencing the accessibility of food sources, nesting locations, and the viability of various ant populations. like </w:t>
      </w:r>
      <w:r w:rsidR="0064672D" w:rsidRPr="007E0A95">
        <w:rPr>
          <w:rFonts w:ascii="Times New Roman" w:eastAsia="Times New Roman" w:hAnsi="Times New Roman" w:cs="Times New Roman"/>
          <w:color w:val="000000" w:themeColor="text1"/>
          <w:sz w:val="24"/>
          <w:szCs w:val="24"/>
          <w:lang w:val="en-IN" w:eastAsia="en-IN"/>
        </w:rPr>
        <w:t>Myrmicinae</w:t>
      </w:r>
      <w:r w:rsidR="0064672D" w:rsidRPr="007E0A95">
        <w:rPr>
          <w:rFonts w:ascii="Times New Roman" w:hAnsi="Times New Roman" w:cs="Times New Roman"/>
          <w:color w:val="000000" w:themeColor="text1"/>
          <w:sz w:val="24"/>
          <w:szCs w:val="24"/>
          <w:lang w:val="en-IN"/>
        </w:rPr>
        <w:t xml:space="preserve"> positive correlation with rainfall (0.220).</w:t>
      </w:r>
      <w:r w:rsidR="007E0A95" w:rsidRPr="007E0A95">
        <w:rPr>
          <w:rFonts w:ascii="Times New Roman" w:hAnsi="Times New Roman" w:cs="Times New Roman"/>
          <w:color w:val="000000" w:themeColor="text1"/>
          <w:sz w:val="24"/>
          <w:szCs w:val="24"/>
          <w:lang w:val="en-IN"/>
        </w:rPr>
        <w:t xml:space="preserve"> </w:t>
      </w:r>
    </w:p>
    <w:p w14:paraId="4809AAFD" w14:textId="73CC7ADD" w:rsidR="00644DCB" w:rsidRDefault="00B8532A" w:rsidP="006024FD">
      <w:pPr>
        <w:spacing w:after="0" w:line="480" w:lineRule="auto"/>
        <w:ind w:firstLine="142"/>
        <w:jc w:val="both"/>
        <w:rPr>
          <w:rFonts w:ascii="Times New Roman" w:hAnsi="Times New Roman" w:cs="Times New Roman"/>
          <w:color w:val="000000" w:themeColor="text1"/>
          <w:sz w:val="24"/>
          <w:szCs w:val="24"/>
          <w:lang w:val="en-IN"/>
        </w:rPr>
      </w:pPr>
      <w:r w:rsidRPr="00B8532A">
        <w:rPr>
          <w:rFonts w:ascii="Times New Roman" w:hAnsi="Times New Roman" w:cs="Times New Roman"/>
          <w:color w:val="000000" w:themeColor="text1"/>
          <w:sz w:val="24"/>
          <w:szCs w:val="24"/>
          <w:lang w:val="en-IN"/>
        </w:rPr>
        <w:t>Boron exhibited a negative correlation with both Electrical Conductivity (r = -0.671) and Phosphorus (r = -0.654).</w:t>
      </w:r>
      <w:r>
        <w:rPr>
          <w:rFonts w:ascii="Times New Roman" w:hAnsi="Times New Roman" w:cs="Times New Roman"/>
          <w:color w:val="000000" w:themeColor="text1"/>
          <w:sz w:val="24"/>
          <w:szCs w:val="24"/>
          <w:lang w:val="en-IN"/>
        </w:rPr>
        <w:t xml:space="preserve"> </w:t>
      </w:r>
      <w:r w:rsidR="0006640F">
        <w:rPr>
          <w:rFonts w:ascii="Times New Roman" w:hAnsi="Times New Roman" w:cs="Times New Roman"/>
          <w:color w:val="000000" w:themeColor="text1"/>
          <w:sz w:val="24"/>
          <w:szCs w:val="24"/>
          <w:lang w:val="en-IN"/>
        </w:rPr>
        <w:t xml:space="preserve">Organic </w:t>
      </w:r>
      <w:r w:rsidR="00B12603">
        <w:rPr>
          <w:rFonts w:ascii="Times New Roman" w:hAnsi="Times New Roman" w:cs="Times New Roman"/>
          <w:color w:val="000000" w:themeColor="text1"/>
          <w:sz w:val="24"/>
          <w:szCs w:val="24"/>
          <w:lang w:val="en-IN"/>
        </w:rPr>
        <w:t>carbon</w:t>
      </w:r>
      <w:r w:rsidR="0006640F">
        <w:rPr>
          <w:rFonts w:ascii="Times New Roman" w:hAnsi="Times New Roman" w:cs="Times New Roman"/>
          <w:color w:val="000000" w:themeColor="text1"/>
          <w:sz w:val="24"/>
          <w:szCs w:val="24"/>
          <w:lang w:val="en-IN"/>
        </w:rPr>
        <w:t xml:space="preserve"> more </w:t>
      </w:r>
      <w:r w:rsidR="0006640F" w:rsidRPr="005D7109">
        <w:rPr>
          <w:rFonts w:ascii="Times New Roman" w:hAnsi="Times New Roman" w:cs="Times New Roman"/>
          <w:color w:val="000000" w:themeColor="text1"/>
          <w:sz w:val="24"/>
          <w:szCs w:val="24"/>
          <w:lang w:val="en-IN"/>
        </w:rPr>
        <w:t xml:space="preserve">negative correlations with </w:t>
      </w:r>
      <w:r w:rsidR="0006640F">
        <w:rPr>
          <w:rFonts w:ascii="Times New Roman" w:hAnsi="Times New Roman" w:cs="Times New Roman"/>
          <w:color w:val="000000" w:themeColor="text1"/>
          <w:sz w:val="24"/>
          <w:szCs w:val="24"/>
          <w:lang w:val="en-IN"/>
        </w:rPr>
        <w:t>S</w:t>
      </w:r>
      <w:r w:rsidR="0006640F" w:rsidRPr="005D7109">
        <w:rPr>
          <w:rFonts w:ascii="Times New Roman" w:hAnsi="Times New Roman" w:cs="Times New Roman"/>
          <w:color w:val="000000" w:themeColor="text1"/>
          <w:sz w:val="24"/>
          <w:szCs w:val="24"/>
          <w:lang w:val="en-IN"/>
        </w:rPr>
        <w:t>ul</w:t>
      </w:r>
      <w:r w:rsidR="00FC1864">
        <w:rPr>
          <w:rFonts w:ascii="Times New Roman" w:hAnsi="Times New Roman" w:cs="Times New Roman"/>
          <w:color w:val="000000" w:themeColor="text1"/>
          <w:sz w:val="24"/>
          <w:szCs w:val="24"/>
          <w:lang w:val="en-IN"/>
        </w:rPr>
        <w:t>phur</w:t>
      </w:r>
      <w:r w:rsidR="0006640F" w:rsidRPr="005D7109">
        <w:rPr>
          <w:rFonts w:ascii="Times New Roman" w:hAnsi="Times New Roman" w:cs="Times New Roman"/>
          <w:color w:val="000000" w:themeColor="text1"/>
          <w:sz w:val="24"/>
          <w:szCs w:val="24"/>
          <w:lang w:val="en-IN"/>
        </w:rPr>
        <w:t xml:space="preserve"> (r = -0.500)</w:t>
      </w:r>
      <w:r w:rsidR="0006640F">
        <w:rPr>
          <w:rFonts w:ascii="Times New Roman" w:hAnsi="Times New Roman" w:cs="Times New Roman"/>
          <w:color w:val="000000" w:themeColor="text1"/>
          <w:sz w:val="24"/>
          <w:szCs w:val="24"/>
          <w:lang w:val="en-IN"/>
        </w:rPr>
        <w:t xml:space="preserve"> and P</w:t>
      </w:r>
      <w:r w:rsidR="0006640F" w:rsidRPr="00E67349">
        <w:rPr>
          <w:rFonts w:ascii="Times New Roman" w:hAnsi="Times New Roman" w:cs="Times New Roman"/>
          <w:color w:val="000000" w:themeColor="text1"/>
          <w:sz w:val="24"/>
          <w:szCs w:val="24"/>
          <w:lang w:val="en-IN"/>
        </w:rPr>
        <w:t>hosphorus</w:t>
      </w:r>
      <w:r w:rsidR="0006640F">
        <w:rPr>
          <w:rFonts w:ascii="Times New Roman" w:hAnsi="Times New Roman" w:cs="Times New Roman"/>
          <w:color w:val="000000" w:themeColor="text1"/>
          <w:sz w:val="24"/>
          <w:szCs w:val="24"/>
          <w:lang w:val="en-IN"/>
        </w:rPr>
        <w:t xml:space="preserve"> </w:t>
      </w:r>
      <w:r w:rsidR="0006640F" w:rsidRPr="005D7109">
        <w:rPr>
          <w:rFonts w:ascii="Times New Roman" w:hAnsi="Times New Roman" w:cs="Times New Roman"/>
          <w:color w:val="000000" w:themeColor="text1"/>
          <w:sz w:val="24"/>
          <w:szCs w:val="24"/>
          <w:lang w:val="en-IN"/>
        </w:rPr>
        <w:t>(r = -0.500)</w:t>
      </w:r>
      <w:r w:rsidR="0006640F">
        <w:rPr>
          <w:rFonts w:ascii="Times New Roman" w:hAnsi="Times New Roman" w:cs="Times New Roman"/>
          <w:color w:val="000000" w:themeColor="text1"/>
          <w:sz w:val="24"/>
          <w:szCs w:val="24"/>
          <w:lang w:val="en-IN"/>
        </w:rPr>
        <w:t>.</w:t>
      </w:r>
      <w:r w:rsidR="00744758" w:rsidRPr="00744758">
        <w:rPr>
          <w:rFonts w:ascii="Times New Roman" w:hAnsi="Times New Roman" w:cs="Times New Roman"/>
          <w:color w:val="000000" w:themeColor="text1"/>
          <w:sz w:val="24"/>
          <w:szCs w:val="24"/>
          <w:lang w:val="en-IN"/>
        </w:rPr>
        <w:t xml:space="preserve"> </w:t>
      </w:r>
      <w:r w:rsidR="00744758" w:rsidRPr="00E67349">
        <w:rPr>
          <w:rFonts w:ascii="Times New Roman" w:hAnsi="Times New Roman" w:cs="Times New Roman"/>
          <w:color w:val="000000" w:themeColor="text1"/>
          <w:sz w:val="24"/>
          <w:szCs w:val="24"/>
          <w:lang w:val="en-IN"/>
        </w:rPr>
        <w:t>Potassium</w:t>
      </w:r>
      <w:r w:rsidR="00744758">
        <w:rPr>
          <w:rFonts w:ascii="Times New Roman" w:hAnsi="Times New Roman" w:cs="Times New Roman"/>
          <w:color w:val="000000" w:themeColor="text1"/>
          <w:sz w:val="24"/>
          <w:szCs w:val="24"/>
          <w:lang w:val="en-IN"/>
        </w:rPr>
        <w:t xml:space="preserve"> </w:t>
      </w:r>
      <w:r w:rsidR="00744758" w:rsidRPr="005D7109">
        <w:rPr>
          <w:rFonts w:ascii="Times New Roman" w:hAnsi="Times New Roman" w:cs="Times New Roman"/>
          <w:color w:val="000000" w:themeColor="text1"/>
          <w:sz w:val="24"/>
          <w:szCs w:val="24"/>
          <w:lang w:val="en-IN"/>
        </w:rPr>
        <w:t>negative</w:t>
      </w:r>
      <w:r w:rsidR="00744758">
        <w:rPr>
          <w:rFonts w:ascii="Times New Roman" w:hAnsi="Times New Roman" w:cs="Times New Roman"/>
          <w:color w:val="000000" w:themeColor="text1"/>
          <w:sz w:val="24"/>
          <w:szCs w:val="24"/>
          <w:lang w:val="en-IN"/>
        </w:rPr>
        <w:t xml:space="preserve"> corelated with Humidity (r = -0.497).</w:t>
      </w:r>
      <w:r w:rsidR="006F1220" w:rsidRPr="006F1220">
        <w:rPr>
          <w:rFonts w:ascii="Times New Roman" w:hAnsi="Times New Roman" w:cs="Times New Roman"/>
          <w:color w:val="000000" w:themeColor="text1"/>
          <w:sz w:val="24"/>
          <w:szCs w:val="24"/>
          <w:lang w:val="en-IN"/>
        </w:rPr>
        <w:t xml:space="preserve"> </w:t>
      </w:r>
      <w:r w:rsidR="006F1220">
        <w:rPr>
          <w:rFonts w:ascii="Times New Roman" w:hAnsi="Times New Roman" w:cs="Times New Roman"/>
          <w:color w:val="000000" w:themeColor="text1"/>
          <w:sz w:val="24"/>
          <w:szCs w:val="24"/>
          <w:lang w:val="en-IN"/>
        </w:rPr>
        <w:t>p</w:t>
      </w:r>
      <w:r w:rsidR="006F1220">
        <w:rPr>
          <w:rFonts w:ascii="Times New Roman" w:hAnsi="Times New Roman" w:cs="Times New Roman"/>
          <w:color w:val="000000" w:themeColor="text1"/>
          <w:sz w:val="24"/>
          <w:szCs w:val="24"/>
          <w:vertAlign w:val="superscript"/>
          <w:lang w:val="en-IN"/>
        </w:rPr>
        <w:t>H</w:t>
      </w:r>
      <w:r w:rsidR="006F1220">
        <w:rPr>
          <w:rFonts w:ascii="Times New Roman" w:hAnsi="Times New Roman" w:cs="Times New Roman"/>
          <w:color w:val="000000" w:themeColor="text1"/>
          <w:sz w:val="24"/>
          <w:szCs w:val="24"/>
          <w:lang w:val="en-IN"/>
        </w:rPr>
        <w:t xml:space="preserve"> </w:t>
      </w:r>
      <w:r w:rsidR="006F1220" w:rsidRPr="005D7109">
        <w:rPr>
          <w:rFonts w:ascii="Times New Roman" w:hAnsi="Times New Roman" w:cs="Times New Roman"/>
          <w:color w:val="000000" w:themeColor="text1"/>
          <w:sz w:val="24"/>
          <w:szCs w:val="24"/>
          <w:lang w:val="en-IN"/>
        </w:rPr>
        <w:t>negative</w:t>
      </w:r>
      <w:r w:rsidR="006F1220">
        <w:rPr>
          <w:rFonts w:ascii="Times New Roman" w:hAnsi="Times New Roman" w:cs="Times New Roman"/>
          <w:color w:val="000000" w:themeColor="text1"/>
          <w:sz w:val="24"/>
          <w:szCs w:val="24"/>
          <w:lang w:val="en-IN"/>
        </w:rPr>
        <w:t xml:space="preserve"> corelated with</w:t>
      </w:r>
      <w:r w:rsidR="00CC3B12">
        <w:rPr>
          <w:rFonts w:ascii="Times New Roman" w:hAnsi="Times New Roman" w:cs="Times New Roman"/>
          <w:color w:val="000000" w:themeColor="text1"/>
          <w:sz w:val="24"/>
          <w:szCs w:val="24"/>
          <w:lang w:val="en-IN"/>
        </w:rPr>
        <w:t xml:space="preserve"> Rainfall </w:t>
      </w:r>
      <w:r w:rsidR="00A633FE">
        <w:rPr>
          <w:rFonts w:ascii="Times New Roman" w:hAnsi="Times New Roman" w:cs="Times New Roman"/>
          <w:color w:val="000000" w:themeColor="text1"/>
          <w:sz w:val="24"/>
          <w:szCs w:val="24"/>
          <w:lang w:val="en-IN"/>
        </w:rPr>
        <w:t>(r = -0.69</w:t>
      </w:r>
      <w:r w:rsidR="007A36D9">
        <w:rPr>
          <w:rFonts w:ascii="Times New Roman" w:hAnsi="Times New Roman" w:cs="Times New Roman"/>
          <w:color w:val="000000" w:themeColor="text1"/>
          <w:sz w:val="24"/>
          <w:szCs w:val="24"/>
          <w:lang w:val="en-IN"/>
        </w:rPr>
        <w:t>3</w:t>
      </w:r>
      <w:r w:rsidR="00A633FE">
        <w:rPr>
          <w:rFonts w:ascii="Times New Roman" w:hAnsi="Times New Roman" w:cs="Times New Roman"/>
          <w:color w:val="000000" w:themeColor="text1"/>
          <w:sz w:val="24"/>
          <w:szCs w:val="24"/>
          <w:lang w:val="en-IN"/>
        </w:rPr>
        <w:t>).</w:t>
      </w:r>
      <w:r w:rsidR="00CE4D63" w:rsidRPr="00CE4D63">
        <w:rPr>
          <w:rFonts w:ascii="Times New Roman" w:hAnsi="Times New Roman" w:cs="Times New Roman"/>
          <w:color w:val="000000" w:themeColor="text1"/>
          <w:sz w:val="24"/>
          <w:szCs w:val="24"/>
        </w:rPr>
        <w:t xml:space="preserve"> </w:t>
      </w:r>
      <w:r w:rsidR="00C06D84" w:rsidRPr="00C06D84">
        <w:rPr>
          <w:rFonts w:ascii="Times New Roman" w:hAnsi="Times New Roman" w:cs="Times New Roman"/>
          <w:color w:val="000000" w:themeColor="text1"/>
          <w:sz w:val="24"/>
          <w:szCs w:val="24"/>
        </w:rPr>
        <w:t>Disturbances to the soil</w:t>
      </w:r>
      <w:r w:rsidR="00C06D84">
        <w:rPr>
          <w:rFonts w:ascii="Times New Roman" w:hAnsi="Times New Roman" w:cs="Times New Roman"/>
          <w:color w:val="000000" w:themeColor="text1"/>
          <w:sz w:val="24"/>
          <w:szCs w:val="24"/>
        </w:rPr>
        <w:t xml:space="preserve"> </w:t>
      </w:r>
      <w:r w:rsidR="00C06D84" w:rsidRPr="00C06D84">
        <w:rPr>
          <w:rFonts w:ascii="Times New Roman" w:hAnsi="Times New Roman" w:cs="Times New Roman"/>
          <w:color w:val="000000" w:themeColor="text1"/>
          <w:sz w:val="24"/>
          <w:szCs w:val="24"/>
        </w:rPr>
        <w:t>can disrupt ant populations</w:t>
      </w:r>
      <w:r w:rsidR="00C06D84">
        <w:rPr>
          <w:rFonts w:ascii="Times New Roman" w:hAnsi="Times New Roman" w:cs="Times New Roman"/>
          <w:color w:val="000000" w:themeColor="text1"/>
          <w:sz w:val="24"/>
          <w:szCs w:val="24"/>
        </w:rPr>
        <w:t xml:space="preserve"> </w:t>
      </w:r>
      <w:r w:rsidR="00C06D84" w:rsidRPr="00C06D84">
        <w:rPr>
          <w:rFonts w:ascii="Times New Roman" w:hAnsi="Times New Roman" w:cs="Times New Roman"/>
          <w:color w:val="000000" w:themeColor="text1"/>
          <w:sz w:val="24"/>
          <w:szCs w:val="24"/>
        </w:rPr>
        <w:t>the same as</w:t>
      </w:r>
      <w:r w:rsidR="00C06D84">
        <w:rPr>
          <w:rFonts w:ascii="Times New Roman" w:hAnsi="Times New Roman" w:cs="Times New Roman"/>
          <w:color w:val="000000" w:themeColor="text1"/>
          <w:sz w:val="24"/>
          <w:szCs w:val="24"/>
        </w:rPr>
        <w:t xml:space="preserve"> </w:t>
      </w:r>
      <w:r w:rsidR="00CE4D63">
        <w:rPr>
          <w:rFonts w:ascii="Times New Roman" w:hAnsi="Times New Roman" w:cs="Times New Roman"/>
          <w:color w:val="000000" w:themeColor="text1"/>
          <w:sz w:val="24"/>
          <w:szCs w:val="24"/>
        </w:rPr>
        <w:t>M</w:t>
      </w:r>
      <w:r w:rsidR="00CE4D63" w:rsidRPr="00262535">
        <w:rPr>
          <w:rFonts w:ascii="Times New Roman" w:hAnsi="Times New Roman" w:cs="Times New Roman"/>
          <w:color w:val="000000" w:themeColor="text1"/>
          <w:sz w:val="24"/>
          <w:szCs w:val="24"/>
        </w:rPr>
        <w:t>anganese (Mn)</w:t>
      </w:r>
      <w:r w:rsidR="00CE4D63">
        <w:rPr>
          <w:rFonts w:ascii="Times New Roman" w:hAnsi="Times New Roman" w:cs="Times New Roman"/>
          <w:color w:val="000000" w:themeColor="text1"/>
          <w:sz w:val="24"/>
          <w:szCs w:val="24"/>
        </w:rPr>
        <w:t xml:space="preserve"> </w:t>
      </w:r>
      <w:r w:rsidR="00CE4D63" w:rsidRPr="005D7109">
        <w:rPr>
          <w:rFonts w:ascii="Times New Roman" w:hAnsi="Times New Roman" w:cs="Times New Roman"/>
          <w:color w:val="000000" w:themeColor="text1"/>
          <w:sz w:val="24"/>
          <w:szCs w:val="24"/>
          <w:lang w:val="en-IN"/>
        </w:rPr>
        <w:t>negative</w:t>
      </w:r>
      <w:r w:rsidR="00CE4D63">
        <w:rPr>
          <w:rFonts w:ascii="Times New Roman" w:hAnsi="Times New Roman" w:cs="Times New Roman"/>
          <w:color w:val="000000" w:themeColor="text1"/>
          <w:sz w:val="24"/>
          <w:szCs w:val="24"/>
          <w:lang w:val="en-IN"/>
        </w:rPr>
        <w:t xml:space="preserve"> corelated with Myrmicinae (r = -0.531) and </w:t>
      </w:r>
      <w:r w:rsidR="00CE4D63" w:rsidRPr="008E2AE2">
        <w:rPr>
          <w:rFonts w:ascii="Times New Roman" w:hAnsi="Times New Roman" w:cs="Times New Roman"/>
          <w:color w:val="000000" w:themeColor="text1"/>
          <w:sz w:val="24"/>
          <w:szCs w:val="24"/>
          <w:lang w:val="en-IN"/>
        </w:rPr>
        <w:t>Humidity</w:t>
      </w:r>
      <w:r w:rsidR="00CE4D63">
        <w:rPr>
          <w:rFonts w:ascii="Times New Roman" w:hAnsi="Times New Roman" w:cs="Times New Roman"/>
          <w:color w:val="000000" w:themeColor="text1"/>
          <w:sz w:val="24"/>
          <w:szCs w:val="24"/>
          <w:lang w:val="en-IN"/>
        </w:rPr>
        <w:t xml:space="preserve"> (r = -0.589).</w:t>
      </w:r>
      <w:r w:rsidR="00CE4D63" w:rsidRPr="00CE4D63">
        <w:rPr>
          <w:rFonts w:ascii="Times New Roman" w:hAnsi="Times New Roman" w:cs="Times New Roman"/>
          <w:color w:val="000000" w:themeColor="text1"/>
          <w:sz w:val="24"/>
          <w:szCs w:val="24"/>
          <w:lang w:val="en-IN"/>
        </w:rPr>
        <w:t xml:space="preserve"> </w:t>
      </w:r>
      <w:r w:rsidR="00CE4D63" w:rsidRPr="00E67349">
        <w:rPr>
          <w:rFonts w:ascii="Times New Roman" w:hAnsi="Times New Roman" w:cs="Times New Roman"/>
          <w:color w:val="000000" w:themeColor="text1"/>
          <w:sz w:val="24"/>
          <w:szCs w:val="24"/>
          <w:lang w:val="en-IN"/>
        </w:rPr>
        <w:t>Formicinae</w:t>
      </w:r>
      <w:r w:rsidR="00CE4D63">
        <w:rPr>
          <w:rFonts w:ascii="Times New Roman" w:hAnsi="Times New Roman" w:cs="Times New Roman"/>
          <w:color w:val="000000" w:themeColor="text1"/>
          <w:sz w:val="24"/>
          <w:szCs w:val="24"/>
          <w:lang w:val="en-IN"/>
        </w:rPr>
        <w:t xml:space="preserve"> </w:t>
      </w:r>
      <w:r w:rsidR="00CE4D63" w:rsidRPr="005D7109">
        <w:rPr>
          <w:rFonts w:ascii="Times New Roman" w:hAnsi="Times New Roman" w:cs="Times New Roman"/>
          <w:color w:val="000000" w:themeColor="text1"/>
          <w:sz w:val="24"/>
          <w:szCs w:val="24"/>
          <w:lang w:val="en-IN"/>
        </w:rPr>
        <w:t>negative</w:t>
      </w:r>
      <w:r w:rsidR="00CE4D63">
        <w:rPr>
          <w:rFonts w:ascii="Times New Roman" w:hAnsi="Times New Roman" w:cs="Times New Roman"/>
          <w:color w:val="000000" w:themeColor="text1"/>
          <w:sz w:val="24"/>
          <w:szCs w:val="24"/>
          <w:lang w:val="en-IN"/>
        </w:rPr>
        <w:t xml:space="preserve"> corelated with H</w:t>
      </w:r>
      <w:r w:rsidR="00CE4D63" w:rsidRPr="00E67349">
        <w:rPr>
          <w:rFonts w:ascii="Times New Roman" w:hAnsi="Times New Roman" w:cs="Times New Roman"/>
          <w:color w:val="000000" w:themeColor="text1"/>
          <w:sz w:val="24"/>
          <w:szCs w:val="24"/>
          <w:lang w:val="en-IN"/>
        </w:rPr>
        <w:t>umidity</w:t>
      </w:r>
      <w:r w:rsidR="00CE4D63">
        <w:rPr>
          <w:rFonts w:ascii="Times New Roman" w:hAnsi="Times New Roman" w:cs="Times New Roman"/>
          <w:color w:val="000000" w:themeColor="text1"/>
          <w:sz w:val="24"/>
          <w:szCs w:val="24"/>
          <w:lang w:val="en-IN"/>
        </w:rPr>
        <w:t xml:space="preserve"> (r = -0.625).</w:t>
      </w:r>
      <w:r w:rsidR="008F2CB8" w:rsidRPr="008F2CB8">
        <w:rPr>
          <w:rFonts w:ascii="Times New Roman" w:hAnsi="Times New Roman" w:cs="Times New Roman"/>
          <w:color w:val="000000" w:themeColor="text1"/>
          <w:sz w:val="24"/>
          <w:szCs w:val="24"/>
          <w:lang w:val="en-IN"/>
        </w:rPr>
        <w:t xml:space="preserve"> </w:t>
      </w:r>
      <w:r w:rsidR="008F2CB8" w:rsidRPr="009D33E9">
        <w:rPr>
          <w:rFonts w:ascii="Times New Roman" w:hAnsi="Times New Roman" w:cs="Times New Roman"/>
          <w:color w:val="000000" w:themeColor="text1"/>
          <w:sz w:val="24"/>
          <w:szCs w:val="24"/>
          <w:lang w:val="en-IN"/>
        </w:rPr>
        <w:t>some species may become more active in warmer conditions, while extreme temperatures could lead to a decrease in overall ant diversity</w:t>
      </w:r>
      <w:r w:rsidR="008F2CB8">
        <w:rPr>
          <w:rFonts w:ascii="Times New Roman" w:hAnsi="Times New Roman" w:cs="Times New Roman"/>
          <w:color w:val="000000" w:themeColor="text1"/>
          <w:sz w:val="24"/>
          <w:szCs w:val="24"/>
          <w:lang w:val="en-IN"/>
        </w:rPr>
        <w:t xml:space="preserve"> like Myrmicinae </w:t>
      </w:r>
      <w:r w:rsidR="008F2CB8" w:rsidRPr="005D7109">
        <w:rPr>
          <w:rFonts w:ascii="Times New Roman" w:hAnsi="Times New Roman" w:cs="Times New Roman"/>
          <w:color w:val="000000" w:themeColor="text1"/>
          <w:sz w:val="24"/>
          <w:szCs w:val="24"/>
          <w:lang w:val="en-IN"/>
        </w:rPr>
        <w:t>negative</w:t>
      </w:r>
      <w:r w:rsidR="008F2CB8">
        <w:rPr>
          <w:rFonts w:ascii="Times New Roman" w:hAnsi="Times New Roman" w:cs="Times New Roman"/>
          <w:color w:val="000000" w:themeColor="text1"/>
          <w:sz w:val="24"/>
          <w:szCs w:val="24"/>
          <w:lang w:val="en-IN"/>
        </w:rPr>
        <w:t xml:space="preserve"> corelated with </w:t>
      </w:r>
      <w:r w:rsidR="007E0A95" w:rsidRPr="007E0A95">
        <w:rPr>
          <w:rFonts w:ascii="Times New Roman" w:hAnsi="Times New Roman" w:cs="Times New Roman"/>
          <w:color w:val="000000" w:themeColor="text1"/>
          <w:sz w:val="24"/>
          <w:szCs w:val="24"/>
          <w:lang w:val="en-IN"/>
        </w:rPr>
        <w:t>temperature</w:t>
      </w:r>
      <w:r w:rsidR="008F2CB8" w:rsidRPr="003E26C9">
        <w:rPr>
          <w:rFonts w:ascii="Times New Roman" w:hAnsi="Times New Roman" w:cs="Times New Roman"/>
          <w:color w:val="000000" w:themeColor="text1"/>
          <w:sz w:val="24"/>
          <w:szCs w:val="24"/>
          <w:lang w:val="en-IN"/>
        </w:rPr>
        <w:t xml:space="preserve"> ( </w:t>
      </w:r>
      <w:r w:rsidR="008F2CB8" w:rsidRPr="003E26C9">
        <w:rPr>
          <w:rFonts w:ascii="Times New Roman" w:hAnsi="Times New Roman" w:cs="Times New Roman"/>
          <w:color w:val="000000" w:themeColor="text1"/>
          <w:sz w:val="24"/>
          <w:szCs w:val="24"/>
        </w:rPr>
        <w:t>-0.463).</w:t>
      </w:r>
      <w:r w:rsidR="007E0A95" w:rsidRPr="007E0A95">
        <w:rPr>
          <w:rFonts w:ascii="Times New Roman" w:hAnsi="Times New Roman" w:cs="Times New Roman"/>
          <w:color w:val="000000" w:themeColor="text1"/>
          <w:sz w:val="24"/>
          <w:szCs w:val="24"/>
          <w:lang w:val="en-IN"/>
        </w:rPr>
        <w:t xml:space="preserve"> </w:t>
      </w:r>
      <w:r w:rsidR="007E0A95" w:rsidRPr="009D33E9">
        <w:rPr>
          <w:rFonts w:ascii="Times New Roman" w:hAnsi="Times New Roman" w:cs="Times New Roman"/>
          <w:color w:val="000000" w:themeColor="text1"/>
          <w:sz w:val="24"/>
          <w:szCs w:val="24"/>
          <w:lang w:val="en-IN"/>
        </w:rPr>
        <w:t>This analysis examine</w:t>
      </w:r>
      <w:r w:rsidR="00465DE8">
        <w:rPr>
          <w:rFonts w:ascii="Times New Roman" w:hAnsi="Times New Roman" w:cs="Times New Roman"/>
          <w:color w:val="000000" w:themeColor="text1"/>
          <w:sz w:val="24"/>
          <w:szCs w:val="24"/>
          <w:lang w:val="en-IN"/>
        </w:rPr>
        <w:t>d</w:t>
      </w:r>
      <w:r w:rsidR="007E0A95" w:rsidRPr="009D33E9">
        <w:rPr>
          <w:rFonts w:ascii="Times New Roman" w:hAnsi="Times New Roman" w:cs="Times New Roman"/>
          <w:color w:val="000000" w:themeColor="text1"/>
          <w:sz w:val="24"/>
          <w:szCs w:val="24"/>
          <w:lang w:val="en-IN"/>
        </w:rPr>
        <w:t xml:space="preserve"> how various </w:t>
      </w:r>
      <w:r w:rsidR="007E0A95">
        <w:rPr>
          <w:rFonts w:ascii="Times New Roman" w:hAnsi="Times New Roman" w:cs="Times New Roman"/>
          <w:color w:val="000000" w:themeColor="text1"/>
          <w:sz w:val="24"/>
          <w:szCs w:val="24"/>
          <w:lang w:val="en-IN"/>
        </w:rPr>
        <w:t>ecological aspects</w:t>
      </w:r>
      <w:r w:rsidR="007E0A95" w:rsidRPr="009D33E9">
        <w:rPr>
          <w:rFonts w:ascii="Times New Roman" w:hAnsi="Times New Roman" w:cs="Times New Roman"/>
          <w:color w:val="000000" w:themeColor="text1"/>
          <w:sz w:val="24"/>
          <w:szCs w:val="24"/>
          <w:lang w:val="en-IN"/>
        </w:rPr>
        <w:t xml:space="preserve">, such as </w:t>
      </w:r>
      <w:r w:rsidR="007E0A95">
        <w:rPr>
          <w:rFonts w:ascii="Times New Roman" w:hAnsi="Times New Roman" w:cs="Times New Roman"/>
          <w:color w:val="000000" w:themeColor="text1"/>
          <w:sz w:val="24"/>
          <w:szCs w:val="24"/>
          <w:lang w:val="en-IN"/>
        </w:rPr>
        <w:t>soil parameters</w:t>
      </w:r>
      <w:r w:rsidR="007E0A95" w:rsidRPr="009D33E9">
        <w:rPr>
          <w:rFonts w:ascii="Times New Roman" w:hAnsi="Times New Roman" w:cs="Times New Roman"/>
          <w:color w:val="000000" w:themeColor="text1"/>
          <w:sz w:val="24"/>
          <w:szCs w:val="24"/>
          <w:lang w:val="en-IN"/>
        </w:rPr>
        <w:t xml:space="preserve">, </w:t>
      </w:r>
      <w:r w:rsidR="007E0A95" w:rsidRPr="007E0A95">
        <w:rPr>
          <w:rFonts w:ascii="Times New Roman" w:hAnsi="Times New Roman" w:cs="Times New Roman"/>
          <w:color w:val="000000" w:themeColor="text1"/>
          <w:sz w:val="24"/>
          <w:szCs w:val="24"/>
          <w:lang w:val="en-IN"/>
        </w:rPr>
        <w:t>temperature</w:t>
      </w:r>
      <w:r w:rsidR="007E0A95" w:rsidRPr="009D33E9">
        <w:rPr>
          <w:rFonts w:ascii="Times New Roman" w:hAnsi="Times New Roman" w:cs="Times New Roman"/>
          <w:color w:val="000000" w:themeColor="text1"/>
          <w:sz w:val="24"/>
          <w:szCs w:val="24"/>
          <w:lang w:val="en-IN"/>
        </w:rPr>
        <w:t xml:space="preserve"> and </w:t>
      </w:r>
      <w:r w:rsidR="007E0A95">
        <w:rPr>
          <w:rFonts w:ascii="Times New Roman" w:hAnsi="Times New Roman" w:cs="Times New Roman"/>
          <w:color w:val="000000" w:themeColor="text1"/>
          <w:sz w:val="24"/>
          <w:szCs w:val="24"/>
          <w:lang w:val="en-IN"/>
        </w:rPr>
        <w:t xml:space="preserve">rainfall, </w:t>
      </w:r>
      <w:r w:rsidR="007E0A95" w:rsidRPr="009D33E9">
        <w:rPr>
          <w:rFonts w:ascii="Times New Roman" w:hAnsi="Times New Roman" w:cs="Times New Roman"/>
          <w:color w:val="000000" w:themeColor="text1"/>
          <w:sz w:val="24"/>
          <w:szCs w:val="24"/>
          <w:lang w:val="en-IN"/>
        </w:rPr>
        <w:t>relate to ant species diversity in a given area.</w:t>
      </w:r>
    </w:p>
    <w:p w14:paraId="24058086" w14:textId="77777777" w:rsidR="00053405" w:rsidRPr="006024FD" w:rsidRDefault="00053405" w:rsidP="006024FD">
      <w:pPr>
        <w:spacing w:after="0" w:line="480" w:lineRule="auto"/>
        <w:ind w:firstLine="142"/>
        <w:jc w:val="both"/>
        <w:rPr>
          <w:rFonts w:ascii="Times New Roman" w:hAnsi="Times New Roman" w:cs="Times New Roman"/>
          <w:color w:val="000000" w:themeColor="text1"/>
          <w:sz w:val="24"/>
          <w:szCs w:val="24"/>
          <w:lang w:val="en-IN"/>
        </w:rPr>
      </w:pPr>
    </w:p>
    <w:p w14:paraId="09DB6048" w14:textId="74C8AF44" w:rsidR="00644DCB" w:rsidRPr="00644DCB" w:rsidRDefault="00DA17FE" w:rsidP="00644DCB">
      <w:pPr>
        <w:spacing w:after="0" w:line="480" w:lineRule="auto"/>
        <w:jc w:val="both"/>
        <w:rPr>
          <w:rFonts w:ascii="Times New Roman" w:hAnsi="Times New Roman" w:cs="Times New Roman"/>
          <w:color w:val="000000" w:themeColor="text1"/>
          <w:sz w:val="24"/>
          <w:szCs w:val="24"/>
          <w:lang w:val="en-IN"/>
        </w:rPr>
      </w:pPr>
      <w:r w:rsidRPr="00DA17FE">
        <w:rPr>
          <w:rFonts w:ascii="Times New Roman" w:hAnsi="Times New Roman" w:cs="Times New Roman"/>
          <w:b/>
          <w:bCs/>
          <w:color w:val="000000" w:themeColor="text1"/>
          <w:sz w:val="24"/>
          <w:szCs w:val="24"/>
        </w:rPr>
        <w:t>Figure 2</w:t>
      </w:r>
      <w:r>
        <w:rPr>
          <w:rFonts w:ascii="Times New Roman" w:hAnsi="Times New Roman" w:cs="Times New Roman"/>
          <w:b/>
          <w:bCs/>
          <w:color w:val="000000" w:themeColor="text1"/>
          <w:sz w:val="24"/>
          <w:szCs w:val="24"/>
        </w:rPr>
        <w:t xml:space="preserve"> </w:t>
      </w:r>
      <w:r w:rsidR="00073F57" w:rsidRPr="00073F57">
        <w:rPr>
          <w:rFonts w:ascii="Times New Roman" w:hAnsi="Times New Roman" w:cs="Times New Roman"/>
          <w:b/>
          <w:bCs/>
          <w:color w:val="000000" w:themeColor="text1"/>
          <w:sz w:val="24"/>
          <w:szCs w:val="24"/>
          <w:lang w:val="en-IN"/>
        </w:rPr>
        <w:t>Graphical representation of Correlation coefficient (r) of ant population with soil properties and climatic factors.</w:t>
      </w:r>
    </w:p>
    <w:p w14:paraId="5BEFE8F8" w14:textId="673BE223" w:rsidR="002F4BED" w:rsidRDefault="00843087" w:rsidP="005B1122">
      <w:pPr>
        <w:spacing w:line="480" w:lineRule="auto"/>
        <w:jc w:val="both"/>
        <w:rPr>
          <w:rFonts w:ascii="Times New Roman" w:hAnsi="Times New Roman" w:cs="Times New Roman"/>
          <w:color w:val="000000" w:themeColor="text1"/>
          <w:sz w:val="24"/>
          <w:szCs w:val="24"/>
          <w:lang w:val="en-IN"/>
        </w:rPr>
        <w:sectPr w:rsidR="002F4BED" w:rsidSect="00FF5B10">
          <w:headerReference w:type="default" r:id="rId11"/>
          <w:pgSz w:w="11906" w:h="16838"/>
          <w:pgMar w:top="1440" w:right="1440" w:bottom="1440" w:left="1440" w:header="709" w:footer="709" w:gutter="0"/>
          <w:cols w:space="708"/>
          <w:docGrid w:linePitch="360"/>
        </w:sectPr>
      </w:pPr>
      <w:r>
        <w:rPr>
          <w:noProof/>
        </w:rPr>
        <w:lastRenderedPageBreak/>
        <w:drawing>
          <wp:inline distT="0" distB="0" distL="0" distR="0" wp14:anchorId="7F5F5026" wp14:editId="59D43154">
            <wp:extent cx="5731510" cy="4085771"/>
            <wp:effectExtent l="0" t="0" r="2540" b="0"/>
            <wp:docPr id="8432021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44467" cy="4095007"/>
                    </a:xfrm>
                    <a:prstGeom prst="rect">
                      <a:avLst/>
                    </a:prstGeom>
                    <a:noFill/>
                    <a:ln>
                      <a:noFill/>
                    </a:ln>
                  </pic:spPr>
                </pic:pic>
              </a:graphicData>
            </a:graphic>
          </wp:inline>
        </w:drawing>
      </w:r>
    </w:p>
    <w:tbl>
      <w:tblPr>
        <w:tblpPr w:leftFromText="180" w:rightFromText="180" w:vertAnchor="page" w:horzAnchor="margin" w:tblpXSpec="center" w:tblpY="2640"/>
        <w:tblW w:w="54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8"/>
        <w:gridCol w:w="352"/>
        <w:gridCol w:w="667"/>
        <w:gridCol w:w="734"/>
        <w:gridCol w:w="734"/>
        <w:gridCol w:w="734"/>
        <w:gridCol w:w="786"/>
        <w:gridCol w:w="792"/>
        <w:gridCol w:w="834"/>
        <w:gridCol w:w="834"/>
        <w:gridCol w:w="834"/>
        <w:gridCol w:w="834"/>
        <w:gridCol w:w="834"/>
        <w:gridCol w:w="786"/>
        <w:gridCol w:w="828"/>
        <w:gridCol w:w="816"/>
        <w:gridCol w:w="1040"/>
        <w:gridCol w:w="831"/>
        <w:gridCol w:w="989"/>
      </w:tblGrid>
      <w:tr w:rsidR="002437E5" w:rsidRPr="00E61A58" w14:paraId="5FED09B7" w14:textId="77777777" w:rsidTr="00DE5924">
        <w:trPr>
          <w:trHeight w:val="256"/>
        </w:trPr>
        <w:tc>
          <w:tcPr>
            <w:tcW w:w="299" w:type="pct"/>
            <w:shd w:val="clear" w:color="auto" w:fill="auto"/>
            <w:noWrap/>
            <w:vAlign w:val="center"/>
            <w:hideMark/>
          </w:tcPr>
          <w:p w14:paraId="6F910508" w14:textId="2748932C" w:rsidR="002F4BED" w:rsidRPr="00E61A58" w:rsidRDefault="002F4BED" w:rsidP="00DE5924">
            <w:pPr>
              <w:spacing w:after="0" w:line="240" w:lineRule="auto"/>
              <w:jc w:val="center"/>
              <w:rPr>
                <w:rFonts w:ascii="Times New Roman" w:eastAsia="Times New Roman" w:hAnsi="Times New Roman" w:cs="Times New Roman"/>
                <w:color w:val="000000"/>
                <w:sz w:val="20"/>
                <w:lang w:val="en-IN" w:eastAsia="en-IN"/>
              </w:rPr>
            </w:pPr>
            <w:bookmarkStart w:id="1" w:name="_Hlk189394779"/>
          </w:p>
        </w:tc>
        <w:tc>
          <w:tcPr>
            <w:tcW w:w="116" w:type="pct"/>
            <w:shd w:val="clear" w:color="auto" w:fill="auto"/>
            <w:noWrap/>
            <w:vAlign w:val="center"/>
            <w:hideMark/>
          </w:tcPr>
          <w:p w14:paraId="297B041C" w14:textId="77777777" w:rsidR="002F4BED" w:rsidRPr="00E61A58" w:rsidRDefault="002F4BED" w:rsidP="00DE5924">
            <w:pPr>
              <w:spacing w:after="0" w:line="240" w:lineRule="auto"/>
              <w:jc w:val="center"/>
              <w:rPr>
                <w:rFonts w:ascii="Times New Roman" w:eastAsia="Times New Roman" w:hAnsi="Times New Roman" w:cs="Times New Roman"/>
                <w:b/>
                <w:bCs/>
                <w:color w:val="000000"/>
                <w:sz w:val="20"/>
                <w:lang w:val="en-IN" w:eastAsia="en-IN"/>
              </w:rPr>
            </w:pPr>
            <w:r w:rsidRPr="00E61A58">
              <w:rPr>
                <w:rFonts w:ascii="Times New Roman" w:eastAsia="Times New Roman" w:hAnsi="Times New Roman" w:cs="Times New Roman"/>
                <w:b/>
                <w:bCs/>
                <w:color w:val="000000"/>
                <w:sz w:val="20"/>
                <w:lang w:val="en-IN" w:eastAsia="en-IN"/>
              </w:rPr>
              <w:t>B</w:t>
            </w:r>
          </w:p>
        </w:tc>
        <w:tc>
          <w:tcPr>
            <w:tcW w:w="220" w:type="pct"/>
            <w:shd w:val="clear" w:color="auto" w:fill="auto"/>
            <w:noWrap/>
            <w:vAlign w:val="center"/>
            <w:hideMark/>
          </w:tcPr>
          <w:p w14:paraId="6F5977EB" w14:textId="2642C87E" w:rsidR="002F4BED" w:rsidRPr="00E61A58" w:rsidRDefault="002F4BED" w:rsidP="00DE5924">
            <w:pPr>
              <w:spacing w:after="0" w:line="240" w:lineRule="auto"/>
              <w:jc w:val="center"/>
              <w:rPr>
                <w:rFonts w:ascii="Times New Roman" w:eastAsia="Times New Roman" w:hAnsi="Times New Roman" w:cs="Times New Roman"/>
                <w:b/>
                <w:bCs/>
                <w:color w:val="000000"/>
                <w:sz w:val="20"/>
                <w:lang w:val="en-IN" w:eastAsia="en-IN"/>
              </w:rPr>
            </w:pPr>
            <w:r w:rsidRPr="00E61A58">
              <w:rPr>
                <w:rFonts w:ascii="Times New Roman" w:eastAsia="Times New Roman" w:hAnsi="Times New Roman" w:cs="Times New Roman"/>
                <w:b/>
                <w:bCs/>
                <w:color w:val="000000"/>
                <w:sz w:val="20"/>
                <w:lang w:val="en-IN" w:eastAsia="en-IN"/>
              </w:rPr>
              <w:t>OC</w:t>
            </w:r>
          </w:p>
        </w:tc>
        <w:tc>
          <w:tcPr>
            <w:tcW w:w="242" w:type="pct"/>
            <w:shd w:val="clear" w:color="auto" w:fill="auto"/>
            <w:noWrap/>
            <w:vAlign w:val="center"/>
            <w:hideMark/>
          </w:tcPr>
          <w:p w14:paraId="565A52BA" w14:textId="77777777" w:rsidR="002F4BED" w:rsidRPr="00E61A58" w:rsidRDefault="002F4BED" w:rsidP="00DE5924">
            <w:pPr>
              <w:spacing w:after="0" w:line="240" w:lineRule="auto"/>
              <w:jc w:val="center"/>
              <w:rPr>
                <w:rFonts w:ascii="Times New Roman" w:eastAsia="Times New Roman" w:hAnsi="Times New Roman" w:cs="Times New Roman"/>
                <w:b/>
                <w:bCs/>
                <w:color w:val="000000"/>
                <w:sz w:val="20"/>
                <w:lang w:val="en-IN" w:eastAsia="en-IN"/>
              </w:rPr>
            </w:pPr>
            <w:r w:rsidRPr="00E61A58">
              <w:rPr>
                <w:rFonts w:ascii="Times New Roman" w:eastAsia="Times New Roman" w:hAnsi="Times New Roman" w:cs="Times New Roman"/>
                <w:b/>
                <w:bCs/>
                <w:color w:val="000000"/>
                <w:sz w:val="20"/>
                <w:lang w:val="en-IN" w:eastAsia="en-IN"/>
              </w:rPr>
              <w:t>S</w:t>
            </w:r>
          </w:p>
        </w:tc>
        <w:tc>
          <w:tcPr>
            <w:tcW w:w="242" w:type="pct"/>
            <w:shd w:val="clear" w:color="auto" w:fill="auto"/>
            <w:noWrap/>
            <w:vAlign w:val="center"/>
            <w:hideMark/>
          </w:tcPr>
          <w:p w14:paraId="62249A30" w14:textId="6B124484" w:rsidR="002F4BED" w:rsidRPr="00E61A58" w:rsidRDefault="002F4BED" w:rsidP="00DE5924">
            <w:pPr>
              <w:spacing w:after="0" w:line="240" w:lineRule="auto"/>
              <w:jc w:val="center"/>
              <w:rPr>
                <w:rFonts w:ascii="Times New Roman" w:eastAsia="Times New Roman" w:hAnsi="Times New Roman" w:cs="Times New Roman"/>
                <w:b/>
                <w:bCs/>
                <w:color w:val="000000"/>
                <w:sz w:val="20"/>
                <w:lang w:val="en-IN" w:eastAsia="en-IN"/>
              </w:rPr>
            </w:pPr>
            <w:r w:rsidRPr="00E61A58">
              <w:rPr>
                <w:rFonts w:ascii="Times New Roman" w:eastAsia="Times New Roman" w:hAnsi="Times New Roman" w:cs="Times New Roman"/>
                <w:b/>
                <w:bCs/>
                <w:color w:val="000000"/>
                <w:sz w:val="20"/>
                <w:lang w:val="en-IN" w:eastAsia="en-IN"/>
              </w:rPr>
              <w:t>P</w:t>
            </w:r>
          </w:p>
        </w:tc>
        <w:tc>
          <w:tcPr>
            <w:tcW w:w="242" w:type="pct"/>
            <w:shd w:val="clear" w:color="auto" w:fill="auto"/>
            <w:noWrap/>
            <w:vAlign w:val="center"/>
            <w:hideMark/>
          </w:tcPr>
          <w:p w14:paraId="313BFD81" w14:textId="77777777" w:rsidR="002F4BED" w:rsidRPr="00E61A58" w:rsidRDefault="002F4BED" w:rsidP="00DE5924">
            <w:pPr>
              <w:spacing w:after="0" w:line="240" w:lineRule="auto"/>
              <w:jc w:val="center"/>
              <w:rPr>
                <w:rFonts w:ascii="Times New Roman" w:eastAsia="Times New Roman" w:hAnsi="Times New Roman" w:cs="Times New Roman"/>
                <w:b/>
                <w:bCs/>
                <w:color w:val="000000"/>
                <w:sz w:val="20"/>
                <w:lang w:val="en-IN" w:eastAsia="en-IN"/>
              </w:rPr>
            </w:pPr>
            <w:r w:rsidRPr="00E61A58">
              <w:rPr>
                <w:rFonts w:ascii="Times New Roman" w:eastAsia="Times New Roman" w:hAnsi="Times New Roman" w:cs="Times New Roman"/>
                <w:b/>
                <w:bCs/>
                <w:color w:val="000000"/>
                <w:sz w:val="20"/>
                <w:lang w:val="en-IN" w:eastAsia="en-IN"/>
              </w:rPr>
              <w:t>N</w:t>
            </w:r>
          </w:p>
        </w:tc>
        <w:tc>
          <w:tcPr>
            <w:tcW w:w="259" w:type="pct"/>
            <w:shd w:val="clear" w:color="auto" w:fill="auto"/>
            <w:noWrap/>
            <w:vAlign w:val="center"/>
            <w:hideMark/>
          </w:tcPr>
          <w:p w14:paraId="6578FE13" w14:textId="36DB6561" w:rsidR="002F4BED" w:rsidRPr="00E61A58" w:rsidRDefault="002F4BED" w:rsidP="00DE5924">
            <w:pPr>
              <w:spacing w:after="0" w:line="240" w:lineRule="auto"/>
              <w:jc w:val="center"/>
              <w:rPr>
                <w:rFonts w:ascii="Times New Roman" w:eastAsia="Times New Roman" w:hAnsi="Times New Roman" w:cs="Times New Roman"/>
                <w:b/>
                <w:bCs/>
                <w:color w:val="000000"/>
                <w:sz w:val="20"/>
                <w:lang w:val="en-IN" w:eastAsia="en-IN"/>
              </w:rPr>
            </w:pPr>
            <w:r w:rsidRPr="00E61A58">
              <w:rPr>
                <w:rFonts w:ascii="Times New Roman" w:eastAsia="Times New Roman" w:hAnsi="Times New Roman" w:cs="Times New Roman"/>
                <w:b/>
                <w:bCs/>
                <w:color w:val="000000"/>
                <w:sz w:val="20"/>
                <w:lang w:val="en-IN" w:eastAsia="en-IN"/>
              </w:rPr>
              <w:t>K</w:t>
            </w:r>
          </w:p>
        </w:tc>
        <w:tc>
          <w:tcPr>
            <w:tcW w:w="261" w:type="pct"/>
            <w:shd w:val="clear" w:color="auto" w:fill="auto"/>
            <w:noWrap/>
            <w:vAlign w:val="center"/>
            <w:hideMark/>
          </w:tcPr>
          <w:p w14:paraId="6DB8124A" w14:textId="77777777" w:rsidR="002F4BED" w:rsidRPr="00E61A58" w:rsidRDefault="002F4BED" w:rsidP="00DE5924">
            <w:pPr>
              <w:spacing w:after="0" w:line="240" w:lineRule="auto"/>
              <w:jc w:val="center"/>
              <w:rPr>
                <w:rFonts w:ascii="Times New Roman" w:eastAsia="Times New Roman" w:hAnsi="Times New Roman" w:cs="Times New Roman"/>
                <w:b/>
                <w:bCs/>
                <w:color w:val="000000"/>
                <w:sz w:val="20"/>
                <w:lang w:val="en-IN" w:eastAsia="en-IN"/>
              </w:rPr>
            </w:pPr>
            <w:r w:rsidRPr="00E61A58">
              <w:rPr>
                <w:rFonts w:ascii="Times New Roman" w:eastAsia="Times New Roman" w:hAnsi="Times New Roman" w:cs="Times New Roman"/>
                <w:b/>
                <w:bCs/>
                <w:color w:val="000000"/>
                <w:sz w:val="20"/>
                <w:lang w:val="en-IN" w:eastAsia="en-IN"/>
              </w:rPr>
              <w:t>pH</w:t>
            </w:r>
          </w:p>
        </w:tc>
        <w:tc>
          <w:tcPr>
            <w:tcW w:w="275" w:type="pct"/>
            <w:shd w:val="clear" w:color="auto" w:fill="auto"/>
            <w:noWrap/>
            <w:vAlign w:val="center"/>
            <w:hideMark/>
          </w:tcPr>
          <w:p w14:paraId="49A29698" w14:textId="77777777" w:rsidR="002F4BED" w:rsidRPr="00E61A58" w:rsidRDefault="002F4BED" w:rsidP="00DE5924">
            <w:pPr>
              <w:spacing w:after="0" w:line="240" w:lineRule="auto"/>
              <w:jc w:val="center"/>
              <w:rPr>
                <w:rFonts w:ascii="Times New Roman" w:eastAsia="Times New Roman" w:hAnsi="Times New Roman" w:cs="Times New Roman"/>
                <w:b/>
                <w:bCs/>
                <w:color w:val="000000"/>
                <w:sz w:val="20"/>
                <w:lang w:val="en-IN" w:eastAsia="en-IN"/>
              </w:rPr>
            </w:pPr>
            <w:r w:rsidRPr="00E61A58">
              <w:rPr>
                <w:rFonts w:ascii="Times New Roman" w:eastAsia="Times New Roman" w:hAnsi="Times New Roman" w:cs="Times New Roman"/>
                <w:b/>
                <w:bCs/>
                <w:color w:val="000000"/>
                <w:sz w:val="20"/>
                <w:lang w:val="en-IN" w:eastAsia="en-IN"/>
              </w:rPr>
              <w:t>EC</w:t>
            </w:r>
          </w:p>
        </w:tc>
        <w:tc>
          <w:tcPr>
            <w:tcW w:w="275" w:type="pct"/>
            <w:shd w:val="clear" w:color="auto" w:fill="auto"/>
            <w:noWrap/>
            <w:vAlign w:val="center"/>
            <w:hideMark/>
          </w:tcPr>
          <w:p w14:paraId="7D782CD7" w14:textId="77777777" w:rsidR="002F4BED" w:rsidRPr="00E61A58" w:rsidRDefault="002F4BED" w:rsidP="00DE5924">
            <w:pPr>
              <w:spacing w:after="0" w:line="240" w:lineRule="auto"/>
              <w:jc w:val="center"/>
              <w:rPr>
                <w:rFonts w:ascii="Times New Roman" w:eastAsia="Times New Roman" w:hAnsi="Times New Roman" w:cs="Times New Roman"/>
                <w:b/>
                <w:bCs/>
                <w:color w:val="000000"/>
                <w:sz w:val="20"/>
                <w:lang w:val="en-IN" w:eastAsia="en-IN"/>
              </w:rPr>
            </w:pPr>
            <w:r w:rsidRPr="00E61A58">
              <w:rPr>
                <w:rFonts w:ascii="Times New Roman" w:eastAsia="Times New Roman" w:hAnsi="Times New Roman" w:cs="Times New Roman"/>
                <w:b/>
                <w:bCs/>
                <w:color w:val="000000"/>
                <w:sz w:val="20"/>
                <w:lang w:val="en-IN" w:eastAsia="en-IN"/>
              </w:rPr>
              <w:t>Cu</w:t>
            </w:r>
          </w:p>
        </w:tc>
        <w:tc>
          <w:tcPr>
            <w:tcW w:w="275" w:type="pct"/>
            <w:shd w:val="clear" w:color="auto" w:fill="auto"/>
            <w:noWrap/>
            <w:vAlign w:val="center"/>
            <w:hideMark/>
          </w:tcPr>
          <w:p w14:paraId="065D3C54" w14:textId="77777777" w:rsidR="002F4BED" w:rsidRPr="00E61A58" w:rsidRDefault="002F4BED" w:rsidP="00DE5924">
            <w:pPr>
              <w:spacing w:after="0" w:line="240" w:lineRule="auto"/>
              <w:jc w:val="center"/>
              <w:rPr>
                <w:rFonts w:ascii="Times New Roman" w:eastAsia="Times New Roman" w:hAnsi="Times New Roman" w:cs="Times New Roman"/>
                <w:b/>
                <w:bCs/>
                <w:color w:val="000000"/>
                <w:sz w:val="20"/>
                <w:lang w:val="en-IN" w:eastAsia="en-IN"/>
              </w:rPr>
            </w:pPr>
            <w:r w:rsidRPr="00E61A58">
              <w:rPr>
                <w:rFonts w:ascii="Times New Roman" w:eastAsia="Times New Roman" w:hAnsi="Times New Roman" w:cs="Times New Roman"/>
                <w:b/>
                <w:bCs/>
                <w:color w:val="000000"/>
                <w:sz w:val="20"/>
                <w:lang w:val="en-IN" w:eastAsia="en-IN"/>
              </w:rPr>
              <w:t>Fe</w:t>
            </w:r>
          </w:p>
        </w:tc>
        <w:tc>
          <w:tcPr>
            <w:tcW w:w="275" w:type="pct"/>
            <w:shd w:val="clear" w:color="auto" w:fill="auto"/>
            <w:noWrap/>
            <w:vAlign w:val="center"/>
            <w:hideMark/>
          </w:tcPr>
          <w:p w14:paraId="41E01EAF" w14:textId="77777777" w:rsidR="002F4BED" w:rsidRPr="00E61A58" w:rsidRDefault="002F4BED" w:rsidP="00DE5924">
            <w:pPr>
              <w:spacing w:after="0" w:line="240" w:lineRule="auto"/>
              <w:jc w:val="center"/>
              <w:rPr>
                <w:rFonts w:ascii="Times New Roman" w:eastAsia="Times New Roman" w:hAnsi="Times New Roman" w:cs="Times New Roman"/>
                <w:b/>
                <w:bCs/>
                <w:color w:val="000000"/>
                <w:sz w:val="20"/>
                <w:lang w:val="en-IN" w:eastAsia="en-IN"/>
              </w:rPr>
            </w:pPr>
            <w:r w:rsidRPr="00E61A58">
              <w:rPr>
                <w:rFonts w:ascii="Times New Roman" w:eastAsia="Times New Roman" w:hAnsi="Times New Roman" w:cs="Times New Roman"/>
                <w:b/>
                <w:bCs/>
                <w:color w:val="000000"/>
                <w:sz w:val="20"/>
                <w:lang w:val="en-IN" w:eastAsia="en-IN"/>
              </w:rPr>
              <w:t>Mn</w:t>
            </w:r>
          </w:p>
        </w:tc>
        <w:tc>
          <w:tcPr>
            <w:tcW w:w="275" w:type="pct"/>
            <w:shd w:val="clear" w:color="auto" w:fill="auto"/>
            <w:noWrap/>
            <w:vAlign w:val="center"/>
            <w:hideMark/>
          </w:tcPr>
          <w:p w14:paraId="4E05F3F1" w14:textId="77777777" w:rsidR="002F4BED" w:rsidRPr="00E61A58" w:rsidRDefault="002F4BED" w:rsidP="00DE5924">
            <w:pPr>
              <w:spacing w:after="0" w:line="240" w:lineRule="auto"/>
              <w:jc w:val="center"/>
              <w:rPr>
                <w:rFonts w:ascii="Times New Roman" w:eastAsia="Times New Roman" w:hAnsi="Times New Roman" w:cs="Times New Roman"/>
                <w:b/>
                <w:bCs/>
                <w:color w:val="000000"/>
                <w:sz w:val="20"/>
                <w:lang w:val="en-IN" w:eastAsia="en-IN"/>
              </w:rPr>
            </w:pPr>
            <w:r w:rsidRPr="00E61A58">
              <w:rPr>
                <w:rFonts w:ascii="Times New Roman" w:eastAsia="Times New Roman" w:hAnsi="Times New Roman" w:cs="Times New Roman"/>
                <w:b/>
                <w:bCs/>
                <w:color w:val="000000"/>
                <w:sz w:val="20"/>
                <w:lang w:val="en-IN" w:eastAsia="en-IN"/>
              </w:rPr>
              <w:t>Zn</w:t>
            </w:r>
          </w:p>
        </w:tc>
        <w:tc>
          <w:tcPr>
            <w:tcW w:w="259" w:type="pct"/>
            <w:shd w:val="clear" w:color="auto" w:fill="auto"/>
            <w:noWrap/>
            <w:vAlign w:val="center"/>
            <w:hideMark/>
          </w:tcPr>
          <w:p w14:paraId="556C529F" w14:textId="0FD5F729" w:rsidR="002F4BED" w:rsidRPr="00E61A58" w:rsidRDefault="002F4BED" w:rsidP="00DE5924">
            <w:pPr>
              <w:spacing w:after="0" w:line="240" w:lineRule="auto"/>
              <w:jc w:val="center"/>
              <w:rPr>
                <w:rFonts w:ascii="Times New Roman" w:eastAsia="Times New Roman" w:hAnsi="Times New Roman" w:cs="Times New Roman"/>
                <w:b/>
                <w:bCs/>
                <w:color w:val="000000"/>
                <w:sz w:val="20"/>
                <w:lang w:val="en-IN" w:eastAsia="en-IN"/>
              </w:rPr>
            </w:pPr>
            <w:proofErr w:type="spellStart"/>
            <w:r w:rsidRPr="00E61A58">
              <w:rPr>
                <w:rFonts w:ascii="Times New Roman" w:eastAsia="Times New Roman" w:hAnsi="Times New Roman" w:cs="Times New Roman"/>
                <w:b/>
                <w:bCs/>
                <w:color w:val="000000"/>
                <w:sz w:val="20"/>
                <w:lang w:val="en-IN" w:eastAsia="en-IN"/>
              </w:rPr>
              <w:t>Formi</w:t>
            </w:r>
            <w:proofErr w:type="spellEnd"/>
          </w:p>
        </w:tc>
        <w:tc>
          <w:tcPr>
            <w:tcW w:w="273" w:type="pct"/>
            <w:shd w:val="clear" w:color="auto" w:fill="auto"/>
            <w:noWrap/>
            <w:vAlign w:val="center"/>
            <w:hideMark/>
          </w:tcPr>
          <w:p w14:paraId="37AA7115" w14:textId="43030D7E" w:rsidR="002F4BED" w:rsidRPr="00E61A58" w:rsidRDefault="002F4BED" w:rsidP="00DE5924">
            <w:pPr>
              <w:spacing w:after="0" w:line="240" w:lineRule="auto"/>
              <w:jc w:val="center"/>
              <w:rPr>
                <w:rFonts w:ascii="Times New Roman" w:eastAsia="Times New Roman" w:hAnsi="Times New Roman" w:cs="Times New Roman"/>
                <w:b/>
                <w:bCs/>
                <w:color w:val="000000"/>
                <w:sz w:val="20"/>
                <w:lang w:val="en-IN" w:eastAsia="en-IN"/>
              </w:rPr>
            </w:pPr>
            <w:r w:rsidRPr="00E61A58">
              <w:rPr>
                <w:rFonts w:ascii="Times New Roman" w:eastAsia="Times New Roman" w:hAnsi="Times New Roman" w:cs="Times New Roman"/>
                <w:b/>
                <w:bCs/>
                <w:color w:val="000000"/>
                <w:sz w:val="20"/>
                <w:lang w:val="en-IN" w:eastAsia="en-IN"/>
              </w:rPr>
              <w:t>Pseudo</w:t>
            </w:r>
          </w:p>
        </w:tc>
        <w:tc>
          <w:tcPr>
            <w:tcW w:w="269" w:type="pct"/>
            <w:shd w:val="clear" w:color="auto" w:fill="auto"/>
            <w:noWrap/>
            <w:vAlign w:val="center"/>
            <w:hideMark/>
          </w:tcPr>
          <w:p w14:paraId="20C10BDF" w14:textId="23013E74" w:rsidR="002F4BED" w:rsidRPr="00E61A58" w:rsidRDefault="002F4BED" w:rsidP="00DE5924">
            <w:pPr>
              <w:spacing w:after="0" w:line="240" w:lineRule="auto"/>
              <w:jc w:val="center"/>
              <w:rPr>
                <w:rFonts w:ascii="Times New Roman" w:eastAsia="Times New Roman" w:hAnsi="Times New Roman" w:cs="Times New Roman"/>
                <w:b/>
                <w:bCs/>
                <w:color w:val="000000"/>
                <w:sz w:val="20"/>
                <w:lang w:val="en-IN" w:eastAsia="en-IN"/>
              </w:rPr>
            </w:pPr>
            <w:proofErr w:type="spellStart"/>
            <w:r w:rsidRPr="00E61A58">
              <w:rPr>
                <w:rFonts w:ascii="Times New Roman" w:eastAsia="Times New Roman" w:hAnsi="Times New Roman" w:cs="Times New Roman"/>
                <w:b/>
                <w:bCs/>
                <w:color w:val="000000"/>
                <w:sz w:val="20"/>
                <w:lang w:val="en-IN" w:eastAsia="en-IN"/>
              </w:rPr>
              <w:t>Myrmi</w:t>
            </w:r>
            <w:proofErr w:type="spellEnd"/>
          </w:p>
        </w:tc>
        <w:tc>
          <w:tcPr>
            <w:tcW w:w="343" w:type="pct"/>
            <w:shd w:val="clear" w:color="auto" w:fill="auto"/>
            <w:noWrap/>
            <w:vAlign w:val="center"/>
            <w:hideMark/>
          </w:tcPr>
          <w:p w14:paraId="28F12A4D" w14:textId="77777777" w:rsidR="002F4BED" w:rsidRPr="00E61A58" w:rsidRDefault="002F4BED" w:rsidP="00DE5924">
            <w:pPr>
              <w:spacing w:after="0" w:line="240" w:lineRule="auto"/>
              <w:jc w:val="center"/>
              <w:rPr>
                <w:rFonts w:ascii="Times New Roman" w:eastAsia="Times New Roman" w:hAnsi="Times New Roman" w:cs="Times New Roman"/>
                <w:b/>
                <w:bCs/>
                <w:color w:val="000000"/>
                <w:sz w:val="20"/>
                <w:lang w:val="en-IN" w:eastAsia="en-IN"/>
              </w:rPr>
            </w:pPr>
            <w:r w:rsidRPr="00E61A58">
              <w:rPr>
                <w:rFonts w:ascii="Times New Roman" w:eastAsia="Times New Roman" w:hAnsi="Times New Roman" w:cs="Times New Roman"/>
                <w:b/>
                <w:bCs/>
                <w:color w:val="000000"/>
                <w:sz w:val="20"/>
                <w:lang w:val="en-IN" w:eastAsia="en-IN"/>
              </w:rPr>
              <w:t>Humidity</w:t>
            </w:r>
          </w:p>
        </w:tc>
        <w:tc>
          <w:tcPr>
            <w:tcW w:w="274" w:type="pct"/>
            <w:shd w:val="clear" w:color="auto" w:fill="auto"/>
            <w:noWrap/>
            <w:vAlign w:val="center"/>
            <w:hideMark/>
          </w:tcPr>
          <w:p w14:paraId="46F09FF8" w14:textId="77777777" w:rsidR="002F4BED" w:rsidRPr="00E61A58" w:rsidRDefault="002F4BED" w:rsidP="00DE5924">
            <w:pPr>
              <w:spacing w:after="0" w:line="240" w:lineRule="auto"/>
              <w:jc w:val="center"/>
              <w:rPr>
                <w:rFonts w:ascii="Times New Roman" w:eastAsia="Times New Roman" w:hAnsi="Times New Roman" w:cs="Times New Roman"/>
                <w:b/>
                <w:bCs/>
                <w:color w:val="000000"/>
                <w:sz w:val="20"/>
                <w:lang w:val="en-IN" w:eastAsia="en-IN"/>
              </w:rPr>
            </w:pPr>
            <w:r w:rsidRPr="00E61A58">
              <w:rPr>
                <w:rFonts w:ascii="Times New Roman" w:eastAsia="Times New Roman" w:hAnsi="Times New Roman" w:cs="Times New Roman"/>
                <w:b/>
                <w:bCs/>
                <w:color w:val="000000"/>
                <w:sz w:val="20"/>
                <w:lang w:val="en-IN" w:eastAsia="en-IN"/>
              </w:rPr>
              <w:t>Temp</w:t>
            </w:r>
          </w:p>
        </w:tc>
        <w:tc>
          <w:tcPr>
            <w:tcW w:w="326" w:type="pct"/>
            <w:shd w:val="clear" w:color="auto" w:fill="auto"/>
            <w:noWrap/>
            <w:vAlign w:val="center"/>
            <w:hideMark/>
          </w:tcPr>
          <w:p w14:paraId="1835B853" w14:textId="77777777" w:rsidR="002F4BED" w:rsidRPr="00E61A58" w:rsidRDefault="002F4BED" w:rsidP="00DE5924">
            <w:pPr>
              <w:spacing w:after="0" w:line="240" w:lineRule="auto"/>
              <w:jc w:val="center"/>
              <w:rPr>
                <w:rFonts w:ascii="Times New Roman" w:eastAsia="Times New Roman" w:hAnsi="Times New Roman" w:cs="Times New Roman"/>
                <w:b/>
                <w:bCs/>
                <w:color w:val="000000"/>
                <w:sz w:val="20"/>
                <w:lang w:val="en-IN" w:eastAsia="en-IN"/>
              </w:rPr>
            </w:pPr>
            <w:r w:rsidRPr="00E61A58">
              <w:rPr>
                <w:rFonts w:ascii="Times New Roman" w:eastAsia="Times New Roman" w:hAnsi="Times New Roman" w:cs="Times New Roman"/>
                <w:b/>
                <w:bCs/>
                <w:color w:val="000000"/>
                <w:sz w:val="20"/>
                <w:lang w:val="en-IN" w:eastAsia="en-IN"/>
              </w:rPr>
              <w:t>Rainfall</w:t>
            </w:r>
          </w:p>
        </w:tc>
      </w:tr>
      <w:tr w:rsidR="002437E5" w:rsidRPr="00E61A58" w14:paraId="0EC19C54" w14:textId="77777777" w:rsidTr="00DE5924">
        <w:trPr>
          <w:trHeight w:val="359"/>
        </w:trPr>
        <w:tc>
          <w:tcPr>
            <w:tcW w:w="299" w:type="pct"/>
            <w:shd w:val="clear" w:color="auto" w:fill="auto"/>
            <w:noWrap/>
            <w:vAlign w:val="center"/>
            <w:hideMark/>
          </w:tcPr>
          <w:p w14:paraId="239A88D9" w14:textId="77777777" w:rsidR="002437E5" w:rsidRPr="00E61A58" w:rsidRDefault="002437E5" w:rsidP="00DE5924">
            <w:pPr>
              <w:spacing w:after="0" w:line="240" w:lineRule="auto"/>
              <w:jc w:val="center"/>
              <w:rPr>
                <w:rFonts w:ascii="Times New Roman" w:eastAsia="Times New Roman" w:hAnsi="Times New Roman" w:cs="Times New Roman"/>
                <w:b/>
                <w:bCs/>
                <w:color w:val="000000"/>
                <w:sz w:val="20"/>
                <w:lang w:val="en-IN" w:eastAsia="en-IN"/>
              </w:rPr>
            </w:pPr>
            <w:r w:rsidRPr="00E61A58">
              <w:rPr>
                <w:rFonts w:ascii="Times New Roman" w:eastAsia="Times New Roman" w:hAnsi="Times New Roman" w:cs="Times New Roman"/>
                <w:b/>
                <w:bCs/>
                <w:color w:val="000000"/>
                <w:sz w:val="20"/>
                <w:lang w:val="en-IN" w:eastAsia="en-IN"/>
              </w:rPr>
              <w:t>B</w:t>
            </w:r>
          </w:p>
        </w:tc>
        <w:tc>
          <w:tcPr>
            <w:tcW w:w="116" w:type="pct"/>
            <w:shd w:val="clear" w:color="auto" w:fill="auto"/>
            <w:noWrap/>
            <w:vAlign w:val="center"/>
            <w:hideMark/>
          </w:tcPr>
          <w:p w14:paraId="7A80BEBA" w14:textId="19CD0399"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20" w:type="pct"/>
            <w:shd w:val="clear" w:color="auto" w:fill="auto"/>
            <w:noWrap/>
            <w:vAlign w:val="center"/>
            <w:hideMark/>
          </w:tcPr>
          <w:p w14:paraId="3821D3DE" w14:textId="5C9D2818"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sidRPr="00E61A58">
              <w:rPr>
                <w:rFonts w:ascii="Times New Roman" w:eastAsia="Times New Roman" w:hAnsi="Times New Roman" w:cs="Times New Roman"/>
                <w:color w:val="000000"/>
                <w:sz w:val="20"/>
                <w:lang w:val="en-IN" w:eastAsia="en-IN"/>
              </w:rPr>
              <w:t>0.199</w:t>
            </w:r>
          </w:p>
        </w:tc>
        <w:tc>
          <w:tcPr>
            <w:tcW w:w="242" w:type="pct"/>
            <w:shd w:val="clear" w:color="auto" w:fill="auto"/>
            <w:noWrap/>
            <w:vAlign w:val="center"/>
            <w:hideMark/>
          </w:tcPr>
          <w:p w14:paraId="04C9AD84" w14:textId="78C2DCCC"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sidRPr="00E61A58">
              <w:rPr>
                <w:rFonts w:ascii="Times New Roman" w:eastAsia="Times New Roman" w:hAnsi="Times New Roman" w:cs="Times New Roman"/>
                <w:color w:val="000000"/>
                <w:sz w:val="20"/>
                <w:lang w:val="en-IN" w:eastAsia="en-IN"/>
              </w:rPr>
              <w:t>0.343</w:t>
            </w:r>
          </w:p>
        </w:tc>
        <w:tc>
          <w:tcPr>
            <w:tcW w:w="242" w:type="pct"/>
            <w:shd w:val="clear" w:color="auto" w:fill="auto"/>
            <w:noWrap/>
            <w:vAlign w:val="center"/>
            <w:hideMark/>
          </w:tcPr>
          <w:p w14:paraId="48124777" w14:textId="41404930"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sidRPr="00E61A58">
              <w:rPr>
                <w:rFonts w:ascii="Times New Roman" w:eastAsia="Times New Roman" w:hAnsi="Times New Roman" w:cs="Times New Roman"/>
                <w:color w:val="000000"/>
                <w:sz w:val="20"/>
                <w:lang w:val="en-IN" w:eastAsia="en-IN"/>
              </w:rPr>
              <w:t>-0.654</w:t>
            </w:r>
          </w:p>
        </w:tc>
        <w:tc>
          <w:tcPr>
            <w:tcW w:w="242" w:type="pct"/>
            <w:shd w:val="clear" w:color="auto" w:fill="auto"/>
            <w:noWrap/>
            <w:vAlign w:val="center"/>
            <w:hideMark/>
          </w:tcPr>
          <w:p w14:paraId="004C8803" w14:textId="2CAF297C"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sidRPr="00E61A58">
              <w:rPr>
                <w:rFonts w:ascii="Times New Roman" w:eastAsia="Times New Roman" w:hAnsi="Times New Roman" w:cs="Times New Roman"/>
                <w:color w:val="000000"/>
                <w:sz w:val="20"/>
                <w:lang w:val="en-IN" w:eastAsia="en-IN"/>
              </w:rPr>
              <w:t>0.078</w:t>
            </w:r>
          </w:p>
        </w:tc>
        <w:tc>
          <w:tcPr>
            <w:tcW w:w="259" w:type="pct"/>
            <w:shd w:val="clear" w:color="auto" w:fill="auto"/>
            <w:noWrap/>
            <w:vAlign w:val="bottom"/>
            <w:hideMark/>
          </w:tcPr>
          <w:p w14:paraId="130A7E29" w14:textId="65773CFB"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0.112</w:t>
            </w:r>
          </w:p>
        </w:tc>
        <w:tc>
          <w:tcPr>
            <w:tcW w:w="261" w:type="pct"/>
            <w:shd w:val="clear" w:color="auto" w:fill="auto"/>
            <w:noWrap/>
            <w:vAlign w:val="bottom"/>
            <w:hideMark/>
          </w:tcPr>
          <w:p w14:paraId="14969EAD" w14:textId="1663418B"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0.097</w:t>
            </w:r>
          </w:p>
        </w:tc>
        <w:tc>
          <w:tcPr>
            <w:tcW w:w="275" w:type="pct"/>
            <w:shd w:val="clear" w:color="auto" w:fill="auto"/>
            <w:noWrap/>
            <w:vAlign w:val="bottom"/>
            <w:hideMark/>
          </w:tcPr>
          <w:p w14:paraId="71520208" w14:textId="6234C515"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-0.672</w:t>
            </w:r>
          </w:p>
        </w:tc>
        <w:tc>
          <w:tcPr>
            <w:tcW w:w="275" w:type="pct"/>
            <w:shd w:val="clear" w:color="auto" w:fill="auto"/>
            <w:noWrap/>
            <w:vAlign w:val="bottom"/>
            <w:hideMark/>
          </w:tcPr>
          <w:p w14:paraId="7224DF3A" w14:textId="4B1E77EF"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-0.344</w:t>
            </w:r>
          </w:p>
        </w:tc>
        <w:tc>
          <w:tcPr>
            <w:tcW w:w="275" w:type="pct"/>
            <w:shd w:val="clear" w:color="auto" w:fill="auto"/>
            <w:noWrap/>
            <w:vAlign w:val="bottom"/>
            <w:hideMark/>
          </w:tcPr>
          <w:p w14:paraId="0B949CE6" w14:textId="66357059"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0.319</w:t>
            </w:r>
          </w:p>
        </w:tc>
        <w:tc>
          <w:tcPr>
            <w:tcW w:w="275" w:type="pct"/>
            <w:shd w:val="clear" w:color="auto" w:fill="auto"/>
            <w:noWrap/>
            <w:vAlign w:val="bottom"/>
            <w:hideMark/>
          </w:tcPr>
          <w:p w14:paraId="5F53DB86" w14:textId="5FDB9F05"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-0.354</w:t>
            </w:r>
          </w:p>
        </w:tc>
        <w:tc>
          <w:tcPr>
            <w:tcW w:w="275" w:type="pct"/>
            <w:shd w:val="clear" w:color="auto" w:fill="auto"/>
            <w:noWrap/>
            <w:vAlign w:val="bottom"/>
            <w:hideMark/>
          </w:tcPr>
          <w:p w14:paraId="2F1997D2" w14:textId="7AB24F45"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-0.216</w:t>
            </w:r>
          </w:p>
        </w:tc>
        <w:tc>
          <w:tcPr>
            <w:tcW w:w="259" w:type="pct"/>
            <w:shd w:val="clear" w:color="auto" w:fill="auto"/>
            <w:noWrap/>
            <w:vAlign w:val="bottom"/>
            <w:hideMark/>
          </w:tcPr>
          <w:p w14:paraId="03E21B99" w14:textId="7BC09A58"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-0.014</w:t>
            </w:r>
          </w:p>
        </w:tc>
        <w:tc>
          <w:tcPr>
            <w:tcW w:w="273" w:type="pct"/>
            <w:shd w:val="clear" w:color="auto" w:fill="auto"/>
            <w:noWrap/>
            <w:vAlign w:val="bottom"/>
            <w:hideMark/>
          </w:tcPr>
          <w:p w14:paraId="14497AED" w14:textId="403962EC"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-0.158</w:t>
            </w:r>
          </w:p>
        </w:tc>
        <w:tc>
          <w:tcPr>
            <w:tcW w:w="269" w:type="pct"/>
            <w:shd w:val="clear" w:color="auto" w:fill="auto"/>
            <w:noWrap/>
            <w:vAlign w:val="bottom"/>
            <w:hideMark/>
          </w:tcPr>
          <w:p w14:paraId="61FD8E5E" w14:textId="0E70A177"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-0.016</w:t>
            </w:r>
          </w:p>
        </w:tc>
        <w:tc>
          <w:tcPr>
            <w:tcW w:w="343" w:type="pct"/>
            <w:shd w:val="clear" w:color="auto" w:fill="auto"/>
            <w:noWrap/>
            <w:vAlign w:val="bottom"/>
            <w:hideMark/>
          </w:tcPr>
          <w:p w14:paraId="574B95CC" w14:textId="67733DB3"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0.040</w:t>
            </w:r>
          </w:p>
        </w:tc>
        <w:tc>
          <w:tcPr>
            <w:tcW w:w="274" w:type="pct"/>
            <w:shd w:val="clear" w:color="auto" w:fill="auto"/>
            <w:noWrap/>
            <w:vAlign w:val="bottom"/>
            <w:hideMark/>
          </w:tcPr>
          <w:p w14:paraId="09BE914C" w14:textId="60C007DB"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0.225</w:t>
            </w:r>
          </w:p>
        </w:tc>
        <w:tc>
          <w:tcPr>
            <w:tcW w:w="326" w:type="pct"/>
            <w:shd w:val="clear" w:color="auto" w:fill="auto"/>
            <w:noWrap/>
            <w:vAlign w:val="bottom"/>
            <w:hideMark/>
          </w:tcPr>
          <w:p w14:paraId="6ED8D072" w14:textId="3A0F9E2F"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-0.302</w:t>
            </w:r>
          </w:p>
        </w:tc>
      </w:tr>
      <w:tr w:rsidR="002437E5" w:rsidRPr="00E61A58" w14:paraId="512E1155" w14:textId="77777777" w:rsidTr="00DE5924">
        <w:trPr>
          <w:trHeight w:val="239"/>
        </w:trPr>
        <w:tc>
          <w:tcPr>
            <w:tcW w:w="299" w:type="pct"/>
            <w:shd w:val="clear" w:color="auto" w:fill="auto"/>
            <w:noWrap/>
            <w:vAlign w:val="center"/>
            <w:hideMark/>
          </w:tcPr>
          <w:p w14:paraId="3497002F" w14:textId="690FB163" w:rsidR="002437E5" w:rsidRPr="00E61A58" w:rsidRDefault="002437E5" w:rsidP="00DE5924">
            <w:pPr>
              <w:spacing w:after="0" w:line="240" w:lineRule="auto"/>
              <w:jc w:val="center"/>
              <w:rPr>
                <w:rFonts w:ascii="Times New Roman" w:eastAsia="Times New Roman" w:hAnsi="Times New Roman" w:cs="Times New Roman"/>
                <w:b/>
                <w:bCs/>
                <w:color w:val="000000"/>
                <w:sz w:val="20"/>
                <w:lang w:val="en-IN" w:eastAsia="en-IN"/>
              </w:rPr>
            </w:pPr>
            <w:r w:rsidRPr="00E61A58">
              <w:rPr>
                <w:rFonts w:ascii="Times New Roman" w:eastAsia="Times New Roman" w:hAnsi="Times New Roman" w:cs="Times New Roman"/>
                <w:b/>
                <w:bCs/>
                <w:color w:val="000000"/>
                <w:sz w:val="20"/>
                <w:lang w:val="en-IN" w:eastAsia="en-IN"/>
              </w:rPr>
              <w:t>OC</w:t>
            </w:r>
          </w:p>
        </w:tc>
        <w:tc>
          <w:tcPr>
            <w:tcW w:w="116" w:type="pct"/>
            <w:shd w:val="clear" w:color="auto" w:fill="auto"/>
            <w:noWrap/>
            <w:vAlign w:val="center"/>
          </w:tcPr>
          <w:p w14:paraId="1FEED15C" w14:textId="01C5AA75"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20" w:type="pct"/>
            <w:shd w:val="clear" w:color="auto" w:fill="auto"/>
            <w:noWrap/>
            <w:vAlign w:val="center"/>
          </w:tcPr>
          <w:p w14:paraId="27E2786F" w14:textId="1A1514A2"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42" w:type="pct"/>
            <w:shd w:val="clear" w:color="auto" w:fill="auto"/>
            <w:noWrap/>
            <w:vAlign w:val="center"/>
            <w:hideMark/>
          </w:tcPr>
          <w:p w14:paraId="36331523" w14:textId="690BB469"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sidRPr="00E61A58">
              <w:rPr>
                <w:rFonts w:ascii="Times New Roman" w:eastAsia="Times New Roman" w:hAnsi="Times New Roman" w:cs="Times New Roman"/>
                <w:color w:val="000000"/>
                <w:sz w:val="20"/>
                <w:lang w:val="en-IN" w:eastAsia="en-IN"/>
              </w:rPr>
              <w:t>-0.500</w:t>
            </w:r>
          </w:p>
        </w:tc>
        <w:tc>
          <w:tcPr>
            <w:tcW w:w="242" w:type="pct"/>
            <w:shd w:val="clear" w:color="auto" w:fill="auto"/>
            <w:noWrap/>
            <w:vAlign w:val="center"/>
            <w:hideMark/>
          </w:tcPr>
          <w:p w14:paraId="60BEBF3F" w14:textId="41258C15"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sidRPr="00E61A58">
              <w:rPr>
                <w:rFonts w:ascii="Times New Roman" w:eastAsia="Times New Roman" w:hAnsi="Times New Roman" w:cs="Times New Roman"/>
                <w:color w:val="000000"/>
                <w:sz w:val="20"/>
                <w:lang w:val="en-IN" w:eastAsia="en-IN"/>
              </w:rPr>
              <w:t>-0.50</w:t>
            </w:r>
            <w:r>
              <w:rPr>
                <w:rFonts w:ascii="Times New Roman" w:eastAsia="Times New Roman" w:hAnsi="Times New Roman" w:cs="Times New Roman"/>
                <w:color w:val="000000"/>
                <w:sz w:val="20"/>
                <w:lang w:val="en-IN" w:eastAsia="en-IN"/>
              </w:rPr>
              <w:t>0</w:t>
            </w:r>
          </w:p>
        </w:tc>
        <w:tc>
          <w:tcPr>
            <w:tcW w:w="242" w:type="pct"/>
            <w:shd w:val="clear" w:color="auto" w:fill="auto"/>
            <w:noWrap/>
            <w:vAlign w:val="center"/>
            <w:hideMark/>
          </w:tcPr>
          <w:p w14:paraId="10BBC46F" w14:textId="1C780BA0"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sidRPr="00E61A58">
              <w:rPr>
                <w:rFonts w:ascii="Times New Roman" w:eastAsia="Times New Roman" w:hAnsi="Times New Roman" w:cs="Times New Roman"/>
                <w:color w:val="000000"/>
                <w:sz w:val="20"/>
                <w:lang w:val="en-IN" w:eastAsia="en-IN"/>
              </w:rPr>
              <w:t>-0.058</w:t>
            </w:r>
          </w:p>
        </w:tc>
        <w:tc>
          <w:tcPr>
            <w:tcW w:w="259" w:type="pct"/>
            <w:shd w:val="clear" w:color="auto" w:fill="auto"/>
            <w:noWrap/>
            <w:vAlign w:val="bottom"/>
            <w:hideMark/>
          </w:tcPr>
          <w:p w14:paraId="0E6B830F" w14:textId="757D4F38"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-0.276</w:t>
            </w:r>
          </w:p>
        </w:tc>
        <w:tc>
          <w:tcPr>
            <w:tcW w:w="261" w:type="pct"/>
            <w:shd w:val="clear" w:color="auto" w:fill="auto"/>
            <w:noWrap/>
            <w:vAlign w:val="bottom"/>
            <w:hideMark/>
          </w:tcPr>
          <w:p w14:paraId="4D8F9AC9" w14:textId="4A07999F"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0.102</w:t>
            </w:r>
          </w:p>
        </w:tc>
        <w:tc>
          <w:tcPr>
            <w:tcW w:w="275" w:type="pct"/>
            <w:shd w:val="clear" w:color="auto" w:fill="auto"/>
            <w:noWrap/>
            <w:vAlign w:val="bottom"/>
            <w:hideMark/>
          </w:tcPr>
          <w:p w14:paraId="1931DDAD" w14:textId="5C32170E"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-0.226</w:t>
            </w:r>
          </w:p>
        </w:tc>
        <w:tc>
          <w:tcPr>
            <w:tcW w:w="275" w:type="pct"/>
            <w:shd w:val="clear" w:color="auto" w:fill="auto"/>
            <w:noWrap/>
            <w:vAlign w:val="bottom"/>
            <w:hideMark/>
          </w:tcPr>
          <w:p w14:paraId="2911E25B" w14:textId="7A0F774F"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-0.266</w:t>
            </w:r>
          </w:p>
        </w:tc>
        <w:tc>
          <w:tcPr>
            <w:tcW w:w="275" w:type="pct"/>
            <w:shd w:val="clear" w:color="auto" w:fill="auto"/>
            <w:noWrap/>
            <w:vAlign w:val="bottom"/>
            <w:hideMark/>
          </w:tcPr>
          <w:p w14:paraId="2E2592DA" w14:textId="1BDCF854"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0.174</w:t>
            </w:r>
          </w:p>
        </w:tc>
        <w:tc>
          <w:tcPr>
            <w:tcW w:w="275" w:type="pct"/>
            <w:shd w:val="clear" w:color="auto" w:fill="auto"/>
            <w:noWrap/>
            <w:vAlign w:val="bottom"/>
            <w:hideMark/>
          </w:tcPr>
          <w:p w14:paraId="727F8E35" w14:textId="7C858BDD"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-0.276</w:t>
            </w:r>
          </w:p>
        </w:tc>
        <w:tc>
          <w:tcPr>
            <w:tcW w:w="275" w:type="pct"/>
            <w:shd w:val="clear" w:color="auto" w:fill="auto"/>
            <w:noWrap/>
            <w:vAlign w:val="bottom"/>
            <w:hideMark/>
          </w:tcPr>
          <w:p w14:paraId="227F7F5E" w14:textId="52E900BE"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-0.177</w:t>
            </w:r>
          </w:p>
        </w:tc>
        <w:tc>
          <w:tcPr>
            <w:tcW w:w="259" w:type="pct"/>
            <w:shd w:val="clear" w:color="auto" w:fill="auto"/>
            <w:noWrap/>
            <w:vAlign w:val="bottom"/>
            <w:hideMark/>
          </w:tcPr>
          <w:p w14:paraId="1045F339" w14:textId="1959BB75"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-0.089</w:t>
            </w:r>
          </w:p>
        </w:tc>
        <w:tc>
          <w:tcPr>
            <w:tcW w:w="273" w:type="pct"/>
            <w:shd w:val="clear" w:color="auto" w:fill="auto"/>
            <w:noWrap/>
            <w:vAlign w:val="bottom"/>
            <w:hideMark/>
          </w:tcPr>
          <w:p w14:paraId="66907C6A" w14:textId="0E0D50FF"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0.131</w:t>
            </w:r>
          </w:p>
        </w:tc>
        <w:tc>
          <w:tcPr>
            <w:tcW w:w="269" w:type="pct"/>
            <w:shd w:val="clear" w:color="auto" w:fill="auto"/>
            <w:noWrap/>
            <w:vAlign w:val="bottom"/>
            <w:hideMark/>
          </w:tcPr>
          <w:p w14:paraId="5001DCE0" w14:textId="1C4A24F1"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0.285</w:t>
            </w:r>
          </w:p>
        </w:tc>
        <w:tc>
          <w:tcPr>
            <w:tcW w:w="343" w:type="pct"/>
            <w:shd w:val="clear" w:color="auto" w:fill="auto"/>
            <w:noWrap/>
            <w:vAlign w:val="bottom"/>
            <w:hideMark/>
          </w:tcPr>
          <w:p w14:paraId="72836C91" w14:textId="2D9AAC33"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0.470</w:t>
            </w:r>
          </w:p>
        </w:tc>
        <w:tc>
          <w:tcPr>
            <w:tcW w:w="274" w:type="pct"/>
            <w:shd w:val="clear" w:color="auto" w:fill="auto"/>
            <w:noWrap/>
            <w:vAlign w:val="bottom"/>
            <w:hideMark/>
          </w:tcPr>
          <w:p w14:paraId="36E8E5CC" w14:textId="3858E978"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-0.052</w:t>
            </w:r>
          </w:p>
        </w:tc>
        <w:tc>
          <w:tcPr>
            <w:tcW w:w="326" w:type="pct"/>
            <w:shd w:val="clear" w:color="auto" w:fill="auto"/>
            <w:noWrap/>
            <w:vAlign w:val="bottom"/>
            <w:hideMark/>
          </w:tcPr>
          <w:p w14:paraId="1FC484F9" w14:textId="63C094F9"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-0.116</w:t>
            </w:r>
          </w:p>
        </w:tc>
      </w:tr>
      <w:tr w:rsidR="002437E5" w:rsidRPr="00E61A58" w14:paraId="4C45651F" w14:textId="77777777" w:rsidTr="00DE5924">
        <w:trPr>
          <w:trHeight w:val="256"/>
        </w:trPr>
        <w:tc>
          <w:tcPr>
            <w:tcW w:w="299" w:type="pct"/>
            <w:shd w:val="clear" w:color="auto" w:fill="auto"/>
            <w:noWrap/>
            <w:vAlign w:val="center"/>
            <w:hideMark/>
          </w:tcPr>
          <w:p w14:paraId="6F5BD1A7" w14:textId="77777777" w:rsidR="002437E5" w:rsidRPr="00E61A58" w:rsidRDefault="002437E5" w:rsidP="00DE5924">
            <w:pPr>
              <w:spacing w:after="0" w:line="240" w:lineRule="auto"/>
              <w:jc w:val="center"/>
              <w:rPr>
                <w:rFonts w:ascii="Times New Roman" w:eastAsia="Times New Roman" w:hAnsi="Times New Roman" w:cs="Times New Roman"/>
                <w:b/>
                <w:bCs/>
                <w:color w:val="000000"/>
                <w:sz w:val="20"/>
                <w:lang w:val="en-IN" w:eastAsia="en-IN"/>
              </w:rPr>
            </w:pPr>
            <w:r w:rsidRPr="00E61A58">
              <w:rPr>
                <w:rFonts w:ascii="Times New Roman" w:eastAsia="Times New Roman" w:hAnsi="Times New Roman" w:cs="Times New Roman"/>
                <w:b/>
                <w:bCs/>
                <w:color w:val="000000"/>
                <w:sz w:val="20"/>
                <w:lang w:val="en-IN" w:eastAsia="en-IN"/>
              </w:rPr>
              <w:t>S</w:t>
            </w:r>
          </w:p>
        </w:tc>
        <w:tc>
          <w:tcPr>
            <w:tcW w:w="116" w:type="pct"/>
            <w:shd w:val="clear" w:color="auto" w:fill="auto"/>
            <w:noWrap/>
            <w:vAlign w:val="center"/>
          </w:tcPr>
          <w:p w14:paraId="3086E376" w14:textId="19374849"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20" w:type="pct"/>
            <w:shd w:val="clear" w:color="auto" w:fill="auto"/>
            <w:noWrap/>
            <w:vAlign w:val="center"/>
          </w:tcPr>
          <w:p w14:paraId="41D10002" w14:textId="1728F477"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42" w:type="pct"/>
            <w:shd w:val="clear" w:color="auto" w:fill="auto"/>
            <w:noWrap/>
            <w:vAlign w:val="center"/>
            <w:hideMark/>
          </w:tcPr>
          <w:p w14:paraId="09FA13E9" w14:textId="35C55362"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42" w:type="pct"/>
            <w:shd w:val="clear" w:color="auto" w:fill="auto"/>
            <w:noWrap/>
            <w:vAlign w:val="center"/>
            <w:hideMark/>
          </w:tcPr>
          <w:p w14:paraId="59DA9A8C" w14:textId="11E23BF0"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sidRPr="00E61A58">
              <w:rPr>
                <w:rFonts w:ascii="Times New Roman" w:eastAsia="Times New Roman" w:hAnsi="Times New Roman" w:cs="Times New Roman"/>
                <w:color w:val="000000"/>
                <w:sz w:val="20"/>
                <w:lang w:val="en-IN" w:eastAsia="en-IN"/>
              </w:rPr>
              <w:t>0.087</w:t>
            </w:r>
          </w:p>
        </w:tc>
        <w:tc>
          <w:tcPr>
            <w:tcW w:w="242" w:type="pct"/>
            <w:shd w:val="clear" w:color="auto" w:fill="auto"/>
            <w:noWrap/>
            <w:vAlign w:val="center"/>
            <w:hideMark/>
          </w:tcPr>
          <w:p w14:paraId="3267E2F3" w14:textId="295B8706"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sidRPr="00E61A58">
              <w:rPr>
                <w:rFonts w:ascii="Times New Roman" w:eastAsia="Times New Roman" w:hAnsi="Times New Roman" w:cs="Times New Roman"/>
                <w:color w:val="000000"/>
                <w:sz w:val="20"/>
                <w:lang w:val="en-IN" w:eastAsia="en-IN"/>
              </w:rPr>
              <w:t>-0.00</w:t>
            </w:r>
            <w:r>
              <w:rPr>
                <w:rFonts w:ascii="Times New Roman" w:eastAsia="Times New Roman" w:hAnsi="Times New Roman" w:cs="Times New Roman"/>
                <w:color w:val="000000"/>
                <w:sz w:val="20"/>
                <w:lang w:val="en-IN" w:eastAsia="en-IN"/>
              </w:rPr>
              <w:t>8</w:t>
            </w:r>
          </w:p>
        </w:tc>
        <w:tc>
          <w:tcPr>
            <w:tcW w:w="259" w:type="pct"/>
            <w:shd w:val="clear" w:color="auto" w:fill="auto"/>
            <w:noWrap/>
            <w:vAlign w:val="bottom"/>
            <w:hideMark/>
          </w:tcPr>
          <w:p w14:paraId="567A41F1" w14:textId="533E5E8D"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-0.080</w:t>
            </w:r>
          </w:p>
        </w:tc>
        <w:tc>
          <w:tcPr>
            <w:tcW w:w="261" w:type="pct"/>
            <w:shd w:val="clear" w:color="auto" w:fill="auto"/>
            <w:noWrap/>
            <w:vAlign w:val="bottom"/>
            <w:hideMark/>
          </w:tcPr>
          <w:p w14:paraId="2B40A733" w14:textId="4B6FE6DC"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-0.010</w:t>
            </w:r>
          </w:p>
        </w:tc>
        <w:tc>
          <w:tcPr>
            <w:tcW w:w="275" w:type="pct"/>
            <w:shd w:val="clear" w:color="auto" w:fill="auto"/>
            <w:noWrap/>
            <w:vAlign w:val="bottom"/>
            <w:hideMark/>
          </w:tcPr>
          <w:p w14:paraId="6A5B1189" w14:textId="33A1D7AE"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-0.301</w:t>
            </w:r>
          </w:p>
        </w:tc>
        <w:tc>
          <w:tcPr>
            <w:tcW w:w="275" w:type="pct"/>
            <w:shd w:val="clear" w:color="auto" w:fill="auto"/>
            <w:noWrap/>
            <w:vAlign w:val="bottom"/>
            <w:hideMark/>
          </w:tcPr>
          <w:p w14:paraId="42BCB5F2" w14:textId="2DE45210"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-0.327</w:t>
            </w:r>
          </w:p>
        </w:tc>
        <w:tc>
          <w:tcPr>
            <w:tcW w:w="275" w:type="pct"/>
            <w:shd w:val="clear" w:color="auto" w:fill="auto"/>
            <w:noWrap/>
            <w:vAlign w:val="bottom"/>
            <w:hideMark/>
          </w:tcPr>
          <w:p w14:paraId="5C9CE472" w14:textId="4338F7A1"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-0.473</w:t>
            </w:r>
          </w:p>
        </w:tc>
        <w:tc>
          <w:tcPr>
            <w:tcW w:w="275" w:type="pct"/>
            <w:shd w:val="clear" w:color="auto" w:fill="auto"/>
            <w:noWrap/>
            <w:vAlign w:val="bottom"/>
            <w:hideMark/>
          </w:tcPr>
          <w:p w14:paraId="09F4D9F6" w14:textId="648B790E"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-0.404</w:t>
            </w:r>
          </w:p>
        </w:tc>
        <w:tc>
          <w:tcPr>
            <w:tcW w:w="275" w:type="pct"/>
            <w:shd w:val="clear" w:color="auto" w:fill="auto"/>
            <w:noWrap/>
            <w:vAlign w:val="bottom"/>
            <w:hideMark/>
          </w:tcPr>
          <w:p w14:paraId="115A5F1A" w14:textId="3C363876"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-0.190</w:t>
            </w:r>
          </w:p>
        </w:tc>
        <w:tc>
          <w:tcPr>
            <w:tcW w:w="259" w:type="pct"/>
            <w:shd w:val="clear" w:color="auto" w:fill="auto"/>
            <w:noWrap/>
            <w:vAlign w:val="bottom"/>
            <w:hideMark/>
          </w:tcPr>
          <w:p w14:paraId="52FF2CC7" w14:textId="1F24BD54"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-0.309</w:t>
            </w:r>
          </w:p>
        </w:tc>
        <w:tc>
          <w:tcPr>
            <w:tcW w:w="273" w:type="pct"/>
            <w:shd w:val="clear" w:color="auto" w:fill="auto"/>
            <w:noWrap/>
            <w:vAlign w:val="bottom"/>
            <w:hideMark/>
          </w:tcPr>
          <w:p w14:paraId="2265C14F" w14:textId="1A931C65"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-0.384</w:t>
            </w:r>
          </w:p>
        </w:tc>
        <w:tc>
          <w:tcPr>
            <w:tcW w:w="269" w:type="pct"/>
            <w:shd w:val="clear" w:color="auto" w:fill="auto"/>
            <w:noWrap/>
            <w:vAlign w:val="bottom"/>
            <w:hideMark/>
          </w:tcPr>
          <w:p w14:paraId="34B5C692" w14:textId="0C742E5F"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0.084</w:t>
            </w:r>
          </w:p>
        </w:tc>
        <w:tc>
          <w:tcPr>
            <w:tcW w:w="343" w:type="pct"/>
            <w:shd w:val="clear" w:color="auto" w:fill="auto"/>
            <w:noWrap/>
            <w:vAlign w:val="bottom"/>
            <w:hideMark/>
          </w:tcPr>
          <w:p w14:paraId="3C8FA4D5" w14:textId="4E3DCA60"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-0.054</w:t>
            </w:r>
          </w:p>
        </w:tc>
        <w:tc>
          <w:tcPr>
            <w:tcW w:w="274" w:type="pct"/>
            <w:shd w:val="clear" w:color="auto" w:fill="auto"/>
            <w:noWrap/>
            <w:vAlign w:val="bottom"/>
            <w:hideMark/>
          </w:tcPr>
          <w:p w14:paraId="6DB35864" w14:textId="3DCEF385"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0.020</w:t>
            </w:r>
          </w:p>
        </w:tc>
        <w:tc>
          <w:tcPr>
            <w:tcW w:w="326" w:type="pct"/>
            <w:shd w:val="clear" w:color="auto" w:fill="auto"/>
            <w:noWrap/>
            <w:vAlign w:val="bottom"/>
            <w:hideMark/>
          </w:tcPr>
          <w:p w14:paraId="1452EC71" w14:textId="5D08089F"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-0.205</w:t>
            </w:r>
          </w:p>
        </w:tc>
      </w:tr>
      <w:tr w:rsidR="002437E5" w:rsidRPr="00E61A58" w14:paraId="4800DE3A" w14:textId="77777777" w:rsidTr="00DE5924">
        <w:trPr>
          <w:trHeight w:val="256"/>
        </w:trPr>
        <w:tc>
          <w:tcPr>
            <w:tcW w:w="299" w:type="pct"/>
            <w:shd w:val="clear" w:color="auto" w:fill="auto"/>
            <w:noWrap/>
            <w:vAlign w:val="center"/>
            <w:hideMark/>
          </w:tcPr>
          <w:p w14:paraId="1D452756" w14:textId="6E1CA9D8" w:rsidR="002437E5" w:rsidRPr="00E61A58" w:rsidRDefault="002437E5" w:rsidP="00DE5924">
            <w:pPr>
              <w:spacing w:after="0" w:line="240" w:lineRule="auto"/>
              <w:jc w:val="center"/>
              <w:rPr>
                <w:rFonts w:ascii="Times New Roman" w:eastAsia="Times New Roman" w:hAnsi="Times New Roman" w:cs="Times New Roman"/>
                <w:b/>
                <w:bCs/>
                <w:color w:val="000000"/>
                <w:sz w:val="20"/>
                <w:lang w:val="en-IN" w:eastAsia="en-IN"/>
              </w:rPr>
            </w:pPr>
            <w:r w:rsidRPr="00E61A58">
              <w:rPr>
                <w:rFonts w:ascii="Times New Roman" w:eastAsia="Times New Roman" w:hAnsi="Times New Roman" w:cs="Times New Roman"/>
                <w:b/>
                <w:bCs/>
                <w:color w:val="000000"/>
                <w:sz w:val="20"/>
                <w:lang w:val="en-IN" w:eastAsia="en-IN"/>
              </w:rPr>
              <w:t>P</w:t>
            </w:r>
          </w:p>
        </w:tc>
        <w:tc>
          <w:tcPr>
            <w:tcW w:w="116" w:type="pct"/>
            <w:shd w:val="clear" w:color="auto" w:fill="auto"/>
            <w:noWrap/>
            <w:vAlign w:val="center"/>
          </w:tcPr>
          <w:p w14:paraId="0102D641" w14:textId="4ADDF80C"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20" w:type="pct"/>
            <w:shd w:val="clear" w:color="auto" w:fill="auto"/>
            <w:noWrap/>
            <w:vAlign w:val="center"/>
          </w:tcPr>
          <w:p w14:paraId="64E21E14" w14:textId="78DCD4D5"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42" w:type="pct"/>
            <w:shd w:val="clear" w:color="auto" w:fill="auto"/>
            <w:noWrap/>
            <w:vAlign w:val="center"/>
          </w:tcPr>
          <w:p w14:paraId="51A8D462" w14:textId="7D5440DD"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42" w:type="pct"/>
            <w:shd w:val="clear" w:color="auto" w:fill="auto"/>
            <w:noWrap/>
            <w:vAlign w:val="center"/>
          </w:tcPr>
          <w:p w14:paraId="54E8A737" w14:textId="5CACBC1A"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42" w:type="pct"/>
            <w:shd w:val="clear" w:color="auto" w:fill="auto"/>
            <w:noWrap/>
            <w:vAlign w:val="center"/>
            <w:hideMark/>
          </w:tcPr>
          <w:p w14:paraId="7C63CD3B" w14:textId="3CC11FC0"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sidRPr="00E61A58">
              <w:rPr>
                <w:rFonts w:ascii="Times New Roman" w:eastAsia="Times New Roman" w:hAnsi="Times New Roman" w:cs="Times New Roman"/>
                <w:color w:val="000000"/>
                <w:sz w:val="20"/>
                <w:lang w:val="en-IN" w:eastAsia="en-IN"/>
              </w:rPr>
              <w:t>0.352</w:t>
            </w:r>
          </w:p>
        </w:tc>
        <w:tc>
          <w:tcPr>
            <w:tcW w:w="259" w:type="pct"/>
            <w:shd w:val="clear" w:color="auto" w:fill="auto"/>
            <w:noWrap/>
            <w:vAlign w:val="bottom"/>
            <w:hideMark/>
          </w:tcPr>
          <w:p w14:paraId="1BC551FD" w14:textId="0EC4696C"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0.282</w:t>
            </w:r>
          </w:p>
        </w:tc>
        <w:tc>
          <w:tcPr>
            <w:tcW w:w="261" w:type="pct"/>
            <w:shd w:val="clear" w:color="auto" w:fill="auto"/>
            <w:noWrap/>
            <w:vAlign w:val="bottom"/>
            <w:hideMark/>
          </w:tcPr>
          <w:p w14:paraId="7BE70CA1" w14:textId="39844D41"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-0.190</w:t>
            </w:r>
          </w:p>
        </w:tc>
        <w:tc>
          <w:tcPr>
            <w:tcW w:w="275" w:type="pct"/>
            <w:shd w:val="clear" w:color="auto" w:fill="auto"/>
            <w:noWrap/>
            <w:vAlign w:val="bottom"/>
            <w:hideMark/>
          </w:tcPr>
          <w:p w14:paraId="69DC85C1" w14:textId="29BB5F9C"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0.466</w:t>
            </w:r>
          </w:p>
        </w:tc>
        <w:tc>
          <w:tcPr>
            <w:tcW w:w="275" w:type="pct"/>
            <w:shd w:val="clear" w:color="auto" w:fill="auto"/>
            <w:noWrap/>
            <w:vAlign w:val="bottom"/>
            <w:hideMark/>
          </w:tcPr>
          <w:p w14:paraId="4C043453" w14:textId="762C27A0"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0.345</w:t>
            </w:r>
          </w:p>
        </w:tc>
        <w:tc>
          <w:tcPr>
            <w:tcW w:w="275" w:type="pct"/>
            <w:shd w:val="clear" w:color="auto" w:fill="auto"/>
            <w:noWrap/>
            <w:vAlign w:val="bottom"/>
            <w:hideMark/>
          </w:tcPr>
          <w:p w14:paraId="58582D9E" w14:textId="15A1D334"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-0.345</w:t>
            </w:r>
          </w:p>
        </w:tc>
        <w:tc>
          <w:tcPr>
            <w:tcW w:w="275" w:type="pct"/>
            <w:shd w:val="clear" w:color="auto" w:fill="auto"/>
            <w:noWrap/>
            <w:vAlign w:val="bottom"/>
            <w:hideMark/>
          </w:tcPr>
          <w:p w14:paraId="49DADB97" w14:textId="5B04C260"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0.344</w:t>
            </w:r>
          </w:p>
        </w:tc>
        <w:tc>
          <w:tcPr>
            <w:tcW w:w="275" w:type="pct"/>
            <w:shd w:val="clear" w:color="auto" w:fill="auto"/>
            <w:noWrap/>
            <w:vAlign w:val="bottom"/>
            <w:hideMark/>
          </w:tcPr>
          <w:p w14:paraId="6C271DD9" w14:textId="144DA670"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0.113</w:t>
            </w:r>
          </w:p>
        </w:tc>
        <w:tc>
          <w:tcPr>
            <w:tcW w:w="259" w:type="pct"/>
            <w:shd w:val="clear" w:color="auto" w:fill="auto"/>
            <w:noWrap/>
            <w:vAlign w:val="bottom"/>
            <w:hideMark/>
          </w:tcPr>
          <w:p w14:paraId="33B1008C" w14:textId="4F03791F"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0.245</w:t>
            </w:r>
          </w:p>
        </w:tc>
        <w:tc>
          <w:tcPr>
            <w:tcW w:w="273" w:type="pct"/>
            <w:shd w:val="clear" w:color="auto" w:fill="auto"/>
            <w:noWrap/>
            <w:vAlign w:val="bottom"/>
            <w:hideMark/>
          </w:tcPr>
          <w:p w14:paraId="286ED84C" w14:textId="765CD80B"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-0.251</w:t>
            </w:r>
          </w:p>
        </w:tc>
        <w:tc>
          <w:tcPr>
            <w:tcW w:w="269" w:type="pct"/>
            <w:shd w:val="clear" w:color="auto" w:fill="auto"/>
            <w:noWrap/>
            <w:vAlign w:val="bottom"/>
            <w:hideMark/>
          </w:tcPr>
          <w:p w14:paraId="3F6CA27E" w14:textId="50EEC03D"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-0.460</w:t>
            </w:r>
          </w:p>
        </w:tc>
        <w:tc>
          <w:tcPr>
            <w:tcW w:w="343" w:type="pct"/>
            <w:shd w:val="clear" w:color="auto" w:fill="auto"/>
            <w:noWrap/>
            <w:vAlign w:val="bottom"/>
            <w:hideMark/>
          </w:tcPr>
          <w:p w14:paraId="45A28F2B" w14:textId="4019757B"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-0.407</w:t>
            </w:r>
          </w:p>
        </w:tc>
        <w:tc>
          <w:tcPr>
            <w:tcW w:w="274" w:type="pct"/>
            <w:shd w:val="clear" w:color="auto" w:fill="auto"/>
            <w:noWrap/>
            <w:vAlign w:val="bottom"/>
            <w:hideMark/>
          </w:tcPr>
          <w:p w14:paraId="085B44D5" w14:textId="706A1064"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0.129</w:t>
            </w:r>
          </w:p>
        </w:tc>
        <w:tc>
          <w:tcPr>
            <w:tcW w:w="326" w:type="pct"/>
            <w:shd w:val="clear" w:color="auto" w:fill="auto"/>
            <w:noWrap/>
            <w:vAlign w:val="bottom"/>
            <w:hideMark/>
          </w:tcPr>
          <w:p w14:paraId="306C5B8C" w14:textId="5B85F92A"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0.089</w:t>
            </w:r>
          </w:p>
        </w:tc>
      </w:tr>
      <w:tr w:rsidR="002437E5" w:rsidRPr="00E61A58" w14:paraId="7277347D" w14:textId="77777777" w:rsidTr="00DE5924">
        <w:trPr>
          <w:trHeight w:val="256"/>
        </w:trPr>
        <w:tc>
          <w:tcPr>
            <w:tcW w:w="299" w:type="pct"/>
            <w:shd w:val="clear" w:color="auto" w:fill="auto"/>
            <w:noWrap/>
            <w:vAlign w:val="center"/>
            <w:hideMark/>
          </w:tcPr>
          <w:p w14:paraId="645A4523" w14:textId="77777777" w:rsidR="002437E5" w:rsidRPr="00E61A58" w:rsidRDefault="002437E5" w:rsidP="00DE5924">
            <w:pPr>
              <w:spacing w:after="0" w:line="240" w:lineRule="auto"/>
              <w:jc w:val="center"/>
              <w:rPr>
                <w:rFonts w:ascii="Times New Roman" w:eastAsia="Times New Roman" w:hAnsi="Times New Roman" w:cs="Times New Roman"/>
                <w:b/>
                <w:bCs/>
                <w:color w:val="000000"/>
                <w:sz w:val="20"/>
                <w:lang w:val="en-IN" w:eastAsia="en-IN"/>
              </w:rPr>
            </w:pPr>
            <w:r w:rsidRPr="00E61A58">
              <w:rPr>
                <w:rFonts w:ascii="Times New Roman" w:eastAsia="Times New Roman" w:hAnsi="Times New Roman" w:cs="Times New Roman"/>
                <w:b/>
                <w:bCs/>
                <w:color w:val="000000"/>
                <w:sz w:val="20"/>
                <w:lang w:val="en-IN" w:eastAsia="en-IN"/>
              </w:rPr>
              <w:t>N</w:t>
            </w:r>
          </w:p>
        </w:tc>
        <w:tc>
          <w:tcPr>
            <w:tcW w:w="116" w:type="pct"/>
            <w:shd w:val="clear" w:color="auto" w:fill="auto"/>
            <w:noWrap/>
            <w:vAlign w:val="center"/>
          </w:tcPr>
          <w:p w14:paraId="761B4965" w14:textId="4E366782"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20" w:type="pct"/>
            <w:shd w:val="clear" w:color="auto" w:fill="auto"/>
            <w:noWrap/>
            <w:vAlign w:val="center"/>
          </w:tcPr>
          <w:p w14:paraId="0FDBA74C" w14:textId="4081CA30"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42" w:type="pct"/>
            <w:shd w:val="clear" w:color="auto" w:fill="auto"/>
            <w:noWrap/>
            <w:vAlign w:val="center"/>
          </w:tcPr>
          <w:p w14:paraId="78ADCEF8" w14:textId="2DA3B431"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42" w:type="pct"/>
            <w:shd w:val="clear" w:color="auto" w:fill="auto"/>
            <w:noWrap/>
            <w:vAlign w:val="center"/>
          </w:tcPr>
          <w:p w14:paraId="3EEA016C" w14:textId="24495DE4"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42" w:type="pct"/>
            <w:shd w:val="clear" w:color="auto" w:fill="auto"/>
            <w:noWrap/>
            <w:vAlign w:val="center"/>
            <w:hideMark/>
          </w:tcPr>
          <w:p w14:paraId="3245537E" w14:textId="69B91C5E"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59" w:type="pct"/>
            <w:shd w:val="clear" w:color="auto" w:fill="auto"/>
            <w:noWrap/>
            <w:vAlign w:val="bottom"/>
            <w:hideMark/>
          </w:tcPr>
          <w:p w14:paraId="28A0D8A6" w14:textId="302CB46F"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0.552</w:t>
            </w:r>
          </w:p>
        </w:tc>
        <w:tc>
          <w:tcPr>
            <w:tcW w:w="261" w:type="pct"/>
            <w:shd w:val="clear" w:color="auto" w:fill="auto"/>
            <w:noWrap/>
            <w:vAlign w:val="bottom"/>
            <w:hideMark/>
          </w:tcPr>
          <w:p w14:paraId="3DA423E8" w14:textId="142912D1"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-0.108</w:t>
            </w:r>
          </w:p>
        </w:tc>
        <w:tc>
          <w:tcPr>
            <w:tcW w:w="275" w:type="pct"/>
            <w:shd w:val="clear" w:color="auto" w:fill="auto"/>
            <w:noWrap/>
            <w:vAlign w:val="bottom"/>
            <w:hideMark/>
          </w:tcPr>
          <w:p w14:paraId="5D025FAF" w14:textId="4F6E7B8F"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0.264</w:t>
            </w:r>
          </w:p>
        </w:tc>
        <w:tc>
          <w:tcPr>
            <w:tcW w:w="275" w:type="pct"/>
            <w:shd w:val="clear" w:color="auto" w:fill="auto"/>
            <w:noWrap/>
            <w:vAlign w:val="bottom"/>
            <w:hideMark/>
          </w:tcPr>
          <w:p w14:paraId="3F1DA5B3" w14:textId="6FC371B4"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-0.023</w:t>
            </w:r>
          </w:p>
        </w:tc>
        <w:tc>
          <w:tcPr>
            <w:tcW w:w="275" w:type="pct"/>
            <w:shd w:val="clear" w:color="auto" w:fill="auto"/>
            <w:noWrap/>
            <w:vAlign w:val="bottom"/>
            <w:hideMark/>
          </w:tcPr>
          <w:p w14:paraId="6F6A97CB" w14:textId="6243A8B6"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0.232</w:t>
            </w:r>
          </w:p>
        </w:tc>
        <w:tc>
          <w:tcPr>
            <w:tcW w:w="275" w:type="pct"/>
            <w:shd w:val="clear" w:color="auto" w:fill="auto"/>
            <w:noWrap/>
            <w:vAlign w:val="bottom"/>
            <w:hideMark/>
          </w:tcPr>
          <w:p w14:paraId="674E49CB" w14:textId="3B328AE1"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0.323</w:t>
            </w:r>
          </w:p>
        </w:tc>
        <w:tc>
          <w:tcPr>
            <w:tcW w:w="275" w:type="pct"/>
            <w:shd w:val="clear" w:color="auto" w:fill="auto"/>
            <w:noWrap/>
            <w:vAlign w:val="bottom"/>
            <w:hideMark/>
          </w:tcPr>
          <w:p w14:paraId="4171E51C" w14:textId="72E4A85E"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0.423</w:t>
            </w:r>
          </w:p>
        </w:tc>
        <w:tc>
          <w:tcPr>
            <w:tcW w:w="259" w:type="pct"/>
            <w:shd w:val="clear" w:color="auto" w:fill="auto"/>
            <w:noWrap/>
            <w:vAlign w:val="bottom"/>
            <w:hideMark/>
          </w:tcPr>
          <w:p w14:paraId="496F4062" w14:textId="69048A3F"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0.026</w:t>
            </w:r>
          </w:p>
        </w:tc>
        <w:tc>
          <w:tcPr>
            <w:tcW w:w="273" w:type="pct"/>
            <w:shd w:val="clear" w:color="auto" w:fill="auto"/>
            <w:noWrap/>
            <w:vAlign w:val="bottom"/>
            <w:hideMark/>
          </w:tcPr>
          <w:p w14:paraId="4C05C7F1" w14:textId="3EB318E9"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0.145</w:t>
            </w:r>
          </w:p>
        </w:tc>
        <w:tc>
          <w:tcPr>
            <w:tcW w:w="269" w:type="pct"/>
            <w:shd w:val="clear" w:color="auto" w:fill="auto"/>
            <w:noWrap/>
            <w:vAlign w:val="bottom"/>
            <w:hideMark/>
          </w:tcPr>
          <w:p w14:paraId="14D44850" w14:textId="46C482B9"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-0.475</w:t>
            </w:r>
          </w:p>
        </w:tc>
        <w:tc>
          <w:tcPr>
            <w:tcW w:w="343" w:type="pct"/>
            <w:shd w:val="clear" w:color="auto" w:fill="auto"/>
            <w:noWrap/>
            <w:vAlign w:val="bottom"/>
            <w:hideMark/>
          </w:tcPr>
          <w:p w14:paraId="2EE6DDC9" w14:textId="06BF5202"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-0.123</w:t>
            </w:r>
          </w:p>
        </w:tc>
        <w:tc>
          <w:tcPr>
            <w:tcW w:w="274" w:type="pct"/>
            <w:shd w:val="clear" w:color="auto" w:fill="auto"/>
            <w:noWrap/>
            <w:vAlign w:val="bottom"/>
            <w:hideMark/>
          </w:tcPr>
          <w:p w14:paraId="69D72EC0" w14:textId="1C79D2C7"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0.362</w:t>
            </w:r>
          </w:p>
        </w:tc>
        <w:tc>
          <w:tcPr>
            <w:tcW w:w="326" w:type="pct"/>
            <w:shd w:val="clear" w:color="auto" w:fill="auto"/>
            <w:noWrap/>
            <w:vAlign w:val="bottom"/>
            <w:hideMark/>
          </w:tcPr>
          <w:p w14:paraId="7F296791" w14:textId="593A0CB2"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-0.071</w:t>
            </w:r>
          </w:p>
        </w:tc>
      </w:tr>
      <w:tr w:rsidR="002437E5" w:rsidRPr="00E61A58" w14:paraId="381038EE" w14:textId="77777777" w:rsidTr="00DE5924">
        <w:trPr>
          <w:trHeight w:val="256"/>
        </w:trPr>
        <w:tc>
          <w:tcPr>
            <w:tcW w:w="299" w:type="pct"/>
            <w:shd w:val="clear" w:color="auto" w:fill="auto"/>
            <w:noWrap/>
            <w:vAlign w:val="center"/>
            <w:hideMark/>
          </w:tcPr>
          <w:p w14:paraId="62258157" w14:textId="7D8223B4" w:rsidR="002437E5" w:rsidRPr="00E61A58" w:rsidRDefault="002437E5" w:rsidP="00DE5924">
            <w:pPr>
              <w:spacing w:after="0" w:line="240" w:lineRule="auto"/>
              <w:jc w:val="center"/>
              <w:rPr>
                <w:rFonts w:ascii="Times New Roman" w:eastAsia="Times New Roman" w:hAnsi="Times New Roman" w:cs="Times New Roman"/>
                <w:b/>
                <w:bCs/>
                <w:color w:val="000000"/>
                <w:sz w:val="20"/>
                <w:lang w:val="en-IN" w:eastAsia="en-IN"/>
              </w:rPr>
            </w:pPr>
            <w:r w:rsidRPr="00E61A58">
              <w:rPr>
                <w:rFonts w:ascii="Times New Roman" w:eastAsia="Times New Roman" w:hAnsi="Times New Roman" w:cs="Times New Roman"/>
                <w:b/>
                <w:bCs/>
                <w:color w:val="000000"/>
                <w:sz w:val="20"/>
                <w:lang w:val="en-IN" w:eastAsia="en-IN"/>
              </w:rPr>
              <w:t>K</w:t>
            </w:r>
          </w:p>
        </w:tc>
        <w:tc>
          <w:tcPr>
            <w:tcW w:w="116" w:type="pct"/>
            <w:shd w:val="clear" w:color="auto" w:fill="auto"/>
            <w:noWrap/>
            <w:vAlign w:val="center"/>
          </w:tcPr>
          <w:p w14:paraId="53DFD007" w14:textId="2D08EB0A"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20" w:type="pct"/>
            <w:shd w:val="clear" w:color="auto" w:fill="auto"/>
            <w:noWrap/>
            <w:vAlign w:val="center"/>
          </w:tcPr>
          <w:p w14:paraId="4C3C8C30" w14:textId="182DB86D"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42" w:type="pct"/>
            <w:shd w:val="clear" w:color="auto" w:fill="auto"/>
            <w:noWrap/>
            <w:vAlign w:val="center"/>
          </w:tcPr>
          <w:p w14:paraId="49DAD9A4" w14:textId="6E58A44F"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42" w:type="pct"/>
            <w:shd w:val="clear" w:color="auto" w:fill="auto"/>
            <w:noWrap/>
            <w:vAlign w:val="center"/>
          </w:tcPr>
          <w:p w14:paraId="6BDC3800" w14:textId="7C4496C3"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42" w:type="pct"/>
            <w:shd w:val="clear" w:color="auto" w:fill="auto"/>
            <w:noWrap/>
            <w:vAlign w:val="center"/>
          </w:tcPr>
          <w:p w14:paraId="7A5D4684" w14:textId="54142F3C"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59" w:type="pct"/>
            <w:shd w:val="clear" w:color="auto" w:fill="auto"/>
            <w:noWrap/>
            <w:vAlign w:val="center"/>
          </w:tcPr>
          <w:p w14:paraId="67673328" w14:textId="04A09D44"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61" w:type="pct"/>
            <w:shd w:val="clear" w:color="auto" w:fill="auto"/>
            <w:noWrap/>
            <w:vAlign w:val="bottom"/>
            <w:hideMark/>
          </w:tcPr>
          <w:p w14:paraId="7D227373" w14:textId="19F65659"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-0.161</w:t>
            </w:r>
          </w:p>
        </w:tc>
        <w:tc>
          <w:tcPr>
            <w:tcW w:w="275" w:type="pct"/>
            <w:shd w:val="clear" w:color="auto" w:fill="auto"/>
            <w:noWrap/>
            <w:vAlign w:val="bottom"/>
            <w:hideMark/>
          </w:tcPr>
          <w:p w14:paraId="2DB3EE87" w14:textId="409F7617"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0.420</w:t>
            </w:r>
          </w:p>
        </w:tc>
        <w:tc>
          <w:tcPr>
            <w:tcW w:w="275" w:type="pct"/>
            <w:shd w:val="clear" w:color="auto" w:fill="auto"/>
            <w:noWrap/>
            <w:vAlign w:val="bottom"/>
            <w:hideMark/>
          </w:tcPr>
          <w:p w14:paraId="6AD26C4F" w14:textId="4193E623"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0.438</w:t>
            </w:r>
          </w:p>
        </w:tc>
        <w:tc>
          <w:tcPr>
            <w:tcW w:w="275" w:type="pct"/>
            <w:shd w:val="clear" w:color="auto" w:fill="auto"/>
            <w:noWrap/>
            <w:vAlign w:val="bottom"/>
            <w:hideMark/>
          </w:tcPr>
          <w:p w14:paraId="2592068A" w14:textId="5FB3B19B"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0.193</w:t>
            </w:r>
          </w:p>
        </w:tc>
        <w:tc>
          <w:tcPr>
            <w:tcW w:w="275" w:type="pct"/>
            <w:shd w:val="clear" w:color="auto" w:fill="auto"/>
            <w:noWrap/>
            <w:vAlign w:val="bottom"/>
            <w:hideMark/>
          </w:tcPr>
          <w:p w14:paraId="6E11AF13" w14:textId="257D226E"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0.323</w:t>
            </w:r>
          </w:p>
        </w:tc>
        <w:tc>
          <w:tcPr>
            <w:tcW w:w="275" w:type="pct"/>
            <w:shd w:val="clear" w:color="auto" w:fill="auto"/>
            <w:noWrap/>
            <w:vAlign w:val="bottom"/>
            <w:hideMark/>
          </w:tcPr>
          <w:p w14:paraId="37766F07" w14:textId="55CB36B2"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0.412</w:t>
            </w:r>
          </w:p>
        </w:tc>
        <w:tc>
          <w:tcPr>
            <w:tcW w:w="259" w:type="pct"/>
            <w:shd w:val="clear" w:color="auto" w:fill="auto"/>
            <w:noWrap/>
            <w:vAlign w:val="bottom"/>
            <w:hideMark/>
          </w:tcPr>
          <w:p w14:paraId="558E3496" w14:textId="08E32863"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0.662</w:t>
            </w:r>
          </w:p>
        </w:tc>
        <w:tc>
          <w:tcPr>
            <w:tcW w:w="273" w:type="pct"/>
            <w:shd w:val="clear" w:color="auto" w:fill="auto"/>
            <w:noWrap/>
            <w:vAlign w:val="bottom"/>
            <w:hideMark/>
          </w:tcPr>
          <w:p w14:paraId="4B843E8D" w14:textId="701239C2"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0.253</w:t>
            </w:r>
          </w:p>
        </w:tc>
        <w:tc>
          <w:tcPr>
            <w:tcW w:w="269" w:type="pct"/>
            <w:shd w:val="clear" w:color="auto" w:fill="auto"/>
            <w:noWrap/>
            <w:vAlign w:val="bottom"/>
            <w:hideMark/>
          </w:tcPr>
          <w:p w14:paraId="2B607BD1" w14:textId="1E80B273"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-0.461</w:t>
            </w:r>
          </w:p>
        </w:tc>
        <w:tc>
          <w:tcPr>
            <w:tcW w:w="343" w:type="pct"/>
            <w:shd w:val="clear" w:color="auto" w:fill="auto"/>
            <w:noWrap/>
            <w:vAlign w:val="bottom"/>
            <w:hideMark/>
          </w:tcPr>
          <w:p w14:paraId="2F7ADD8A" w14:textId="162D42F6"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-0.497</w:t>
            </w:r>
          </w:p>
        </w:tc>
        <w:tc>
          <w:tcPr>
            <w:tcW w:w="274" w:type="pct"/>
            <w:shd w:val="clear" w:color="auto" w:fill="auto"/>
            <w:noWrap/>
            <w:vAlign w:val="bottom"/>
            <w:hideMark/>
          </w:tcPr>
          <w:p w14:paraId="1791BE18" w14:textId="44101E78"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0.572</w:t>
            </w:r>
          </w:p>
        </w:tc>
        <w:tc>
          <w:tcPr>
            <w:tcW w:w="326" w:type="pct"/>
            <w:shd w:val="clear" w:color="auto" w:fill="auto"/>
            <w:noWrap/>
            <w:vAlign w:val="bottom"/>
            <w:hideMark/>
          </w:tcPr>
          <w:p w14:paraId="4D3652B8" w14:textId="344DBAD9"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-0.056</w:t>
            </w:r>
          </w:p>
        </w:tc>
      </w:tr>
      <w:tr w:rsidR="002437E5" w:rsidRPr="00E61A58" w14:paraId="58EECF82" w14:textId="77777777" w:rsidTr="00DE5924">
        <w:trPr>
          <w:trHeight w:val="256"/>
        </w:trPr>
        <w:tc>
          <w:tcPr>
            <w:tcW w:w="299" w:type="pct"/>
            <w:shd w:val="clear" w:color="auto" w:fill="auto"/>
            <w:noWrap/>
            <w:vAlign w:val="center"/>
            <w:hideMark/>
          </w:tcPr>
          <w:p w14:paraId="6164E55D" w14:textId="77777777" w:rsidR="002437E5" w:rsidRPr="00E61A58" w:rsidRDefault="002437E5" w:rsidP="00DE5924">
            <w:pPr>
              <w:spacing w:after="0" w:line="240" w:lineRule="auto"/>
              <w:jc w:val="center"/>
              <w:rPr>
                <w:rFonts w:ascii="Times New Roman" w:eastAsia="Times New Roman" w:hAnsi="Times New Roman" w:cs="Times New Roman"/>
                <w:b/>
                <w:bCs/>
                <w:color w:val="000000"/>
                <w:sz w:val="20"/>
                <w:lang w:val="en-IN" w:eastAsia="en-IN"/>
              </w:rPr>
            </w:pPr>
            <w:r w:rsidRPr="00E61A58">
              <w:rPr>
                <w:rFonts w:ascii="Times New Roman" w:eastAsia="Times New Roman" w:hAnsi="Times New Roman" w:cs="Times New Roman"/>
                <w:b/>
                <w:bCs/>
                <w:color w:val="000000"/>
                <w:sz w:val="20"/>
                <w:lang w:val="en-IN" w:eastAsia="en-IN"/>
              </w:rPr>
              <w:t>pH</w:t>
            </w:r>
          </w:p>
        </w:tc>
        <w:tc>
          <w:tcPr>
            <w:tcW w:w="116" w:type="pct"/>
            <w:shd w:val="clear" w:color="auto" w:fill="auto"/>
            <w:noWrap/>
            <w:vAlign w:val="center"/>
          </w:tcPr>
          <w:p w14:paraId="76C017FE" w14:textId="56BA4F40"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20" w:type="pct"/>
            <w:shd w:val="clear" w:color="auto" w:fill="auto"/>
            <w:noWrap/>
            <w:vAlign w:val="center"/>
          </w:tcPr>
          <w:p w14:paraId="42656B1A" w14:textId="4A2DB660"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42" w:type="pct"/>
            <w:shd w:val="clear" w:color="auto" w:fill="auto"/>
            <w:noWrap/>
            <w:vAlign w:val="center"/>
          </w:tcPr>
          <w:p w14:paraId="47CA99CA" w14:textId="1013DACB"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42" w:type="pct"/>
            <w:shd w:val="clear" w:color="auto" w:fill="auto"/>
            <w:noWrap/>
            <w:vAlign w:val="center"/>
          </w:tcPr>
          <w:p w14:paraId="427AAFF3" w14:textId="59A45313"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42" w:type="pct"/>
            <w:shd w:val="clear" w:color="auto" w:fill="auto"/>
            <w:noWrap/>
            <w:vAlign w:val="center"/>
          </w:tcPr>
          <w:p w14:paraId="77BCE7BF" w14:textId="2FA9316D"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59" w:type="pct"/>
            <w:shd w:val="clear" w:color="auto" w:fill="auto"/>
            <w:noWrap/>
            <w:vAlign w:val="center"/>
          </w:tcPr>
          <w:p w14:paraId="25138EDD" w14:textId="25650623"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61" w:type="pct"/>
            <w:shd w:val="clear" w:color="auto" w:fill="auto"/>
            <w:noWrap/>
            <w:vAlign w:val="center"/>
            <w:hideMark/>
          </w:tcPr>
          <w:p w14:paraId="7A5C6D27" w14:textId="20BDEA55"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75" w:type="pct"/>
            <w:shd w:val="clear" w:color="auto" w:fill="auto"/>
            <w:noWrap/>
            <w:vAlign w:val="bottom"/>
            <w:hideMark/>
          </w:tcPr>
          <w:p w14:paraId="46D46C33" w14:textId="5BB95BEC"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0.006</w:t>
            </w:r>
          </w:p>
        </w:tc>
        <w:tc>
          <w:tcPr>
            <w:tcW w:w="275" w:type="pct"/>
            <w:shd w:val="clear" w:color="auto" w:fill="auto"/>
            <w:noWrap/>
            <w:vAlign w:val="bottom"/>
            <w:hideMark/>
          </w:tcPr>
          <w:p w14:paraId="5E47C441" w14:textId="65E521C5"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-0.395</w:t>
            </w:r>
          </w:p>
        </w:tc>
        <w:tc>
          <w:tcPr>
            <w:tcW w:w="275" w:type="pct"/>
            <w:shd w:val="clear" w:color="auto" w:fill="auto"/>
            <w:noWrap/>
            <w:vAlign w:val="bottom"/>
            <w:hideMark/>
          </w:tcPr>
          <w:p w14:paraId="0240E8C1" w14:textId="30756EA1"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0.012</w:t>
            </w:r>
          </w:p>
        </w:tc>
        <w:tc>
          <w:tcPr>
            <w:tcW w:w="275" w:type="pct"/>
            <w:shd w:val="clear" w:color="auto" w:fill="auto"/>
            <w:noWrap/>
            <w:vAlign w:val="bottom"/>
            <w:hideMark/>
          </w:tcPr>
          <w:p w14:paraId="0F2DE040" w14:textId="7CD413C6"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0.242</w:t>
            </w:r>
          </w:p>
        </w:tc>
        <w:tc>
          <w:tcPr>
            <w:tcW w:w="275" w:type="pct"/>
            <w:shd w:val="clear" w:color="auto" w:fill="auto"/>
            <w:noWrap/>
            <w:vAlign w:val="bottom"/>
            <w:hideMark/>
          </w:tcPr>
          <w:p w14:paraId="6E00AA33" w14:textId="0566480C"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-0.020</w:t>
            </w:r>
          </w:p>
        </w:tc>
        <w:tc>
          <w:tcPr>
            <w:tcW w:w="259" w:type="pct"/>
            <w:shd w:val="clear" w:color="auto" w:fill="auto"/>
            <w:noWrap/>
            <w:vAlign w:val="bottom"/>
            <w:hideMark/>
          </w:tcPr>
          <w:p w14:paraId="2A8E6B27" w14:textId="137ED4E5"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-0.050</w:t>
            </w:r>
          </w:p>
        </w:tc>
        <w:tc>
          <w:tcPr>
            <w:tcW w:w="273" w:type="pct"/>
            <w:shd w:val="clear" w:color="auto" w:fill="auto"/>
            <w:noWrap/>
            <w:vAlign w:val="bottom"/>
            <w:hideMark/>
          </w:tcPr>
          <w:p w14:paraId="34B17E20" w14:textId="2D3AE11A"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0.113</w:t>
            </w:r>
          </w:p>
        </w:tc>
        <w:tc>
          <w:tcPr>
            <w:tcW w:w="269" w:type="pct"/>
            <w:shd w:val="clear" w:color="auto" w:fill="auto"/>
            <w:noWrap/>
            <w:vAlign w:val="bottom"/>
            <w:hideMark/>
          </w:tcPr>
          <w:p w14:paraId="18406BFE" w14:textId="2F4CF197"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-0.187</w:t>
            </w:r>
          </w:p>
        </w:tc>
        <w:tc>
          <w:tcPr>
            <w:tcW w:w="343" w:type="pct"/>
            <w:shd w:val="clear" w:color="auto" w:fill="auto"/>
            <w:noWrap/>
            <w:vAlign w:val="bottom"/>
            <w:hideMark/>
          </w:tcPr>
          <w:p w14:paraId="7A7BA4FE" w14:textId="6C8027B8"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-0.103</w:t>
            </w:r>
          </w:p>
        </w:tc>
        <w:tc>
          <w:tcPr>
            <w:tcW w:w="274" w:type="pct"/>
            <w:shd w:val="clear" w:color="auto" w:fill="auto"/>
            <w:noWrap/>
            <w:vAlign w:val="bottom"/>
            <w:hideMark/>
          </w:tcPr>
          <w:p w14:paraId="7475AD8A" w14:textId="42F5B4E6"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0.443</w:t>
            </w:r>
          </w:p>
        </w:tc>
        <w:tc>
          <w:tcPr>
            <w:tcW w:w="326" w:type="pct"/>
            <w:shd w:val="clear" w:color="auto" w:fill="auto"/>
            <w:noWrap/>
            <w:vAlign w:val="bottom"/>
            <w:hideMark/>
          </w:tcPr>
          <w:p w14:paraId="618F7E58" w14:textId="6BB0390A"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-0.693</w:t>
            </w:r>
          </w:p>
        </w:tc>
      </w:tr>
      <w:tr w:rsidR="002437E5" w:rsidRPr="00E61A58" w14:paraId="3B6F946A" w14:textId="77777777" w:rsidTr="00DE5924">
        <w:trPr>
          <w:trHeight w:val="256"/>
        </w:trPr>
        <w:tc>
          <w:tcPr>
            <w:tcW w:w="299" w:type="pct"/>
            <w:shd w:val="clear" w:color="auto" w:fill="auto"/>
            <w:noWrap/>
            <w:vAlign w:val="center"/>
            <w:hideMark/>
          </w:tcPr>
          <w:p w14:paraId="5C9B8A63" w14:textId="77777777" w:rsidR="002437E5" w:rsidRPr="00E61A58" w:rsidRDefault="002437E5" w:rsidP="00DE5924">
            <w:pPr>
              <w:spacing w:after="0" w:line="240" w:lineRule="auto"/>
              <w:jc w:val="center"/>
              <w:rPr>
                <w:rFonts w:ascii="Times New Roman" w:eastAsia="Times New Roman" w:hAnsi="Times New Roman" w:cs="Times New Roman"/>
                <w:b/>
                <w:bCs/>
                <w:color w:val="000000"/>
                <w:sz w:val="20"/>
                <w:lang w:val="en-IN" w:eastAsia="en-IN"/>
              </w:rPr>
            </w:pPr>
            <w:r w:rsidRPr="00E61A58">
              <w:rPr>
                <w:rFonts w:ascii="Times New Roman" w:eastAsia="Times New Roman" w:hAnsi="Times New Roman" w:cs="Times New Roman"/>
                <w:b/>
                <w:bCs/>
                <w:color w:val="000000"/>
                <w:sz w:val="20"/>
                <w:lang w:val="en-IN" w:eastAsia="en-IN"/>
              </w:rPr>
              <w:t>EC</w:t>
            </w:r>
          </w:p>
        </w:tc>
        <w:tc>
          <w:tcPr>
            <w:tcW w:w="116" w:type="pct"/>
            <w:shd w:val="clear" w:color="auto" w:fill="auto"/>
            <w:noWrap/>
            <w:vAlign w:val="center"/>
          </w:tcPr>
          <w:p w14:paraId="5618E1D6" w14:textId="5C929849"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20" w:type="pct"/>
            <w:shd w:val="clear" w:color="auto" w:fill="auto"/>
            <w:noWrap/>
            <w:vAlign w:val="center"/>
          </w:tcPr>
          <w:p w14:paraId="139CC1D6" w14:textId="447F23F0"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42" w:type="pct"/>
            <w:shd w:val="clear" w:color="auto" w:fill="auto"/>
            <w:noWrap/>
            <w:vAlign w:val="center"/>
          </w:tcPr>
          <w:p w14:paraId="7FC4E237" w14:textId="4FC79386"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42" w:type="pct"/>
            <w:shd w:val="clear" w:color="auto" w:fill="auto"/>
            <w:noWrap/>
            <w:vAlign w:val="center"/>
          </w:tcPr>
          <w:p w14:paraId="3F275004" w14:textId="64BD5DE2"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42" w:type="pct"/>
            <w:shd w:val="clear" w:color="auto" w:fill="auto"/>
            <w:noWrap/>
            <w:vAlign w:val="center"/>
          </w:tcPr>
          <w:p w14:paraId="623582FE" w14:textId="2B352333"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59" w:type="pct"/>
            <w:shd w:val="clear" w:color="auto" w:fill="auto"/>
            <w:noWrap/>
            <w:vAlign w:val="center"/>
          </w:tcPr>
          <w:p w14:paraId="39EF2670" w14:textId="08D9EBBB"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61" w:type="pct"/>
            <w:shd w:val="clear" w:color="auto" w:fill="auto"/>
            <w:noWrap/>
            <w:vAlign w:val="center"/>
          </w:tcPr>
          <w:p w14:paraId="26A25A33" w14:textId="09BDF156"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75" w:type="pct"/>
            <w:shd w:val="clear" w:color="auto" w:fill="auto"/>
            <w:noWrap/>
            <w:vAlign w:val="center"/>
          </w:tcPr>
          <w:p w14:paraId="3D6B2341" w14:textId="30D3944C"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75" w:type="pct"/>
            <w:shd w:val="clear" w:color="auto" w:fill="auto"/>
            <w:noWrap/>
            <w:vAlign w:val="bottom"/>
            <w:hideMark/>
          </w:tcPr>
          <w:p w14:paraId="52344E74" w14:textId="0CED32CF"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0.285</w:t>
            </w:r>
          </w:p>
        </w:tc>
        <w:tc>
          <w:tcPr>
            <w:tcW w:w="275" w:type="pct"/>
            <w:shd w:val="clear" w:color="auto" w:fill="auto"/>
            <w:noWrap/>
            <w:vAlign w:val="bottom"/>
            <w:hideMark/>
          </w:tcPr>
          <w:p w14:paraId="3BB289D0" w14:textId="45FF0D53"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-0.101</w:t>
            </w:r>
          </w:p>
        </w:tc>
        <w:tc>
          <w:tcPr>
            <w:tcW w:w="275" w:type="pct"/>
            <w:shd w:val="clear" w:color="auto" w:fill="auto"/>
            <w:noWrap/>
            <w:vAlign w:val="bottom"/>
            <w:hideMark/>
          </w:tcPr>
          <w:p w14:paraId="4B5DC9F4" w14:textId="0F6AFF46"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0.338</w:t>
            </w:r>
          </w:p>
        </w:tc>
        <w:tc>
          <w:tcPr>
            <w:tcW w:w="275" w:type="pct"/>
            <w:shd w:val="clear" w:color="auto" w:fill="auto"/>
            <w:noWrap/>
            <w:vAlign w:val="bottom"/>
            <w:hideMark/>
          </w:tcPr>
          <w:p w14:paraId="681963DD" w14:textId="0C9F66FD"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0.482</w:t>
            </w:r>
          </w:p>
        </w:tc>
        <w:tc>
          <w:tcPr>
            <w:tcW w:w="259" w:type="pct"/>
            <w:shd w:val="clear" w:color="auto" w:fill="auto"/>
            <w:noWrap/>
            <w:vAlign w:val="bottom"/>
            <w:hideMark/>
          </w:tcPr>
          <w:p w14:paraId="31190767" w14:textId="150201BE"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0.154</w:t>
            </w:r>
          </w:p>
        </w:tc>
        <w:tc>
          <w:tcPr>
            <w:tcW w:w="273" w:type="pct"/>
            <w:shd w:val="clear" w:color="auto" w:fill="auto"/>
            <w:noWrap/>
            <w:vAlign w:val="bottom"/>
            <w:hideMark/>
          </w:tcPr>
          <w:p w14:paraId="283DC666" w14:textId="46D06ED7"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0.608</w:t>
            </w:r>
          </w:p>
        </w:tc>
        <w:tc>
          <w:tcPr>
            <w:tcW w:w="269" w:type="pct"/>
            <w:shd w:val="clear" w:color="auto" w:fill="auto"/>
            <w:noWrap/>
            <w:vAlign w:val="bottom"/>
            <w:hideMark/>
          </w:tcPr>
          <w:p w14:paraId="64F0F192" w14:textId="7ACAD15A"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-0.267</w:t>
            </w:r>
          </w:p>
        </w:tc>
        <w:tc>
          <w:tcPr>
            <w:tcW w:w="343" w:type="pct"/>
            <w:shd w:val="clear" w:color="auto" w:fill="auto"/>
            <w:noWrap/>
            <w:vAlign w:val="bottom"/>
            <w:hideMark/>
          </w:tcPr>
          <w:p w14:paraId="0A7068ED" w14:textId="639D7466"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-0.019</w:t>
            </w:r>
          </w:p>
        </w:tc>
        <w:tc>
          <w:tcPr>
            <w:tcW w:w="274" w:type="pct"/>
            <w:shd w:val="clear" w:color="auto" w:fill="auto"/>
            <w:noWrap/>
            <w:vAlign w:val="bottom"/>
            <w:hideMark/>
          </w:tcPr>
          <w:p w14:paraId="1575FB61" w14:textId="47BBC2DF"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0.280</w:t>
            </w:r>
          </w:p>
        </w:tc>
        <w:tc>
          <w:tcPr>
            <w:tcW w:w="326" w:type="pct"/>
            <w:shd w:val="clear" w:color="auto" w:fill="auto"/>
            <w:noWrap/>
            <w:vAlign w:val="bottom"/>
            <w:hideMark/>
          </w:tcPr>
          <w:p w14:paraId="6A398350" w14:textId="4266E264"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-0.010</w:t>
            </w:r>
          </w:p>
        </w:tc>
      </w:tr>
      <w:tr w:rsidR="002437E5" w:rsidRPr="00E61A58" w14:paraId="2A24A6BC" w14:textId="77777777" w:rsidTr="00DE5924">
        <w:trPr>
          <w:trHeight w:val="256"/>
        </w:trPr>
        <w:tc>
          <w:tcPr>
            <w:tcW w:w="299" w:type="pct"/>
            <w:shd w:val="clear" w:color="auto" w:fill="auto"/>
            <w:noWrap/>
            <w:vAlign w:val="center"/>
            <w:hideMark/>
          </w:tcPr>
          <w:p w14:paraId="429D861E" w14:textId="77777777" w:rsidR="002437E5" w:rsidRPr="00E61A58" w:rsidRDefault="002437E5" w:rsidP="00DE5924">
            <w:pPr>
              <w:spacing w:after="0" w:line="240" w:lineRule="auto"/>
              <w:jc w:val="center"/>
              <w:rPr>
                <w:rFonts w:ascii="Times New Roman" w:eastAsia="Times New Roman" w:hAnsi="Times New Roman" w:cs="Times New Roman"/>
                <w:b/>
                <w:bCs/>
                <w:color w:val="000000"/>
                <w:sz w:val="20"/>
                <w:lang w:val="en-IN" w:eastAsia="en-IN"/>
              </w:rPr>
            </w:pPr>
            <w:r w:rsidRPr="00E61A58">
              <w:rPr>
                <w:rFonts w:ascii="Times New Roman" w:eastAsia="Times New Roman" w:hAnsi="Times New Roman" w:cs="Times New Roman"/>
                <w:b/>
                <w:bCs/>
                <w:color w:val="000000"/>
                <w:sz w:val="20"/>
                <w:lang w:val="en-IN" w:eastAsia="en-IN"/>
              </w:rPr>
              <w:t>Cu</w:t>
            </w:r>
          </w:p>
        </w:tc>
        <w:tc>
          <w:tcPr>
            <w:tcW w:w="116" w:type="pct"/>
            <w:shd w:val="clear" w:color="auto" w:fill="auto"/>
            <w:noWrap/>
            <w:vAlign w:val="center"/>
          </w:tcPr>
          <w:p w14:paraId="302EFE0C" w14:textId="4D3747A5"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20" w:type="pct"/>
            <w:shd w:val="clear" w:color="auto" w:fill="auto"/>
            <w:noWrap/>
            <w:vAlign w:val="center"/>
          </w:tcPr>
          <w:p w14:paraId="15D4E156" w14:textId="7EE90A26"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42" w:type="pct"/>
            <w:shd w:val="clear" w:color="auto" w:fill="auto"/>
            <w:noWrap/>
            <w:vAlign w:val="center"/>
          </w:tcPr>
          <w:p w14:paraId="22D564F4" w14:textId="00B04BFC"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42" w:type="pct"/>
            <w:shd w:val="clear" w:color="auto" w:fill="auto"/>
            <w:noWrap/>
            <w:vAlign w:val="center"/>
          </w:tcPr>
          <w:p w14:paraId="6F8EADC5" w14:textId="36734F27"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42" w:type="pct"/>
            <w:shd w:val="clear" w:color="auto" w:fill="auto"/>
            <w:noWrap/>
            <w:vAlign w:val="center"/>
          </w:tcPr>
          <w:p w14:paraId="4FAD4332" w14:textId="407CCC92"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59" w:type="pct"/>
            <w:shd w:val="clear" w:color="auto" w:fill="auto"/>
            <w:noWrap/>
            <w:vAlign w:val="center"/>
          </w:tcPr>
          <w:p w14:paraId="44F7ACE8" w14:textId="30943332"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61" w:type="pct"/>
            <w:shd w:val="clear" w:color="auto" w:fill="auto"/>
            <w:noWrap/>
            <w:vAlign w:val="center"/>
          </w:tcPr>
          <w:p w14:paraId="6CB10EA7" w14:textId="6D65B6EE"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75" w:type="pct"/>
            <w:shd w:val="clear" w:color="auto" w:fill="auto"/>
            <w:noWrap/>
            <w:vAlign w:val="center"/>
          </w:tcPr>
          <w:p w14:paraId="5F8C1CB8" w14:textId="56E013D5"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75" w:type="pct"/>
            <w:shd w:val="clear" w:color="auto" w:fill="auto"/>
            <w:noWrap/>
            <w:vAlign w:val="center"/>
            <w:hideMark/>
          </w:tcPr>
          <w:p w14:paraId="1D36A905" w14:textId="3FED0425"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75" w:type="pct"/>
            <w:shd w:val="clear" w:color="auto" w:fill="auto"/>
            <w:noWrap/>
            <w:vAlign w:val="bottom"/>
            <w:hideMark/>
          </w:tcPr>
          <w:p w14:paraId="54FEE70D" w14:textId="28DEDE46"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0.407</w:t>
            </w:r>
          </w:p>
        </w:tc>
        <w:tc>
          <w:tcPr>
            <w:tcW w:w="275" w:type="pct"/>
            <w:shd w:val="clear" w:color="auto" w:fill="auto"/>
            <w:noWrap/>
            <w:vAlign w:val="bottom"/>
            <w:hideMark/>
          </w:tcPr>
          <w:p w14:paraId="51F2CD71" w14:textId="3E5D38D1"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0.594</w:t>
            </w:r>
          </w:p>
        </w:tc>
        <w:tc>
          <w:tcPr>
            <w:tcW w:w="275" w:type="pct"/>
            <w:shd w:val="clear" w:color="auto" w:fill="auto"/>
            <w:noWrap/>
            <w:vAlign w:val="bottom"/>
            <w:hideMark/>
          </w:tcPr>
          <w:p w14:paraId="6AC03B38" w14:textId="338C2C41"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0.140</w:t>
            </w:r>
          </w:p>
        </w:tc>
        <w:tc>
          <w:tcPr>
            <w:tcW w:w="259" w:type="pct"/>
            <w:shd w:val="clear" w:color="auto" w:fill="auto"/>
            <w:noWrap/>
            <w:vAlign w:val="bottom"/>
            <w:hideMark/>
          </w:tcPr>
          <w:p w14:paraId="6BACC502" w14:textId="4DF844A7"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0.758</w:t>
            </w:r>
          </w:p>
        </w:tc>
        <w:tc>
          <w:tcPr>
            <w:tcW w:w="273" w:type="pct"/>
            <w:shd w:val="clear" w:color="auto" w:fill="auto"/>
            <w:noWrap/>
            <w:vAlign w:val="bottom"/>
            <w:hideMark/>
          </w:tcPr>
          <w:p w14:paraId="5E0ECC9E" w14:textId="35382003"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0.125</w:t>
            </w:r>
          </w:p>
        </w:tc>
        <w:tc>
          <w:tcPr>
            <w:tcW w:w="269" w:type="pct"/>
            <w:shd w:val="clear" w:color="auto" w:fill="auto"/>
            <w:noWrap/>
            <w:vAlign w:val="bottom"/>
            <w:hideMark/>
          </w:tcPr>
          <w:p w14:paraId="78CCC301" w14:textId="74BC0594"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-0.296</w:t>
            </w:r>
          </w:p>
        </w:tc>
        <w:tc>
          <w:tcPr>
            <w:tcW w:w="343" w:type="pct"/>
            <w:shd w:val="clear" w:color="auto" w:fill="auto"/>
            <w:noWrap/>
            <w:vAlign w:val="bottom"/>
            <w:hideMark/>
          </w:tcPr>
          <w:p w14:paraId="6261F5FF" w14:textId="26C5422E"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-0.462</w:t>
            </w:r>
          </w:p>
        </w:tc>
        <w:tc>
          <w:tcPr>
            <w:tcW w:w="274" w:type="pct"/>
            <w:shd w:val="clear" w:color="auto" w:fill="auto"/>
            <w:noWrap/>
            <w:vAlign w:val="bottom"/>
            <w:hideMark/>
          </w:tcPr>
          <w:p w14:paraId="6327228F" w14:textId="05947B93"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-0.122</w:t>
            </w:r>
          </w:p>
        </w:tc>
        <w:tc>
          <w:tcPr>
            <w:tcW w:w="326" w:type="pct"/>
            <w:shd w:val="clear" w:color="auto" w:fill="auto"/>
            <w:noWrap/>
            <w:vAlign w:val="bottom"/>
            <w:hideMark/>
          </w:tcPr>
          <w:p w14:paraId="6F65A981" w14:textId="48C9B37F"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0.531</w:t>
            </w:r>
          </w:p>
        </w:tc>
      </w:tr>
      <w:tr w:rsidR="002437E5" w:rsidRPr="00E61A58" w14:paraId="58DFFF6B" w14:textId="77777777" w:rsidTr="00DE5924">
        <w:trPr>
          <w:trHeight w:val="256"/>
        </w:trPr>
        <w:tc>
          <w:tcPr>
            <w:tcW w:w="299" w:type="pct"/>
            <w:shd w:val="clear" w:color="auto" w:fill="auto"/>
            <w:noWrap/>
            <w:vAlign w:val="center"/>
            <w:hideMark/>
          </w:tcPr>
          <w:p w14:paraId="5B1D514A" w14:textId="77777777" w:rsidR="002437E5" w:rsidRPr="00E61A58" w:rsidRDefault="002437E5" w:rsidP="00DE5924">
            <w:pPr>
              <w:spacing w:after="0" w:line="240" w:lineRule="auto"/>
              <w:jc w:val="center"/>
              <w:rPr>
                <w:rFonts w:ascii="Times New Roman" w:eastAsia="Times New Roman" w:hAnsi="Times New Roman" w:cs="Times New Roman"/>
                <w:b/>
                <w:bCs/>
                <w:color w:val="000000"/>
                <w:sz w:val="20"/>
                <w:lang w:val="en-IN" w:eastAsia="en-IN"/>
              </w:rPr>
            </w:pPr>
            <w:r w:rsidRPr="00E61A58">
              <w:rPr>
                <w:rFonts w:ascii="Times New Roman" w:eastAsia="Times New Roman" w:hAnsi="Times New Roman" w:cs="Times New Roman"/>
                <w:b/>
                <w:bCs/>
                <w:color w:val="000000"/>
                <w:sz w:val="20"/>
                <w:lang w:val="en-IN" w:eastAsia="en-IN"/>
              </w:rPr>
              <w:t>Fe</w:t>
            </w:r>
          </w:p>
        </w:tc>
        <w:tc>
          <w:tcPr>
            <w:tcW w:w="116" w:type="pct"/>
            <w:shd w:val="clear" w:color="auto" w:fill="auto"/>
            <w:noWrap/>
            <w:vAlign w:val="center"/>
          </w:tcPr>
          <w:p w14:paraId="0EC4594E" w14:textId="736C7C39"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20" w:type="pct"/>
            <w:shd w:val="clear" w:color="auto" w:fill="auto"/>
            <w:noWrap/>
            <w:vAlign w:val="center"/>
          </w:tcPr>
          <w:p w14:paraId="1DA2BB83" w14:textId="5CC457E3"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42" w:type="pct"/>
            <w:shd w:val="clear" w:color="auto" w:fill="auto"/>
            <w:noWrap/>
            <w:vAlign w:val="center"/>
          </w:tcPr>
          <w:p w14:paraId="07005095" w14:textId="21862DF7"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42" w:type="pct"/>
            <w:shd w:val="clear" w:color="auto" w:fill="auto"/>
            <w:noWrap/>
            <w:vAlign w:val="center"/>
          </w:tcPr>
          <w:p w14:paraId="32201C40" w14:textId="065FBA99"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42" w:type="pct"/>
            <w:shd w:val="clear" w:color="auto" w:fill="auto"/>
            <w:noWrap/>
            <w:vAlign w:val="center"/>
          </w:tcPr>
          <w:p w14:paraId="14E89EF7" w14:textId="1798A08F"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59" w:type="pct"/>
            <w:shd w:val="clear" w:color="auto" w:fill="auto"/>
            <w:noWrap/>
            <w:vAlign w:val="center"/>
          </w:tcPr>
          <w:p w14:paraId="3B2729CB" w14:textId="0EC0DADA"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61" w:type="pct"/>
            <w:shd w:val="clear" w:color="auto" w:fill="auto"/>
            <w:noWrap/>
            <w:vAlign w:val="center"/>
          </w:tcPr>
          <w:p w14:paraId="687B3632" w14:textId="79EB4347"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75" w:type="pct"/>
            <w:shd w:val="clear" w:color="auto" w:fill="auto"/>
            <w:noWrap/>
            <w:vAlign w:val="center"/>
          </w:tcPr>
          <w:p w14:paraId="59DB1A1E" w14:textId="7227BF85"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75" w:type="pct"/>
            <w:shd w:val="clear" w:color="auto" w:fill="auto"/>
            <w:noWrap/>
            <w:vAlign w:val="center"/>
          </w:tcPr>
          <w:p w14:paraId="4585D7B3" w14:textId="6928BE12"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75" w:type="pct"/>
            <w:shd w:val="clear" w:color="auto" w:fill="auto"/>
            <w:noWrap/>
            <w:vAlign w:val="center"/>
          </w:tcPr>
          <w:p w14:paraId="3AB0CFF6" w14:textId="02C4E5CC"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75" w:type="pct"/>
            <w:shd w:val="clear" w:color="auto" w:fill="auto"/>
            <w:noWrap/>
            <w:vAlign w:val="bottom"/>
            <w:hideMark/>
          </w:tcPr>
          <w:p w14:paraId="2C26D35B" w14:textId="178BA59F"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0.513</w:t>
            </w:r>
          </w:p>
        </w:tc>
        <w:tc>
          <w:tcPr>
            <w:tcW w:w="275" w:type="pct"/>
            <w:shd w:val="clear" w:color="auto" w:fill="auto"/>
            <w:noWrap/>
            <w:vAlign w:val="bottom"/>
            <w:hideMark/>
          </w:tcPr>
          <w:p w14:paraId="68870C5E" w14:textId="16B4D5E7"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0.166</w:t>
            </w:r>
          </w:p>
        </w:tc>
        <w:tc>
          <w:tcPr>
            <w:tcW w:w="259" w:type="pct"/>
            <w:shd w:val="clear" w:color="auto" w:fill="auto"/>
            <w:noWrap/>
            <w:vAlign w:val="bottom"/>
            <w:hideMark/>
          </w:tcPr>
          <w:p w14:paraId="1FF268D6" w14:textId="587A2BE9"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0.341</w:t>
            </w:r>
          </w:p>
        </w:tc>
        <w:tc>
          <w:tcPr>
            <w:tcW w:w="273" w:type="pct"/>
            <w:shd w:val="clear" w:color="auto" w:fill="auto"/>
            <w:noWrap/>
            <w:vAlign w:val="bottom"/>
            <w:hideMark/>
          </w:tcPr>
          <w:p w14:paraId="31ACA8CB" w14:textId="0185520F"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0.287</w:t>
            </w:r>
          </w:p>
        </w:tc>
        <w:tc>
          <w:tcPr>
            <w:tcW w:w="269" w:type="pct"/>
            <w:shd w:val="clear" w:color="auto" w:fill="auto"/>
            <w:noWrap/>
            <w:vAlign w:val="bottom"/>
            <w:hideMark/>
          </w:tcPr>
          <w:p w14:paraId="47D43F6C" w14:textId="5F2102A2"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-0.425</w:t>
            </w:r>
          </w:p>
        </w:tc>
        <w:tc>
          <w:tcPr>
            <w:tcW w:w="343" w:type="pct"/>
            <w:shd w:val="clear" w:color="auto" w:fill="auto"/>
            <w:noWrap/>
            <w:vAlign w:val="bottom"/>
            <w:hideMark/>
          </w:tcPr>
          <w:p w14:paraId="3491FD9C" w14:textId="2B909F46"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-0.034</w:t>
            </w:r>
          </w:p>
        </w:tc>
        <w:tc>
          <w:tcPr>
            <w:tcW w:w="274" w:type="pct"/>
            <w:shd w:val="clear" w:color="auto" w:fill="auto"/>
            <w:noWrap/>
            <w:vAlign w:val="bottom"/>
            <w:hideMark/>
          </w:tcPr>
          <w:p w14:paraId="5FBB084F" w14:textId="60F46F21"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0.064</w:t>
            </w:r>
          </w:p>
        </w:tc>
        <w:tc>
          <w:tcPr>
            <w:tcW w:w="326" w:type="pct"/>
            <w:shd w:val="clear" w:color="auto" w:fill="auto"/>
            <w:noWrap/>
            <w:vAlign w:val="bottom"/>
            <w:hideMark/>
          </w:tcPr>
          <w:p w14:paraId="253AB935" w14:textId="4C2D8F96"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0.140</w:t>
            </w:r>
          </w:p>
        </w:tc>
      </w:tr>
      <w:tr w:rsidR="002437E5" w:rsidRPr="00E61A58" w14:paraId="09950FB1" w14:textId="77777777" w:rsidTr="00DE5924">
        <w:trPr>
          <w:trHeight w:val="256"/>
        </w:trPr>
        <w:tc>
          <w:tcPr>
            <w:tcW w:w="299" w:type="pct"/>
            <w:shd w:val="clear" w:color="auto" w:fill="auto"/>
            <w:noWrap/>
            <w:vAlign w:val="center"/>
            <w:hideMark/>
          </w:tcPr>
          <w:p w14:paraId="24568B8E" w14:textId="77777777" w:rsidR="002437E5" w:rsidRPr="00E61A58" w:rsidRDefault="002437E5" w:rsidP="00DE5924">
            <w:pPr>
              <w:spacing w:after="0" w:line="240" w:lineRule="auto"/>
              <w:jc w:val="center"/>
              <w:rPr>
                <w:rFonts w:ascii="Times New Roman" w:eastAsia="Times New Roman" w:hAnsi="Times New Roman" w:cs="Times New Roman"/>
                <w:b/>
                <w:bCs/>
                <w:color w:val="000000"/>
                <w:sz w:val="20"/>
                <w:lang w:val="en-IN" w:eastAsia="en-IN"/>
              </w:rPr>
            </w:pPr>
            <w:r w:rsidRPr="00E61A58">
              <w:rPr>
                <w:rFonts w:ascii="Times New Roman" w:eastAsia="Times New Roman" w:hAnsi="Times New Roman" w:cs="Times New Roman"/>
                <w:b/>
                <w:bCs/>
                <w:color w:val="000000"/>
                <w:sz w:val="20"/>
                <w:lang w:val="en-IN" w:eastAsia="en-IN"/>
              </w:rPr>
              <w:t>Mn</w:t>
            </w:r>
          </w:p>
        </w:tc>
        <w:tc>
          <w:tcPr>
            <w:tcW w:w="116" w:type="pct"/>
            <w:shd w:val="clear" w:color="auto" w:fill="auto"/>
            <w:noWrap/>
            <w:vAlign w:val="center"/>
          </w:tcPr>
          <w:p w14:paraId="27349EB4" w14:textId="5F7A82ED"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20" w:type="pct"/>
            <w:shd w:val="clear" w:color="auto" w:fill="auto"/>
            <w:noWrap/>
            <w:vAlign w:val="center"/>
          </w:tcPr>
          <w:p w14:paraId="28B92A3F" w14:textId="23E691F7"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42" w:type="pct"/>
            <w:shd w:val="clear" w:color="auto" w:fill="auto"/>
            <w:noWrap/>
            <w:vAlign w:val="center"/>
          </w:tcPr>
          <w:p w14:paraId="629677F8" w14:textId="561AA43A"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42" w:type="pct"/>
            <w:shd w:val="clear" w:color="auto" w:fill="auto"/>
            <w:noWrap/>
            <w:vAlign w:val="center"/>
          </w:tcPr>
          <w:p w14:paraId="41855111" w14:textId="339E2C6A"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42" w:type="pct"/>
            <w:shd w:val="clear" w:color="auto" w:fill="auto"/>
            <w:noWrap/>
            <w:vAlign w:val="center"/>
          </w:tcPr>
          <w:p w14:paraId="3283C933" w14:textId="1E10D0BE"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59" w:type="pct"/>
            <w:shd w:val="clear" w:color="auto" w:fill="auto"/>
            <w:noWrap/>
            <w:vAlign w:val="center"/>
          </w:tcPr>
          <w:p w14:paraId="04CA8312" w14:textId="55544CBD"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61" w:type="pct"/>
            <w:shd w:val="clear" w:color="auto" w:fill="auto"/>
            <w:noWrap/>
            <w:vAlign w:val="center"/>
          </w:tcPr>
          <w:p w14:paraId="6812FF56" w14:textId="5DC20805"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75" w:type="pct"/>
            <w:shd w:val="clear" w:color="auto" w:fill="auto"/>
            <w:noWrap/>
            <w:vAlign w:val="center"/>
          </w:tcPr>
          <w:p w14:paraId="3BDA701E" w14:textId="518105A2"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75" w:type="pct"/>
            <w:shd w:val="clear" w:color="auto" w:fill="auto"/>
            <w:noWrap/>
            <w:vAlign w:val="center"/>
          </w:tcPr>
          <w:p w14:paraId="460BFBA0" w14:textId="27957059"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75" w:type="pct"/>
            <w:shd w:val="clear" w:color="auto" w:fill="auto"/>
            <w:noWrap/>
            <w:vAlign w:val="center"/>
          </w:tcPr>
          <w:p w14:paraId="54C102F7" w14:textId="5B109E4A"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75" w:type="pct"/>
            <w:shd w:val="clear" w:color="auto" w:fill="auto"/>
            <w:noWrap/>
            <w:vAlign w:val="center"/>
            <w:hideMark/>
          </w:tcPr>
          <w:p w14:paraId="0B9B8F68" w14:textId="56B07B3B"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75" w:type="pct"/>
            <w:shd w:val="clear" w:color="auto" w:fill="auto"/>
            <w:noWrap/>
            <w:vAlign w:val="bottom"/>
            <w:hideMark/>
          </w:tcPr>
          <w:p w14:paraId="69D93BCE" w14:textId="4104A492"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0.235</w:t>
            </w:r>
          </w:p>
        </w:tc>
        <w:tc>
          <w:tcPr>
            <w:tcW w:w="259" w:type="pct"/>
            <w:shd w:val="clear" w:color="auto" w:fill="auto"/>
            <w:noWrap/>
            <w:vAlign w:val="bottom"/>
            <w:hideMark/>
          </w:tcPr>
          <w:p w14:paraId="4DD8426D" w14:textId="52C34C21"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0.447</w:t>
            </w:r>
          </w:p>
        </w:tc>
        <w:tc>
          <w:tcPr>
            <w:tcW w:w="273" w:type="pct"/>
            <w:shd w:val="clear" w:color="auto" w:fill="auto"/>
            <w:noWrap/>
            <w:vAlign w:val="bottom"/>
            <w:hideMark/>
          </w:tcPr>
          <w:p w14:paraId="7C791B59" w14:textId="746885C7"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0.299</w:t>
            </w:r>
          </w:p>
        </w:tc>
        <w:tc>
          <w:tcPr>
            <w:tcW w:w="269" w:type="pct"/>
            <w:shd w:val="clear" w:color="auto" w:fill="auto"/>
            <w:noWrap/>
            <w:vAlign w:val="bottom"/>
            <w:hideMark/>
          </w:tcPr>
          <w:p w14:paraId="4D1B17AC" w14:textId="0AD666CD"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-0.532</w:t>
            </w:r>
          </w:p>
        </w:tc>
        <w:tc>
          <w:tcPr>
            <w:tcW w:w="343" w:type="pct"/>
            <w:shd w:val="clear" w:color="auto" w:fill="auto"/>
            <w:noWrap/>
            <w:vAlign w:val="bottom"/>
            <w:hideMark/>
          </w:tcPr>
          <w:p w14:paraId="23680285" w14:textId="0185FC1C"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-0.589</w:t>
            </w:r>
          </w:p>
        </w:tc>
        <w:tc>
          <w:tcPr>
            <w:tcW w:w="274" w:type="pct"/>
            <w:shd w:val="clear" w:color="auto" w:fill="auto"/>
            <w:noWrap/>
            <w:vAlign w:val="bottom"/>
            <w:hideMark/>
          </w:tcPr>
          <w:p w14:paraId="68356468" w14:textId="7C97D1B1"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0.044</w:t>
            </w:r>
          </w:p>
        </w:tc>
        <w:tc>
          <w:tcPr>
            <w:tcW w:w="326" w:type="pct"/>
            <w:shd w:val="clear" w:color="auto" w:fill="auto"/>
            <w:noWrap/>
            <w:vAlign w:val="bottom"/>
            <w:hideMark/>
          </w:tcPr>
          <w:p w14:paraId="6359DD8B" w14:textId="5BE9F514"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0.236</w:t>
            </w:r>
          </w:p>
        </w:tc>
      </w:tr>
      <w:tr w:rsidR="002437E5" w:rsidRPr="00E61A58" w14:paraId="49ED2D05" w14:textId="77777777" w:rsidTr="00DE5924">
        <w:trPr>
          <w:trHeight w:val="256"/>
        </w:trPr>
        <w:tc>
          <w:tcPr>
            <w:tcW w:w="299" w:type="pct"/>
            <w:shd w:val="clear" w:color="auto" w:fill="auto"/>
            <w:noWrap/>
            <w:vAlign w:val="center"/>
            <w:hideMark/>
          </w:tcPr>
          <w:p w14:paraId="3687A5E2" w14:textId="77777777" w:rsidR="002437E5" w:rsidRPr="00E61A58" w:rsidRDefault="002437E5" w:rsidP="00DE5924">
            <w:pPr>
              <w:spacing w:after="0" w:line="240" w:lineRule="auto"/>
              <w:jc w:val="center"/>
              <w:rPr>
                <w:rFonts w:ascii="Times New Roman" w:eastAsia="Times New Roman" w:hAnsi="Times New Roman" w:cs="Times New Roman"/>
                <w:b/>
                <w:bCs/>
                <w:color w:val="000000"/>
                <w:sz w:val="20"/>
                <w:lang w:val="en-IN" w:eastAsia="en-IN"/>
              </w:rPr>
            </w:pPr>
            <w:r w:rsidRPr="00E61A58">
              <w:rPr>
                <w:rFonts w:ascii="Times New Roman" w:eastAsia="Times New Roman" w:hAnsi="Times New Roman" w:cs="Times New Roman"/>
                <w:b/>
                <w:bCs/>
                <w:color w:val="000000"/>
                <w:sz w:val="20"/>
                <w:lang w:val="en-IN" w:eastAsia="en-IN"/>
              </w:rPr>
              <w:t>Zn</w:t>
            </w:r>
          </w:p>
        </w:tc>
        <w:tc>
          <w:tcPr>
            <w:tcW w:w="116" w:type="pct"/>
            <w:shd w:val="clear" w:color="auto" w:fill="auto"/>
            <w:noWrap/>
            <w:vAlign w:val="center"/>
          </w:tcPr>
          <w:p w14:paraId="0CF3ABDE" w14:textId="1238F2AA"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20" w:type="pct"/>
            <w:shd w:val="clear" w:color="auto" w:fill="auto"/>
            <w:noWrap/>
            <w:vAlign w:val="center"/>
          </w:tcPr>
          <w:p w14:paraId="7B15122D" w14:textId="79FDA1E6"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42" w:type="pct"/>
            <w:shd w:val="clear" w:color="auto" w:fill="auto"/>
            <w:noWrap/>
            <w:vAlign w:val="center"/>
          </w:tcPr>
          <w:p w14:paraId="726740D4" w14:textId="4975F012"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42" w:type="pct"/>
            <w:shd w:val="clear" w:color="auto" w:fill="auto"/>
            <w:noWrap/>
            <w:vAlign w:val="center"/>
          </w:tcPr>
          <w:p w14:paraId="7E2F0836" w14:textId="571B32BA"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42" w:type="pct"/>
            <w:shd w:val="clear" w:color="auto" w:fill="auto"/>
            <w:noWrap/>
            <w:vAlign w:val="center"/>
          </w:tcPr>
          <w:p w14:paraId="6D5B01EA" w14:textId="4EC9F959"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59" w:type="pct"/>
            <w:shd w:val="clear" w:color="auto" w:fill="auto"/>
            <w:noWrap/>
            <w:vAlign w:val="center"/>
          </w:tcPr>
          <w:p w14:paraId="5765696A" w14:textId="0624D9F3"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61" w:type="pct"/>
            <w:shd w:val="clear" w:color="auto" w:fill="auto"/>
            <w:noWrap/>
            <w:vAlign w:val="center"/>
          </w:tcPr>
          <w:p w14:paraId="6889E7A3" w14:textId="48914144"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75" w:type="pct"/>
            <w:shd w:val="clear" w:color="auto" w:fill="auto"/>
            <w:noWrap/>
            <w:vAlign w:val="center"/>
          </w:tcPr>
          <w:p w14:paraId="0D885A25" w14:textId="77BA7E6E"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75" w:type="pct"/>
            <w:shd w:val="clear" w:color="auto" w:fill="auto"/>
            <w:noWrap/>
            <w:vAlign w:val="center"/>
          </w:tcPr>
          <w:p w14:paraId="42F6EF92" w14:textId="4E34AFBC"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75" w:type="pct"/>
            <w:shd w:val="clear" w:color="auto" w:fill="auto"/>
            <w:noWrap/>
            <w:vAlign w:val="center"/>
          </w:tcPr>
          <w:p w14:paraId="16517B60" w14:textId="2B03DCA7"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75" w:type="pct"/>
            <w:shd w:val="clear" w:color="auto" w:fill="auto"/>
            <w:noWrap/>
            <w:vAlign w:val="center"/>
          </w:tcPr>
          <w:p w14:paraId="4EF6C25A" w14:textId="1886C2DD"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75" w:type="pct"/>
            <w:shd w:val="clear" w:color="auto" w:fill="auto"/>
            <w:noWrap/>
            <w:vAlign w:val="center"/>
          </w:tcPr>
          <w:p w14:paraId="6B8AE48A" w14:textId="4B746226"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59" w:type="pct"/>
            <w:shd w:val="clear" w:color="auto" w:fill="auto"/>
            <w:noWrap/>
            <w:vAlign w:val="bottom"/>
            <w:hideMark/>
          </w:tcPr>
          <w:p w14:paraId="4A6E66E9" w14:textId="7565A898"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0.006</w:t>
            </w:r>
          </w:p>
        </w:tc>
        <w:tc>
          <w:tcPr>
            <w:tcW w:w="273" w:type="pct"/>
            <w:shd w:val="clear" w:color="auto" w:fill="auto"/>
            <w:noWrap/>
            <w:vAlign w:val="bottom"/>
            <w:hideMark/>
          </w:tcPr>
          <w:p w14:paraId="086EDE53" w14:textId="1DEDE9FA"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0.427</w:t>
            </w:r>
          </w:p>
        </w:tc>
        <w:tc>
          <w:tcPr>
            <w:tcW w:w="269" w:type="pct"/>
            <w:shd w:val="clear" w:color="auto" w:fill="auto"/>
            <w:noWrap/>
            <w:vAlign w:val="bottom"/>
            <w:hideMark/>
          </w:tcPr>
          <w:p w14:paraId="2053DC4A" w14:textId="502A0035"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-0.044</w:t>
            </w:r>
          </w:p>
        </w:tc>
        <w:tc>
          <w:tcPr>
            <w:tcW w:w="343" w:type="pct"/>
            <w:shd w:val="clear" w:color="auto" w:fill="auto"/>
            <w:noWrap/>
            <w:vAlign w:val="bottom"/>
            <w:hideMark/>
          </w:tcPr>
          <w:p w14:paraId="4C36B6F5" w14:textId="11D0D2A3"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0.272</w:t>
            </w:r>
          </w:p>
        </w:tc>
        <w:tc>
          <w:tcPr>
            <w:tcW w:w="274" w:type="pct"/>
            <w:shd w:val="clear" w:color="auto" w:fill="auto"/>
            <w:noWrap/>
            <w:vAlign w:val="bottom"/>
            <w:hideMark/>
          </w:tcPr>
          <w:p w14:paraId="6A15B80F" w14:textId="2D0E1721"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0.226</w:t>
            </w:r>
          </w:p>
        </w:tc>
        <w:tc>
          <w:tcPr>
            <w:tcW w:w="326" w:type="pct"/>
            <w:shd w:val="clear" w:color="auto" w:fill="auto"/>
            <w:noWrap/>
            <w:vAlign w:val="bottom"/>
            <w:hideMark/>
          </w:tcPr>
          <w:p w14:paraId="5E42F63B" w14:textId="7D9A6170"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0.019</w:t>
            </w:r>
          </w:p>
        </w:tc>
      </w:tr>
      <w:tr w:rsidR="002437E5" w:rsidRPr="00E61A58" w14:paraId="5722B29C" w14:textId="77777777" w:rsidTr="00DE5924">
        <w:trPr>
          <w:trHeight w:val="256"/>
        </w:trPr>
        <w:tc>
          <w:tcPr>
            <w:tcW w:w="299" w:type="pct"/>
            <w:shd w:val="clear" w:color="auto" w:fill="auto"/>
            <w:noWrap/>
            <w:vAlign w:val="center"/>
            <w:hideMark/>
          </w:tcPr>
          <w:p w14:paraId="2AE4EEC3" w14:textId="084B82F2" w:rsidR="002437E5" w:rsidRPr="00E61A58" w:rsidRDefault="002437E5" w:rsidP="00DE5924">
            <w:pPr>
              <w:spacing w:after="0" w:line="240" w:lineRule="auto"/>
              <w:jc w:val="center"/>
              <w:rPr>
                <w:rFonts w:ascii="Times New Roman" w:eastAsia="Times New Roman" w:hAnsi="Times New Roman" w:cs="Times New Roman"/>
                <w:b/>
                <w:bCs/>
                <w:color w:val="000000"/>
                <w:sz w:val="20"/>
                <w:lang w:val="en-IN" w:eastAsia="en-IN"/>
              </w:rPr>
            </w:pPr>
            <w:proofErr w:type="spellStart"/>
            <w:r w:rsidRPr="00E61A58">
              <w:rPr>
                <w:rFonts w:ascii="Times New Roman" w:eastAsia="Times New Roman" w:hAnsi="Times New Roman" w:cs="Times New Roman"/>
                <w:b/>
                <w:bCs/>
                <w:color w:val="000000"/>
                <w:sz w:val="20"/>
                <w:lang w:val="en-IN" w:eastAsia="en-IN"/>
              </w:rPr>
              <w:t>Formi</w:t>
            </w:r>
            <w:proofErr w:type="spellEnd"/>
            <w:r w:rsidRPr="00E61A58">
              <w:rPr>
                <w:rFonts w:ascii="Times New Roman" w:eastAsia="Times New Roman" w:hAnsi="Times New Roman" w:cs="Times New Roman"/>
                <w:b/>
                <w:bCs/>
                <w:color w:val="000000"/>
                <w:sz w:val="20"/>
                <w:lang w:val="en-IN" w:eastAsia="en-IN"/>
              </w:rPr>
              <w:t>.</w:t>
            </w:r>
          </w:p>
        </w:tc>
        <w:tc>
          <w:tcPr>
            <w:tcW w:w="116" w:type="pct"/>
            <w:shd w:val="clear" w:color="auto" w:fill="auto"/>
            <w:noWrap/>
            <w:vAlign w:val="center"/>
          </w:tcPr>
          <w:p w14:paraId="2BA86F6E" w14:textId="084D3E21"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20" w:type="pct"/>
            <w:shd w:val="clear" w:color="auto" w:fill="auto"/>
            <w:noWrap/>
            <w:vAlign w:val="center"/>
          </w:tcPr>
          <w:p w14:paraId="77C79876" w14:textId="2DC20BD9"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42" w:type="pct"/>
            <w:shd w:val="clear" w:color="auto" w:fill="auto"/>
            <w:noWrap/>
            <w:vAlign w:val="center"/>
          </w:tcPr>
          <w:p w14:paraId="3F30EE57" w14:textId="111B86D7"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42" w:type="pct"/>
            <w:shd w:val="clear" w:color="auto" w:fill="auto"/>
            <w:noWrap/>
            <w:vAlign w:val="center"/>
          </w:tcPr>
          <w:p w14:paraId="533442AA" w14:textId="4C87CEF6"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42" w:type="pct"/>
            <w:shd w:val="clear" w:color="auto" w:fill="auto"/>
            <w:noWrap/>
            <w:vAlign w:val="center"/>
          </w:tcPr>
          <w:p w14:paraId="16EE6367" w14:textId="15D009CA"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59" w:type="pct"/>
            <w:shd w:val="clear" w:color="auto" w:fill="auto"/>
            <w:noWrap/>
            <w:vAlign w:val="center"/>
          </w:tcPr>
          <w:p w14:paraId="5268329F" w14:textId="356F9C68"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61" w:type="pct"/>
            <w:shd w:val="clear" w:color="auto" w:fill="auto"/>
            <w:noWrap/>
            <w:vAlign w:val="center"/>
          </w:tcPr>
          <w:p w14:paraId="026ACD31" w14:textId="11C66B09"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75" w:type="pct"/>
            <w:shd w:val="clear" w:color="auto" w:fill="auto"/>
            <w:noWrap/>
            <w:vAlign w:val="center"/>
          </w:tcPr>
          <w:p w14:paraId="564E7298" w14:textId="0781988F"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75" w:type="pct"/>
            <w:shd w:val="clear" w:color="auto" w:fill="auto"/>
            <w:noWrap/>
            <w:vAlign w:val="center"/>
          </w:tcPr>
          <w:p w14:paraId="1A8F07FE" w14:textId="6DA442ED"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75" w:type="pct"/>
            <w:shd w:val="clear" w:color="auto" w:fill="auto"/>
            <w:noWrap/>
            <w:vAlign w:val="center"/>
          </w:tcPr>
          <w:p w14:paraId="7C324C6C" w14:textId="56469A8F"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75" w:type="pct"/>
            <w:shd w:val="clear" w:color="auto" w:fill="auto"/>
            <w:noWrap/>
            <w:vAlign w:val="center"/>
          </w:tcPr>
          <w:p w14:paraId="30AAD16F" w14:textId="46055C31"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75" w:type="pct"/>
            <w:shd w:val="clear" w:color="auto" w:fill="auto"/>
            <w:noWrap/>
            <w:vAlign w:val="center"/>
          </w:tcPr>
          <w:p w14:paraId="24314F17" w14:textId="04EE537C"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59" w:type="pct"/>
            <w:shd w:val="clear" w:color="auto" w:fill="auto"/>
            <w:noWrap/>
            <w:vAlign w:val="center"/>
            <w:hideMark/>
          </w:tcPr>
          <w:p w14:paraId="12B3EEF0" w14:textId="4AE622DF"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73" w:type="pct"/>
            <w:shd w:val="clear" w:color="auto" w:fill="auto"/>
            <w:noWrap/>
            <w:vAlign w:val="bottom"/>
            <w:hideMark/>
          </w:tcPr>
          <w:p w14:paraId="1BE22EE7" w14:textId="6A6CC7A2"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-0.076</w:t>
            </w:r>
          </w:p>
        </w:tc>
        <w:tc>
          <w:tcPr>
            <w:tcW w:w="269" w:type="pct"/>
            <w:shd w:val="clear" w:color="auto" w:fill="auto"/>
            <w:noWrap/>
            <w:vAlign w:val="bottom"/>
            <w:hideMark/>
          </w:tcPr>
          <w:p w14:paraId="4F2E12DB" w14:textId="7E8B7D6B"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-0.425</w:t>
            </w:r>
          </w:p>
        </w:tc>
        <w:tc>
          <w:tcPr>
            <w:tcW w:w="343" w:type="pct"/>
            <w:shd w:val="clear" w:color="auto" w:fill="auto"/>
            <w:noWrap/>
            <w:vAlign w:val="bottom"/>
            <w:hideMark/>
          </w:tcPr>
          <w:p w14:paraId="35964B94" w14:textId="53EDC12B"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-0.626</w:t>
            </w:r>
          </w:p>
        </w:tc>
        <w:tc>
          <w:tcPr>
            <w:tcW w:w="274" w:type="pct"/>
            <w:shd w:val="clear" w:color="auto" w:fill="auto"/>
            <w:noWrap/>
            <w:vAlign w:val="bottom"/>
            <w:hideMark/>
          </w:tcPr>
          <w:p w14:paraId="61DE3572" w14:textId="002D3A1A"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0.425</w:t>
            </w:r>
          </w:p>
        </w:tc>
        <w:tc>
          <w:tcPr>
            <w:tcW w:w="326" w:type="pct"/>
            <w:shd w:val="clear" w:color="auto" w:fill="auto"/>
            <w:noWrap/>
            <w:vAlign w:val="bottom"/>
            <w:hideMark/>
          </w:tcPr>
          <w:p w14:paraId="24B53799" w14:textId="560E1E63"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-0.022</w:t>
            </w:r>
          </w:p>
        </w:tc>
      </w:tr>
      <w:tr w:rsidR="002437E5" w:rsidRPr="00E61A58" w14:paraId="4D3900A9" w14:textId="77777777" w:rsidTr="00DE5924">
        <w:trPr>
          <w:trHeight w:val="256"/>
        </w:trPr>
        <w:tc>
          <w:tcPr>
            <w:tcW w:w="299" w:type="pct"/>
            <w:shd w:val="clear" w:color="auto" w:fill="auto"/>
            <w:noWrap/>
            <w:vAlign w:val="center"/>
            <w:hideMark/>
          </w:tcPr>
          <w:p w14:paraId="692AF631" w14:textId="35C341E3" w:rsidR="002437E5" w:rsidRPr="00E61A58" w:rsidRDefault="002437E5" w:rsidP="00DE5924">
            <w:pPr>
              <w:spacing w:after="0" w:line="240" w:lineRule="auto"/>
              <w:jc w:val="center"/>
              <w:rPr>
                <w:rFonts w:ascii="Times New Roman" w:eastAsia="Times New Roman" w:hAnsi="Times New Roman" w:cs="Times New Roman"/>
                <w:b/>
                <w:bCs/>
                <w:color w:val="000000"/>
                <w:sz w:val="20"/>
                <w:lang w:val="en-IN" w:eastAsia="en-IN"/>
              </w:rPr>
            </w:pPr>
            <w:r w:rsidRPr="00E61A58">
              <w:rPr>
                <w:rFonts w:ascii="Times New Roman" w:eastAsia="Times New Roman" w:hAnsi="Times New Roman" w:cs="Times New Roman"/>
                <w:b/>
                <w:bCs/>
                <w:color w:val="000000"/>
                <w:sz w:val="20"/>
                <w:lang w:val="en-IN" w:eastAsia="en-IN"/>
              </w:rPr>
              <w:t>Pseudo.</w:t>
            </w:r>
          </w:p>
        </w:tc>
        <w:tc>
          <w:tcPr>
            <w:tcW w:w="116" w:type="pct"/>
            <w:shd w:val="clear" w:color="auto" w:fill="auto"/>
            <w:noWrap/>
            <w:vAlign w:val="center"/>
          </w:tcPr>
          <w:p w14:paraId="3033A8BE" w14:textId="5E42F0F3"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20" w:type="pct"/>
            <w:shd w:val="clear" w:color="auto" w:fill="auto"/>
            <w:noWrap/>
            <w:vAlign w:val="center"/>
          </w:tcPr>
          <w:p w14:paraId="48DD4CED" w14:textId="1655379B"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42" w:type="pct"/>
            <w:shd w:val="clear" w:color="auto" w:fill="auto"/>
            <w:noWrap/>
            <w:vAlign w:val="center"/>
          </w:tcPr>
          <w:p w14:paraId="6CDCFA02" w14:textId="61E063C7"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42" w:type="pct"/>
            <w:shd w:val="clear" w:color="auto" w:fill="auto"/>
            <w:noWrap/>
            <w:vAlign w:val="center"/>
          </w:tcPr>
          <w:p w14:paraId="74701DBA" w14:textId="6810A6EB"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42" w:type="pct"/>
            <w:shd w:val="clear" w:color="auto" w:fill="auto"/>
            <w:noWrap/>
            <w:vAlign w:val="center"/>
          </w:tcPr>
          <w:p w14:paraId="0C316448" w14:textId="4BC92DBC"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59" w:type="pct"/>
            <w:shd w:val="clear" w:color="auto" w:fill="auto"/>
            <w:noWrap/>
            <w:vAlign w:val="center"/>
          </w:tcPr>
          <w:p w14:paraId="5DE0CD6F" w14:textId="69145336"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61" w:type="pct"/>
            <w:shd w:val="clear" w:color="auto" w:fill="auto"/>
            <w:noWrap/>
            <w:vAlign w:val="center"/>
          </w:tcPr>
          <w:p w14:paraId="14360CC5" w14:textId="4E8C70C3"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75" w:type="pct"/>
            <w:shd w:val="clear" w:color="auto" w:fill="auto"/>
            <w:noWrap/>
            <w:vAlign w:val="center"/>
          </w:tcPr>
          <w:p w14:paraId="78949530" w14:textId="0404FDE2"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75" w:type="pct"/>
            <w:shd w:val="clear" w:color="auto" w:fill="auto"/>
            <w:noWrap/>
            <w:vAlign w:val="center"/>
          </w:tcPr>
          <w:p w14:paraId="772C5868" w14:textId="47B48523"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75" w:type="pct"/>
            <w:shd w:val="clear" w:color="auto" w:fill="auto"/>
            <w:noWrap/>
            <w:vAlign w:val="center"/>
          </w:tcPr>
          <w:p w14:paraId="7B48854A" w14:textId="51A87C47"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75" w:type="pct"/>
            <w:shd w:val="clear" w:color="auto" w:fill="auto"/>
            <w:noWrap/>
            <w:vAlign w:val="center"/>
          </w:tcPr>
          <w:p w14:paraId="282E5D4C" w14:textId="0372534C"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75" w:type="pct"/>
            <w:shd w:val="clear" w:color="auto" w:fill="auto"/>
            <w:noWrap/>
            <w:vAlign w:val="center"/>
          </w:tcPr>
          <w:p w14:paraId="15BDF85D" w14:textId="56AE9AB7"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59" w:type="pct"/>
            <w:shd w:val="clear" w:color="auto" w:fill="auto"/>
            <w:noWrap/>
            <w:vAlign w:val="center"/>
          </w:tcPr>
          <w:p w14:paraId="33EDD3C3" w14:textId="6A46B666"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73" w:type="pct"/>
            <w:shd w:val="clear" w:color="auto" w:fill="auto"/>
            <w:noWrap/>
            <w:vAlign w:val="center"/>
          </w:tcPr>
          <w:p w14:paraId="45E1C0B9" w14:textId="79D4A165"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69" w:type="pct"/>
            <w:shd w:val="clear" w:color="auto" w:fill="auto"/>
            <w:noWrap/>
            <w:vAlign w:val="bottom"/>
            <w:hideMark/>
          </w:tcPr>
          <w:p w14:paraId="00AB4DBB" w14:textId="5AB237D3"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-0.081</w:t>
            </w:r>
          </w:p>
        </w:tc>
        <w:tc>
          <w:tcPr>
            <w:tcW w:w="343" w:type="pct"/>
            <w:shd w:val="clear" w:color="auto" w:fill="auto"/>
            <w:noWrap/>
            <w:vAlign w:val="bottom"/>
            <w:hideMark/>
          </w:tcPr>
          <w:p w14:paraId="46D1AE37" w14:textId="3DDA7111"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0.173</w:t>
            </w:r>
          </w:p>
        </w:tc>
        <w:tc>
          <w:tcPr>
            <w:tcW w:w="274" w:type="pct"/>
            <w:shd w:val="clear" w:color="auto" w:fill="auto"/>
            <w:noWrap/>
            <w:vAlign w:val="bottom"/>
            <w:hideMark/>
          </w:tcPr>
          <w:p w14:paraId="75153F0F" w14:textId="36243A00"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-0.062</w:t>
            </w:r>
          </w:p>
        </w:tc>
        <w:tc>
          <w:tcPr>
            <w:tcW w:w="326" w:type="pct"/>
            <w:shd w:val="clear" w:color="auto" w:fill="auto"/>
            <w:noWrap/>
            <w:vAlign w:val="bottom"/>
            <w:hideMark/>
          </w:tcPr>
          <w:p w14:paraId="4B2107E7" w14:textId="70362895"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0.205</w:t>
            </w:r>
          </w:p>
        </w:tc>
      </w:tr>
      <w:tr w:rsidR="002437E5" w:rsidRPr="00E61A58" w14:paraId="620BCF26" w14:textId="77777777" w:rsidTr="00DE5924">
        <w:trPr>
          <w:trHeight w:val="256"/>
        </w:trPr>
        <w:tc>
          <w:tcPr>
            <w:tcW w:w="299" w:type="pct"/>
            <w:shd w:val="clear" w:color="auto" w:fill="auto"/>
            <w:noWrap/>
            <w:vAlign w:val="center"/>
            <w:hideMark/>
          </w:tcPr>
          <w:p w14:paraId="1EDB21C6" w14:textId="231F6A26" w:rsidR="002437E5" w:rsidRPr="00E61A58" w:rsidRDefault="002437E5" w:rsidP="00DE5924">
            <w:pPr>
              <w:spacing w:after="0" w:line="240" w:lineRule="auto"/>
              <w:jc w:val="center"/>
              <w:rPr>
                <w:rFonts w:ascii="Times New Roman" w:eastAsia="Times New Roman" w:hAnsi="Times New Roman" w:cs="Times New Roman"/>
                <w:b/>
                <w:bCs/>
                <w:color w:val="000000"/>
                <w:sz w:val="20"/>
                <w:lang w:val="en-IN" w:eastAsia="en-IN"/>
              </w:rPr>
            </w:pPr>
            <w:proofErr w:type="spellStart"/>
            <w:r w:rsidRPr="00E61A58">
              <w:rPr>
                <w:rFonts w:ascii="Times New Roman" w:eastAsia="Times New Roman" w:hAnsi="Times New Roman" w:cs="Times New Roman"/>
                <w:b/>
                <w:bCs/>
                <w:color w:val="000000"/>
                <w:sz w:val="20"/>
                <w:lang w:val="en-IN" w:eastAsia="en-IN"/>
              </w:rPr>
              <w:t>Myrmi</w:t>
            </w:r>
            <w:proofErr w:type="spellEnd"/>
            <w:r w:rsidRPr="00E61A58">
              <w:rPr>
                <w:rFonts w:ascii="Times New Roman" w:eastAsia="Times New Roman" w:hAnsi="Times New Roman" w:cs="Times New Roman"/>
                <w:b/>
                <w:bCs/>
                <w:color w:val="000000"/>
                <w:sz w:val="20"/>
                <w:lang w:val="en-IN" w:eastAsia="en-IN"/>
              </w:rPr>
              <w:t>.</w:t>
            </w:r>
          </w:p>
        </w:tc>
        <w:tc>
          <w:tcPr>
            <w:tcW w:w="116" w:type="pct"/>
            <w:shd w:val="clear" w:color="auto" w:fill="auto"/>
            <w:noWrap/>
            <w:vAlign w:val="center"/>
          </w:tcPr>
          <w:p w14:paraId="57AB5C41" w14:textId="4D2BCDC6"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20" w:type="pct"/>
            <w:shd w:val="clear" w:color="auto" w:fill="auto"/>
            <w:noWrap/>
            <w:vAlign w:val="center"/>
          </w:tcPr>
          <w:p w14:paraId="63FF13B6" w14:textId="49228A98"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42" w:type="pct"/>
            <w:shd w:val="clear" w:color="auto" w:fill="auto"/>
            <w:noWrap/>
            <w:vAlign w:val="center"/>
          </w:tcPr>
          <w:p w14:paraId="4BA40EC0" w14:textId="335B679B"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42" w:type="pct"/>
            <w:shd w:val="clear" w:color="auto" w:fill="auto"/>
            <w:noWrap/>
            <w:vAlign w:val="center"/>
          </w:tcPr>
          <w:p w14:paraId="6FD6A939" w14:textId="7860C466"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42" w:type="pct"/>
            <w:shd w:val="clear" w:color="auto" w:fill="auto"/>
            <w:noWrap/>
            <w:vAlign w:val="center"/>
          </w:tcPr>
          <w:p w14:paraId="1926E8DE" w14:textId="2C2F9AB0"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59" w:type="pct"/>
            <w:shd w:val="clear" w:color="auto" w:fill="auto"/>
            <w:noWrap/>
            <w:vAlign w:val="center"/>
          </w:tcPr>
          <w:p w14:paraId="04C05B8D" w14:textId="7FEC6D72"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61" w:type="pct"/>
            <w:shd w:val="clear" w:color="auto" w:fill="auto"/>
            <w:noWrap/>
            <w:vAlign w:val="center"/>
          </w:tcPr>
          <w:p w14:paraId="6284EDF6" w14:textId="2303DF67"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75" w:type="pct"/>
            <w:shd w:val="clear" w:color="auto" w:fill="auto"/>
            <w:noWrap/>
            <w:vAlign w:val="center"/>
          </w:tcPr>
          <w:p w14:paraId="20A9E9FC" w14:textId="7CCEC260"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75" w:type="pct"/>
            <w:shd w:val="clear" w:color="auto" w:fill="auto"/>
            <w:noWrap/>
            <w:vAlign w:val="center"/>
          </w:tcPr>
          <w:p w14:paraId="31822670" w14:textId="6D8E65A0"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75" w:type="pct"/>
            <w:shd w:val="clear" w:color="auto" w:fill="auto"/>
            <w:noWrap/>
            <w:vAlign w:val="center"/>
          </w:tcPr>
          <w:p w14:paraId="690971E0" w14:textId="73646548"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75" w:type="pct"/>
            <w:shd w:val="clear" w:color="auto" w:fill="auto"/>
            <w:noWrap/>
            <w:vAlign w:val="center"/>
          </w:tcPr>
          <w:p w14:paraId="2A627A63" w14:textId="104A37E6"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75" w:type="pct"/>
            <w:shd w:val="clear" w:color="auto" w:fill="auto"/>
            <w:noWrap/>
            <w:vAlign w:val="center"/>
          </w:tcPr>
          <w:p w14:paraId="1EFE03E7" w14:textId="53F244E7"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59" w:type="pct"/>
            <w:shd w:val="clear" w:color="auto" w:fill="auto"/>
            <w:noWrap/>
            <w:vAlign w:val="center"/>
          </w:tcPr>
          <w:p w14:paraId="11E889E4" w14:textId="16444A18"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73" w:type="pct"/>
            <w:shd w:val="clear" w:color="auto" w:fill="auto"/>
            <w:noWrap/>
            <w:vAlign w:val="center"/>
          </w:tcPr>
          <w:p w14:paraId="20FEA28F" w14:textId="35D061CA"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69" w:type="pct"/>
            <w:shd w:val="clear" w:color="auto" w:fill="auto"/>
            <w:noWrap/>
            <w:vAlign w:val="center"/>
            <w:hideMark/>
          </w:tcPr>
          <w:p w14:paraId="63AEFA4D" w14:textId="6D409E78"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343" w:type="pct"/>
            <w:shd w:val="clear" w:color="auto" w:fill="auto"/>
            <w:noWrap/>
            <w:vAlign w:val="bottom"/>
            <w:hideMark/>
          </w:tcPr>
          <w:p w14:paraId="4AC53836" w14:textId="5F3A60CB"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0.414</w:t>
            </w:r>
          </w:p>
        </w:tc>
        <w:tc>
          <w:tcPr>
            <w:tcW w:w="274" w:type="pct"/>
            <w:shd w:val="clear" w:color="auto" w:fill="auto"/>
            <w:noWrap/>
            <w:vAlign w:val="bottom"/>
            <w:hideMark/>
          </w:tcPr>
          <w:p w14:paraId="0B0A3A19" w14:textId="5DDB8E14"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-0.463</w:t>
            </w:r>
          </w:p>
        </w:tc>
        <w:tc>
          <w:tcPr>
            <w:tcW w:w="326" w:type="pct"/>
            <w:shd w:val="clear" w:color="auto" w:fill="auto"/>
            <w:noWrap/>
            <w:vAlign w:val="bottom"/>
            <w:hideMark/>
          </w:tcPr>
          <w:p w14:paraId="226399B1" w14:textId="21079690"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0.220</w:t>
            </w:r>
          </w:p>
        </w:tc>
      </w:tr>
      <w:tr w:rsidR="002437E5" w:rsidRPr="00E61A58" w14:paraId="3E2DF81D" w14:textId="77777777" w:rsidTr="00DE5924">
        <w:trPr>
          <w:trHeight w:val="256"/>
        </w:trPr>
        <w:tc>
          <w:tcPr>
            <w:tcW w:w="299" w:type="pct"/>
            <w:shd w:val="clear" w:color="auto" w:fill="auto"/>
            <w:noWrap/>
            <w:vAlign w:val="center"/>
            <w:hideMark/>
          </w:tcPr>
          <w:p w14:paraId="7A16D951" w14:textId="12BF4D93" w:rsidR="002437E5" w:rsidRPr="00E61A58" w:rsidRDefault="002437E5" w:rsidP="00DE5924">
            <w:pPr>
              <w:spacing w:after="0" w:line="240" w:lineRule="auto"/>
              <w:jc w:val="center"/>
              <w:rPr>
                <w:rFonts w:ascii="Times New Roman" w:eastAsia="Times New Roman" w:hAnsi="Times New Roman" w:cs="Times New Roman"/>
                <w:b/>
                <w:bCs/>
                <w:color w:val="000000"/>
                <w:sz w:val="20"/>
                <w:lang w:val="en-IN" w:eastAsia="en-IN"/>
              </w:rPr>
            </w:pPr>
            <w:proofErr w:type="spellStart"/>
            <w:r w:rsidRPr="00E61A58">
              <w:rPr>
                <w:rFonts w:ascii="Times New Roman" w:eastAsia="Times New Roman" w:hAnsi="Times New Roman" w:cs="Times New Roman"/>
                <w:b/>
                <w:bCs/>
                <w:color w:val="000000"/>
                <w:sz w:val="20"/>
                <w:lang w:val="en-IN" w:eastAsia="en-IN"/>
              </w:rPr>
              <w:t>Humi</w:t>
            </w:r>
            <w:proofErr w:type="spellEnd"/>
            <w:r w:rsidRPr="00E61A58">
              <w:rPr>
                <w:rFonts w:ascii="Times New Roman" w:eastAsia="Times New Roman" w:hAnsi="Times New Roman" w:cs="Times New Roman"/>
                <w:b/>
                <w:bCs/>
                <w:color w:val="000000"/>
                <w:sz w:val="20"/>
                <w:lang w:val="en-IN" w:eastAsia="en-IN"/>
              </w:rPr>
              <w:t>.</w:t>
            </w:r>
          </w:p>
        </w:tc>
        <w:tc>
          <w:tcPr>
            <w:tcW w:w="116" w:type="pct"/>
            <w:shd w:val="clear" w:color="auto" w:fill="auto"/>
            <w:noWrap/>
            <w:vAlign w:val="center"/>
          </w:tcPr>
          <w:p w14:paraId="599BE392" w14:textId="28B8ED05"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20" w:type="pct"/>
            <w:shd w:val="clear" w:color="auto" w:fill="auto"/>
            <w:noWrap/>
            <w:vAlign w:val="center"/>
          </w:tcPr>
          <w:p w14:paraId="4C764EA6" w14:textId="2481F5A1"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42" w:type="pct"/>
            <w:shd w:val="clear" w:color="auto" w:fill="auto"/>
            <w:noWrap/>
            <w:vAlign w:val="center"/>
          </w:tcPr>
          <w:p w14:paraId="71B424BF" w14:textId="74E9D508"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42" w:type="pct"/>
            <w:shd w:val="clear" w:color="auto" w:fill="auto"/>
            <w:noWrap/>
            <w:vAlign w:val="center"/>
          </w:tcPr>
          <w:p w14:paraId="26F2A98D" w14:textId="54A2642C"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42" w:type="pct"/>
            <w:shd w:val="clear" w:color="auto" w:fill="auto"/>
            <w:noWrap/>
            <w:vAlign w:val="center"/>
          </w:tcPr>
          <w:p w14:paraId="465F4AEF" w14:textId="03EA25E3"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59" w:type="pct"/>
            <w:shd w:val="clear" w:color="auto" w:fill="auto"/>
            <w:noWrap/>
            <w:vAlign w:val="center"/>
          </w:tcPr>
          <w:p w14:paraId="50CA7BF4" w14:textId="394E178C"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61" w:type="pct"/>
            <w:shd w:val="clear" w:color="auto" w:fill="auto"/>
            <w:noWrap/>
            <w:vAlign w:val="center"/>
          </w:tcPr>
          <w:p w14:paraId="03022446" w14:textId="5E8D77ED"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75" w:type="pct"/>
            <w:shd w:val="clear" w:color="auto" w:fill="auto"/>
            <w:noWrap/>
            <w:vAlign w:val="center"/>
          </w:tcPr>
          <w:p w14:paraId="043642BD" w14:textId="669E3614"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75" w:type="pct"/>
            <w:shd w:val="clear" w:color="auto" w:fill="auto"/>
            <w:noWrap/>
            <w:vAlign w:val="center"/>
          </w:tcPr>
          <w:p w14:paraId="30AAEDB5" w14:textId="75A93FC2"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75" w:type="pct"/>
            <w:shd w:val="clear" w:color="auto" w:fill="auto"/>
            <w:noWrap/>
            <w:vAlign w:val="center"/>
          </w:tcPr>
          <w:p w14:paraId="286E0732" w14:textId="0ADDAFAD"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75" w:type="pct"/>
            <w:shd w:val="clear" w:color="auto" w:fill="auto"/>
            <w:noWrap/>
            <w:vAlign w:val="center"/>
          </w:tcPr>
          <w:p w14:paraId="2016DA93" w14:textId="1AAC247C"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75" w:type="pct"/>
            <w:shd w:val="clear" w:color="auto" w:fill="auto"/>
            <w:noWrap/>
            <w:vAlign w:val="center"/>
          </w:tcPr>
          <w:p w14:paraId="27CC0D96" w14:textId="0A4F2E34"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59" w:type="pct"/>
            <w:shd w:val="clear" w:color="auto" w:fill="auto"/>
            <w:noWrap/>
            <w:vAlign w:val="center"/>
          </w:tcPr>
          <w:p w14:paraId="5A31FCF5" w14:textId="768DF116"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73" w:type="pct"/>
            <w:shd w:val="clear" w:color="auto" w:fill="auto"/>
            <w:noWrap/>
            <w:vAlign w:val="center"/>
          </w:tcPr>
          <w:p w14:paraId="4AC233CF" w14:textId="54DB27AD"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69" w:type="pct"/>
            <w:shd w:val="clear" w:color="auto" w:fill="auto"/>
            <w:noWrap/>
            <w:vAlign w:val="center"/>
          </w:tcPr>
          <w:p w14:paraId="174A6478" w14:textId="4AAE960A"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343" w:type="pct"/>
            <w:shd w:val="clear" w:color="auto" w:fill="auto"/>
            <w:noWrap/>
            <w:vAlign w:val="center"/>
          </w:tcPr>
          <w:p w14:paraId="1BFD0206" w14:textId="630C4852"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74" w:type="pct"/>
            <w:shd w:val="clear" w:color="auto" w:fill="auto"/>
            <w:noWrap/>
            <w:vAlign w:val="bottom"/>
            <w:hideMark/>
          </w:tcPr>
          <w:p w14:paraId="54435D05" w14:textId="0782F67D"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-0.181</w:t>
            </w:r>
          </w:p>
        </w:tc>
        <w:tc>
          <w:tcPr>
            <w:tcW w:w="326" w:type="pct"/>
            <w:shd w:val="clear" w:color="auto" w:fill="auto"/>
            <w:noWrap/>
            <w:vAlign w:val="bottom"/>
            <w:hideMark/>
          </w:tcPr>
          <w:p w14:paraId="3754758A" w14:textId="0200AF5C"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-0.096</w:t>
            </w:r>
          </w:p>
        </w:tc>
      </w:tr>
      <w:tr w:rsidR="002437E5" w:rsidRPr="00E61A58" w14:paraId="394B64F2" w14:textId="77777777" w:rsidTr="00DE5924">
        <w:trPr>
          <w:trHeight w:val="256"/>
        </w:trPr>
        <w:tc>
          <w:tcPr>
            <w:tcW w:w="299" w:type="pct"/>
            <w:shd w:val="clear" w:color="auto" w:fill="auto"/>
            <w:noWrap/>
            <w:vAlign w:val="center"/>
            <w:hideMark/>
          </w:tcPr>
          <w:p w14:paraId="0494473B" w14:textId="4D668428" w:rsidR="002437E5" w:rsidRPr="00E61A58" w:rsidRDefault="002437E5" w:rsidP="00DE5924">
            <w:pPr>
              <w:spacing w:after="0" w:line="240" w:lineRule="auto"/>
              <w:jc w:val="center"/>
              <w:rPr>
                <w:rFonts w:ascii="Times New Roman" w:eastAsia="Times New Roman" w:hAnsi="Times New Roman" w:cs="Times New Roman"/>
                <w:b/>
                <w:bCs/>
                <w:color w:val="000000"/>
                <w:sz w:val="20"/>
                <w:lang w:val="en-IN" w:eastAsia="en-IN"/>
              </w:rPr>
            </w:pPr>
            <w:r w:rsidRPr="00E61A58">
              <w:rPr>
                <w:rFonts w:ascii="Times New Roman" w:eastAsia="Times New Roman" w:hAnsi="Times New Roman" w:cs="Times New Roman"/>
                <w:b/>
                <w:bCs/>
                <w:color w:val="000000"/>
                <w:sz w:val="20"/>
                <w:lang w:val="en-IN" w:eastAsia="en-IN"/>
              </w:rPr>
              <w:t>Temp</w:t>
            </w:r>
            <w:r>
              <w:rPr>
                <w:rFonts w:ascii="Times New Roman" w:eastAsia="Times New Roman" w:hAnsi="Times New Roman" w:cs="Times New Roman"/>
                <w:b/>
                <w:bCs/>
                <w:color w:val="000000"/>
                <w:sz w:val="20"/>
                <w:lang w:val="en-IN" w:eastAsia="en-IN"/>
              </w:rPr>
              <w:t>.</w:t>
            </w:r>
          </w:p>
        </w:tc>
        <w:tc>
          <w:tcPr>
            <w:tcW w:w="116" w:type="pct"/>
            <w:shd w:val="clear" w:color="auto" w:fill="auto"/>
            <w:noWrap/>
            <w:vAlign w:val="center"/>
          </w:tcPr>
          <w:p w14:paraId="477D5BFA" w14:textId="41C1E4B6"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20" w:type="pct"/>
            <w:shd w:val="clear" w:color="auto" w:fill="auto"/>
            <w:noWrap/>
            <w:vAlign w:val="center"/>
          </w:tcPr>
          <w:p w14:paraId="2F3E72D8" w14:textId="59698FE3"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42" w:type="pct"/>
            <w:shd w:val="clear" w:color="auto" w:fill="auto"/>
            <w:noWrap/>
            <w:vAlign w:val="center"/>
          </w:tcPr>
          <w:p w14:paraId="09C886F6" w14:textId="61B09E6B"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42" w:type="pct"/>
            <w:shd w:val="clear" w:color="auto" w:fill="auto"/>
            <w:noWrap/>
            <w:vAlign w:val="center"/>
          </w:tcPr>
          <w:p w14:paraId="6CEE5193" w14:textId="499E8712"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42" w:type="pct"/>
            <w:shd w:val="clear" w:color="auto" w:fill="auto"/>
            <w:noWrap/>
            <w:vAlign w:val="center"/>
          </w:tcPr>
          <w:p w14:paraId="0DBC55D0" w14:textId="756FF7BD"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59" w:type="pct"/>
            <w:shd w:val="clear" w:color="auto" w:fill="auto"/>
            <w:noWrap/>
            <w:vAlign w:val="center"/>
          </w:tcPr>
          <w:p w14:paraId="0D34C523" w14:textId="48BC28A4"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61" w:type="pct"/>
            <w:shd w:val="clear" w:color="auto" w:fill="auto"/>
            <w:noWrap/>
            <w:vAlign w:val="center"/>
          </w:tcPr>
          <w:p w14:paraId="3C7B8883" w14:textId="25018CDF"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75" w:type="pct"/>
            <w:shd w:val="clear" w:color="auto" w:fill="auto"/>
            <w:noWrap/>
            <w:vAlign w:val="center"/>
          </w:tcPr>
          <w:p w14:paraId="6A30D74A" w14:textId="743EB70E"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75" w:type="pct"/>
            <w:shd w:val="clear" w:color="auto" w:fill="auto"/>
            <w:noWrap/>
            <w:vAlign w:val="center"/>
          </w:tcPr>
          <w:p w14:paraId="6EC01995" w14:textId="0E27C9E5"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75" w:type="pct"/>
            <w:shd w:val="clear" w:color="auto" w:fill="auto"/>
            <w:noWrap/>
            <w:vAlign w:val="center"/>
          </w:tcPr>
          <w:p w14:paraId="5AA251F4" w14:textId="78FFF35A"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75" w:type="pct"/>
            <w:shd w:val="clear" w:color="auto" w:fill="auto"/>
            <w:noWrap/>
            <w:vAlign w:val="center"/>
          </w:tcPr>
          <w:p w14:paraId="202EDBFA" w14:textId="7F855FDB"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75" w:type="pct"/>
            <w:shd w:val="clear" w:color="auto" w:fill="auto"/>
            <w:noWrap/>
            <w:vAlign w:val="center"/>
          </w:tcPr>
          <w:p w14:paraId="40B9D399" w14:textId="5900673C"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59" w:type="pct"/>
            <w:shd w:val="clear" w:color="auto" w:fill="auto"/>
            <w:noWrap/>
            <w:vAlign w:val="center"/>
          </w:tcPr>
          <w:p w14:paraId="33F75CE4" w14:textId="06D2F117"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73" w:type="pct"/>
            <w:shd w:val="clear" w:color="auto" w:fill="auto"/>
            <w:noWrap/>
            <w:vAlign w:val="center"/>
          </w:tcPr>
          <w:p w14:paraId="33B3552B" w14:textId="3E66BFA5"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69" w:type="pct"/>
            <w:shd w:val="clear" w:color="auto" w:fill="auto"/>
            <w:noWrap/>
            <w:vAlign w:val="center"/>
          </w:tcPr>
          <w:p w14:paraId="01D73142" w14:textId="00E47F93"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343" w:type="pct"/>
            <w:shd w:val="clear" w:color="auto" w:fill="auto"/>
            <w:noWrap/>
            <w:vAlign w:val="center"/>
          </w:tcPr>
          <w:p w14:paraId="37897443" w14:textId="26BECDA8"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74" w:type="pct"/>
            <w:shd w:val="clear" w:color="auto" w:fill="auto"/>
            <w:noWrap/>
            <w:vAlign w:val="center"/>
            <w:hideMark/>
          </w:tcPr>
          <w:p w14:paraId="2F3E0C87" w14:textId="693F4CD3"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326" w:type="pct"/>
            <w:shd w:val="clear" w:color="auto" w:fill="auto"/>
            <w:noWrap/>
            <w:vAlign w:val="bottom"/>
            <w:hideMark/>
          </w:tcPr>
          <w:p w14:paraId="7A736DE2" w14:textId="03E7BF48"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-0.831</w:t>
            </w:r>
          </w:p>
        </w:tc>
      </w:tr>
      <w:tr w:rsidR="002437E5" w:rsidRPr="00E61A58" w14:paraId="3CE53D08" w14:textId="77777777" w:rsidTr="00DE5924">
        <w:trPr>
          <w:trHeight w:val="256"/>
        </w:trPr>
        <w:tc>
          <w:tcPr>
            <w:tcW w:w="299" w:type="pct"/>
            <w:shd w:val="clear" w:color="auto" w:fill="auto"/>
            <w:noWrap/>
            <w:vAlign w:val="center"/>
            <w:hideMark/>
          </w:tcPr>
          <w:p w14:paraId="1C6C7CD8" w14:textId="77777777" w:rsidR="002437E5" w:rsidRPr="00E61A58" w:rsidRDefault="002437E5" w:rsidP="00DE5924">
            <w:pPr>
              <w:spacing w:after="0" w:line="240" w:lineRule="auto"/>
              <w:jc w:val="center"/>
              <w:rPr>
                <w:rFonts w:ascii="Times New Roman" w:eastAsia="Times New Roman" w:hAnsi="Times New Roman" w:cs="Times New Roman"/>
                <w:b/>
                <w:bCs/>
                <w:color w:val="000000"/>
                <w:sz w:val="20"/>
                <w:lang w:val="en-IN" w:eastAsia="en-IN"/>
              </w:rPr>
            </w:pPr>
            <w:r w:rsidRPr="00E61A58">
              <w:rPr>
                <w:rFonts w:ascii="Times New Roman" w:eastAsia="Times New Roman" w:hAnsi="Times New Roman" w:cs="Times New Roman"/>
                <w:b/>
                <w:bCs/>
                <w:color w:val="000000"/>
                <w:sz w:val="20"/>
                <w:lang w:val="en-IN" w:eastAsia="en-IN"/>
              </w:rPr>
              <w:t>Rainfall</w:t>
            </w:r>
          </w:p>
        </w:tc>
        <w:tc>
          <w:tcPr>
            <w:tcW w:w="116" w:type="pct"/>
            <w:shd w:val="clear" w:color="auto" w:fill="auto"/>
            <w:noWrap/>
            <w:vAlign w:val="center"/>
          </w:tcPr>
          <w:p w14:paraId="08FE37A6" w14:textId="63F9B2FB"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20" w:type="pct"/>
            <w:shd w:val="clear" w:color="auto" w:fill="auto"/>
            <w:noWrap/>
            <w:vAlign w:val="center"/>
          </w:tcPr>
          <w:p w14:paraId="1BA9923B" w14:textId="204075F3"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42" w:type="pct"/>
            <w:shd w:val="clear" w:color="auto" w:fill="auto"/>
            <w:noWrap/>
            <w:vAlign w:val="center"/>
          </w:tcPr>
          <w:p w14:paraId="535B9A61" w14:textId="177DE703"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42" w:type="pct"/>
            <w:shd w:val="clear" w:color="auto" w:fill="auto"/>
            <w:noWrap/>
            <w:vAlign w:val="center"/>
          </w:tcPr>
          <w:p w14:paraId="7C3E56DF" w14:textId="12170094"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42" w:type="pct"/>
            <w:shd w:val="clear" w:color="auto" w:fill="auto"/>
            <w:noWrap/>
            <w:vAlign w:val="center"/>
          </w:tcPr>
          <w:p w14:paraId="7E97AED5" w14:textId="0FA5275E"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59" w:type="pct"/>
            <w:shd w:val="clear" w:color="auto" w:fill="auto"/>
            <w:noWrap/>
            <w:vAlign w:val="center"/>
          </w:tcPr>
          <w:p w14:paraId="1C1B0B1B" w14:textId="331A3662"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61" w:type="pct"/>
            <w:shd w:val="clear" w:color="auto" w:fill="auto"/>
            <w:noWrap/>
            <w:vAlign w:val="center"/>
          </w:tcPr>
          <w:p w14:paraId="5485C9AC" w14:textId="5D7B95A5"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75" w:type="pct"/>
            <w:shd w:val="clear" w:color="auto" w:fill="auto"/>
            <w:noWrap/>
            <w:vAlign w:val="center"/>
          </w:tcPr>
          <w:p w14:paraId="2B96B489" w14:textId="0754DBA9"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75" w:type="pct"/>
            <w:shd w:val="clear" w:color="auto" w:fill="auto"/>
            <w:noWrap/>
            <w:vAlign w:val="center"/>
          </w:tcPr>
          <w:p w14:paraId="4F98B892" w14:textId="5EF5D8B0"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75" w:type="pct"/>
            <w:shd w:val="clear" w:color="auto" w:fill="auto"/>
            <w:noWrap/>
            <w:vAlign w:val="center"/>
          </w:tcPr>
          <w:p w14:paraId="30ED99D9" w14:textId="43EC6545"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75" w:type="pct"/>
            <w:shd w:val="clear" w:color="auto" w:fill="auto"/>
            <w:noWrap/>
            <w:vAlign w:val="center"/>
          </w:tcPr>
          <w:p w14:paraId="2633E762" w14:textId="423E476B"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75" w:type="pct"/>
            <w:shd w:val="clear" w:color="auto" w:fill="auto"/>
            <w:noWrap/>
            <w:vAlign w:val="center"/>
          </w:tcPr>
          <w:p w14:paraId="3040745E" w14:textId="60D764AE"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59" w:type="pct"/>
            <w:shd w:val="clear" w:color="auto" w:fill="auto"/>
            <w:noWrap/>
            <w:vAlign w:val="center"/>
          </w:tcPr>
          <w:p w14:paraId="33BD04DA" w14:textId="21796F46"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73" w:type="pct"/>
            <w:shd w:val="clear" w:color="auto" w:fill="auto"/>
            <w:noWrap/>
            <w:vAlign w:val="center"/>
          </w:tcPr>
          <w:p w14:paraId="756FFCB4" w14:textId="191A4FF0"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69" w:type="pct"/>
            <w:shd w:val="clear" w:color="auto" w:fill="auto"/>
            <w:noWrap/>
            <w:vAlign w:val="center"/>
          </w:tcPr>
          <w:p w14:paraId="643E799A" w14:textId="4DDC5819"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343" w:type="pct"/>
            <w:shd w:val="clear" w:color="auto" w:fill="auto"/>
            <w:noWrap/>
            <w:vAlign w:val="center"/>
          </w:tcPr>
          <w:p w14:paraId="4BCBFEA8" w14:textId="04E7DB7F"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74" w:type="pct"/>
            <w:shd w:val="clear" w:color="auto" w:fill="auto"/>
            <w:noWrap/>
            <w:vAlign w:val="center"/>
            <w:hideMark/>
          </w:tcPr>
          <w:p w14:paraId="6BF55A94" w14:textId="615114FB"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326" w:type="pct"/>
            <w:shd w:val="clear" w:color="auto" w:fill="auto"/>
            <w:noWrap/>
            <w:vAlign w:val="bottom"/>
            <w:hideMark/>
          </w:tcPr>
          <w:p w14:paraId="3EA0E104" w14:textId="0FD40048"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r>
    </w:tbl>
    <w:bookmarkEnd w:id="1"/>
    <w:p w14:paraId="14071B4E" w14:textId="1312B2DF" w:rsidR="00E61A58" w:rsidRPr="00A24391" w:rsidRDefault="00A24391" w:rsidP="00DE5924">
      <w:pPr>
        <w:tabs>
          <w:tab w:val="left" w:pos="2674"/>
        </w:tabs>
        <w:spacing w:after="0" w:line="480" w:lineRule="auto"/>
        <w:jc w:val="both"/>
        <w:rPr>
          <w:rFonts w:ascii="Times New Roman" w:hAnsi="Times New Roman" w:cs="Times New Roman"/>
          <w:color w:val="000000" w:themeColor="text1"/>
          <w:sz w:val="24"/>
          <w:szCs w:val="24"/>
          <w:lang w:val="en-IN"/>
        </w:rPr>
      </w:pPr>
      <w:r w:rsidRPr="00A24391">
        <w:rPr>
          <w:rFonts w:ascii="Times New Roman" w:hAnsi="Times New Roman" w:cs="Times New Roman"/>
          <w:b/>
          <w:bCs/>
          <w:color w:val="000000" w:themeColor="text1"/>
          <w:sz w:val="24"/>
          <w:szCs w:val="24"/>
        </w:rPr>
        <w:t xml:space="preserve">Table </w:t>
      </w:r>
      <w:r>
        <w:rPr>
          <w:rFonts w:ascii="Times New Roman" w:hAnsi="Times New Roman" w:cs="Times New Roman"/>
          <w:b/>
          <w:bCs/>
          <w:color w:val="000000" w:themeColor="text1"/>
          <w:sz w:val="24"/>
          <w:szCs w:val="24"/>
        </w:rPr>
        <w:t xml:space="preserve">4 </w:t>
      </w:r>
      <w:r w:rsidR="00DE5924" w:rsidRPr="00A24391">
        <w:rPr>
          <w:rFonts w:ascii="Times New Roman" w:hAnsi="Times New Roman" w:cs="Times New Roman"/>
          <w:color w:val="000000" w:themeColor="text1"/>
          <w:sz w:val="24"/>
          <w:szCs w:val="24"/>
          <w:lang w:val="en-IN"/>
        </w:rPr>
        <w:t>Correlation coefficient (r) between ant abundance and environmental factors in an agricultural habitat from January to December 2023</w:t>
      </w:r>
    </w:p>
    <w:p w14:paraId="159899EE" w14:textId="1B08DE00" w:rsidR="00DE5924" w:rsidRPr="00DE5924" w:rsidRDefault="00DE5924" w:rsidP="00DE5924">
      <w:pPr>
        <w:tabs>
          <w:tab w:val="left" w:pos="2674"/>
        </w:tabs>
        <w:rPr>
          <w:rFonts w:ascii="Times New Roman" w:hAnsi="Times New Roman" w:cs="Times New Roman"/>
          <w:sz w:val="24"/>
          <w:szCs w:val="24"/>
          <w:lang w:val="en-IN"/>
        </w:rPr>
        <w:sectPr w:rsidR="00DE5924" w:rsidRPr="00DE5924" w:rsidSect="00E61A58">
          <w:pgSz w:w="16838" w:h="11906" w:orient="landscape"/>
          <w:pgMar w:top="1440" w:right="1440" w:bottom="1440" w:left="1440" w:header="709" w:footer="709" w:gutter="0"/>
          <w:cols w:space="708"/>
          <w:docGrid w:linePitch="360"/>
        </w:sectPr>
      </w:pPr>
    </w:p>
    <w:p w14:paraId="201A77D7" w14:textId="3E2024BF" w:rsidR="005B3849" w:rsidRPr="005B3849" w:rsidRDefault="005B3849" w:rsidP="005B3849">
      <w:pPr>
        <w:jc w:val="both"/>
        <w:rPr>
          <w:rFonts w:ascii="Times New Roman" w:hAnsi="Times New Roman" w:cs="Times New Roman"/>
          <w:b/>
          <w:bCs/>
          <w:color w:val="000000" w:themeColor="text1"/>
          <w:sz w:val="24"/>
          <w:szCs w:val="24"/>
        </w:rPr>
      </w:pPr>
      <w:r w:rsidRPr="005B3849">
        <w:rPr>
          <w:rFonts w:ascii="Times New Roman" w:hAnsi="Times New Roman" w:cs="Times New Roman"/>
          <w:b/>
          <w:bCs/>
          <w:color w:val="000000" w:themeColor="text1"/>
          <w:sz w:val="24"/>
          <w:szCs w:val="24"/>
        </w:rPr>
        <w:lastRenderedPageBreak/>
        <w:t>Conclusion</w:t>
      </w:r>
      <w:r>
        <w:rPr>
          <w:rFonts w:ascii="Times New Roman" w:hAnsi="Times New Roman" w:cs="Times New Roman"/>
          <w:b/>
          <w:bCs/>
          <w:color w:val="000000" w:themeColor="text1"/>
          <w:sz w:val="24"/>
          <w:szCs w:val="24"/>
        </w:rPr>
        <w:t>:</w:t>
      </w:r>
    </w:p>
    <w:p w14:paraId="2F01EED8" w14:textId="77777777" w:rsidR="00FB40FA" w:rsidRDefault="005B3849" w:rsidP="00FB40FA">
      <w:pPr>
        <w:ind w:firstLine="720"/>
        <w:jc w:val="both"/>
        <w:rPr>
          <w:rFonts w:ascii="Times New Roman" w:hAnsi="Times New Roman" w:cs="Times New Roman"/>
          <w:color w:val="000000" w:themeColor="text1"/>
          <w:sz w:val="24"/>
          <w:szCs w:val="24"/>
        </w:rPr>
      </w:pPr>
      <w:r w:rsidRPr="00054966">
        <w:rPr>
          <w:rFonts w:ascii="Times New Roman" w:hAnsi="Times New Roman" w:cs="Times New Roman"/>
          <w:color w:val="000000" w:themeColor="text1"/>
          <w:sz w:val="24"/>
          <w:szCs w:val="24"/>
        </w:rPr>
        <w:t>The</w:t>
      </w:r>
      <w:r w:rsidRPr="005B3849">
        <w:rPr>
          <w:rFonts w:ascii="Times New Roman" w:hAnsi="Times New Roman" w:cs="Times New Roman"/>
          <w:color w:val="000000" w:themeColor="text1"/>
          <w:sz w:val="24"/>
          <w:szCs w:val="24"/>
        </w:rPr>
        <w:t xml:space="preserve"> </w:t>
      </w:r>
      <w:r w:rsidRPr="0058765B">
        <w:rPr>
          <w:rFonts w:ascii="Times New Roman" w:hAnsi="Times New Roman" w:cs="Times New Roman"/>
          <w:color w:val="000000" w:themeColor="text1"/>
          <w:sz w:val="24"/>
          <w:szCs w:val="24"/>
        </w:rPr>
        <w:t>analysis</w:t>
      </w:r>
      <w:r w:rsidRPr="00054966">
        <w:rPr>
          <w:rFonts w:ascii="Times New Roman" w:hAnsi="Times New Roman" w:cs="Times New Roman"/>
          <w:color w:val="000000" w:themeColor="text1"/>
          <w:sz w:val="24"/>
          <w:szCs w:val="24"/>
        </w:rPr>
        <w:t xml:space="preserve"> of relationships between ant diversity and various ecological factors in Satara district unveils notable trends that illuminate the complex interplay between these </w:t>
      </w:r>
      <w:r>
        <w:rPr>
          <w:rFonts w:ascii="Times New Roman" w:hAnsi="Times New Roman" w:cs="Times New Roman"/>
          <w:color w:val="000000" w:themeColor="text1"/>
          <w:sz w:val="24"/>
          <w:szCs w:val="24"/>
        </w:rPr>
        <w:t>ant</w:t>
      </w:r>
      <w:r w:rsidRPr="00054966">
        <w:rPr>
          <w:rFonts w:ascii="Times New Roman" w:hAnsi="Times New Roman" w:cs="Times New Roman"/>
          <w:color w:val="000000" w:themeColor="text1"/>
          <w:sz w:val="24"/>
          <w:szCs w:val="24"/>
        </w:rPr>
        <w:t>s and their surroundings. The findings demonstrate either a positive or negative association between ant diversity and crucial environmental variables, including temperature, humidity, plant coverage, and soil characteristics. These connections emphasize the significance of particular environmental conditions in influencing ant populations within the area.</w:t>
      </w:r>
    </w:p>
    <w:p w14:paraId="7DB89DD7" w14:textId="2AE5051D" w:rsidR="00FB40FA" w:rsidRPr="00FB40FA" w:rsidRDefault="00FB40FA" w:rsidP="00FB40FA">
      <w:pPr>
        <w:jc w:val="both"/>
        <w:rPr>
          <w:rFonts w:ascii="Times New Roman" w:hAnsi="Times New Roman" w:cs="Times New Roman"/>
          <w:b/>
          <w:bCs/>
          <w:color w:val="000000" w:themeColor="text1"/>
          <w:sz w:val="24"/>
          <w:szCs w:val="24"/>
        </w:rPr>
      </w:pPr>
      <w:r w:rsidRPr="00FB40FA">
        <w:rPr>
          <w:rFonts w:ascii="Times New Roman" w:hAnsi="Times New Roman" w:cs="Times New Roman"/>
          <w:b/>
          <w:bCs/>
          <w:color w:val="000000" w:themeColor="text1"/>
          <w:sz w:val="24"/>
          <w:szCs w:val="24"/>
        </w:rPr>
        <w:t>DISCLAIMER (ARTIFICIAL INTELLIGENCE)</w:t>
      </w:r>
    </w:p>
    <w:p w14:paraId="5178193C" w14:textId="2E8C4EDF" w:rsidR="00FB40FA" w:rsidRPr="005B3849" w:rsidRDefault="00FB40FA" w:rsidP="00FB40FA">
      <w:pPr>
        <w:ind w:firstLine="720"/>
        <w:jc w:val="both"/>
        <w:rPr>
          <w:rFonts w:ascii="Times New Roman" w:hAnsi="Times New Roman" w:cs="Times New Roman"/>
          <w:color w:val="000000" w:themeColor="text1"/>
          <w:sz w:val="24"/>
          <w:szCs w:val="24"/>
        </w:rPr>
      </w:pPr>
      <w:r w:rsidRPr="00FB40FA">
        <w:rPr>
          <w:rFonts w:ascii="Times New Roman" w:hAnsi="Times New Roman" w:cs="Times New Roman"/>
          <w:color w:val="000000" w:themeColor="text1"/>
          <w:sz w:val="24"/>
          <w:szCs w:val="24"/>
        </w:rPr>
        <w:t>Authors hereby declare that generative AI technologies such as Quill Bot software has been used during the writing or editing of manuscripts for grammar checking and summarizing.</w:t>
      </w:r>
    </w:p>
    <w:p w14:paraId="138AE417" w14:textId="0A0C16BC" w:rsidR="004B2B8B" w:rsidRPr="009D33E9" w:rsidRDefault="004B2B8B" w:rsidP="00170374">
      <w:pPr>
        <w:spacing w:line="480" w:lineRule="auto"/>
        <w:jc w:val="both"/>
        <w:rPr>
          <w:rFonts w:ascii="Times New Roman" w:hAnsi="Times New Roman" w:cs="Times New Roman"/>
          <w:b/>
          <w:bCs/>
          <w:color w:val="000000" w:themeColor="text1"/>
          <w:sz w:val="24"/>
          <w:szCs w:val="24"/>
        </w:rPr>
      </w:pPr>
      <w:r w:rsidRPr="009D33E9">
        <w:rPr>
          <w:rFonts w:ascii="Times New Roman" w:hAnsi="Times New Roman" w:cs="Times New Roman"/>
          <w:b/>
          <w:bCs/>
          <w:color w:val="000000" w:themeColor="text1"/>
          <w:sz w:val="24"/>
          <w:szCs w:val="24"/>
        </w:rPr>
        <w:t>References:</w:t>
      </w:r>
    </w:p>
    <w:p w14:paraId="6B2BC21C" w14:textId="7987866A" w:rsidR="008A51A2" w:rsidRPr="00B63AA1" w:rsidRDefault="008A51A2" w:rsidP="008A51A2">
      <w:pPr>
        <w:pStyle w:val="ListParagraph"/>
        <w:numPr>
          <w:ilvl w:val="0"/>
          <w:numId w:val="8"/>
        </w:numPr>
        <w:spacing w:line="480" w:lineRule="auto"/>
        <w:jc w:val="both"/>
        <w:rPr>
          <w:color w:val="000000" w:themeColor="text1"/>
        </w:rPr>
      </w:pPr>
      <w:r w:rsidRPr="009D33E9">
        <w:rPr>
          <w:color w:val="000000" w:themeColor="text1"/>
          <w:lang w:val="en-US"/>
        </w:rPr>
        <w:t>Perfecto, I., &amp; Vandermeer, J. (1996). Microclimatic changes and the indirect loss of ant diversity in a tropical agroecosystem. </w:t>
      </w:r>
      <w:proofErr w:type="spellStart"/>
      <w:r w:rsidRPr="009D33E9">
        <w:rPr>
          <w:i/>
          <w:iCs/>
          <w:color w:val="000000" w:themeColor="text1"/>
          <w:lang w:val="en-US"/>
        </w:rPr>
        <w:t>Oecologia</w:t>
      </w:r>
      <w:proofErr w:type="spellEnd"/>
      <w:r w:rsidRPr="009D33E9">
        <w:rPr>
          <w:color w:val="000000" w:themeColor="text1"/>
          <w:lang w:val="en-US"/>
        </w:rPr>
        <w:t>, </w:t>
      </w:r>
      <w:r w:rsidRPr="009D33E9">
        <w:rPr>
          <w:i/>
          <w:iCs/>
          <w:color w:val="000000" w:themeColor="text1"/>
          <w:lang w:val="en-US"/>
        </w:rPr>
        <w:t>108</w:t>
      </w:r>
      <w:r w:rsidRPr="009D33E9">
        <w:rPr>
          <w:color w:val="000000" w:themeColor="text1"/>
          <w:lang w:val="en-US"/>
        </w:rPr>
        <w:t>, 577-582.</w:t>
      </w:r>
    </w:p>
    <w:p w14:paraId="1969B0D9" w14:textId="2C7AC272" w:rsidR="00B63AA1" w:rsidRDefault="00B63AA1" w:rsidP="008A51A2">
      <w:pPr>
        <w:pStyle w:val="ListParagraph"/>
        <w:numPr>
          <w:ilvl w:val="0"/>
          <w:numId w:val="8"/>
        </w:numPr>
        <w:spacing w:line="480" w:lineRule="auto"/>
        <w:jc w:val="both"/>
        <w:rPr>
          <w:color w:val="000000" w:themeColor="text1"/>
        </w:rPr>
      </w:pPr>
      <w:hyperlink r:id="rId13" w:history="1">
        <w:r w:rsidRPr="00087BEB">
          <w:rPr>
            <w:rStyle w:val="Hyperlink"/>
          </w:rPr>
          <w:t>www.antweb.org</w:t>
        </w:r>
      </w:hyperlink>
      <w:r>
        <w:rPr>
          <w:color w:val="000000" w:themeColor="text1"/>
        </w:rPr>
        <w:t xml:space="preserve"> </w:t>
      </w:r>
    </w:p>
    <w:p w14:paraId="76642291" w14:textId="4DC487D0" w:rsidR="00B63AA1" w:rsidRPr="00E06EB3" w:rsidRDefault="00B63AA1" w:rsidP="008A51A2">
      <w:pPr>
        <w:pStyle w:val="ListParagraph"/>
        <w:numPr>
          <w:ilvl w:val="0"/>
          <w:numId w:val="8"/>
        </w:numPr>
        <w:spacing w:line="480" w:lineRule="auto"/>
        <w:jc w:val="both"/>
        <w:rPr>
          <w:color w:val="000000" w:themeColor="text1"/>
        </w:rPr>
      </w:pPr>
      <w:hyperlink r:id="rId14" w:history="1">
        <w:r w:rsidRPr="00087BEB">
          <w:rPr>
            <w:rStyle w:val="Hyperlink"/>
          </w:rPr>
          <w:t>www.antwiki.org</w:t>
        </w:r>
      </w:hyperlink>
      <w:r>
        <w:rPr>
          <w:color w:val="000000" w:themeColor="text1"/>
        </w:rPr>
        <w:t xml:space="preserve"> </w:t>
      </w:r>
    </w:p>
    <w:p w14:paraId="206C5AA2" w14:textId="0E887C33" w:rsidR="00F84072" w:rsidRPr="00E35041" w:rsidRDefault="00C5637B" w:rsidP="00E35041">
      <w:pPr>
        <w:pStyle w:val="ListParagraph"/>
        <w:numPr>
          <w:ilvl w:val="0"/>
          <w:numId w:val="8"/>
        </w:numPr>
        <w:spacing w:line="480" w:lineRule="auto"/>
        <w:jc w:val="both"/>
        <w:rPr>
          <w:color w:val="000000" w:themeColor="text1"/>
        </w:rPr>
      </w:pPr>
      <w:r w:rsidRPr="00E06EB3">
        <w:rPr>
          <w:color w:val="000000" w:themeColor="text1"/>
          <w:lang w:val="en-US"/>
        </w:rPr>
        <w:t xml:space="preserve">Kayande </w:t>
      </w:r>
      <w:r w:rsidR="00C731F3" w:rsidRPr="00E06EB3">
        <w:rPr>
          <w:color w:val="000000" w:themeColor="text1"/>
          <w:lang w:val="en-US"/>
        </w:rPr>
        <w:t>H</w:t>
      </w:r>
      <w:r w:rsidR="00C731F3">
        <w:rPr>
          <w:color w:val="000000" w:themeColor="text1"/>
          <w:lang w:val="en-US"/>
        </w:rPr>
        <w:t>.</w:t>
      </w:r>
      <w:r w:rsidR="00C731F3" w:rsidRPr="00E06EB3">
        <w:rPr>
          <w:color w:val="000000" w:themeColor="text1"/>
          <w:lang w:val="en-US"/>
        </w:rPr>
        <w:t>G</w:t>
      </w:r>
      <w:r w:rsidR="00C731F3">
        <w:rPr>
          <w:color w:val="000000" w:themeColor="text1"/>
          <w:lang w:val="en-US"/>
        </w:rPr>
        <w:t>.</w:t>
      </w:r>
      <w:r w:rsidR="00C731F3">
        <w:rPr>
          <w:color w:val="000000" w:themeColor="text1"/>
        </w:rPr>
        <w:t>,</w:t>
      </w:r>
      <w:r w:rsidR="00C731F3" w:rsidRPr="00C5637B">
        <w:t xml:space="preserve"> Chavan</w:t>
      </w:r>
      <w:r>
        <w:t xml:space="preserve"> </w:t>
      </w:r>
      <w:r w:rsidR="00C731F3">
        <w:t>R</w:t>
      </w:r>
      <w:r w:rsidR="00C731F3" w:rsidRPr="00C5637B">
        <w:t>.J.</w:t>
      </w:r>
      <w:r w:rsidR="00C731F3">
        <w:t>,</w:t>
      </w:r>
      <w:r w:rsidR="00C731F3" w:rsidRPr="00C5637B">
        <w:rPr>
          <w:color w:val="000000" w:themeColor="text1"/>
        </w:rPr>
        <w:t xml:space="preserve"> Muley</w:t>
      </w:r>
      <w:r w:rsidRPr="00C5637B">
        <w:rPr>
          <w:color w:val="000000" w:themeColor="text1"/>
        </w:rPr>
        <w:t xml:space="preserve"> E.D.</w:t>
      </w:r>
      <w:r>
        <w:rPr>
          <w:color w:val="000000" w:themeColor="text1"/>
        </w:rPr>
        <w:t>,</w:t>
      </w:r>
      <w:r w:rsidR="00FB3C6C" w:rsidRPr="00FB3C6C">
        <w:rPr>
          <w:b/>
          <w:bCs/>
        </w:rPr>
        <w:t xml:space="preserve"> </w:t>
      </w:r>
      <w:r w:rsidR="00FB3C6C">
        <w:rPr>
          <w:b/>
          <w:bCs/>
        </w:rPr>
        <w:t>&amp;</w:t>
      </w:r>
      <w:r w:rsidR="00FB3C6C" w:rsidRPr="00FB3C6C">
        <w:t xml:space="preserve"> </w:t>
      </w:r>
      <w:proofErr w:type="spellStart"/>
      <w:r w:rsidR="00FB3C6C" w:rsidRPr="00FB3C6C">
        <w:t>Naphade</w:t>
      </w:r>
      <w:proofErr w:type="spellEnd"/>
      <w:r w:rsidR="00FB3C6C">
        <w:rPr>
          <w:b/>
          <w:bCs/>
        </w:rPr>
        <w:t xml:space="preserve"> </w:t>
      </w:r>
      <w:r w:rsidR="00FB3C6C" w:rsidRPr="00FB3C6C">
        <w:t>S.R.</w:t>
      </w:r>
      <w:r w:rsidR="00FB3C6C" w:rsidRPr="00C5637B">
        <w:rPr>
          <w:color w:val="000000" w:themeColor="text1"/>
        </w:rPr>
        <w:t xml:space="preserve"> </w:t>
      </w:r>
      <w:r w:rsidR="00E06EB3" w:rsidRPr="009D33E9">
        <w:rPr>
          <w:color w:val="000000" w:themeColor="text1"/>
        </w:rPr>
        <w:t>(2024)</w:t>
      </w:r>
      <w:r w:rsidR="00E06EB3">
        <w:rPr>
          <w:color w:val="000000" w:themeColor="text1"/>
        </w:rPr>
        <w:t>.</w:t>
      </w:r>
      <w:r w:rsidR="00E06EB3" w:rsidRPr="00E06EB3">
        <w:rPr>
          <w:rFonts w:asciiTheme="minorHAnsi" w:eastAsiaTheme="minorEastAsia" w:hAnsiTheme="minorHAnsi" w:cstheme="minorBidi"/>
          <w:sz w:val="22"/>
          <w:szCs w:val="20"/>
          <w:lang w:val="en-US" w:eastAsia="en-US" w:bidi="mr-IN"/>
        </w:rPr>
        <w:t xml:space="preserve"> </w:t>
      </w:r>
      <w:r w:rsidR="00E06EB3" w:rsidRPr="00E06EB3">
        <w:rPr>
          <w:color w:val="000000" w:themeColor="text1"/>
          <w:lang w:val="en-US"/>
        </w:rPr>
        <w:t>Studies on ant diversity at different agricultural habitats in Satara district, Maharashtra</w:t>
      </w:r>
      <w:r w:rsidR="00E06EB3">
        <w:rPr>
          <w:color w:val="000000" w:themeColor="text1"/>
          <w:lang w:val="en-US"/>
        </w:rPr>
        <w:t>,</w:t>
      </w:r>
      <w:r w:rsidR="00E06EB3" w:rsidRPr="00E06EB3">
        <w:rPr>
          <w:rFonts w:asciiTheme="minorHAnsi" w:eastAsiaTheme="minorEastAsia" w:hAnsiTheme="minorHAnsi" w:cstheme="minorBidi"/>
          <w:sz w:val="22"/>
          <w:szCs w:val="20"/>
          <w:lang w:val="en-US" w:eastAsia="en-US" w:bidi="mr-IN"/>
        </w:rPr>
        <w:t xml:space="preserve"> </w:t>
      </w:r>
      <w:r w:rsidR="00E06EB3" w:rsidRPr="00E06EB3">
        <w:rPr>
          <w:color w:val="000000" w:themeColor="text1"/>
          <w:lang w:val="en-US"/>
        </w:rPr>
        <w:t>International Journal of Entomology Research</w:t>
      </w:r>
      <w:r w:rsidR="00E06EB3" w:rsidRPr="00E06EB3">
        <w:rPr>
          <w:rFonts w:asciiTheme="minorHAnsi" w:eastAsiaTheme="minorEastAsia" w:hAnsiTheme="minorHAnsi" w:cstheme="minorBidi"/>
          <w:sz w:val="22"/>
          <w:szCs w:val="20"/>
          <w:lang w:val="en-US" w:eastAsia="en-US" w:bidi="mr-IN"/>
        </w:rPr>
        <w:t xml:space="preserve"> </w:t>
      </w:r>
      <w:r w:rsidR="00E06EB3" w:rsidRPr="00E06EB3">
        <w:rPr>
          <w:color w:val="000000" w:themeColor="text1"/>
          <w:lang w:val="en-US"/>
        </w:rPr>
        <w:t>Volume 9, Issue 4, Page No. 71-73</w:t>
      </w:r>
      <w:r w:rsidR="00E06EB3">
        <w:rPr>
          <w:color w:val="000000" w:themeColor="text1"/>
          <w:lang w:val="en-US"/>
        </w:rPr>
        <w:t>.</w:t>
      </w:r>
    </w:p>
    <w:p w14:paraId="3FC46F74" w14:textId="3BCF729A" w:rsidR="00E06EB3" w:rsidRPr="00F84072" w:rsidRDefault="00F84072" w:rsidP="008A51A2">
      <w:pPr>
        <w:pStyle w:val="ListParagraph"/>
        <w:numPr>
          <w:ilvl w:val="0"/>
          <w:numId w:val="8"/>
        </w:numPr>
        <w:spacing w:line="480" w:lineRule="auto"/>
        <w:jc w:val="both"/>
        <w:rPr>
          <w:color w:val="000000" w:themeColor="text1"/>
        </w:rPr>
      </w:pPr>
      <w:proofErr w:type="spellStart"/>
      <w:r w:rsidRPr="00F84072">
        <w:rPr>
          <w:color w:val="000000" w:themeColor="text1"/>
          <w:lang w:val="en-US"/>
        </w:rPr>
        <w:t>Moradmand</w:t>
      </w:r>
      <w:proofErr w:type="spellEnd"/>
      <w:r w:rsidRPr="00F84072">
        <w:rPr>
          <w:color w:val="000000" w:themeColor="text1"/>
          <w:lang w:val="en-US"/>
        </w:rPr>
        <w:t xml:space="preserve">, M., &amp; Yousefi, M. (2022). Ecological niche modelling and climate change in two species groups of huntsman spider genus </w:t>
      </w:r>
      <w:proofErr w:type="spellStart"/>
      <w:r w:rsidRPr="00F84072">
        <w:rPr>
          <w:color w:val="000000" w:themeColor="text1"/>
          <w:lang w:val="en-US"/>
        </w:rPr>
        <w:t>Eusparassus</w:t>
      </w:r>
      <w:proofErr w:type="spellEnd"/>
      <w:r w:rsidRPr="00F84072">
        <w:rPr>
          <w:color w:val="000000" w:themeColor="text1"/>
          <w:lang w:val="en-US"/>
        </w:rPr>
        <w:t xml:space="preserve"> in the Western Palearctic. </w:t>
      </w:r>
      <w:r w:rsidRPr="00F84072">
        <w:rPr>
          <w:i/>
          <w:iCs/>
          <w:color w:val="000000" w:themeColor="text1"/>
          <w:lang w:val="en-US"/>
        </w:rPr>
        <w:t>Scientific reports</w:t>
      </w:r>
      <w:r w:rsidRPr="00F84072">
        <w:rPr>
          <w:color w:val="000000" w:themeColor="text1"/>
          <w:lang w:val="en-US"/>
        </w:rPr>
        <w:t>, </w:t>
      </w:r>
      <w:r w:rsidRPr="00F84072">
        <w:rPr>
          <w:i/>
          <w:iCs/>
          <w:color w:val="000000" w:themeColor="text1"/>
          <w:lang w:val="en-US"/>
        </w:rPr>
        <w:t>12</w:t>
      </w:r>
      <w:r w:rsidRPr="00F84072">
        <w:rPr>
          <w:color w:val="000000" w:themeColor="text1"/>
          <w:lang w:val="en-US"/>
        </w:rPr>
        <w:t>(1), 4138.</w:t>
      </w:r>
    </w:p>
    <w:p w14:paraId="7E50F121" w14:textId="0B7C09FE" w:rsidR="00F84072" w:rsidRPr="00A5321F" w:rsidRDefault="00F84072" w:rsidP="008A51A2">
      <w:pPr>
        <w:pStyle w:val="ListParagraph"/>
        <w:numPr>
          <w:ilvl w:val="0"/>
          <w:numId w:val="8"/>
        </w:numPr>
        <w:spacing w:line="480" w:lineRule="auto"/>
        <w:jc w:val="both"/>
        <w:rPr>
          <w:color w:val="000000" w:themeColor="text1"/>
        </w:rPr>
      </w:pPr>
      <w:r w:rsidRPr="00F84072">
        <w:rPr>
          <w:color w:val="000000" w:themeColor="text1"/>
          <w:lang w:val="en-US"/>
        </w:rPr>
        <w:t>Jenkins, C. N., Sanders, N. J., Andersen, A. N., Arnan, X., Brühl, C. A., Cerda, X., ... &amp; Dunn, R. R. (2011). Global diversity in light of climate change: the case of ants. </w:t>
      </w:r>
      <w:r w:rsidRPr="00F84072">
        <w:rPr>
          <w:i/>
          <w:iCs/>
          <w:color w:val="000000" w:themeColor="text1"/>
          <w:lang w:val="en-US"/>
        </w:rPr>
        <w:t>Diversity and Distributions</w:t>
      </w:r>
      <w:r w:rsidRPr="00F84072">
        <w:rPr>
          <w:color w:val="000000" w:themeColor="text1"/>
          <w:lang w:val="en-US"/>
        </w:rPr>
        <w:t>, </w:t>
      </w:r>
      <w:r w:rsidRPr="00F84072">
        <w:rPr>
          <w:i/>
          <w:iCs/>
          <w:color w:val="000000" w:themeColor="text1"/>
          <w:lang w:val="en-US"/>
        </w:rPr>
        <w:t>17</w:t>
      </w:r>
      <w:r w:rsidRPr="00F84072">
        <w:rPr>
          <w:color w:val="000000" w:themeColor="text1"/>
          <w:lang w:val="en-US"/>
        </w:rPr>
        <w:t>(4), 652-662.</w:t>
      </w:r>
    </w:p>
    <w:p w14:paraId="1A2FA190" w14:textId="2EDAA411" w:rsidR="00A5321F" w:rsidRPr="00DB025E" w:rsidRDefault="00A5321F" w:rsidP="008A51A2">
      <w:pPr>
        <w:pStyle w:val="ListParagraph"/>
        <w:numPr>
          <w:ilvl w:val="0"/>
          <w:numId w:val="8"/>
        </w:numPr>
        <w:spacing w:line="480" w:lineRule="auto"/>
        <w:jc w:val="both"/>
        <w:rPr>
          <w:color w:val="000000" w:themeColor="text1"/>
        </w:rPr>
      </w:pPr>
      <w:proofErr w:type="spellStart"/>
      <w:r w:rsidRPr="00A5321F">
        <w:rPr>
          <w:color w:val="000000" w:themeColor="text1"/>
          <w:lang w:val="en-US"/>
        </w:rPr>
        <w:t>Goswamı</w:t>
      </w:r>
      <w:proofErr w:type="spellEnd"/>
      <w:r w:rsidRPr="00A5321F">
        <w:rPr>
          <w:color w:val="000000" w:themeColor="text1"/>
          <w:lang w:val="en-US"/>
        </w:rPr>
        <w:t xml:space="preserve">, A., Chatterjee, A., &amp; Saroj, S. (2020). Diversity of </w:t>
      </w:r>
      <w:proofErr w:type="gramStart"/>
      <w:r w:rsidRPr="00A5321F">
        <w:rPr>
          <w:color w:val="000000" w:themeColor="text1"/>
          <w:lang w:val="en-US"/>
        </w:rPr>
        <w:t>ants</w:t>
      </w:r>
      <w:proofErr w:type="gramEnd"/>
      <w:r w:rsidRPr="00A5321F">
        <w:rPr>
          <w:color w:val="000000" w:themeColor="text1"/>
          <w:lang w:val="en-US"/>
        </w:rPr>
        <w:t xml:space="preserve"> species in different habitat mosaics of Acharya Jagadish Chandra Bose Indian Botanical Garden (Howrah, West Bengal, India).</w:t>
      </w:r>
    </w:p>
    <w:p w14:paraId="27D98856" w14:textId="261EFE8A" w:rsidR="005C2B14" w:rsidRPr="005C2B14" w:rsidRDefault="005C2B14" w:rsidP="008A51A2">
      <w:pPr>
        <w:pStyle w:val="ListParagraph"/>
        <w:numPr>
          <w:ilvl w:val="0"/>
          <w:numId w:val="8"/>
        </w:numPr>
        <w:spacing w:line="480" w:lineRule="auto"/>
        <w:jc w:val="both"/>
        <w:rPr>
          <w:color w:val="000000" w:themeColor="text1"/>
        </w:rPr>
      </w:pPr>
      <w:r>
        <w:rPr>
          <w:color w:val="000000" w:themeColor="text1"/>
        </w:rPr>
        <w:lastRenderedPageBreak/>
        <w:t>H.G.</w:t>
      </w:r>
      <w:r w:rsidR="00D97162">
        <w:rPr>
          <w:color w:val="000000" w:themeColor="text1"/>
        </w:rPr>
        <w:t xml:space="preserve"> </w:t>
      </w:r>
      <w:r w:rsidRPr="009D33E9">
        <w:rPr>
          <w:color w:val="000000" w:themeColor="text1"/>
        </w:rPr>
        <w:t xml:space="preserve">Kayande and </w:t>
      </w:r>
      <w:r w:rsidR="00D97162">
        <w:rPr>
          <w:color w:val="000000" w:themeColor="text1"/>
        </w:rPr>
        <w:t xml:space="preserve">R.J. </w:t>
      </w:r>
      <w:r w:rsidRPr="009D33E9">
        <w:rPr>
          <w:color w:val="000000" w:themeColor="text1"/>
        </w:rPr>
        <w:t>Chavan (202</w:t>
      </w:r>
      <w:r w:rsidR="00D97162">
        <w:rPr>
          <w:color w:val="000000" w:themeColor="text1"/>
        </w:rPr>
        <w:t>2</w:t>
      </w:r>
      <w:r w:rsidRPr="009D33E9">
        <w:rPr>
          <w:color w:val="000000" w:themeColor="text1"/>
        </w:rPr>
        <w:t>)</w:t>
      </w:r>
      <w:r w:rsidR="00D97162">
        <w:rPr>
          <w:color w:val="000000" w:themeColor="text1"/>
        </w:rPr>
        <w:t xml:space="preserve"> </w:t>
      </w:r>
      <w:r w:rsidR="00D97162" w:rsidRPr="00D97162">
        <w:rPr>
          <w:color w:val="000000" w:themeColor="text1"/>
          <w:lang w:val="en-US"/>
        </w:rPr>
        <w:t>review on ecological</w:t>
      </w:r>
      <w:r w:rsidR="00D97162">
        <w:rPr>
          <w:color w:val="000000" w:themeColor="text1"/>
          <w:lang w:val="en-US"/>
        </w:rPr>
        <w:t xml:space="preserve"> </w:t>
      </w:r>
      <w:r w:rsidR="00D97162" w:rsidRPr="00D97162">
        <w:rPr>
          <w:color w:val="000000" w:themeColor="text1"/>
          <w:lang w:val="en-US"/>
        </w:rPr>
        <w:t>aspects of ants with special reference to agricultural habitats</w:t>
      </w:r>
      <w:r w:rsidR="00D97162">
        <w:rPr>
          <w:color w:val="000000" w:themeColor="text1"/>
          <w:lang w:val="en-US"/>
        </w:rPr>
        <w:t>.</w:t>
      </w:r>
      <w:r w:rsidR="00D97162" w:rsidRPr="00D97162">
        <w:rPr>
          <w:rFonts w:asciiTheme="minorHAnsi" w:eastAsiaTheme="minorEastAsia" w:hAnsiTheme="minorHAnsi" w:cstheme="minorBidi"/>
          <w:sz w:val="22"/>
          <w:szCs w:val="20"/>
          <w:lang w:val="en-US" w:eastAsia="en-US" w:bidi="mr-IN"/>
        </w:rPr>
        <w:t xml:space="preserve"> </w:t>
      </w:r>
      <w:r w:rsidR="00D97162" w:rsidRPr="00D97162">
        <w:rPr>
          <w:color w:val="000000" w:themeColor="text1"/>
          <w:lang w:val="en-US"/>
        </w:rPr>
        <w:t xml:space="preserve">Volume - 11 | Issue - 05 | May - 2022 | PRINT ISSN No. 2277 </w:t>
      </w:r>
      <w:r w:rsidR="00D97162">
        <w:rPr>
          <w:color w:val="000000" w:themeColor="text1"/>
          <w:lang w:val="en-US"/>
        </w:rPr>
        <w:t>–</w:t>
      </w:r>
      <w:r w:rsidR="00D97162" w:rsidRPr="00D97162">
        <w:rPr>
          <w:color w:val="000000" w:themeColor="text1"/>
          <w:lang w:val="en-US"/>
        </w:rPr>
        <w:t xml:space="preserve"> 8179</w:t>
      </w:r>
      <w:r w:rsidR="00D97162">
        <w:rPr>
          <w:color w:val="000000" w:themeColor="text1"/>
          <w:lang w:val="en-US"/>
        </w:rPr>
        <w:t>.</w:t>
      </w:r>
    </w:p>
    <w:p w14:paraId="03A197AA" w14:textId="69B6E0C3" w:rsidR="00BC12CA" w:rsidRPr="00BC12CA" w:rsidRDefault="00BC12CA" w:rsidP="008A51A2">
      <w:pPr>
        <w:pStyle w:val="ListParagraph"/>
        <w:numPr>
          <w:ilvl w:val="0"/>
          <w:numId w:val="8"/>
        </w:numPr>
        <w:spacing w:line="480" w:lineRule="auto"/>
        <w:jc w:val="both"/>
        <w:rPr>
          <w:color w:val="000000" w:themeColor="text1"/>
        </w:rPr>
      </w:pPr>
      <w:r w:rsidRPr="00BC12CA">
        <w:rPr>
          <w:color w:val="000000" w:themeColor="text1"/>
          <w:shd w:val="clear" w:color="auto" w:fill="FFFFFF"/>
          <w:lang w:val="en-US"/>
        </w:rPr>
        <w:t>Ricklefs, R. E. (2007). History and diversity: explorations at the intersection of ecology and evolution. </w:t>
      </w:r>
      <w:r w:rsidRPr="00BC12CA">
        <w:rPr>
          <w:i/>
          <w:iCs/>
          <w:color w:val="000000" w:themeColor="text1"/>
          <w:shd w:val="clear" w:color="auto" w:fill="FFFFFF"/>
          <w:lang w:val="en-US"/>
        </w:rPr>
        <w:t>The American Naturalist</w:t>
      </w:r>
      <w:r w:rsidRPr="00BC12CA">
        <w:rPr>
          <w:color w:val="000000" w:themeColor="text1"/>
          <w:shd w:val="clear" w:color="auto" w:fill="FFFFFF"/>
          <w:lang w:val="en-US"/>
        </w:rPr>
        <w:t>, </w:t>
      </w:r>
      <w:r w:rsidRPr="00BC12CA">
        <w:rPr>
          <w:i/>
          <w:iCs/>
          <w:color w:val="000000" w:themeColor="text1"/>
          <w:shd w:val="clear" w:color="auto" w:fill="FFFFFF"/>
          <w:lang w:val="en-US"/>
        </w:rPr>
        <w:t>170</w:t>
      </w:r>
      <w:r w:rsidRPr="00BC12CA">
        <w:rPr>
          <w:color w:val="000000" w:themeColor="text1"/>
          <w:shd w:val="clear" w:color="auto" w:fill="FFFFFF"/>
          <w:lang w:val="en-US"/>
        </w:rPr>
        <w:t>(S2), S56-S70.</w:t>
      </w:r>
    </w:p>
    <w:p w14:paraId="04812666" w14:textId="24A25B9F" w:rsidR="00DB025E" w:rsidRPr="00D02A7E" w:rsidRDefault="00DB025E" w:rsidP="008A51A2">
      <w:pPr>
        <w:pStyle w:val="ListParagraph"/>
        <w:numPr>
          <w:ilvl w:val="0"/>
          <w:numId w:val="8"/>
        </w:numPr>
        <w:spacing w:line="480" w:lineRule="auto"/>
        <w:jc w:val="both"/>
        <w:rPr>
          <w:color w:val="000000" w:themeColor="text1"/>
        </w:rPr>
      </w:pPr>
      <w:r w:rsidRPr="00DB025E">
        <w:rPr>
          <w:color w:val="000000" w:themeColor="text1"/>
          <w:lang w:val="en-US"/>
        </w:rPr>
        <w:t xml:space="preserve">Delsinne, T., Roisin, Y., </w:t>
      </w:r>
      <w:proofErr w:type="spellStart"/>
      <w:r w:rsidRPr="00DB025E">
        <w:rPr>
          <w:color w:val="000000" w:themeColor="text1"/>
          <w:lang w:val="en-US"/>
        </w:rPr>
        <w:t>Herbauts</w:t>
      </w:r>
      <w:proofErr w:type="spellEnd"/>
      <w:r w:rsidRPr="00DB025E">
        <w:rPr>
          <w:color w:val="000000" w:themeColor="text1"/>
          <w:lang w:val="en-US"/>
        </w:rPr>
        <w:t xml:space="preserve">, J., &amp; </w:t>
      </w:r>
      <w:proofErr w:type="spellStart"/>
      <w:r w:rsidRPr="00DB025E">
        <w:rPr>
          <w:color w:val="000000" w:themeColor="text1"/>
          <w:lang w:val="en-US"/>
        </w:rPr>
        <w:t>Leponce</w:t>
      </w:r>
      <w:proofErr w:type="spellEnd"/>
      <w:r w:rsidRPr="00DB025E">
        <w:rPr>
          <w:color w:val="000000" w:themeColor="text1"/>
          <w:lang w:val="en-US"/>
        </w:rPr>
        <w:t>, M. (2010). Ant diversity along a wide rainfall gradient in the Paraguayan dry Chaco. </w:t>
      </w:r>
      <w:r w:rsidRPr="00DB025E">
        <w:rPr>
          <w:i/>
          <w:iCs/>
          <w:color w:val="000000" w:themeColor="text1"/>
          <w:lang w:val="en-US"/>
        </w:rPr>
        <w:t>Journal of Arid Environments</w:t>
      </w:r>
      <w:r w:rsidRPr="00DB025E">
        <w:rPr>
          <w:color w:val="000000" w:themeColor="text1"/>
          <w:lang w:val="en-US"/>
        </w:rPr>
        <w:t>, </w:t>
      </w:r>
      <w:r w:rsidRPr="00DB025E">
        <w:rPr>
          <w:i/>
          <w:iCs/>
          <w:color w:val="000000" w:themeColor="text1"/>
          <w:lang w:val="en-US"/>
        </w:rPr>
        <w:t>74</w:t>
      </w:r>
      <w:r w:rsidRPr="00DB025E">
        <w:rPr>
          <w:color w:val="000000" w:themeColor="text1"/>
          <w:lang w:val="en-US"/>
        </w:rPr>
        <w:t>(10), 1149-1155.</w:t>
      </w:r>
    </w:p>
    <w:p w14:paraId="0E6A7F14" w14:textId="4A3148A5" w:rsidR="00506366" w:rsidRPr="00506366" w:rsidRDefault="00506366" w:rsidP="008A51A2">
      <w:pPr>
        <w:pStyle w:val="ListParagraph"/>
        <w:numPr>
          <w:ilvl w:val="0"/>
          <w:numId w:val="8"/>
        </w:numPr>
        <w:spacing w:line="480" w:lineRule="auto"/>
        <w:jc w:val="both"/>
        <w:rPr>
          <w:color w:val="000000" w:themeColor="text1"/>
        </w:rPr>
      </w:pPr>
      <w:r w:rsidRPr="00506366">
        <w:rPr>
          <w:color w:val="000000" w:themeColor="text1"/>
          <w:lang w:val="en-US"/>
        </w:rPr>
        <w:t xml:space="preserve">Hajian, M., Sadeghi, S., Eslami </w:t>
      </w:r>
      <w:proofErr w:type="spellStart"/>
      <w:r w:rsidRPr="00506366">
        <w:rPr>
          <w:color w:val="000000" w:themeColor="text1"/>
          <w:lang w:val="en-US"/>
        </w:rPr>
        <w:t>Barzoki</w:t>
      </w:r>
      <w:proofErr w:type="spellEnd"/>
      <w:r w:rsidRPr="00506366">
        <w:rPr>
          <w:color w:val="000000" w:themeColor="text1"/>
          <w:lang w:val="en-US"/>
        </w:rPr>
        <w:t xml:space="preserve">, Z., </w:t>
      </w:r>
      <w:proofErr w:type="spellStart"/>
      <w:r w:rsidRPr="00506366">
        <w:rPr>
          <w:color w:val="000000" w:themeColor="text1"/>
          <w:lang w:val="en-US"/>
        </w:rPr>
        <w:t>Moradmand</w:t>
      </w:r>
      <w:proofErr w:type="spellEnd"/>
      <w:r w:rsidRPr="00506366">
        <w:rPr>
          <w:color w:val="000000" w:themeColor="text1"/>
          <w:lang w:val="en-US"/>
        </w:rPr>
        <w:t xml:space="preserve">, M., </w:t>
      </w:r>
      <w:proofErr w:type="spellStart"/>
      <w:r w:rsidRPr="00506366">
        <w:rPr>
          <w:color w:val="000000" w:themeColor="text1"/>
          <w:lang w:val="en-US"/>
        </w:rPr>
        <w:t>Gholamhosseini</w:t>
      </w:r>
      <w:proofErr w:type="spellEnd"/>
      <w:r w:rsidRPr="00506366">
        <w:rPr>
          <w:color w:val="000000" w:themeColor="text1"/>
          <w:lang w:val="en-US"/>
        </w:rPr>
        <w:t>, A. &amp; Ebrahimi, M. (2024) Ant diversity and species assemblages along an elevational gradient in the arid area of Central Iran. Journal of Insect Biodiversity and Systematics, 10 (1), 143–159.</w:t>
      </w:r>
    </w:p>
    <w:p w14:paraId="0A4F6C46" w14:textId="7D8C6779" w:rsidR="00D02A7E" w:rsidRPr="00DB025E" w:rsidRDefault="00D02A7E" w:rsidP="008A51A2">
      <w:pPr>
        <w:pStyle w:val="ListParagraph"/>
        <w:numPr>
          <w:ilvl w:val="0"/>
          <w:numId w:val="8"/>
        </w:numPr>
        <w:spacing w:line="480" w:lineRule="auto"/>
        <w:jc w:val="both"/>
        <w:rPr>
          <w:color w:val="000000" w:themeColor="text1"/>
        </w:rPr>
      </w:pPr>
      <w:r w:rsidRPr="00D02A7E">
        <w:rPr>
          <w:color w:val="000000" w:themeColor="text1"/>
          <w:lang w:val="en-US"/>
        </w:rPr>
        <w:t>Chate, S. (2022). Correlations between soil properties and ant population in agricultural habitat at Aurangabad Maharashtra, India. </w:t>
      </w:r>
      <w:r w:rsidRPr="00D02A7E">
        <w:rPr>
          <w:i/>
          <w:iCs/>
          <w:color w:val="000000" w:themeColor="text1"/>
          <w:lang w:val="en-US"/>
        </w:rPr>
        <w:t>Applied Ecology and Environmental Research</w:t>
      </w:r>
      <w:r w:rsidRPr="00D02A7E">
        <w:rPr>
          <w:color w:val="000000" w:themeColor="text1"/>
          <w:lang w:val="en-US"/>
        </w:rPr>
        <w:t>, </w:t>
      </w:r>
      <w:r w:rsidRPr="00D02A7E">
        <w:rPr>
          <w:i/>
          <w:iCs/>
          <w:color w:val="000000" w:themeColor="text1"/>
          <w:lang w:val="en-US"/>
        </w:rPr>
        <w:t>20</w:t>
      </w:r>
      <w:r w:rsidRPr="00D02A7E">
        <w:rPr>
          <w:color w:val="000000" w:themeColor="text1"/>
          <w:lang w:val="en-US"/>
        </w:rPr>
        <w:t>, 1103-1111.</w:t>
      </w:r>
    </w:p>
    <w:p w14:paraId="5F49DA1C" w14:textId="790AA84D" w:rsidR="00A70CCD" w:rsidRPr="00A70CCD" w:rsidRDefault="00A70CCD" w:rsidP="00A70CCD">
      <w:pPr>
        <w:pStyle w:val="ListParagraph"/>
        <w:numPr>
          <w:ilvl w:val="0"/>
          <w:numId w:val="8"/>
        </w:numPr>
        <w:spacing w:line="480" w:lineRule="auto"/>
        <w:jc w:val="both"/>
        <w:rPr>
          <w:color w:val="000000" w:themeColor="text1"/>
          <w:shd w:val="clear" w:color="auto" w:fill="FFFFFF"/>
        </w:rPr>
      </w:pPr>
      <w:r w:rsidRPr="009D33E9">
        <w:rPr>
          <w:color w:val="000000" w:themeColor="text1"/>
          <w:shd w:val="clear" w:color="auto" w:fill="FFFFFF"/>
        </w:rPr>
        <w:t>Webster's Online Dictionary</w:t>
      </w:r>
    </w:p>
    <w:p w14:paraId="746AD0F7" w14:textId="55863A27" w:rsidR="00A70CCD" w:rsidRPr="00A70CCD" w:rsidRDefault="00A70CCD" w:rsidP="008A51A2">
      <w:pPr>
        <w:pStyle w:val="ListParagraph"/>
        <w:numPr>
          <w:ilvl w:val="0"/>
          <w:numId w:val="8"/>
        </w:numPr>
        <w:spacing w:line="480" w:lineRule="auto"/>
        <w:jc w:val="both"/>
        <w:rPr>
          <w:color w:val="000000" w:themeColor="text1"/>
        </w:rPr>
      </w:pPr>
      <w:proofErr w:type="spellStart"/>
      <w:r w:rsidRPr="00A70CCD">
        <w:rPr>
          <w:color w:val="000000" w:themeColor="text1"/>
          <w:lang w:val="en-US"/>
        </w:rPr>
        <w:t>Mukaka</w:t>
      </w:r>
      <w:proofErr w:type="spellEnd"/>
      <w:r w:rsidRPr="00A70CCD">
        <w:rPr>
          <w:color w:val="000000" w:themeColor="text1"/>
          <w:lang w:val="en-US"/>
        </w:rPr>
        <w:t>, M. M. (2012). A guide to appropriate use of correlation coefficient in medical research. </w:t>
      </w:r>
      <w:r w:rsidRPr="00A70CCD">
        <w:rPr>
          <w:i/>
          <w:iCs/>
          <w:color w:val="000000" w:themeColor="text1"/>
          <w:lang w:val="en-US"/>
        </w:rPr>
        <w:t>Malawi medical journal</w:t>
      </w:r>
      <w:r w:rsidRPr="00A70CCD">
        <w:rPr>
          <w:color w:val="000000" w:themeColor="text1"/>
          <w:lang w:val="en-US"/>
        </w:rPr>
        <w:t>, </w:t>
      </w:r>
      <w:r w:rsidRPr="00A70CCD">
        <w:rPr>
          <w:i/>
          <w:iCs/>
          <w:color w:val="000000" w:themeColor="text1"/>
          <w:lang w:val="en-US"/>
        </w:rPr>
        <w:t>24</w:t>
      </w:r>
      <w:r w:rsidRPr="00A70CCD">
        <w:rPr>
          <w:color w:val="000000" w:themeColor="text1"/>
          <w:lang w:val="en-US"/>
        </w:rPr>
        <w:t>(3), 69-71.</w:t>
      </w:r>
    </w:p>
    <w:p w14:paraId="0B28DE83" w14:textId="2F413A6A" w:rsidR="00DB025E" w:rsidRPr="00262B21" w:rsidRDefault="008258AD" w:rsidP="008A51A2">
      <w:pPr>
        <w:pStyle w:val="ListParagraph"/>
        <w:numPr>
          <w:ilvl w:val="0"/>
          <w:numId w:val="8"/>
        </w:numPr>
        <w:spacing w:line="480" w:lineRule="auto"/>
        <w:jc w:val="both"/>
        <w:rPr>
          <w:color w:val="000000" w:themeColor="text1"/>
        </w:rPr>
      </w:pPr>
      <w:proofErr w:type="spellStart"/>
      <w:r w:rsidRPr="008258AD">
        <w:rPr>
          <w:color w:val="000000" w:themeColor="text1"/>
          <w:lang w:val="en-US"/>
        </w:rPr>
        <w:t>Trivedy</w:t>
      </w:r>
      <w:proofErr w:type="spellEnd"/>
      <w:r w:rsidRPr="008258AD">
        <w:rPr>
          <w:color w:val="000000" w:themeColor="text1"/>
          <w:lang w:val="en-US"/>
        </w:rPr>
        <w:t xml:space="preserve">, R. K., Goel, P. K., &amp; </w:t>
      </w:r>
      <w:proofErr w:type="spellStart"/>
      <w:r w:rsidRPr="008258AD">
        <w:rPr>
          <w:color w:val="000000" w:themeColor="text1"/>
          <w:lang w:val="en-US"/>
        </w:rPr>
        <w:t>Trisal</w:t>
      </w:r>
      <w:proofErr w:type="spellEnd"/>
      <w:r w:rsidRPr="008258AD">
        <w:rPr>
          <w:color w:val="000000" w:themeColor="text1"/>
          <w:lang w:val="en-US"/>
        </w:rPr>
        <w:t>, C. L. (1987). </w:t>
      </w:r>
      <w:r w:rsidRPr="008258AD">
        <w:rPr>
          <w:i/>
          <w:iCs/>
          <w:color w:val="000000" w:themeColor="text1"/>
          <w:lang w:val="en-US"/>
        </w:rPr>
        <w:t>Practical methods in ecology and environmental science</w:t>
      </w:r>
      <w:r w:rsidRPr="008258AD">
        <w:rPr>
          <w:color w:val="000000" w:themeColor="text1"/>
          <w:lang w:val="en-US"/>
        </w:rPr>
        <w:t>. Enviro Media Publications.</w:t>
      </w:r>
    </w:p>
    <w:p w14:paraId="7A15E8C6" w14:textId="237BE807" w:rsidR="00262B21" w:rsidRDefault="00262B21" w:rsidP="008A51A2">
      <w:pPr>
        <w:pStyle w:val="ListParagraph"/>
        <w:numPr>
          <w:ilvl w:val="0"/>
          <w:numId w:val="8"/>
        </w:numPr>
        <w:spacing w:line="480" w:lineRule="auto"/>
        <w:jc w:val="both"/>
        <w:rPr>
          <w:color w:val="000000" w:themeColor="text1"/>
        </w:rPr>
      </w:pPr>
      <w:hyperlink r:id="rId15" w:history="1">
        <w:r w:rsidRPr="00DD3ED3">
          <w:rPr>
            <w:rStyle w:val="Hyperlink"/>
          </w:rPr>
          <w:t>https://maharain.maharashtra.gov.in/</w:t>
        </w:r>
      </w:hyperlink>
      <w:r>
        <w:rPr>
          <w:color w:val="000000" w:themeColor="text1"/>
        </w:rPr>
        <w:t xml:space="preserve"> </w:t>
      </w:r>
    </w:p>
    <w:p w14:paraId="1D9A8E7B" w14:textId="1CB78203" w:rsidR="00047125" w:rsidRPr="00047125" w:rsidRDefault="00047125" w:rsidP="008A51A2">
      <w:pPr>
        <w:pStyle w:val="ListParagraph"/>
        <w:numPr>
          <w:ilvl w:val="0"/>
          <w:numId w:val="8"/>
        </w:numPr>
        <w:spacing w:line="480" w:lineRule="auto"/>
        <w:jc w:val="both"/>
        <w:rPr>
          <w:color w:val="000000" w:themeColor="text1"/>
        </w:rPr>
      </w:pPr>
      <w:r w:rsidRPr="00047125">
        <w:rPr>
          <w:color w:val="000000" w:themeColor="text1"/>
          <w:lang w:val="en-US"/>
        </w:rPr>
        <w:t>González-</w:t>
      </w:r>
      <w:proofErr w:type="spellStart"/>
      <w:r w:rsidRPr="00047125">
        <w:rPr>
          <w:color w:val="000000" w:themeColor="text1"/>
          <w:lang w:val="en-US"/>
        </w:rPr>
        <w:t>Tokman</w:t>
      </w:r>
      <w:proofErr w:type="spellEnd"/>
      <w:r w:rsidRPr="00047125">
        <w:rPr>
          <w:color w:val="000000" w:themeColor="text1"/>
          <w:lang w:val="en-US"/>
        </w:rPr>
        <w:t xml:space="preserve">, D., &amp; </w:t>
      </w:r>
      <w:proofErr w:type="spellStart"/>
      <w:r w:rsidRPr="00047125">
        <w:rPr>
          <w:color w:val="000000" w:themeColor="text1"/>
          <w:lang w:val="en-US"/>
        </w:rPr>
        <w:t>Dáttilo</w:t>
      </w:r>
      <w:proofErr w:type="spellEnd"/>
      <w:r w:rsidRPr="00047125">
        <w:rPr>
          <w:color w:val="000000" w:themeColor="text1"/>
          <w:lang w:val="en-US"/>
        </w:rPr>
        <w:t>, W. (Eds.). (2024). </w:t>
      </w:r>
      <w:r w:rsidRPr="00047125">
        <w:rPr>
          <w:i/>
          <w:iCs/>
          <w:color w:val="000000" w:themeColor="text1"/>
          <w:lang w:val="en-US"/>
        </w:rPr>
        <w:t>Effects of climate change on insects: physiological, evolutionary, and ecological responses</w:t>
      </w:r>
      <w:r w:rsidRPr="00047125">
        <w:rPr>
          <w:color w:val="000000" w:themeColor="text1"/>
          <w:lang w:val="en-US"/>
        </w:rPr>
        <w:t>. Oxford University Press.</w:t>
      </w:r>
    </w:p>
    <w:p w14:paraId="11431FD4" w14:textId="628B85D8" w:rsidR="00262B21" w:rsidRPr="0003718A" w:rsidRDefault="00262B21" w:rsidP="008A51A2">
      <w:pPr>
        <w:pStyle w:val="ListParagraph"/>
        <w:numPr>
          <w:ilvl w:val="0"/>
          <w:numId w:val="8"/>
        </w:numPr>
        <w:spacing w:line="480" w:lineRule="auto"/>
        <w:jc w:val="both"/>
        <w:rPr>
          <w:color w:val="000000" w:themeColor="text1"/>
        </w:rPr>
      </w:pPr>
      <w:r w:rsidRPr="00262B21">
        <w:rPr>
          <w:color w:val="000000" w:themeColor="text1"/>
          <w:lang w:val="en-US"/>
        </w:rPr>
        <w:lastRenderedPageBreak/>
        <w:t xml:space="preserve">De, K., </w:t>
      </w:r>
      <w:proofErr w:type="spellStart"/>
      <w:r w:rsidRPr="00262B21">
        <w:rPr>
          <w:color w:val="000000" w:themeColor="text1"/>
          <w:lang w:val="en-US"/>
        </w:rPr>
        <w:t>Sangela</w:t>
      </w:r>
      <w:proofErr w:type="spellEnd"/>
      <w:r w:rsidRPr="00262B21">
        <w:rPr>
          <w:color w:val="000000" w:themeColor="text1"/>
          <w:lang w:val="en-US"/>
        </w:rPr>
        <w:t>, V., &amp; Singh, A. P. (2023). Rainfall as Correlate of Species Richness of Indian Ants (Hymenoptera: Formicidae). </w:t>
      </w:r>
      <w:r w:rsidRPr="00262B21">
        <w:rPr>
          <w:i/>
          <w:iCs/>
          <w:color w:val="000000" w:themeColor="text1"/>
          <w:lang w:val="en-US"/>
        </w:rPr>
        <w:t>Indian Journal of Ecology</w:t>
      </w:r>
      <w:r w:rsidRPr="00262B21">
        <w:rPr>
          <w:color w:val="000000" w:themeColor="text1"/>
          <w:lang w:val="en-US"/>
        </w:rPr>
        <w:t>, </w:t>
      </w:r>
      <w:r w:rsidRPr="00262B21">
        <w:rPr>
          <w:i/>
          <w:iCs/>
          <w:color w:val="000000" w:themeColor="text1"/>
          <w:lang w:val="en-US"/>
        </w:rPr>
        <w:t>50</w:t>
      </w:r>
      <w:r w:rsidRPr="00262B21">
        <w:rPr>
          <w:color w:val="000000" w:themeColor="text1"/>
          <w:lang w:val="en-US"/>
        </w:rPr>
        <w:t>(1), 185-191.</w:t>
      </w:r>
    </w:p>
    <w:p w14:paraId="71143A8F" w14:textId="29B94F62" w:rsidR="0003718A" w:rsidRPr="0003718A" w:rsidRDefault="0003718A" w:rsidP="008A51A2">
      <w:pPr>
        <w:pStyle w:val="ListParagraph"/>
        <w:numPr>
          <w:ilvl w:val="0"/>
          <w:numId w:val="8"/>
        </w:numPr>
        <w:spacing w:line="480" w:lineRule="auto"/>
        <w:jc w:val="both"/>
        <w:rPr>
          <w:color w:val="000000" w:themeColor="text1"/>
        </w:rPr>
      </w:pPr>
      <w:r w:rsidRPr="0003718A">
        <w:rPr>
          <w:color w:val="000000" w:themeColor="text1"/>
          <w:lang w:val="en-US"/>
        </w:rPr>
        <w:t xml:space="preserve"> Rameshkumar, A., Kazmi, S.I., Sheela, S., Girish Kumar, P., </w:t>
      </w:r>
      <w:proofErr w:type="spellStart"/>
      <w:r w:rsidRPr="0003718A">
        <w:rPr>
          <w:color w:val="000000" w:themeColor="text1"/>
          <w:lang w:val="en-US"/>
        </w:rPr>
        <w:t>Rajmohana</w:t>
      </w:r>
      <w:proofErr w:type="spellEnd"/>
      <w:r w:rsidRPr="0003718A">
        <w:rPr>
          <w:color w:val="000000" w:themeColor="text1"/>
          <w:lang w:val="en-US"/>
        </w:rPr>
        <w:t xml:space="preserve">, K., Mazumdar, P.C., Sardar, S., Ahmed, I., Majumder, B., Anand, N., Dey, S., Chattopadhyay, B., Singh, L.R.K., Basak, N., Ghosh, D., Mandi, A., Debnath, R., Patra, S. and Theertha, P.V. (2023). Fauna of India Checklist: Arthropoda: </w:t>
      </w:r>
      <w:proofErr w:type="spellStart"/>
      <w:r w:rsidRPr="0003718A">
        <w:rPr>
          <w:color w:val="000000" w:themeColor="text1"/>
          <w:lang w:val="en-US"/>
        </w:rPr>
        <w:t>Insecta</w:t>
      </w:r>
      <w:proofErr w:type="spellEnd"/>
      <w:r w:rsidRPr="0003718A">
        <w:rPr>
          <w:color w:val="000000" w:themeColor="text1"/>
          <w:lang w:val="en-US"/>
        </w:rPr>
        <w:t xml:space="preserve">: Hymenoptera. Version 1.0. Zoological Survey India. DOI: https://doi.org/10.26515/Fauna/1/2023/ Arthropoda: </w:t>
      </w:r>
      <w:proofErr w:type="spellStart"/>
      <w:r w:rsidRPr="0003718A">
        <w:rPr>
          <w:color w:val="000000" w:themeColor="text1"/>
          <w:lang w:val="en-US"/>
        </w:rPr>
        <w:t>Insecta</w:t>
      </w:r>
      <w:proofErr w:type="spellEnd"/>
      <w:r w:rsidRPr="0003718A">
        <w:rPr>
          <w:color w:val="000000" w:themeColor="text1"/>
          <w:lang w:val="en-US"/>
        </w:rPr>
        <w:t>: Hymenoptera</w:t>
      </w:r>
      <w:r>
        <w:rPr>
          <w:color w:val="000000" w:themeColor="text1"/>
          <w:lang w:val="en-US"/>
        </w:rPr>
        <w:t>.</w:t>
      </w:r>
    </w:p>
    <w:p w14:paraId="7939270F" w14:textId="77777777" w:rsidR="008A51A2" w:rsidRPr="00C35D51" w:rsidRDefault="008A51A2" w:rsidP="00C35D51">
      <w:pPr>
        <w:spacing w:line="480" w:lineRule="auto"/>
        <w:jc w:val="both"/>
        <w:rPr>
          <w:color w:val="000000" w:themeColor="text1"/>
        </w:rPr>
      </w:pPr>
    </w:p>
    <w:sectPr w:rsidR="008A51A2" w:rsidRPr="00C35D51" w:rsidSect="001B7ACC">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CFEBD" w14:textId="77777777" w:rsidR="008D6AC5" w:rsidRDefault="008D6AC5" w:rsidP="00E209C4">
      <w:pPr>
        <w:spacing w:after="0" w:line="240" w:lineRule="auto"/>
      </w:pPr>
      <w:r>
        <w:separator/>
      </w:r>
    </w:p>
  </w:endnote>
  <w:endnote w:type="continuationSeparator" w:id="0">
    <w:p w14:paraId="4F5ECDCB" w14:textId="77777777" w:rsidR="008D6AC5" w:rsidRDefault="008D6AC5" w:rsidP="00E209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7FBA3" w14:textId="77777777" w:rsidR="008D6AC5" w:rsidRDefault="008D6AC5" w:rsidP="00E209C4">
      <w:pPr>
        <w:spacing w:after="0" w:line="240" w:lineRule="auto"/>
      </w:pPr>
      <w:r>
        <w:separator/>
      </w:r>
    </w:p>
  </w:footnote>
  <w:footnote w:type="continuationSeparator" w:id="0">
    <w:p w14:paraId="617BC5A7" w14:textId="77777777" w:rsidR="008D6AC5" w:rsidRDefault="008D6AC5" w:rsidP="00E209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B9090" w14:textId="77777777" w:rsidR="00DE5924" w:rsidRDefault="00DE5924">
    <w:pPr>
      <w:pStyle w:val="Header"/>
      <w:rPr>
        <w:lang w:val="en-IN"/>
      </w:rPr>
    </w:pPr>
  </w:p>
  <w:p w14:paraId="4A6E6959" w14:textId="77777777" w:rsidR="00DE5924" w:rsidRDefault="00DE5924">
    <w:pPr>
      <w:pStyle w:val="Header"/>
      <w:rPr>
        <w:lang w:val="en-IN"/>
      </w:rPr>
    </w:pPr>
  </w:p>
  <w:p w14:paraId="216530BD" w14:textId="77777777" w:rsidR="00DE5924" w:rsidRDefault="00DE5924">
    <w:pPr>
      <w:pStyle w:val="Header"/>
      <w:rPr>
        <w:lang w:val="en-IN"/>
      </w:rPr>
    </w:pPr>
  </w:p>
  <w:p w14:paraId="4CF68BEE" w14:textId="77777777" w:rsidR="00DE5924" w:rsidRPr="00DE5924" w:rsidRDefault="00DE5924">
    <w:pPr>
      <w:pStyle w:val="Header"/>
      <w:rPr>
        <w:lang w:val="en-I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351EAD"/>
    <w:multiLevelType w:val="multilevel"/>
    <w:tmpl w:val="2A148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147AA5"/>
    <w:multiLevelType w:val="hybridMultilevel"/>
    <w:tmpl w:val="CF50C2AA"/>
    <w:lvl w:ilvl="0" w:tplc="9F505128">
      <w:start w:val="1"/>
      <w:numFmt w:val="bullet"/>
      <w:lvlText w:val=""/>
      <w:lvlJc w:val="left"/>
      <w:pPr>
        <w:tabs>
          <w:tab w:val="num" w:pos="720"/>
        </w:tabs>
        <w:ind w:left="720" w:hanging="360"/>
      </w:pPr>
      <w:rPr>
        <w:rFonts w:ascii="Wingdings" w:hAnsi="Wingdings" w:hint="default"/>
      </w:rPr>
    </w:lvl>
    <w:lvl w:ilvl="1" w:tplc="CDEA4276" w:tentative="1">
      <w:start w:val="1"/>
      <w:numFmt w:val="bullet"/>
      <w:lvlText w:val=""/>
      <w:lvlJc w:val="left"/>
      <w:pPr>
        <w:tabs>
          <w:tab w:val="num" w:pos="1440"/>
        </w:tabs>
        <w:ind w:left="1440" w:hanging="360"/>
      </w:pPr>
      <w:rPr>
        <w:rFonts w:ascii="Wingdings" w:hAnsi="Wingdings" w:hint="default"/>
      </w:rPr>
    </w:lvl>
    <w:lvl w:ilvl="2" w:tplc="346EDF96" w:tentative="1">
      <w:start w:val="1"/>
      <w:numFmt w:val="bullet"/>
      <w:lvlText w:val=""/>
      <w:lvlJc w:val="left"/>
      <w:pPr>
        <w:tabs>
          <w:tab w:val="num" w:pos="2160"/>
        </w:tabs>
        <w:ind w:left="2160" w:hanging="360"/>
      </w:pPr>
      <w:rPr>
        <w:rFonts w:ascii="Wingdings" w:hAnsi="Wingdings" w:hint="default"/>
      </w:rPr>
    </w:lvl>
    <w:lvl w:ilvl="3" w:tplc="209C88BE" w:tentative="1">
      <w:start w:val="1"/>
      <w:numFmt w:val="bullet"/>
      <w:lvlText w:val=""/>
      <w:lvlJc w:val="left"/>
      <w:pPr>
        <w:tabs>
          <w:tab w:val="num" w:pos="2880"/>
        </w:tabs>
        <w:ind w:left="2880" w:hanging="360"/>
      </w:pPr>
      <w:rPr>
        <w:rFonts w:ascii="Wingdings" w:hAnsi="Wingdings" w:hint="default"/>
      </w:rPr>
    </w:lvl>
    <w:lvl w:ilvl="4" w:tplc="6BEA5144" w:tentative="1">
      <w:start w:val="1"/>
      <w:numFmt w:val="bullet"/>
      <w:lvlText w:val=""/>
      <w:lvlJc w:val="left"/>
      <w:pPr>
        <w:tabs>
          <w:tab w:val="num" w:pos="3600"/>
        </w:tabs>
        <w:ind w:left="3600" w:hanging="360"/>
      </w:pPr>
      <w:rPr>
        <w:rFonts w:ascii="Wingdings" w:hAnsi="Wingdings" w:hint="default"/>
      </w:rPr>
    </w:lvl>
    <w:lvl w:ilvl="5" w:tplc="239427EC" w:tentative="1">
      <w:start w:val="1"/>
      <w:numFmt w:val="bullet"/>
      <w:lvlText w:val=""/>
      <w:lvlJc w:val="left"/>
      <w:pPr>
        <w:tabs>
          <w:tab w:val="num" w:pos="4320"/>
        </w:tabs>
        <w:ind w:left="4320" w:hanging="360"/>
      </w:pPr>
      <w:rPr>
        <w:rFonts w:ascii="Wingdings" w:hAnsi="Wingdings" w:hint="default"/>
      </w:rPr>
    </w:lvl>
    <w:lvl w:ilvl="6" w:tplc="E97CBE08" w:tentative="1">
      <w:start w:val="1"/>
      <w:numFmt w:val="bullet"/>
      <w:lvlText w:val=""/>
      <w:lvlJc w:val="left"/>
      <w:pPr>
        <w:tabs>
          <w:tab w:val="num" w:pos="5040"/>
        </w:tabs>
        <w:ind w:left="5040" w:hanging="360"/>
      </w:pPr>
      <w:rPr>
        <w:rFonts w:ascii="Wingdings" w:hAnsi="Wingdings" w:hint="default"/>
      </w:rPr>
    </w:lvl>
    <w:lvl w:ilvl="7" w:tplc="AAA4DE18" w:tentative="1">
      <w:start w:val="1"/>
      <w:numFmt w:val="bullet"/>
      <w:lvlText w:val=""/>
      <w:lvlJc w:val="left"/>
      <w:pPr>
        <w:tabs>
          <w:tab w:val="num" w:pos="5760"/>
        </w:tabs>
        <w:ind w:left="5760" w:hanging="360"/>
      </w:pPr>
      <w:rPr>
        <w:rFonts w:ascii="Wingdings" w:hAnsi="Wingdings" w:hint="default"/>
      </w:rPr>
    </w:lvl>
    <w:lvl w:ilvl="8" w:tplc="C082ABA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951650C"/>
    <w:multiLevelType w:val="hybridMultilevel"/>
    <w:tmpl w:val="C3588108"/>
    <w:lvl w:ilvl="0" w:tplc="94921652">
      <w:start w:val="1"/>
      <w:numFmt w:val="lowerLetter"/>
      <w:lvlText w:val="(%1)"/>
      <w:lvlJc w:val="left"/>
      <w:pPr>
        <w:ind w:left="2460" w:hanging="360"/>
      </w:pPr>
      <w:rPr>
        <w:rFonts w:hint="default"/>
      </w:rPr>
    </w:lvl>
    <w:lvl w:ilvl="1" w:tplc="40090019" w:tentative="1">
      <w:start w:val="1"/>
      <w:numFmt w:val="lowerLetter"/>
      <w:lvlText w:val="%2."/>
      <w:lvlJc w:val="left"/>
      <w:pPr>
        <w:ind w:left="3180" w:hanging="360"/>
      </w:pPr>
    </w:lvl>
    <w:lvl w:ilvl="2" w:tplc="4009001B" w:tentative="1">
      <w:start w:val="1"/>
      <w:numFmt w:val="lowerRoman"/>
      <w:lvlText w:val="%3."/>
      <w:lvlJc w:val="right"/>
      <w:pPr>
        <w:ind w:left="3900" w:hanging="180"/>
      </w:pPr>
    </w:lvl>
    <w:lvl w:ilvl="3" w:tplc="4009000F" w:tentative="1">
      <w:start w:val="1"/>
      <w:numFmt w:val="decimal"/>
      <w:lvlText w:val="%4."/>
      <w:lvlJc w:val="left"/>
      <w:pPr>
        <w:ind w:left="4620" w:hanging="360"/>
      </w:pPr>
    </w:lvl>
    <w:lvl w:ilvl="4" w:tplc="40090019" w:tentative="1">
      <w:start w:val="1"/>
      <w:numFmt w:val="lowerLetter"/>
      <w:lvlText w:val="%5."/>
      <w:lvlJc w:val="left"/>
      <w:pPr>
        <w:ind w:left="5340" w:hanging="360"/>
      </w:pPr>
    </w:lvl>
    <w:lvl w:ilvl="5" w:tplc="4009001B" w:tentative="1">
      <w:start w:val="1"/>
      <w:numFmt w:val="lowerRoman"/>
      <w:lvlText w:val="%6."/>
      <w:lvlJc w:val="right"/>
      <w:pPr>
        <w:ind w:left="6060" w:hanging="180"/>
      </w:pPr>
    </w:lvl>
    <w:lvl w:ilvl="6" w:tplc="4009000F" w:tentative="1">
      <w:start w:val="1"/>
      <w:numFmt w:val="decimal"/>
      <w:lvlText w:val="%7."/>
      <w:lvlJc w:val="left"/>
      <w:pPr>
        <w:ind w:left="6780" w:hanging="360"/>
      </w:pPr>
    </w:lvl>
    <w:lvl w:ilvl="7" w:tplc="40090019" w:tentative="1">
      <w:start w:val="1"/>
      <w:numFmt w:val="lowerLetter"/>
      <w:lvlText w:val="%8."/>
      <w:lvlJc w:val="left"/>
      <w:pPr>
        <w:ind w:left="7500" w:hanging="360"/>
      </w:pPr>
    </w:lvl>
    <w:lvl w:ilvl="8" w:tplc="4009001B" w:tentative="1">
      <w:start w:val="1"/>
      <w:numFmt w:val="lowerRoman"/>
      <w:lvlText w:val="%9."/>
      <w:lvlJc w:val="right"/>
      <w:pPr>
        <w:ind w:left="8220" w:hanging="180"/>
      </w:pPr>
    </w:lvl>
  </w:abstractNum>
  <w:abstractNum w:abstractNumId="3" w15:restartNumberingAfterBreak="0">
    <w:nsid w:val="55C53621"/>
    <w:multiLevelType w:val="hybridMultilevel"/>
    <w:tmpl w:val="77A69890"/>
    <w:lvl w:ilvl="0" w:tplc="5B6CA3EA">
      <w:start w:val="1"/>
      <w:numFmt w:val="bullet"/>
      <w:lvlText w:val=""/>
      <w:lvlJc w:val="left"/>
      <w:pPr>
        <w:tabs>
          <w:tab w:val="num" w:pos="720"/>
        </w:tabs>
        <w:ind w:left="720" w:hanging="360"/>
      </w:pPr>
      <w:rPr>
        <w:rFonts w:ascii="Wingdings" w:hAnsi="Wingdings" w:hint="default"/>
      </w:rPr>
    </w:lvl>
    <w:lvl w:ilvl="1" w:tplc="B9C8B6EA" w:tentative="1">
      <w:start w:val="1"/>
      <w:numFmt w:val="bullet"/>
      <w:lvlText w:val=""/>
      <w:lvlJc w:val="left"/>
      <w:pPr>
        <w:tabs>
          <w:tab w:val="num" w:pos="1440"/>
        </w:tabs>
        <w:ind w:left="1440" w:hanging="360"/>
      </w:pPr>
      <w:rPr>
        <w:rFonts w:ascii="Wingdings" w:hAnsi="Wingdings" w:hint="default"/>
      </w:rPr>
    </w:lvl>
    <w:lvl w:ilvl="2" w:tplc="A58A4BB4" w:tentative="1">
      <w:start w:val="1"/>
      <w:numFmt w:val="bullet"/>
      <w:lvlText w:val=""/>
      <w:lvlJc w:val="left"/>
      <w:pPr>
        <w:tabs>
          <w:tab w:val="num" w:pos="2160"/>
        </w:tabs>
        <w:ind w:left="2160" w:hanging="360"/>
      </w:pPr>
      <w:rPr>
        <w:rFonts w:ascii="Wingdings" w:hAnsi="Wingdings" w:hint="default"/>
      </w:rPr>
    </w:lvl>
    <w:lvl w:ilvl="3" w:tplc="A176B638" w:tentative="1">
      <w:start w:val="1"/>
      <w:numFmt w:val="bullet"/>
      <w:lvlText w:val=""/>
      <w:lvlJc w:val="left"/>
      <w:pPr>
        <w:tabs>
          <w:tab w:val="num" w:pos="2880"/>
        </w:tabs>
        <w:ind w:left="2880" w:hanging="360"/>
      </w:pPr>
      <w:rPr>
        <w:rFonts w:ascii="Wingdings" w:hAnsi="Wingdings" w:hint="default"/>
      </w:rPr>
    </w:lvl>
    <w:lvl w:ilvl="4" w:tplc="0AD88356" w:tentative="1">
      <w:start w:val="1"/>
      <w:numFmt w:val="bullet"/>
      <w:lvlText w:val=""/>
      <w:lvlJc w:val="left"/>
      <w:pPr>
        <w:tabs>
          <w:tab w:val="num" w:pos="3600"/>
        </w:tabs>
        <w:ind w:left="3600" w:hanging="360"/>
      </w:pPr>
      <w:rPr>
        <w:rFonts w:ascii="Wingdings" w:hAnsi="Wingdings" w:hint="default"/>
      </w:rPr>
    </w:lvl>
    <w:lvl w:ilvl="5" w:tplc="1518B05E" w:tentative="1">
      <w:start w:val="1"/>
      <w:numFmt w:val="bullet"/>
      <w:lvlText w:val=""/>
      <w:lvlJc w:val="left"/>
      <w:pPr>
        <w:tabs>
          <w:tab w:val="num" w:pos="4320"/>
        </w:tabs>
        <w:ind w:left="4320" w:hanging="360"/>
      </w:pPr>
      <w:rPr>
        <w:rFonts w:ascii="Wingdings" w:hAnsi="Wingdings" w:hint="default"/>
      </w:rPr>
    </w:lvl>
    <w:lvl w:ilvl="6" w:tplc="8710D75C" w:tentative="1">
      <w:start w:val="1"/>
      <w:numFmt w:val="bullet"/>
      <w:lvlText w:val=""/>
      <w:lvlJc w:val="left"/>
      <w:pPr>
        <w:tabs>
          <w:tab w:val="num" w:pos="5040"/>
        </w:tabs>
        <w:ind w:left="5040" w:hanging="360"/>
      </w:pPr>
      <w:rPr>
        <w:rFonts w:ascii="Wingdings" w:hAnsi="Wingdings" w:hint="default"/>
      </w:rPr>
    </w:lvl>
    <w:lvl w:ilvl="7" w:tplc="854C32BE" w:tentative="1">
      <w:start w:val="1"/>
      <w:numFmt w:val="bullet"/>
      <w:lvlText w:val=""/>
      <w:lvlJc w:val="left"/>
      <w:pPr>
        <w:tabs>
          <w:tab w:val="num" w:pos="5760"/>
        </w:tabs>
        <w:ind w:left="5760" w:hanging="360"/>
      </w:pPr>
      <w:rPr>
        <w:rFonts w:ascii="Wingdings" w:hAnsi="Wingdings" w:hint="default"/>
      </w:rPr>
    </w:lvl>
    <w:lvl w:ilvl="8" w:tplc="04741C7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9BF016C"/>
    <w:multiLevelType w:val="hybridMultilevel"/>
    <w:tmpl w:val="DDCA1F40"/>
    <w:lvl w:ilvl="0" w:tplc="2B28053C">
      <w:start w:val="1"/>
      <w:numFmt w:val="decimal"/>
      <w:lvlText w:val="%1)"/>
      <w:lvlJc w:val="left"/>
      <w:pPr>
        <w:ind w:left="1070" w:hanging="360"/>
      </w:pPr>
      <w:rPr>
        <w:rFonts w:ascii="Times New Roman" w:eastAsia="Times New Roman" w:hAnsi="Times New Roman" w:cs="Times New Roman"/>
        <w:b w:val="0"/>
        <w:bCs w:val="0"/>
        <w:sz w:val="24"/>
        <w:szCs w:val="24"/>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15:restartNumberingAfterBreak="0">
    <w:nsid w:val="75ED538B"/>
    <w:multiLevelType w:val="hybridMultilevel"/>
    <w:tmpl w:val="D83C0240"/>
    <w:lvl w:ilvl="0" w:tplc="40090011">
      <w:start w:val="1"/>
      <w:numFmt w:val="decimal"/>
      <w:lvlText w:val="%1)"/>
      <w:lvlJc w:val="left"/>
      <w:pPr>
        <w:ind w:left="720" w:hanging="360"/>
      </w:pPr>
      <w:rPr>
        <w:rFonts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77624F44"/>
    <w:multiLevelType w:val="multilevel"/>
    <w:tmpl w:val="699C15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C1E4C08"/>
    <w:multiLevelType w:val="hybridMultilevel"/>
    <w:tmpl w:val="2EB8D2B8"/>
    <w:lvl w:ilvl="0" w:tplc="71AA0A4A">
      <w:start w:val="1"/>
      <w:numFmt w:val="bullet"/>
      <w:lvlText w:val=""/>
      <w:lvlJc w:val="left"/>
      <w:pPr>
        <w:tabs>
          <w:tab w:val="num" w:pos="720"/>
        </w:tabs>
        <w:ind w:left="720" w:hanging="360"/>
      </w:pPr>
      <w:rPr>
        <w:rFonts w:ascii="Wingdings" w:hAnsi="Wingdings" w:hint="default"/>
      </w:rPr>
    </w:lvl>
    <w:lvl w:ilvl="1" w:tplc="0DF60248" w:tentative="1">
      <w:start w:val="1"/>
      <w:numFmt w:val="bullet"/>
      <w:lvlText w:val=""/>
      <w:lvlJc w:val="left"/>
      <w:pPr>
        <w:tabs>
          <w:tab w:val="num" w:pos="1440"/>
        </w:tabs>
        <w:ind w:left="1440" w:hanging="360"/>
      </w:pPr>
      <w:rPr>
        <w:rFonts w:ascii="Wingdings" w:hAnsi="Wingdings" w:hint="default"/>
      </w:rPr>
    </w:lvl>
    <w:lvl w:ilvl="2" w:tplc="C074DA18" w:tentative="1">
      <w:start w:val="1"/>
      <w:numFmt w:val="bullet"/>
      <w:lvlText w:val=""/>
      <w:lvlJc w:val="left"/>
      <w:pPr>
        <w:tabs>
          <w:tab w:val="num" w:pos="2160"/>
        </w:tabs>
        <w:ind w:left="2160" w:hanging="360"/>
      </w:pPr>
      <w:rPr>
        <w:rFonts w:ascii="Wingdings" w:hAnsi="Wingdings" w:hint="default"/>
      </w:rPr>
    </w:lvl>
    <w:lvl w:ilvl="3" w:tplc="4BCE936E" w:tentative="1">
      <w:start w:val="1"/>
      <w:numFmt w:val="bullet"/>
      <w:lvlText w:val=""/>
      <w:lvlJc w:val="left"/>
      <w:pPr>
        <w:tabs>
          <w:tab w:val="num" w:pos="2880"/>
        </w:tabs>
        <w:ind w:left="2880" w:hanging="360"/>
      </w:pPr>
      <w:rPr>
        <w:rFonts w:ascii="Wingdings" w:hAnsi="Wingdings" w:hint="default"/>
      </w:rPr>
    </w:lvl>
    <w:lvl w:ilvl="4" w:tplc="4F4ED156" w:tentative="1">
      <w:start w:val="1"/>
      <w:numFmt w:val="bullet"/>
      <w:lvlText w:val=""/>
      <w:lvlJc w:val="left"/>
      <w:pPr>
        <w:tabs>
          <w:tab w:val="num" w:pos="3600"/>
        </w:tabs>
        <w:ind w:left="3600" w:hanging="360"/>
      </w:pPr>
      <w:rPr>
        <w:rFonts w:ascii="Wingdings" w:hAnsi="Wingdings" w:hint="default"/>
      </w:rPr>
    </w:lvl>
    <w:lvl w:ilvl="5" w:tplc="4AFE6770" w:tentative="1">
      <w:start w:val="1"/>
      <w:numFmt w:val="bullet"/>
      <w:lvlText w:val=""/>
      <w:lvlJc w:val="left"/>
      <w:pPr>
        <w:tabs>
          <w:tab w:val="num" w:pos="4320"/>
        </w:tabs>
        <w:ind w:left="4320" w:hanging="360"/>
      </w:pPr>
      <w:rPr>
        <w:rFonts w:ascii="Wingdings" w:hAnsi="Wingdings" w:hint="default"/>
      </w:rPr>
    </w:lvl>
    <w:lvl w:ilvl="6" w:tplc="A3323EAC" w:tentative="1">
      <w:start w:val="1"/>
      <w:numFmt w:val="bullet"/>
      <w:lvlText w:val=""/>
      <w:lvlJc w:val="left"/>
      <w:pPr>
        <w:tabs>
          <w:tab w:val="num" w:pos="5040"/>
        </w:tabs>
        <w:ind w:left="5040" w:hanging="360"/>
      </w:pPr>
      <w:rPr>
        <w:rFonts w:ascii="Wingdings" w:hAnsi="Wingdings" w:hint="default"/>
      </w:rPr>
    </w:lvl>
    <w:lvl w:ilvl="7" w:tplc="BBF669BC" w:tentative="1">
      <w:start w:val="1"/>
      <w:numFmt w:val="bullet"/>
      <w:lvlText w:val=""/>
      <w:lvlJc w:val="left"/>
      <w:pPr>
        <w:tabs>
          <w:tab w:val="num" w:pos="5760"/>
        </w:tabs>
        <w:ind w:left="5760" w:hanging="360"/>
      </w:pPr>
      <w:rPr>
        <w:rFonts w:ascii="Wingdings" w:hAnsi="Wingdings" w:hint="default"/>
      </w:rPr>
    </w:lvl>
    <w:lvl w:ilvl="8" w:tplc="D0ACED1E" w:tentative="1">
      <w:start w:val="1"/>
      <w:numFmt w:val="bullet"/>
      <w:lvlText w:val=""/>
      <w:lvlJc w:val="left"/>
      <w:pPr>
        <w:tabs>
          <w:tab w:val="num" w:pos="6480"/>
        </w:tabs>
        <w:ind w:left="6480" w:hanging="360"/>
      </w:pPr>
      <w:rPr>
        <w:rFonts w:ascii="Wingdings" w:hAnsi="Wingdings" w:hint="default"/>
      </w:rPr>
    </w:lvl>
  </w:abstractNum>
  <w:num w:numId="1" w16cid:durableId="344750542">
    <w:abstractNumId w:val="7"/>
  </w:num>
  <w:num w:numId="2" w16cid:durableId="457453432">
    <w:abstractNumId w:val="1"/>
  </w:num>
  <w:num w:numId="3" w16cid:durableId="819617844">
    <w:abstractNumId w:val="3"/>
  </w:num>
  <w:num w:numId="4" w16cid:durableId="859198896">
    <w:abstractNumId w:val="4"/>
  </w:num>
  <w:num w:numId="5" w16cid:durableId="914171354">
    <w:abstractNumId w:val="2"/>
  </w:num>
  <w:num w:numId="6" w16cid:durableId="2051373932">
    <w:abstractNumId w:val="6"/>
  </w:num>
  <w:num w:numId="7" w16cid:durableId="918561342">
    <w:abstractNumId w:val="0"/>
  </w:num>
  <w:num w:numId="8" w16cid:durableId="2259945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2A8"/>
    <w:rsid w:val="00006607"/>
    <w:rsid w:val="000115E9"/>
    <w:rsid w:val="00012541"/>
    <w:rsid w:val="00013C7A"/>
    <w:rsid w:val="00013CCD"/>
    <w:rsid w:val="00014005"/>
    <w:rsid w:val="00014819"/>
    <w:rsid w:val="00017BB9"/>
    <w:rsid w:val="000208DD"/>
    <w:rsid w:val="0002358B"/>
    <w:rsid w:val="00024238"/>
    <w:rsid w:val="000276D8"/>
    <w:rsid w:val="00027710"/>
    <w:rsid w:val="000279D4"/>
    <w:rsid w:val="0003091C"/>
    <w:rsid w:val="00034D16"/>
    <w:rsid w:val="0003718A"/>
    <w:rsid w:val="00040C7D"/>
    <w:rsid w:val="00042869"/>
    <w:rsid w:val="0004382F"/>
    <w:rsid w:val="00044457"/>
    <w:rsid w:val="00047125"/>
    <w:rsid w:val="000508C0"/>
    <w:rsid w:val="00052344"/>
    <w:rsid w:val="000528AA"/>
    <w:rsid w:val="00053405"/>
    <w:rsid w:val="000545DB"/>
    <w:rsid w:val="000618FF"/>
    <w:rsid w:val="0006640F"/>
    <w:rsid w:val="000702C8"/>
    <w:rsid w:val="000703D6"/>
    <w:rsid w:val="0007120B"/>
    <w:rsid w:val="00073F57"/>
    <w:rsid w:val="000766E0"/>
    <w:rsid w:val="0007678E"/>
    <w:rsid w:val="000820C8"/>
    <w:rsid w:val="00082D18"/>
    <w:rsid w:val="000849EE"/>
    <w:rsid w:val="000852B9"/>
    <w:rsid w:val="000908A6"/>
    <w:rsid w:val="000929BC"/>
    <w:rsid w:val="00093AB2"/>
    <w:rsid w:val="000A4102"/>
    <w:rsid w:val="000A4455"/>
    <w:rsid w:val="000B16B4"/>
    <w:rsid w:val="000B5BDB"/>
    <w:rsid w:val="000B711D"/>
    <w:rsid w:val="000B74AC"/>
    <w:rsid w:val="000C0AF8"/>
    <w:rsid w:val="000C18C7"/>
    <w:rsid w:val="000C2643"/>
    <w:rsid w:val="000C3631"/>
    <w:rsid w:val="000D0508"/>
    <w:rsid w:val="000D0D7E"/>
    <w:rsid w:val="000D6583"/>
    <w:rsid w:val="000E4130"/>
    <w:rsid w:val="000E4A37"/>
    <w:rsid w:val="000E61A1"/>
    <w:rsid w:val="000F1CC5"/>
    <w:rsid w:val="000F2B33"/>
    <w:rsid w:val="000F3005"/>
    <w:rsid w:val="000F5995"/>
    <w:rsid w:val="00100662"/>
    <w:rsid w:val="00102539"/>
    <w:rsid w:val="00103D42"/>
    <w:rsid w:val="001049A5"/>
    <w:rsid w:val="0010534D"/>
    <w:rsid w:val="001117CC"/>
    <w:rsid w:val="00113083"/>
    <w:rsid w:val="00113FE5"/>
    <w:rsid w:val="00113FE8"/>
    <w:rsid w:val="00120FF5"/>
    <w:rsid w:val="00123CD7"/>
    <w:rsid w:val="00126940"/>
    <w:rsid w:val="00131EF3"/>
    <w:rsid w:val="00133B65"/>
    <w:rsid w:val="00133B9D"/>
    <w:rsid w:val="00134C4E"/>
    <w:rsid w:val="00135B69"/>
    <w:rsid w:val="00150085"/>
    <w:rsid w:val="0015146D"/>
    <w:rsid w:val="00154480"/>
    <w:rsid w:val="00155E6C"/>
    <w:rsid w:val="001574F8"/>
    <w:rsid w:val="0015773E"/>
    <w:rsid w:val="0016733D"/>
    <w:rsid w:val="00167C05"/>
    <w:rsid w:val="00170374"/>
    <w:rsid w:val="001861F2"/>
    <w:rsid w:val="00196DB7"/>
    <w:rsid w:val="00197623"/>
    <w:rsid w:val="001A05FE"/>
    <w:rsid w:val="001A4E7C"/>
    <w:rsid w:val="001B32DC"/>
    <w:rsid w:val="001B4CA1"/>
    <w:rsid w:val="001B5654"/>
    <w:rsid w:val="001B6741"/>
    <w:rsid w:val="001B7ACC"/>
    <w:rsid w:val="001B7C17"/>
    <w:rsid w:val="001C5D6C"/>
    <w:rsid w:val="001C647D"/>
    <w:rsid w:val="001C7050"/>
    <w:rsid w:val="001D448A"/>
    <w:rsid w:val="001D5761"/>
    <w:rsid w:val="001D5B93"/>
    <w:rsid w:val="001F3399"/>
    <w:rsid w:val="001F4FD3"/>
    <w:rsid w:val="001F6487"/>
    <w:rsid w:val="001F77EC"/>
    <w:rsid w:val="00201E68"/>
    <w:rsid w:val="00201FB8"/>
    <w:rsid w:val="00202A4B"/>
    <w:rsid w:val="002034D5"/>
    <w:rsid w:val="0020492C"/>
    <w:rsid w:val="0020712C"/>
    <w:rsid w:val="0021004F"/>
    <w:rsid w:val="00210A61"/>
    <w:rsid w:val="00213747"/>
    <w:rsid w:val="00217C5E"/>
    <w:rsid w:val="00221715"/>
    <w:rsid w:val="00221A10"/>
    <w:rsid w:val="00222269"/>
    <w:rsid w:val="00226146"/>
    <w:rsid w:val="002268F6"/>
    <w:rsid w:val="00227AE6"/>
    <w:rsid w:val="002318D6"/>
    <w:rsid w:val="00233AF9"/>
    <w:rsid w:val="00235AC0"/>
    <w:rsid w:val="00240635"/>
    <w:rsid w:val="002437E5"/>
    <w:rsid w:val="00250BF0"/>
    <w:rsid w:val="00253D5F"/>
    <w:rsid w:val="00254909"/>
    <w:rsid w:val="00254C7A"/>
    <w:rsid w:val="00257681"/>
    <w:rsid w:val="00262186"/>
    <w:rsid w:val="00262535"/>
    <w:rsid w:val="00262B21"/>
    <w:rsid w:val="002669A1"/>
    <w:rsid w:val="00282BD6"/>
    <w:rsid w:val="002854FA"/>
    <w:rsid w:val="00286EE5"/>
    <w:rsid w:val="00290A0F"/>
    <w:rsid w:val="002A08D1"/>
    <w:rsid w:val="002A3503"/>
    <w:rsid w:val="002B247C"/>
    <w:rsid w:val="002B6E76"/>
    <w:rsid w:val="002B7102"/>
    <w:rsid w:val="002D650F"/>
    <w:rsid w:val="002E0262"/>
    <w:rsid w:val="002E18AC"/>
    <w:rsid w:val="002E1BA7"/>
    <w:rsid w:val="002E2117"/>
    <w:rsid w:val="002F03D6"/>
    <w:rsid w:val="002F2C1B"/>
    <w:rsid w:val="002F3E90"/>
    <w:rsid w:val="002F420F"/>
    <w:rsid w:val="002F4BED"/>
    <w:rsid w:val="002F4FF1"/>
    <w:rsid w:val="002F60DA"/>
    <w:rsid w:val="00300406"/>
    <w:rsid w:val="003004EB"/>
    <w:rsid w:val="003114D3"/>
    <w:rsid w:val="00313C44"/>
    <w:rsid w:val="003161B5"/>
    <w:rsid w:val="003164B9"/>
    <w:rsid w:val="0031794C"/>
    <w:rsid w:val="00320797"/>
    <w:rsid w:val="003300A4"/>
    <w:rsid w:val="00340749"/>
    <w:rsid w:val="00352D75"/>
    <w:rsid w:val="003536F6"/>
    <w:rsid w:val="00360541"/>
    <w:rsid w:val="00374C84"/>
    <w:rsid w:val="00380436"/>
    <w:rsid w:val="00382425"/>
    <w:rsid w:val="00382A3A"/>
    <w:rsid w:val="0038325B"/>
    <w:rsid w:val="003838D5"/>
    <w:rsid w:val="0038409A"/>
    <w:rsid w:val="00384549"/>
    <w:rsid w:val="003901C8"/>
    <w:rsid w:val="00390B29"/>
    <w:rsid w:val="00393399"/>
    <w:rsid w:val="003936B3"/>
    <w:rsid w:val="00395A7F"/>
    <w:rsid w:val="003963A5"/>
    <w:rsid w:val="003975E2"/>
    <w:rsid w:val="00397C9B"/>
    <w:rsid w:val="003A1716"/>
    <w:rsid w:val="003A1D09"/>
    <w:rsid w:val="003A4C0C"/>
    <w:rsid w:val="003B211D"/>
    <w:rsid w:val="003B6AB2"/>
    <w:rsid w:val="003C114D"/>
    <w:rsid w:val="003C2D17"/>
    <w:rsid w:val="003D0148"/>
    <w:rsid w:val="003D5175"/>
    <w:rsid w:val="003D5761"/>
    <w:rsid w:val="003D7177"/>
    <w:rsid w:val="003D76B6"/>
    <w:rsid w:val="003E26C9"/>
    <w:rsid w:val="003E38B5"/>
    <w:rsid w:val="003E3F44"/>
    <w:rsid w:val="003E548C"/>
    <w:rsid w:val="003E68F7"/>
    <w:rsid w:val="003F19CD"/>
    <w:rsid w:val="003F3770"/>
    <w:rsid w:val="003F6AC7"/>
    <w:rsid w:val="003F6BD4"/>
    <w:rsid w:val="0040187A"/>
    <w:rsid w:val="00401B61"/>
    <w:rsid w:val="00405E60"/>
    <w:rsid w:val="0041113B"/>
    <w:rsid w:val="00414397"/>
    <w:rsid w:val="00417469"/>
    <w:rsid w:val="00417DE2"/>
    <w:rsid w:val="0042188B"/>
    <w:rsid w:val="00422D2E"/>
    <w:rsid w:val="00424872"/>
    <w:rsid w:val="00425BDC"/>
    <w:rsid w:val="004266A7"/>
    <w:rsid w:val="004279DF"/>
    <w:rsid w:val="00442881"/>
    <w:rsid w:val="004448F9"/>
    <w:rsid w:val="00447041"/>
    <w:rsid w:val="00447FF4"/>
    <w:rsid w:val="00456344"/>
    <w:rsid w:val="004640DA"/>
    <w:rsid w:val="00465DE8"/>
    <w:rsid w:val="004666E9"/>
    <w:rsid w:val="004701FD"/>
    <w:rsid w:val="00472197"/>
    <w:rsid w:val="0047251C"/>
    <w:rsid w:val="004732DF"/>
    <w:rsid w:val="004741DB"/>
    <w:rsid w:val="00476BFE"/>
    <w:rsid w:val="00477B1D"/>
    <w:rsid w:val="004809D8"/>
    <w:rsid w:val="0048162C"/>
    <w:rsid w:val="00490CDB"/>
    <w:rsid w:val="00494382"/>
    <w:rsid w:val="0049656E"/>
    <w:rsid w:val="00497E23"/>
    <w:rsid w:val="004A00B7"/>
    <w:rsid w:val="004A360F"/>
    <w:rsid w:val="004A7323"/>
    <w:rsid w:val="004A7949"/>
    <w:rsid w:val="004B093B"/>
    <w:rsid w:val="004B0F26"/>
    <w:rsid w:val="004B22DA"/>
    <w:rsid w:val="004B2B8B"/>
    <w:rsid w:val="004B2ED9"/>
    <w:rsid w:val="004B3134"/>
    <w:rsid w:val="004C1CEC"/>
    <w:rsid w:val="004C5510"/>
    <w:rsid w:val="004D0846"/>
    <w:rsid w:val="004D2385"/>
    <w:rsid w:val="004D430D"/>
    <w:rsid w:val="004E19FE"/>
    <w:rsid w:val="004E4F7E"/>
    <w:rsid w:val="004E6B5B"/>
    <w:rsid w:val="004F22F1"/>
    <w:rsid w:val="004F3022"/>
    <w:rsid w:val="004F61AD"/>
    <w:rsid w:val="00501F31"/>
    <w:rsid w:val="005052A4"/>
    <w:rsid w:val="00505515"/>
    <w:rsid w:val="00505615"/>
    <w:rsid w:val="00506366"/>
    <w:rsid w:val="00511552"/>
    <w:rsid w:val="005130F4"/>
    <w:rsid w:val="00513AE4"/>
    <w:rsid w:val="00516A0A"/>
    <w:rsid w:val="00517E00"/>
    <w:rsid w:val="0052072B"/>
    <w:rsid w:val="00522129"/>
    <w:rsid w:val="0052436D"/>
    <w:rsid w:val="00533067"/>
    <w:rsid w:val="005350A5"/>
    <w:rsid w:val="00535826"/>
    <w:rsid w:val="00542897"/>
    <w:rsid w:val="00543E31"/>
    <w:rsid w:val="00544B14"/>
    <w:rsid w:val="00546D84"/>
    <w:rsid w:val="00552351"/>
    <w:rsid w:val="0055345F"/>
    <w:rsid w:val="00553E40"/>
    <w:rsid w:val="00554324"/>
    <w:rsid w:val="00555C68"/>
    <w:rsid w:val="005600D9"/>
    <w:rsid w:val="005641C0"/>
    <w:rsid w:val="00565FAC"/>
    <w:rsid w:val="005662D3"/>
    <w:rsid w:val="00567AD7"/>
    <w:rsid w:val="00567C85"/>
    <w:rsid w:val="0057037E"/>
    <w:rsid w:val="00570B7F"/>
    <w:rsid w:val="005716B7"/>
    <w:rsid w:val="005745DB"/>
    <w:rsid w:val="00582BF7"/>
    <w:rsid w:val="00583ED9"/>
    <w:rsid w:val="00590B3D"/>
    <w:rsid w:val="00590BED"/>
    <w:rsid w:val="00590F5E"/>
    <w:rsid w:val="00591D22"/>
    <w:rsid w:val="00595B4A"/>
    <w:rsid w:val="005A7C6E"/>
    <w:rsid w:val="005A7F4E"/>
    <w:rsid w:val="005B1122"/>
    <w:rsid w:val="005B3849"/>
    <w:rsid w:val="005C13F9"/>
    <w:rsid w:val="005C186D"/>
    <w:rsid w:val="005C2B14"/>
    <w:rsid w:val="005C3414"/>
    <w:rsid w:val="005C355D"/>
    <w:rsid w:val="005C523E"/>
    <w:rsid w:val="005C593C"/>
    <w:rsid w:val="005C5A8F"/>
    <w:rsid w:val="005C760F"/>
    <w:rsid w:val="005D0717"/>
    <w:rsid w:val="005D7109"/>
    <w:rsid w:val="005E3956"/>
    <w:rsid w:val="005E3F8D"/>
    <w:rsid w:val="005E4A89"/>
    <w:rsid w:val="005E7680"/>
    <w:rsid w:val="005F0008"/>
    <w:rsid w:val="005F4319"/>
    <w:rsid w:val="00600E73"/>
    <w:rsid w:val="00601B24"/>
    <w:rsid w:val="006024FD"/>
    <w:rsid w:val="006024FF"/>
    <w:rsid w:val="00603A5F"/>
    <w:rsid w:val="00606415"/>
    <w:rsid w:val="00606A9C"/>
    <w:rsid w:val="00617AD4"/>
    <w:rsid w:val="006209B2"/>
    <w:rsid w:val="006232AC"/>
    <w:rsid w:val="00623E3D"/>
    <w:rsid w:val="006241DC"/>
    <w:rsid w:val="00624DF6"/>
    <w:rsid w:val="00633848"/>
    <w:rsid w:val="006400D8"/>
    <w:rsid w:val="00640586"/>
    <w:rsid w:val="00640B5E"/>
    <w:rsid w:val="00643FD4"/>
    <w:rsid w:val="00644DCB"/>
    <w:rsid w:val="0064672D"/>
    <w:rsid w:val="006501C4"/>
    <w:rsid w:val="00654DE8"/>
    <w:rsid w:val="00655C02"/>
    <w:rsid w:val="00655D13"/>
    <w:rsid w:val="00662791"/>
    <w:rsid w:val="00662917"/>
    <w:rsid w:val="00663C5F"/>
    <w:rsid w:val="00663D53"/>
    <w:rsid w:val="0066799F"/>
    <w:rsid w:val="00670872"/>
    <w:rsid w:val="006715A9"/>
    <w:rsid w:val="0068421A"/>
    <w:rsid w:val="00685799"/>
    <w:rsid w:val="00686BA2"/>
    <w:rsid w:val="006870A8"/>
    <w:rsid w:val="0069048A"/>
    <w:rsid w:val="006912A2"/>
    <w:rsid w:val="00692F92"/>
    <w:rsid w:val="00694213"/>
    <w:rsid w:val="006951A1"/>
    <w:rsid w:val="00695266"/>
    <w:rsid w:val="0069588F"/>
    <w:rsid w:val="006A07AD"/>
    <w:rsid w:val="006A1EA9"/>
    <w:rsid w:val="006A2FDB"/>
    <w:rsid w:val="006A6918"/>
    <w:rsid w:val="006A6EDC"/>
    <w:rsid w:val="006A7BB4"/>
    <w:rsid w:val="006B2933"/>
    <w:rsid w:val="006B4F13"/>
    <w:rsid w:val="006C1FFB"/>
    <w:rsid w:val="006D3B5F"/>
    <w:rsid w:val="006F1220"/>
    <w:rsid w:val="006F13FB"/>
    <w:rsid w:val="006F593A"/>
    <w:rsid w:val="006F76D8"/>
    <w:rsid w:val="00713DD1"/>
    <w:rsid w:val="00714721"/>
    <w:rsid w:val="00724972"/>
    <w:rsid w:val="00733DB2"/>
    <w:rsid w:val="007351C3"/>
    <w:rsid w:val="007366C8"/>
    <w:rsid w:val="0074113A"/>
    <w:rsid w:val="007438B4"/>
    <w:rsid w:val="00744758"/>
    <w:rsid w:val="00745731"/>
    <w:rsid w:val="007506C6"/>
    <w:rsid w:val="0075592E"/>
    <w:rsid w:val="00764813"/>
    <w:rsid w:val="00767166"/>
    <w:rsid w:val="00773E32"/>
    <w:rsid w:val="00775FE4"/>
    <w:rsid w:val="00776863"/>
    <w:rsid w:val="007815A0"/>
    <w:rsid w:val="00784948"/>
    <w:rsid w:val="00786FAD"/>
    <w:rsid w:val="00794845"/>
    <w:rsid w:val="00795173"/>
    <w:rsid w:val="00795D5A"/>
    <w:rsid w:val="00797F6F"/>
    <w:rsid w:val="007A20ED"/>
    <w:rsid w:val="007A36D9"/>
    <w:rsid w:val="007A3C96"/>
    <w:rsid w:val="007A4827"/>
    <w:rsid w:val="007B0C89"/>
    <w:rsid w:val="007B12FD"/>
    <w:rsid w:val="007B2559"/>
    <w:rsid w:val="007C41CB"/>
    <w:rsid w:val="007C793D"/>
    <w:rsid w:val="007D06FB"/>
    <w:rsid w:val="007D6A4F"/>
    <w:rsid w:val="007E0A95"/>
    <w:rsid w:val="007E1D4C"/>
    <w:rsid w:val="007E5E0E"/>
    <w:rsid w:val="007E7E95"/>
    <w:rsid w:val="007F2FD2"/>
    <w:rsid w:val="007F5EC3"/>
    <w:rsid w:val="007F7003"/>
    <w:rsid w:val="0080485D"/>
    <w:rsid w:val="00805537"/>
    <w:rsid w:val="0082038C"/>
    <w:rsid w:val="00821BE1"/>
    <w:rsid w:val="00821C5D"/>
    <w:rsid w:val="00821EEB"/>
    <w:rsid w:val="008248D0"/>
    <w:rsid w:val="008258AD"/>
    <w:rsid w:val="0083208F"/>
    <w:rsid w:val="00832481"/>
    <w:rsid w:val="00832D3D"/>
    <w:rsid w:val="00834531"/>
    <w:rsid w:val="00834767"/>
    <w:rsid w:val="008354EC"/>
    <w:rsid w:val="00836A76"/>
    <w:rsid w:val="00836DE5"/>
    <w:rsid w:val="00840CC3"/>
    <w:rsid w:val="00843087"/>
    <w:rsid w:val="00844BA2"/>
    <w:rsid w:val="00845BA1"/>
    <w:rsid w:val="0084775D"/>
    <w:rsid w:val="008503A7"/>
    <w:rsid w:val="0085064C"/>
    <w:rsid w:val="0085186D"/>
    <w:rsid w:val="0085700B"/>
    <w:rsid w:val="00857522"/>
    <w:rsid w:val="00863061"/>
    <w:rsid w:val="0086360F"/>
    <w:rsid w:val="00864069"/>
    <w:rsid w:val="00871127"/>
    <w:rsid w:val="0087280F"/>
    <w:rsid w:val="00874C76"/>
    <w:rsid w:val="008754C3"/>
    <w:rsid w:val="0088616E"/>
    <w:rsid w:val="00890F88"/>
    <w:rsid w:val="0089254A"/>
    <w:rsid w:val="008961D1"/>
    <w:rsid w:val="00897627"/>
    <w:rsid w:val="008A012C"/>
    <w:rsid w:val="008A353C"/>
    <w:rsid w:val="008A3F21"/>
    <w:rsid w:val="008A51A2"/>
    <w:rsid w:val="008A58E0"/>
    <w:rsid w:val="008B24BB"/>
    <w:rsid w:val="008B432A"/>
    <w:rsid w:val="008B6854"/>
    <w:rsid w:val="008C59ED"/>
    <w:rsid w:val="008C6B8B"/>
    <w:rsid w:val="008C6CA1"/>
    <w:rsid w:val="008C7FED"/>
    <w:rsid w:val="008D424B"/>
    <w:rsid w:val="008D5B7C"/>
    <w:rsid w:val="008D6AC5"/>
    <w:rsid w:val="008D766D"/>
    <w:rsid w:val="008E0BAD"/>
    <w:rsid w:val="008E28AD"/>
    <w:rsid w:val="008E293D"/>
    <w:rsid w:val="008E29CD"/>
    <w:rsid w:val="008E2AE2"/>
    <w:rsid w:val="008E3B10"/>
    <w:rsid w:val="008E6A49"/>
    <w:rsid w:val="008E6D86"/>
    <w:rsid w:val="008E7703"/>
    <w:rsid w:val="008E7E3A"/>
    <w:rsid w:val="008F2395"/>
    <w:rsid w:val="008F2CB8"/>
    <w:rsid w:val="008F2E82"/>
    <w:rsid w:val="008F6BA7"/>
    <w:rsid w:val="0090239D"/>
    <w:rsid w:val="009128B1"/>
    <w:rsid w:val="009166C1"/>
    <w:rsid w:val="00917F50"/>
    <w:rsid w:val="00920C92"/>
    <w:rsid w:val="009224AF"/>
    <w:rsid w:val="00923643"/>
    <w:rsid w:val="009326BA"/>
    <w:rsid w:val="00933188"/>
    <w:rsid w:val="00934125"/>
    <w:rsid w:val="00934814"/>
    <w:rsid w:val="0094478A"/>
    <w:rsid w:val="00951989"/>
    <w:rsid w:val="0095751B"/>
    <w:rsid w:val="0096001F"/>
    <w:rsid w:val="00961202"/>
    <w:rsid w:val="00961AA0"/>
    <w:rsid w:val="009648B1"/>
    <w:rsid w:val="00974129"/>
    <w:rsid w:val="009743BA"/>
    <w:rsid w:val="009748BD"/>
    <w:rsid w:val="0097569F"/>
    <w:rsid w:val="009827C8"/>
    <w:rsid w:val="00986563"/>
    <w:rsid w:val="00986B5E"/>
    <w:rsid w:val="00987D56"/>
    <w:rsid w:val="00987E7D"/>
    <w:rsid w:val="00990CD4"/>
    <w:rsid w:val="009921DD"/>
    <w:rsid w:val="009923EF"/>
    <w:rsid w:val="00993603"/>
    <w:rsid w:val="00997977"/>
    <w:rsid w:val="00997A72"/>
    <w:rsid w:val="009A1AE9"/>
    <w:rsid w:val="009A52EF"/>
    <w:rsid w:val="009A7E3B"/>
    <w:rsid w:val="009B2C55"/>
    <w:rsid w:val="009B3911"/>
    <w:rsid w:val="009B7D66"/>
    <w:rsid w:val="009C05D4"/>
    <w:rsid w:val="009C6B24"/>
    <w:rsid w:val="009D30A8"/>
    <w:rsid w:val="009D33E9"/>
    <w:rsid w:val="009D5DF3"/>
    <w:rsid w:val="009D5E5D"/>
    <w:rsid w:val="009E1B49"/>
    <w:rsid w:val="009E6A93"/>
    <w:rsid w:val="009E6C68"/>
    <w:rsid w:val="009F10DD"/>
    <w:rsid w:val="009F2EFB"/>
    <w:rsid w:val="009F4E39"/>
    <w:rsid w:val="009F7E47"/>
    <w:rsid w:val="00A0277C"/>
    <w:rsid w:val="00A0454C"/>
    <w:rsid w:val="00A07A92"/>
    <w:rsid w:val="00A10504"/>
    <w:rsid w:val="00A21323"/>
    <w:rsid w:val="00A24391"/>
    <w:rsid w:val="00A3112D"/>
    <w:rsid w:val="00A322E2"/>
    <w:rsid w:val="00A32AA0"/>
    <w:rsid w:val="00A3433E"/>
    <w:rsid w:val="00A3572A"/>
    <w:rsid w:val="00A43539"/>
    <w:rsid w:val="00A52E0B"/>
    <w:rsid w:val="00A5321F"/>
    <w:rsid w:val="00A5549A"/>
    <w:rsid w:val="00A56ED7"/>
    <w:rsid w:val="00A6180A"/>
    <w:rsid w:val="00A61A49"/>
    <w:rsid w:val="00A633FE"/>
    <w:rsid w:val="00A6470E"/>
    <w:rsid w:val="00A65731"/>
    <w:rsid w:val="00A6799F"/>
    <w:rsid w:val="00A67A31"/>
    <w:rsid w:val="00A70CCD"/>
    <w:rsid w:val="00A71070"/>
    <w:rsid w:val="00A73AC8"/>
    <w:rsid w:val="00A742DA"/>
    <w:rsid w:val="00A8308F"/>
    <w:rsid w:val="00A85BE0"/>
    <w:rsid w:val="00A95484"/>
    <w:rsid w:val="00AA46C3"/>
    <w:rsid w:val="00AA4BD4"/>
    <w:rsid w:val="00AA6890"/>
    <w:rsid w:val="00AA6B95"/>
    <w:rsid w:val="00AA6FFA"/>
    <w:rsid w:val="00AA7064"/>
    <w:rsid w:val="00AA7244"/>
    <w:rsid w:val="00AB00CA"/>
    <w:rsid w:val="00AB3A91"/>
    <w:rsid w:val="00AB75B8"/>
    <w:rsid w:val="00AC3EB8"/>
    <w:rsid w:val="00AC7CAC"/>
    <w:rsid w:val="00AD058C"/>
    <w:rsid w:val="00AD247C"/>
    <w:rsid w:val="00AD4FB3"/>
    <w:rsid w:val="00AD5C7F"/>
    <w:rsid w:val="00AD66C8"/>
    <w:rsid w:val="00AD79C4"/>
    <w:rsid w:val="00AE4766"/>
    <w:rsid w:val="00AE59AD"/>
    <w:rsid w:val="00AE7261"/>
    <w:rsid w:val="00AE7928"/>
    <w:rsid w:val="00AF18FF"/>
    <w:rsid w:val="00AF6456"/>
    <w:rsid w:val="00AF6DD0"/>
    <w:rsid w:val="00B047F6"/>
    <w:rsid w:val="00B05045"/>
    <w:rsid w:val="00B102A8"/>
    <w:rsid w:val="00B108AF"/>
    <w:rsid w:val="00B12603"/>
    <w:rsid w:val="00B15458"/>
    <w:rsid w:val="00B21A71"/>
    <w:rsid w:val="00B2264E"/>
    <w:rsid w:val="00B22C8B"/>
    <w:rsid w:val="00B2336B"/>
    <w:rsid w:val="00B23463"/>
    <w:rsid w:val="00B24300"/>
    <w:rsid w:val="00B24565"/>
    <w:rsid w:val="00B277AB"/>
    <w:rsid w:val="00B3039A"/>
    <w:rsid w:val="00B34DB6"/>
    <w:rsid w:val="00B364D8"/>
    <w:rsid w:val="00B40924"/>
    <w:rsid w:val="00B46400"/>
    <w:rsid w:val="00B54662"/>
    <w:rsid w:val="00B55340"/>
    <w:rsid w:val="00B616EA"/>
    <w:rsid w:val="00B63AA1"/>
    <w:rsid w:val="00B64691"/>
    <w:rsid w:val="00B653BF"/>
    <w:rsid w:val="00B67B30"/>
    <w:rsid w:val="00B70AF6"/>
    <w:rsid w:val="00B758EB"/>
    <w:rsid w:val="00B845E2"/>
    <w:rsid w:val="00B8532A"/>
    <w:rsid w:val="00B876AF"/>
    <w:rsid w:val="00BA6E62"/>
    <w:rsid w:val="00BB68E2"/>
    <w:rsid w:val="00BB785C"/>
    <w:rsid w:val="00BC11A9"/>
    <w:rsid w:val="00BC12CA"/>
    <w:rsid w:val="00BC2BFC"/>
    <w:rsid w:val="00BC2F15"/>
    <w:rsid w:val="00BC46E2"/>
    <w:rsid w:val="00BE09F9"/>
    <w:rsid w:val="00BE27B0"/>
    <w:rsid w:val="00BE3B5B"/>
    <w:rsid w:val="00BE6A8F"/>
    <w:rsid w:val="00BF2E76"/>
    <w:rsid w:val="00BF3D14"/>
    <w:rsid w:val="00BF55C5"/>
    <w:rsid w:val="00BF60B1"/>
    <w:rsid w:val="00BF7B31"/>
    <w:rsid w:val="00C023BB"/>
    <w:rsid w:val="00C0331B"/>
    <w:rsid w:val="00C057AE"/>
    <w:rsid w:val="00C06D84"/>
    <w:rsid w:val="00C10ADE"/>
    <w:rsid w:val="00C127B5"/>
    <w:rsid w:val="00C27CC8"/>
    <w:rsid w:val="00C310F4"/>
    <w:rsid w:val="00C33712"/>
    <w:rsid w:val="00C35D51"/>
    <w:rsid w:val="00C36F0D"/>
    <w:rsid w:val="00C41229"/>
    <w:rsid w:val="00C50B70"/>
    <w:rsid w:val="00C50CE9"/>
    <w:rsid w:val="00C52866"/>
    <w:rsid w:val="00C5637B"/>
    <w:rsid w:val="00C6251A"/>
    <w:rsid w:val="00C62653"/>
    <w:rsid w:val="00C6670F"/>
    <w:rsid w:val="00C66AAA"/>
    <w:rsid w:val="00C70034"/>
    <w:rsid w:val="00C72F08"/>
    <w:rsid w:val="00C731F3"/>
    <w:rsid w:val="00C8654D"/>
    <w:rsid w:val="00C86C24"/>
    <w:rsid w:val="00C91AB5"/>
    <w:rsid w:val="00C93A87"/>
    <w:rsid w:val="00C941AD"/>
    <w:rsid w:val="00C94C4A"/>
    <w:rsid w:val="00CA6337"/>
    <w:rsid w:val="00CA7196"/>
    <w:rsid w:val="00CB2CC9"/>
    <w:rsid w:val="00CB3A17"/>
    <w:rsid w:val="00CB448B"/>
    <w:rsid w:val="00CB619B"/>
    <w:rsid w:val="00CB6D62"/>
    <w:rsid w:val="00CC305A"/>
    <w:rsid w:val="00CC3B12"/>
    <w:rsid w:val="00CC4946"/>
    <w:rsid w:val="00CC5CB7"/>
    <w:rsid w:val="00CC6552"/>
    <w:rsid w:val="00CC6C5B"/>
    <w:rsid w:val="00CC71CF"/>
    <w:rsid w:val="00CD335B"/>
    <w:rsid w:val="00CD37BA"/>
    <w:rsid w:val="00CD40BC"/>
    <w:rsid w:val="00CD4640"/>
    <w:rsid w:val="00CE33C1"/>
    <w:rsid w:val="00CE4D63"/>
    <w:rsid w:val="00CF09E0"/>
    <w:rsid w:val="00CF789D"/>
    <w:rsid w:val="00D0008D"/>
    <w:rsid w:val="00D0246E"/>
    <w:rsid w:val="00D02A7E"/>
    <w:rsid w:val="00D07D3C"/>
    <w:rsid w:val="00D07F27"/>
    <w:rsid w:val="00D133A9"/>
    <w:rsid w:val="00D141AC"/>
    <w:rsid w:val="00D1450B"/>
    <w:rsid w:val="00D16B04"/>
    <w:rsid w:val="00D16DC6"/>
    <w:rsid w:val="00D2721B"/>
    <w:rsid w:val="00D2731A"/>
    <w:rsid w:val="00D30B9B"/>
    <w:rsid w:val="00D30F04"/>
    <w:rsid w:val="00D339C8"/>
    <w:rsid w:val="00D40A3A"/>
    <w:rsid w:val="00D42759"/>
    <w:rsid w:val="00D4345B"/>
    <w:rsid w:val="00D4392F"/>
    <w:rsid w:val="00D44090"/>
    <w:rsid w:val="00D443A5"/>
    <w:rsid w:val="00D45363"/>
    <w:rsid w:val="00D471F3"/>
    <w:rsid w:val="00D520A1"/>
    <w:rsid w:val="00D5260E"/>
    <w:rsid w:val="00D552C9"/>
    <w:rsid w:val="00D57374"/>
    <w:rsid w:val="00D7125F"/>
    <w:rsid w:val="00D715A8"/>
    <w:rsid w:val="00D753F0"/>
    <w:rsid w:val="00D80079"/>
    <w:rsid w:val="00D830D4"/>
    <w:rsid w:val="00D8706B"/>
    <w:rsid w:val="00D87933"/>
    <w:rsid w:val="00D909AC"/>
    <w:rsid w:val="00D96200"/>
    <w:rsid w:val="00D97162"/>
    <w:rsid w:val="00DA17FE"/>
    <w:rsid w:val="00DA3C20"/>
    <w:rsid w:val="00DA52E7"/>
    <w:rsid w:val="00DA6591"/>
    <w:rsid w:val="00DB025E"/>
    <w:rsid w:val="00DB3685"/>
    <w:rsid w:val="00DB3DE0"/>
    <w:rsid w:val="00DB62CB"/>
    <w:rsid w:val="00DB6B89"/>
    <w:rsid w:val="00DB739D"/>
    <w:rsid w:val="00DB77C9"/>
    <w:rsid w:val="00DC0C1F"/>
    <w:rsid w:val="00DC0D30"/>
    <w:rsid w:val="00DD17B0"/>
    <w:rsid w:val="00DD1D83"/>
    <w:rsid w:val="00DD48EA"/>
    <w:rsid w:val="00DD6D5E"/>
    <w:rsid w:val="00DE082C"/>
    <w:rsid w:val="00DE56AF"/>
    <w:rsid w:val="00DE5924"/>
    <w:rsid w:val="00DF13E4"/>
    <w:rsid w:val="00DF14D6"/>
    <w:rsid w:val="00DF31CC"/>
    <w:rsid w:val="00DF5991"/>
    <w:rsid w:val="00DF78E8"/>
    <w:rsid w:val="00E029D5"/>
    <w:rsid w:val="00E03916"/>
    <w:rsid w:val="00E04201"/>
    <w:rsid w:val="00E06EB3"/>
    <w:rsid w:val="00E07A3D"/>
    <w:rsid w:val="00E07BDB"/>
    <w:rsid w:val="00E12ABF"/>
    <w:rsid w:val="00E13ACF"/>
    <w:rsid w:val="00E17654"/>
    <w:rsid w:val="00E1792D"/>
    <w:rsid w:val="00E209C4"/>
    <w:rsid w:val="00E229C5"/>
    <w:rsid w:val="00E25E41"/>
    <w:rsid w:val="00E265BB"/>
    <w:rsid w:val="00E3146D"/>
    <w:rsid w:val="00E333F5"/>
    <w:rsid w:val="00E3354E"/>
    <w:rsid w:val="00E34ACA"/>
    <w:rsid w:val="00E35041"/>
    <w:rsid w:val="00E37ADB"/>
    <w:rsid w:val="00E4026F"/>
    <w:rsid w:val="00E41343"/>
    <w:rsid w:val="00E45C87"/>
    <w:rsid w:val="00E5413E"/>
    <w:rsid w:val="00E546D3"/>
    <w:rsid w:val="00E567A1"/>
    <w:rsid w:val="00E57695"/>
    <w:rsid w:val="00E57DF8"/>
    <w:rsid w:val="00E61A58"/>
    <w:rsid w:val="00E625AE"/>
    <w:rsid w:val="00E629EE"/>
    <w:rsid w:val="00E638AA"/>
    <w:rsid w:val="00E64289"/>
    <w:rsid w:val="00E65196"/>
    <w:rsid w:val="00E67349"/>
    <w:rsid w:val="00E70EFB"/>
    <w:rsid w:val="00E75A59"/>
    <w:rsid w:val="00E76EE9"/>
    <w:rsid w:val="00E82A95"/>
    <w:rsid w:val="00E85625"/>
    <w:rsid w:val="00E87C28"/>
    <w:rsid w:val="00E87CC8"/>
    <w:rsid w:val="00EA0657"/>
    <w:rsid w:val="00EA0FE0"/>
    <w:rsid w:val="00EA1576"/>
    <w:rsid w:val="00EA43A9"/>
    <w:rsid w:val="00EA4545"/>
    <w:rsid w:val="00EA544B"/>
    <w:rsid w:val="00EA71E3"/>
    <w:rsid w:val="00EA7B06"/>
    <w:rsid w:val="00EA7D8C"/>
    <w:rsid w:val="00EA7E5E"/>
    <w:rsid w:val="00EB2F4A"/>
    <w:rsid w:val="00EB5717"/>
    <w:rsid w:val="00EB5AF8"/>
    <w:rsid w:val="00EB7E2B"/>
    <w:rsid w:val="00EC12FD"/>
    <w:rsid w:val="00EC2E1F"/>
    <w:rsid w:val="00EC3550"/>
    <w:rsid w:val="00EC5D57"/>
    <w:rsid w:val="00EC7370"/>
    <w:rsid w:val="00EC7F32"/>
    <w:rsid w:val="00ED6F25"/>
    <w:rsid w:val="00EE0795"/>
    <w:rsid w:val="00EE4A13"/>
    <w:rsid w:val="00EE4C26"/>
    <w:rsid w:val="00EF5B2D"/>
    <w:rsid w:val="00EF71CE"/>
    <w:rsid w:val="00F0414A"/>
    <w:rsid w:val="00F05438"/>
    <w:rsid w:val="00F06806"/>
    <w:rsid w:val="00F06E0E"/>
    <w:rsid w:val="00F06FCA"/>
    <w:rsid w:val="00F125B1"/>
    <w:rsid w:val="00F150B2"/>
    <w:rsid w:val="00F17F15"/>
    <w:rsid w:val="00F2695C"/>
    <w:rsid w:val="00F3053C"/>
    <w:rsid w:val="00F3084C"/>
    <w:rsid w:val="00F369CD"/>
    <w:rsid w:val="00F42EA7"/>
    <w:rsid w:val="00F43058"/>
    <w:rsid w:val="00F454C4"/>
    <w:rsid w:val="00F4711A"/>
    <w:rsid w:val="00F51730"/>
    <w:rsid w:val="00F51834"/>
    <w:rsid w:val="00F52B92"/>
    <w:rsid w:val="00F56C84"/>
    <w:rsid w:val="00F57A76"/>
    <w:rsid w:val="00F627BF"/>
    <w:rsid w:val="00F63E2F"/>
    <w:rsid w:val="00F70279"/>
    <w:rsid w:val="00F7137E"/>
    <w:rsid w:val="00F72D66"/>
    <w:rsid w:val="00F737A0"/>
    <w:rsid w:val="00F74511"/>
    <w:rsid w:val="00F84072"/>
    <w:rsid w:val="00F85FBD"/>
    <w:rsid w:val="00F86494"/>
    <w:rsid w:val="00FA2E3C"/>
    <w:rsid w:val="00FA4180"/>
    <w:rsid w:val="00FA5295"/>
    <w:rsid w:val="00FA5464"/>
    <w:rsid w:val="00FA62EA"/>
    <w:rsid w:val="00FA686D"/>
    <w:rsid w:val="00FB01CA"/>
    <w:rsid w:val="00FB3C6C"/>
    <w:rsid w:val="00FB40FA"/>
    <w:rsid w:val="00FB457E"/>
    <w:rsid w:val="00FB5DD5"/>
    <w:rsid w:val="00FC0444"/>
    <w:rsid w:val="00FC0C0E"/>
    <w:rsid w:val="00FC1864"/>
    <w:rsid w:val="00FC5D8B"/>
    <w:rsid w:val="00FC7055"/>
    <w:rsid w:val="00FD00C9"/>
    <w:rsid w:val="00FD6893"/>
    <w:rsid w:val="00FD756F"/>
    <w:rsid w:val="00FE0FA1"/>
    <w:rsid w:val="00FE2E74"/>
    <w:rsid w:val="00FF0018"/>
    <w:rsid w:val="00FF5B10"/>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DDB2B"/>
  <w15:chartTrackingRefBased/>
  <w15:docId w15:val="{9AE50D0D-7C2B-4FF9-8312-9C731710E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093B"/>
    <w:pPr>
      <w:spacing w:after="200" w:line="276" w:lineRule="auto"/>
    </w:pPr>
    <w:rPr>
      <w:rFonts w:eastAsiaTheme="minorEastAsia"/>
      <w:kern w:val="0"/>
      <w:szCs w:val="20"/>
      <w:lang w:val="en-US" w:bidi="mr-IN"/>
      <w14:ligatures w14:val="none"/>
    </w:rPr>
  </w:style>
  <w:style w:type="paragraph" w:styleId="Heading1">
    <w:name w:val="heading 1"/>
    <w:basedOn w:val="Normal"/>
    <w:link w:val="Heading1Char"/>
    <w:uiPriority w:val="9"/>
    <w:qFormat/>
    <w:rsid w:val="004B2B8B"/>
    <w:pPr>
      <w:spacing w:before="100" w:beforeAutospacing="1" w:after="100" w:afterAutospacing="1" w:line="240" w:lineRule="auto"/>
      <w:outlineLvl w:val="0"/>
    </w:pPr>
    <w:rPr>
      <w:rFonts w:ascii="Times New Roman" w:eastAsia="Times New Roman" w:hAnsi="Times New Roman" w:cs="Times New Roman"/>
      <w:b/>
      <w:bCs/>
      <w:kern w:val="36"/>
      <w:sz w:val="48"/>
      <w:szCs w:val="48"/>
      <w:lang w:val="en-IN" w:eastAsia="en-I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B093B"/>
    <w:rPr>
      <w:color w:val="0563C1" w:themeColor="hyperlink"/>
      <w:u w:val="single"/>
    </w:rPr>
  </w:style>
  <w:style w:type="paragraph" w:styleId="ListParagraph">
    <w:name w:val="List Paragraph"/>
    <w:basedOn w:val="Normal"/>
    <w:uiPriority w:val="34"/>
    <w:qFormat/>
    <w:rsid w:val="000820C8"/>
    <w:pPr>
      <w:spacing w:after="0" w:line="240" w:lineRule="auto"/>
      <w:ind w:left="720"/>
      <w:contextualSpacing/>
    </w:pPr>
    <w:rPr>
      <w:rFonts w:ascii="Times New Roman" w:eastAsia="Times New Roman" w:hAnsi="Times New Roman" w:cs="Times New Roman"/>
      <w:sz w:val="24"/>
      <w:szCs w:val="24"/>
      <w:lang w:val="en-IN" w:eastAsia="en-IN" w:bidi="ar-SA"/>
    </w:rPr>
  </w:style>
  <w:style w:type="table" w:styleId="TableGrid">
    <w:name w:val="Table Grid"/>
    <w:basedOn w:val="TableNormal"/>
    <w:uiPriority w:val="59"/>
    <w:rsid w:val="00134C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B2B8B"/>
    <w:rPr>
      <w:rFonts w:ascii="Times New Roman" w:eastAsia="Times New Roman" w:hAnsi="Times New Roman" w:cs="Times New Roman"/>
      <w:b/>
      <w:bCs/>
      <w:kern w:val="36"/>
      <w:sz w:val="48"/>
      <w:szCs w:val="48"/>
      <w:lang w:eastAsia="en-IN"/>
      <w14:ligatures w14:val="none"/>
    </w:rPr>
  </w:style>
  <w:style w:type="paragraph" w:styleId="Header">
    <w:name w:val="header"/>
    <w:basedOn w:val="Normal"/>
    <w:link w:val="HeaderChar"/>
    <w:uiPriority w:val="99"/>
    <w:unhideWhenUsed/>
    <w:rsid w:val="00E209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09C4"/>
    <w:rPr>
      <w:rFonts w:eastAsiaTheme="minorEastAsia"/>
      <w:kern w:val="0"/>
      <w:szCs w:val="20"/>
      <w:lang w:val="en-US" w:bidi="mr-IN"/>
      <w14:ligatures w14:val="none"/>
    </w:rPr>
  </w:style>
  <w:style w:type="paragraph" w:styleId="Footer">
    <w:name w:val="footer"/>
    <w:basedOn w:val="Normal"/>
    <w:link w:val="FooterChar"/>
    <w:uiPriority w:val="99"/>
    <w:unhideWhenUsed/>
    <w:rsid w:val="00E209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09C4"/>
    <w:rPr>
      <w:rFonts w:eastAsiaTheme="minorEastAsia"/>
      <w:kern w:val="0"/>
      <w:szCs w:val="20"/>
      <w:lang w:val="en-US" w:bidi="mr-IN"/>
      <w14:ligatures w14:val="none"/>
    </w:rPr>
  </w:style>
  <w:style w:type="paragraph" w:styleId="NormalWeb">
    <w:name w:val="Normal (Web)"/>
    <w:basedOn w:val="Normal"/>
    <w:uiPriority w:val="99"/>
    <w:unhideWhenUsed/>
    <w:rsid w:val="0086360F"/>
    <w:pPr>
      <w:spacing w:before="100" w:beforeAutospacing="1" w:after="100" w:afterAutospacing="1" w:line="240" w:lineRule="auto"/>
    </w:pPr>
    <w:rPr>
      <w:rFonts w:ascii="Times New Roman" w:eastAsia="Times New Roman" w:hAnsi="Times New Roman" w:cs="Times New Roman"/>
      <w:sz w:val="24"/>
      <w:szCs w:val="24"/>
      <w:lang w:val="en-IN" w:eastAsia="en-IN" w:bidi="ar-SA"/>
    </w:rPr>
  </w:style>
  <w:style w:type="character" w:styleId="UnresolvedMention">
    <w:name w:val="Unresolved Mention"/>
    <w:basedOn w:val="DefaultParagraphFont"/>
    <w:uiPriority w:val="99"/>
    <w:semiHidden/>
    <w:unhideWhenUsed/>
    <w:rsid w:val="00A742DA"/>
    <w:rPr>
      <w:color w:val="605E5C"/>
      <w:shd w:val="clear" w:color="auto" w:fill="E1DFDD"/>
    </w:rPr>
  </w:style>
  <w:style w:type="table" w:styleId="PlainTable5">
    <w:name w:val="Plain Table 5"/>
    <w:basedOn w:val="TableNormal"/>
    <w:uiPriority w:val="45"/>
    <w:rsid w:val="0038454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6Colorful-Accent2">
    <w:name w:val="List Table 6 Colorful Accent 2"/>
    <w:basedOn w:val="TableNormal"/>
    <w:uiPriority w:val="51"/>
    <w:rsid w:val="005716B7"/>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PlainTable2">
    <w:name w:val="Plain Table 2"/>
    <w:basedOn w:val="TableNormal"/>
    <w:uiPriority w:val="42"/>
    <w:rsid w:val="005716B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501F3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501F3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62549">
      <w:bodyDiv w:val="1"/>
      <w:marLeft w:val="0"/>
      <w:marRight w:val="0"/>
      <w:marTop w:val="0"/>
      <w:marBottom w:val="0"/>
      <w:divBdr>
        <w:top w:val="none" w:sz="0" w:space="0" w:color="auto"/>
        <w:left w:val="none" w:sz="0" w:space="0" w:color="auto"/>
        <w:bottom w:val="none" w:sz="0" w:space="0" w:color="auto"/>
        <w:right w:val="none" w:sz="0" w:space="0" w:color="auto"/>
      </w:divBdr>
    </w:div>
    <w:div w:id="85662774">
      <w:bodyDiv w:val="1"/>
      <w:marLeft w:val="0"/>
      <w:marRight w:val="0"/>
      <w:marTop w:val="0"/>
      <w:marBottom w:val="0"/>
      <w:divBdr>
        <w:top w:val="none" w:sz="0" w:space="0" w:color="auto"/>
        <w:left w:val="none" w:sz="0" w:space="0" w:color="auto"/>
        <w:bottom w:val="none" w:sz="0" w:space="0" w:color="auto"/>
        <w:right w:val="none" w:sz="0" w:space="0" w:color="auto"/>
      </w:divBdr>
    </w:div>
    <w:div w:id="133724133">
      <w:bodyDiv w:val="1"/>
      <w:marLeft w:val="0"/>
      <w:marRight w:val="0"/>
      <w:marTop w:val="0"/>
      <w:marBottom w:val="0"/>
      <w:divBdr>
        <w:top w:val="none" w:sz="0" w:space="0" w:color="auto"/>
        <w:left w:val="none" w:sz="0" w:space="0" w:color="auto"/>
        <w:bottom w:val="none" w:sz="0" w:space="0" w:color="auto"/>
        <w:right w:val="none" w:sz="0" w:space="0" w:color="auto"/>
      </w:divBdr>
    </w:div>
    <w:div w:id="190388571">
      <w:bodyDiv w:val="1"/>
      <w:marLeft w:val="0"/>
      <w:marRight w:val="0"/>
      <w:marTop w:val="0"/>
      <w:marBottom w:val="0"/>
      <w:divBdr>
        <w:top w:val="none" w:sz="0" w:space="0" w:color="auto"/>
        <w:left w:val="none" w:sz="0" w:space="0" w:color="auto"/>
        <w:bottom w:val="none" w:sz="0" w:space="0" w:color="auto"/>
        <w:right w:val="none" w:sz="0" w:space="0" w:color="auto"/>
      </w:divBdr>
    </w:div>
    <w:div w:id="294412900">
      <w:bodyDiv w:val="1"/>
      <w:marLeft w:val="0"/>
      <w:marRight w:val="0"/>
      <w:marTop w:val="0"/>
      <w:marBottom w:val="0"/>
      <w:divBdr>
        <w:top w:val="none" w:sz="0" w:space="0" w:color="auto"/>
        <w:left w:val="none" w:sz="0" w:space="0" w:color="auto"/>
        <w:bottom w:val="none" w:sz="0" w:space="0" w:color="auto"/>
        <w:right w:val="none" w:sz="0" w:space="0" w:color="auto"/>
      </w:divBdr>
    </w:div>
    <w:div w:id="294650323">
      <w:bodyDiv w:val="1"/>
      <w:marLeft w:val="0"/>
      <w:marRight w:val="0"/>
      <w:marTop w:val="0"/>
      <w:marBottom w:val="0"/>
      <w:divBdr>
        <w:top w:val="none" w:sz="0" w:space="0" w:color="auto"/>
        <w:left w:val="none" w:sz="0" w:space="0" w:color="auto"/>
        <w:bottom w:val="none" w:sz="0" w:space="0" w:color="auto"/>
        <w:right w:val="none" w:sz="0" w:space="0" w:color="auto"/>
      </w:divBdr>
    </w:div>
    <w:div w:id="307128949">
      <w:bodyDiv w:val="1"/>
      <w:marLeft w:val="0"/>
      <w:marRight w:val="0"/>
      <w:marTop w:val="0"/>
      <w:marBottom w:val="0"/>
      <w:divBdr>
        <w:top w:val="none" w:sz="0" w:space="0" w:color="auto"/>
        <w:left w:val="none" w:sz="0" w:space="0" w:color="auto"/>
        <w:bottom w:val="none" w:sz="0" w:space="0" w:color="auto"/>
        <w:right w:val="none" w:sz="0" w:space="0" w:color="auto"/>
      </w:divBdr>
    </w:div>
    <w:div w:id="315306102">
      <w:bodyDiv w:val="1"/>
      <w:marLeft w:val="0"/>
      <w:marRight w:val="0"/>
      <w:marTop w:val="0"/>
      <w:marBottom w:val="0"/>
      <w:divBdr>
        <w:top w:val="none" w:sz="0" w:space="0" w:color="auto"/>
        <w:left w:val="none" w:sz="0" w:space="0" w:color="auto"/>
        <w:bottom w:val="none" w:sz="0" w:space="0" w:color="auto"/>
        <w:right w:val="none" w:sz="0" w:space="0" w:color="auto"/>
      </w:divBdr>
    </w:div>
    <w:div w:id="352459572">
      <w:bodyDiv w:val="1"/>
      <w:marLeft w:val="0"/>
      <w:marRight w:val="0"/>
      <w:marTop w:val="0"/>
      <w:marBottom w:val="0"/>
      <w:divBdr>
        <w:top w:val="none" w:sz="0" w:space="0" w:color="auto"/>
        <w:left w:val="none" w:sz="0" w:space="0" w:color="auto"/>
        <w:bottom w:val="none" w:sz="0" w:space="0" w:color="auto"/>
        <w:right w:val="none" w:sz="0" w:space="0" w:color="auto"/>
      </w:divBdr>
    </w:div>
    <w:div w:id="439835638">
      <w:bodyDiv w:val="1"/>
      <w:marLeft w:val="0"/>
      <w:marRight w:val="0"/>
      <w:marTop w:val="0"/>
      <w:marBottom w:val="0"/>
      <w:divBdr>
        <w:top w:val="none" w:sz="0" w:space="0" w:color="auto"/>
        <w:left w:val="none" w:sz="0" w:space="0" w:color="auto"/>
        <w:bottom w:val="none" w:sz="0" w:space="0" w:color="auto"/>
        <w:right w:val="none" w:sz="0" w:space="0" w:color="auto"/>
      </w:divBdr>
      <w:divsChild>
        <w:div w:id="1838419684">
          <w:marLeft w:val="0"/>
          <w:marRight w:val="0"/>
          <w:marTop w:val="0"/>
          <w:marBottom w:val="0"/>
          <w:divBdr>
            <w:top w:val="none" w:sz="0" w:space="0" w:color="auto"/>
            <w:left w:val="none" w:sz="0" w:space="0" w:color="auto"/>
            <w:bottom w:val="none" w:sz="0" w:space="0" w:color="auto"/>
            <w:right w:val="none" w:sz="0" w:space="0" w:color="auto"/>
          </w:divBdr>
        </w:div>
      </w:divsChild>
    </w:div>
    <w:div w:id="470244455">
      <w:bodyDiv w:val="1"/>
      <w:marLeft w:val="0"/>
      <w:marRight w:val="0"/>
      <w:marTop w:val="0"/>
      <w:marBottom w:val="0"/>
      <w:divBdr>
        <w:top w:val="none" w:sz="0" w:space="0" w:color="auto"/>
        <w:left w:val="none" w:sz="0" w:space="0" w:color="auto"/>
        <w:bottom w:val="none" w:sz="0" w:space="0" w:color="auto"/>
        <w:right w:val="none" w:sz="0" w:space="0" w:color="auto"/>
      </w:divBdr>
    </w:div>
    <w:div w:id="542251612">
      <w:bodyDiv w:val="1"/>
      <w:marLeft w:val="0"/>
      <w:marRight w:val="0"/>
      <w:marTop w:val="0"/>
      <w:marBottom w:val="0"/>
      <w:divBdr>
        <w:top w:val="none" w:sz="0" w:space="0" w:color="auto"/>
        <w:left w:val="none" w:sz="0" w:space="0" w:color="auto"/>
        <w:bottom w:val="none" w:sz="0" w:space="0" w:color="auto"/>
        <w:right w:val="none" w:sz="0" w:space="0" w:color="auto"/>
      </w:divBdr>
    </w:div>
    <w:div w:id="554312974">
      <w:bodyDiv w:val="1"/>
      <w:marLeft w:val="0"/>
      <w:marRight w:val="0"/>
      <w:marTop w:val="0"/>
      <w:marBottom w:val="0"/>
      <w:divBdr>
        <w:top w:val="none" w:sz="0" w:space="0" w:color="auto"/>
        <w:left w:val="none" w:sz="0" w:space="0" w:color="auto"/>
        <w:bottom w:val="none" w:sz="0" w:space="0" w:color="auto"/>
        <w:right w:val="none" w:sz="0" w:space="0" w:color="auto"/>
      </w:divBdr>
    </w:div>
    <w:div w:id="557666741">
      <w:bodyDiv w:val="1"/>
      <w:marLeft w:val="0"/>
      <w:marRight w:val="0"/>
      <w:marTop w:val="0"/>
      <w:marBottom w:val="0"/>
      <w:divBdr>
        <w:top w:val="none" w:sz="0" w:space="0" w:color="auto"/>
        <w:left w:val="none" w:sz="0" w:space="0" w:color="auto"/>
        <w:bottom w:val="none" w:sz="0" w:space="0" w:color="auto"/>
        <w:right w:val="none" w:sz="0" w:space="0" w:color="auto"/>
      </w:divBdr>
    </w:div>
    <w:div w:id="661857575">
      <w:bodyDiv w:val="1"/>
      <w:marLeft w:val="0"/>
      <w:marRight w:val="0"/>
      <w:marTop w:val="0"/>
      <w:marBottom w:val="0"/>
      <w:divBdr>
        <w:top w:val="none" w:sz="0" w:space="0" w:color="auto"/>
        <w:left w:val="none" w:sz="0" w:space="0" w:color="auto"/>
        <w:bottom w:val="none" w:sz="0" w:space="0" w:color="auto"/>
        <w:right w:val="none" w:sz="0" w:space="0" w:color="auto"/>
      </w:divBdr>
    </w:div>
    <w:div w:id="687408972">
      <w:bodyDiv w:val="1"/>
      <w:marLeft w:val="0"/>
      <w:marRight w:val="0"/>
      <w:marTop w:val="0"/>
      <w:marBottom w:val="0"/>
      <w:divBdr>
        <w:top w:val="none" w:sz="0" w:space="0" w:color="auto"/>
        <w:left w:val="none" w:sz="0" w:space="0" w:color="auto"/>
        <w:bottom w:val="none" w:sz="0" w:space="0" w:color="auto"/>
        <w:right w:val="none" w:sz="0" w:space="0" w:color="auto"/>
      </w:divBdr>
    </w:div>
    <w:div w:id="760953507">
      <w:bodyDiv w:val="1"/>
      <w:marLeft w:val="0"/>
      <w:marRight w:val="0"/>
      <w:marTop w:val="0"/>
      <w:marBottom w:val="0"/>
      <w:divBdr>
        <w:top w:val="none" w:sz="0" w:space="0" w:color="auto"/>
        <w:left w:val="none" w:sz="0" w:space="0" w:color="auto"/>
        <w:bottom w:val="none" w:sz="0" w:space="0" w:color="auto"/>
        <w:right w:val="none" w:sz="0" w:space="0" w:color="auto"/>
      </w:divBdr>
    </w:div>
    <w:div w:id="791751316">
      <w:bodyDiv w:val="1"/>
      <w:marLeft w:val="0"/>
      <w:marRight w:val="0"/>
      <w:marTop w:val="0"/>
      <w:marBottom w:val="0"/>
      <w:divBdr>
        <w:top w:val="none" w:sz="0" w:space="0" w:color="auto"/>
        <w:left w:val="none" w:sz="0" w:space="0" w:color="auto"/>
        <w:bottom w:val="none" w:sz="0" w:space="0" w:color="auto"/>
        <w:right w:val="none" w:sz="0" w:space="0" w:color="auto"/>
      </w:divBdr>
    </w:div>
    <w:div w:id="801734125">
      <w:bodyDiv w:val="1"/>
      <w:marLeft w:val="0"/>
      <w:marRight w:val="0"/>
      <w:marTop w:val="0"/>
      <w:marBottom w:val="0"/>
      <w:divBdr>
        <w:top w:val="none" w:sz="0" w:space="0" w:color="auto"/>
        <w:left w:val="none" w:sz="0" w:space="0" w:color="auto"/>
        <w:bottom w:val="none" w:sz="0" w:space="0" w:color="auto"/>
        <w:right w:val="none" w:sz="0" w:space="0" w:color="auto"/>
      </w:divBdr>
    </w:div>
    <w:div w:id="877862176">
      <w:bodyDiv w:val="1"/>
      <w:marLeft w:val="0"/>
      <w:marRight w:val="0"/>
      <w:marTop w:val="0"/>
      <w:marBottom w:val="0"/>
      <w:divBdr>
        <w:top w:val="none" w:sz="0" w:space="0" w:color="auto"/>
        <w:left w:val="none" w:sz="0" w:space="0" w:color="auto"/>
        <w:bottom w:val="none" w:sz="0" w:space="0" w:color="auto"/>
        <w:right w:val="none" w:sz="0" w:space="0" w:color="auto"/>
      </w:divBdr>
    </w:div>
    <w:div w:id="881131752">
      <w:bodyDiv w:val="1"/>
      <w:marLeft w:val="0"/>
      <w:marRight w:val="0"/>
      <w:marTop w:val="0"/>
      <w:marBottom w:val="0"/>
      <w:divBdr>
        <w:top w:val="none" w:sz="0" w:space="0" w:color="auto"/>
        <w:left w:val="none" w:sz="0" w:space="0" w:color="auto"/>
        <w:bottom w:val="none" w:sz="0" w:space="0" w:color="auto"/>
        <w:right w:val="none" w:sz="0" w:space="0" w:color="auto"/>
      </w:divBdr>
    </w:div>
    <w:div w:id="974916412">
      <w:bodyDiv w:val="1"/>
      <w:marLeft w:val="0"/>
      <w:marRight w:val="0"/>
      <w:marTop w:val="0"/>
      <w:marBottom w:val="0"/>
      <w:divBdr>
        <w:top w:val="none" w:sz="0" w:space="0" w:color="auto"/>
        <w:left w:val="none" w:sz="0" w:space="0" w:color="auto"/>
        <w:bottom w:val="none" w:sz="0" w:space="0" w:color="auto"/>
        <w:right w:val="none" w:sz="0" w:space="0" w:color="auto"/>
      </w:divBdr>
      <w:divsChild>
        <w:div w:id="1697852757">
          <w:marLeft w:val="432"/>
          <w:marRight w:val="0"/>
          <w:marTop w:val="120"/>
          <w:marBottom w:val="0"/>
          <w:divBdr>
            <w:top w:val="none" w:sz="0" w:space="0" w:color="auto"/>
            <w:left w:val="none" w:sz="0" w:space="0" w:color="auto"/>
            <w:bottom w:val="none" w:sz="0" w:space="0" w:color="auto"/>
            <w:right w:val="none" w:sz="0" w:space="0" w:color="auto"/>
          </w:divBdr>
        </w:div>
        <w:div w:id="759521064">
          <w:marLeft w:val="432"/>
          <w:marRight w:val="0"/>
          <w:marTop w:val="120"/>
          <w:marBottom w:val="0"/>
          <w:divBdr>
            <w:top w:val="none" w:sz="0" w:space="0" w:color="auto"/>
            <w:left w:val="none" w:sz="0" w:space="0" w:color="auto"/>
            <w:bottom w:val="none" w:sz="0" w:space="0" w:color="auto"/>
            <w:right w:val="none" w:sz="0" w:space="0" w:color="auto"/>
          </w:divBdr>
        </w:div>
        <w:div w:id="1117793921">
          <w:marLeft w:val="432"/>
          <w:marRight w:val="0"/>
          <w:marTop w:val="120"/>
          <w:marBottom w:val="0"/>
          <w:divBdr>
            <w:top w:val="none" w:sz="0" w:space="0" w:color="auto"/>
            <w:left w:val="none" w:sz="0" w:space="0" w:color="auto"/>
            <w:bottom w:val="none" w:sz="0" w:space="0" w:color="auto"/>
            <w:right w:val="none" w:sz="0" w:space="0" w:color="auto"/>
          </w:divBdr>
        </w:div>
        <w:div w:id="799805625">
          <w:marLeft w:val="432"/>
          <w:marRight w:val="0"/>
          <w:marTop w:val="120"/>
          <w:marBottom w:val="0"/>
          <w:divBdr>
            <w:top w:val="none" w:sz="0" w:space="0" w:color="auto"/>
            <w:left w:val="none" w:sz="0" w:space="0" w:color="auto"/>
            <w:bottom w:val="none" w:sz="0" w:space="0" w:color="auto"/>
            <w:right w:val="none" w:sz="0" w:space="0" w:color="auto"/>
          </w:divBdr>
        </w:div>
        <w:div w:id="1450049581">
          <w:marLeft w:val="432"/>
          <w:marRight w:val="0"/>
          <w:marTop w:val="120"/>
          <w:marBottom w:val="0"/>
          <w:divBdr>
            <w:top w:val="none" w:sz="0" w:space="0" w:color="auto"/>
            <w:left w:val="none" w:sz="0" w:space="0" w:color="auto"/>
            <w:bottom w:val="none" w:sz="0" w:space="0" w:color="auto"/>
            <w:right w:val="none" w:sz="0" w:space="0" w:color="auto"/>
          </w:divBdr>
        </w:div>
      </w:divsChild>
    </w:div>
    <w:div w:id="1091008434">
      <w:bodyDiv w:val="1"/>
      <w:marLeft w:val="0"/>
      <w:marRight w:val="0"/>
      <w:marTop w:val="0"/>
      <w:marBottom w:val="0"/>
      <w:divBdr>
        <w:top w:val="none" w:sz="0" w:space="0" w:color="auto"/>
        <w:left w:val="none" w:sz="0" w:space="0" w:color="auto"/>
        <w:bottom w:val="none" w:sz="0" w:space="0" w:color="auto"/>
        <w:right w:val="none" w:sz="0" w:space="0" w:color="auto"/>
      </w:divBdr>
    </w:div>
    <w:div w:id="1100219631">
      <w:bodyDiv w:val="1"/>
      <w:marLeft w:val="0"/>
      <w:marRight w:val="0"/>
      <w:marTop w:val="0"/>
      <w:marBottom w:val="0"/>
      <w:divBdr>
        <w:top w:val="none" w:sz="0" w:space="0" w:color="auto"/>
        <w:left w:val="none" w:sz="0" w:space="0" w:color="auto"/>
        <w:bottom w:val="none" w:sz="0" w:space="0" w:color="auto"/>
        <w:right w:val="none" w:sz="0" w:space="0" w:color="auto"/>
      </w:divBdr>
    </w:div>
    <w:div w:id="1126850100">
      <w:bodyDiv w:val="1"/>
      <w:marLeft w:val="0"/>
      <w:marRight w:val="0"/>
      <w:marTop w:val="0"/>
      <w:marBottom w:val="0"/>
      <w:divBdr>
        <w:top w:val="none" w:sz="0" w:space="0" w:color="auto"/>
        <w:left w:val="none" w:sz="0" w:space="0" w:color="auto"/>
        <w:bottom w:val="none" w:sz="0" w:space="0" w:color="auto"/>
        <w:right w:val="none" w:sz="0" w:space="0" w:color="auto"/>
      </w:divBdr>
    </w:div>
    <w:div w:id="1195508557">
      <w:bodyDiv w:val="1"/>
      <w:marLeft w:val="0"/>
      <w:marRight w:val="0"/>
      <w:marTop w:val="0"/>
      <w:marBottom w:val="0"/>
      <w:divBdr>
        <w:top w:val="none" w:sz="0" w:space="0" w:color="auto"/>
        <w:left w:val="none" w:sz="0" w:space="0" w:color="auto"/>
        <w:bottom w:val="none" w:sz="0" w:space="0" w:color="auto"/>
        <w:right w:val="none" w:sz="0" w:space="0" w:color="auto"/>
      </w:divBdr>
    </w:div>
    <w:div w:id="1217350893">
      <w:bodyDiv w:val="1"/>
      <w:marLeft w:val="0"/>
      <w:marRight w:val="0"/>
      <w:marTop w:val="0"/>
      <w:marBottom w:val="0"/>
      <w:divBdr>
        <w:top w:val="none" w:sz="0" w:space="0" w:color="auto"/>
        <w:left w:val="none" w:sz="0" w:space="0" w:color="auto"/>
        <w:bottom w:val="none" w:sz="0" w:space="0" w:color="auto"/>
        <w:right w:val="none" w:sz="0" w:space="0" w:color="auto"/>
      </w:divBdr>
    </w:div>
    <w:div w:id="1251810507">
      <w:bodyDiv w:val="1"/>
      <w:marLeft w:val="0"/>
      <w:marRight w:val="0"/>
      <w:marTop w:val="0"/>
      <w:marBottom w:val="0"/>
      <w:divBdr>
        <w:top w:val="none" w:sz="0" w:space="0" w:color="auto"/>
        <w:left w:val="none" w:sz="0" w:space="0" w:color="auto"/>
        <w:bottom w:val="none" w:sz="0" w:space="0" w:color="auto"/>
        <w:right w:val="none" w:sz="0" w:space="0" w:color="auto"/>
      </w:divBdr>
    </w:div>
    <w:div w:id="1295260313">
      <w:bodyDiv w:val="1"/>
      <w:marLeft w:val="0"/>
      <w:marRight w:val="0"/>
      <w:marTop w:val="0"/>
      <w:marBottom w:val="0"/>
      <w:divBdr>
        <w:top w:val="none" w:sz="0" w:space="0" w:color="auto"/>
        <w:left w:val="none" w:sz="0" w:space="0" w:color="auto"/>
        <w:bottom w:val="none" w:sz="0" w:space="0" w:color="auto"/>
        <w:right w:val="none" w:sz="0" w:space="0" w:color="auto"/>
      </w:divBdr>
      <w:divsChild>
        <w:div w:id="284774119">
          <w:marLeft w:val="446"/>
          <w:marRight w:val="0"/>
          <w:marTop w:val="0"/>
          <w:marBottom w:val="0"/>
          <w:divBdr>
            <w:top w:val="none" w:sz="0" w:space="0" w:color="auto"/>
            <w:left w:val="none" w:sz="0" w:space="0" w:color="auto"/>
            <w:bottom w:val="none" w:sz="0" w:space="0" w:color="auto"/>
            <w:right w:val="none" w:sz="0" w:space="0" w:color="auto"/>
          </w:divBdr>
        </w:div>
        <w:div w:id="1494682219">
          <w:marLeft w:val="446"/>
          <w:marRight w:val="0"/>
          <w:marTop w:val="0"/>
          <w:marBottom w:val="0"/>
          <w:divBdr>
            <w:top w:val="none" w:sz="0" w:space="0" w:color="auto"/>
            <w:left w:val="none" w:sz="0" w:space="0" w:color="auto"/>
            <w:bottom w:val="none" w:sz="0" w:space="0" w:color="auto"/>
            <w:right w:val="none" w:sz="0" w:space="0" w:color="auto"/>
          </w:divBdr>
        </w:div>
        <w:div w:id="1501041336">
          <w:marLeft w:val="446"/>
          <w:marRight w:val="0"/>
          <w:marTop w:val="0"/>
          <w:marBottom w:val="0"/>
          <w:divBdr>
            <w:top w:val="none" w:sz="0" w:space="0" w:color="auto"/>
            <w:left w:val="none" w:sz="0" w:space="0" w:color="auto"/>
            <w:bottom w:val="none" w:sz="0" w:space="0" w:color="auto"/>
            <w:right w:val="none" w:sz="0" w:space="0" w:color="auto"/>
          </w:divBdr>
        </w:div>
        <w:div w:id="1695686960">
          <w:marLeft w:val="446"/>
          <w:marRight w:val="0"/>
          <w:marTop w:val="0"/>
          <w:marBottom w:val="0"/>
          <w:divBdr>
            <w:top w:val="none" w:sz="0" w:space="0" w:color="auto"/>
            <w:left w:val="none" w:sz="0" w:space="0" w:color="auto"/>
            <w:bottom w:val="none" w:sz="0" w:space="0" w:color="auto"/>
            <w:right w:val="none" w:sz="0" w:space="0" w:color="auto"/>
          </w:divBdr>
        </w:div>
      </w:divsChild>
    </w:div>
    <w:div w:id="1345397864">
      <w:bodyDiv w:val="1"/>
      <w:marLeft w:val="0"/>
      <w:marRight w:val="0"/>
      <w:marTop w:val="0"/>
      <w:marBottom w:val="0"/>
      <w:divBdr>
        <w:top w:val="none" w:sz="0" w:space="0" w:color="auto"/>
        <w:left w:val="none" w:sz="0" w:space="0" w:color="auto"/>
        <w:bottom w:val="none" w:sz="0" w:space="0" w:color="auto"/>
        <w:right w:val="none" w:sz="0" w:space="0" w:color="auto"/>
      </w:divBdr>
    </w:div>
    <w:div w:id="1391340393">
      <w:bodyDiv w:val="1"/>
      <w:marLeft w:val="0"/>
      <w:marRight w:val="0"/>
      <w:marTop w:val="0"/>
      <w:marBottom w:val="0"/>
      <w:divBdr>
        <w:top w:val="none" w:sz="0" w:space="0" w:color="auto"/>
        <w:left w:val="none" w:sz="0" w:space="0" w:color="auto"/>
        <w:bottom w:val="none" w:sz="0" w:space="0" w:color="auto"/>
        <w:right w:val="none" w:sz="0" w:space="0" w:color="auto"/>
      </w:divBdr>
    </w:div>
    <w:div w:id="1413888085">
      <w:bodyDiv w:val="1"/>
      <w:marLeft w:val="0"/>
      <w:marRight w:val="0"/>
      <w:marTop w:val="0"/>
      <w:marBottom w:val="0"/>
      <w:divBdr>
        <w:top w:val="none" w:sz="0" w:space="0" w:color="auto"/>
        <w:left w:val="none" w:sz="0" w:space="0" w:color="auto"/>
        <w:bottom w:val="none" w:sz="0" w:space="0" w:color="auto"/>
        <w:right w:val="none" w:sz="0" w:space="0" w:color="auto"/>
      </w:divBdr>
    </w:div>
    <w:div w:id="1440485662">
      <w:bodyDiv w:val="1"/>
      <w:marLeft w:val="0"/>
      <w:marRight w:val="0"/>
      <w:marTop w:val="0"/>
      <w:marBottom w:val="0"/>
      <w:divBdr>
        <w:top w:val="none" w:sz="0" w:space="0" w:color="auto"/>
        <w:left w:val="none" w:sz="0" w:space="0" w:color="auto"/>
        <w:bottom w:val="none" w:sz="0" w:space="0" w:color="auto"/>
        <w:right w:val="none" w:sz="0" w:space="0" w:color="auto"/>
      </w:divBdr>
    </w:div>
    <w:div w:id="1490438513">
      <w:bodyDiv w:val="1"/>
      <w:marLeft w:val="0"/>
      <w:marRight w:val="0"/>
      <w:marTop w:val="0"/>
      <w:marBottom w:val="0"/>
      <w:divBdr>
        <w:top w:val="none" w:sz="0" w:space="0" w:color="auto"/>
        <w:left w:val="none" w:sz="0" w:space="0" w:color="auto"/>
        <w:bottom w:val="none" w:sz="0" w:space="0" w:color="auto"/>
        <w:right w:val="none" w:sz="0" w:space="0" w:color="auto"/>
      </w:divBdr>
    </w:div>
    <w:div w:id="1528981112">
      <w:bodyDiv w:val="1"/>
      <w:marLeft w:val="0"/>
      <w:marRight w:val="0"/>
      <w:marTop w:val="0"/>
      <w:marBottom w:val="0"/>
      <w:divBdr>
        <w:top w:val="none" w:sz="0" w:space="0" w:color="auto"/>
        <w:left w:val="none" w:sz="0" w:space="0" w:color="auto"/>
        <w:bottom w:val="none" w:sz="0" w:space="0" w:color="auto"/>
        <w:right w:val="none" w:sz="0" w:space="0" w:color="auto"/>
      </w:divBdr>
    </w:div>
    <w:div w:id="1612204996">
      <w:bodyDiv w:val="1"/>
      <w:marLeft w:val="0"/>
      <w:marRight w:val="0"/>
      <w:marTop w:val="0"/>
      <w:marBottom w:val="0"/>
      <w:divBdr>
        <w:top w:val="none" w:sz="0" w:space="0" w:color="auto"/>
        <w:left w:val="none" w:sz="0" w:space="0" w:color="auto"/>
        <w:bottom w:val="none" w:sz="0" w:space="0" w:color="auto"/>
        <w:right w:val="none" w:sz="0" w:space="0" w:color="auto"/>
      </w:divBdr>
    </w:div>
    <w:div w:id="1709063233">
      <w:bodyDiv w:val="1"/>
      <w:marLeft w:val="0"/>
      <w:marRight w:val="0"/>
      <w:marTop w:val="0"/>
      <w:marBottom w:val="0"/>
      <w:divBdr>
        <w:top w:val="none" w:sz="0" w:space="0" w:color="auto"/>
        <w:left w:val="none" w:sz="0" w:space="0" w:color="auto"/>
        <w:bottom w:val="none" w:sz="0" w:space="0" w:color="auto"/>
        <w:right w:val="none" w:sz="0" w:space="0" w:color="auto"/>
      </w:divBdr>
    </w:div>
    <w:div w:id="1735858018">
      <w:bodyDiv w:val="1"/>
      <w:marLeft w:val="0"/>
      <w:marRight w:val="0"/>
      <w:marTop w:val="0"/>
      <w:marBottom w:val="0"/>
      <w:divBdr>
        <w:top w:val="none" w:sz="0" w:space="0" w:color="auto"/>
        <w:left w:val="none" w:sz="0" w:space="0" w:color="auto"/>
        <w:bottom w:val="none" w:sz="0" w:space="0" w:color="auto"/>
        <w:right w:val="none" w:sz="0" w:space="0" w:color="auto"/>
      </w:divBdr>
    </w:div>
    <w:div w:id="1768841076">
      <w:bodyDiv w:val="1"/>
      <w:marLeft w:val="0"/>
      <w:marRight w:val="0"/>
      <w:marTop w:val="0"/>
      <w:marBottom w:val="0"/>
      <w:divBdr>
        <w:top w:val="none" w:sz="0" w:space="0" w:color="auto"/>
        <w:left w:val="none" w:sz="0" w:space="0" w:color="auto"/>
        <w:bottom w:val="none" w:sz="0" w:space="0" w:color="auto"/>
        <w:right w:val="none" w:sz="0" w:space="0" w:color="auto"/>
      </w:divBdr>
    </w:div>
    <w:div w:id="1892616127">
      <w:bodyDiv w:val="1"/>
      <w:marLeft w:val="0"/>
      <w:marRight w:val="0"/>
      <w:marTop w:val="0"/>
      <w:marBottom w:val="0"/>
      <w:divBdr>
        <w:top w:val="none" w:sz="0" w:space="0" w:color="auto"/>
        <w:left w:val="none" w:sz="0" w:space="0" w:color="auto"/>
        <w:bottom w:val="none" w:sz="0" w:space="0" w:color="auto"/>
        <w:right w:val="none" w:sz="0" w:space="0" w:color="auto"/>
      </w:divBdr>
    </w:div>
    <w:div w:id="1898280249">
      <w:bodyDiv w:val="1"/>
      <w:marLeft w:val="0"/>
      <w:marRight w:val="0"/>
      <w:marTop w:val="0"/>
      <w:marBottom w:val="0"/>
      <w:divBdr>
        <w:top w:val="none" w:sz="0" w:space="0" w:color="auto"/>
        <w:left w:val="none" w:sz="0" w:space="0" w:color="auto"/>
        <w:bottom w:val="none" w:sz="0" w:space="0" w:color="auto"/>
        <w:right w:val="none" w:sz="0" w:space="0" w:color="auto"/>
      </w:divBdr>
    </w:div>
    <w:div w:id="1926106235">
      <w:bodyDiv w:val="1"/>
      <w:marLeft w:val="0"/>
      <w:marRight w:val="0"/>
      <w:marTop w:val="0"/>
      <w:marBottom w:val="0"/>
      <w:divBdr>
        <w:top w:val="none" w:sz="0" w:space="0" w:color="auto"/>
        <w:left w:val="none" w:sz="0" w:space="0" w:color="auto"/>
        <w:bottom w:val="none" w:sz="0" w:space="0" w:color="auto"/>
        <w:right w:val="none" w:sz="0" w:space="0" w:color="auto"/>
      </w:divBdr>
    </w:div>
    <w:div w:id="1959216979">
      <w:bodyDiv w:val="1"/>
      <w:marLeft w:val="0"/>
      <w:marRight w:val="0"/>
      <w:marTop w:val="0"/>
      <w:marBottom w:val="0"/>
      <w:divBdr>
        <w:top w:val="none" w:sz="0" w:space="0" w:color="auto"/>
        <w:left w:val="none" w:sz="0" w:space="0" w:color="auto"/>
        <w:bottom w:val="none" w:sz="0" w:space="0" w:color="auto"/>
        <w:right w:val="none" w:sz="0" w:space="0" w:color="auto"/>
      </w:divBdr>
    </w:div>
    <w:div w:id="1981618829">
      <w:bodyDiv w:val="1"/>
      <w:marLeft w:val="0"/>
      <w:marRight w:val="0"/>
      <w:marTop w:val="0"/>
      <w:marBottom w:val="0"/>
      <w:divBdr>
        <w:top w:val="none" w:sz="0" w:space="0" w:color="auto"/>
        <w:left w:val="none" w:sz="0" w:space="0" w:color="auto"/>
        <w:bottom w:val="none" w:sz="0" w:space="0" w:color="auto"/>
        <w:right w:val="none" w:sz="0" w:space="0" w:color="auto"/>
      </w:divBdr>
    </w:div>
    <w:div w:id="1992321054">
      <w:bodyDiv w:val="1"/>
      <w:marLeft w:val="0"/>
      <w:marRight w:val="0"/>
      <w:marTop w:val="0"/>
      <w:marBottom w:val="0"/>
      <w:divBdr>
        <w:top w:val="none" w:sz="0" w:space="0" w:color="auto"/>
        <w:left w:val="none" w:sz="0" w:space="0" w:color="auto"/>
        <w:bottom w:val="none" w:sz="0" w:space="0" w:color="auto"/>
        <w:right w:val="none" w:sz="0" w:space="0" w:color="auto"/>
      </w:divBdr>
    </w:div>
    <w:div w:id="2035110470">
      <w:bodyDiv w:val="1"/>
      <w:marLeft w:val="0"/>
      <w:marRight w:val="0"/>
      <w:marTop w:val="0"/>
      <w:marBottom w:val="0"/>
      <w:divBdr>
        <w:top w:val="none" w:sz="0" w:space="0" w:color="auto"/>
        <w:left w:val="none" w:sz="0" w:space="0" w:color="auto"/>
        <w:bottom w:val="none" w:sz="0" w:space="0" w:color="auto"/>
        <w:right w:val="none" w:sz="0" w:space="0" w:color="auto"/>
      </w:divBdr>
      <w:divsChild>
        <w:div w:id="833640395">
          <w:marLeft w:val="432"/>
          <w:marRight w:val="0"/>
          <w:marTop w:val="120"/>
          <w:marBottom w:val="0"/>
          <w:divBdr>
            <w:top w:val="none" w:sz="0" w:space="0" w:color="auto"/>
            <w:left w:val="none" w:sz="0" w:space="0" w:color="auto"/>
            <w:bottom w:val="none" w:sz="0" w:space="0" w:color="auto"/>
            <w:right w:val="none" w:sz="0" w:space="0" w:color="auto"/>
          </w:divBdr>
        </w:div>
        <w:div w:id="1988434258">
          <w:marLeft w:val="432"/>
          <w:marRight w:val="0"/>
          <w:marTop w:val="120"/>
          <w:marBottom w:val="0"/>
          <w:divBdr>
            <w:top w:val="none" w:sz="0" w:space="0" w:color="auto"/>
            <w:left w:val="none" w:sz="0" w:space="0" w:color="auto"/>
            <w:bottom w:val="none" w:sz="0" w:space="0" w:color="auto"/>
            <w:right w:val="none" w:sz="0" w:space="0" w:color="auto"/>
          </w:divBdr>
        </w:div>
        <w:div w:id="2041274568">
          <w:marLeft w:val="432"/>
          <w:marRight w:val="0"/>
          <w:marTop w:val="120"/>
          <w:marBottom w:val="0"/>
          <w:divBdr>
            <w:top w:val="none" w:sz="0" w:space="0" w:color="auto"/>
            <w:left w:val="none" w:sz="0" w:space="0" w:color="auto"/>
            <w:bottom w:val="none" w:sz="0" w:space="0" w:color="auto"/>
            <w:right w:val="none" w:sz="0" w:space="0" w:color="auto"/>
          </w:divBdr>
        </w:div>
        <w:div w:id="477574252">
          <w:marLeft w:val="432"/>
          <w:marRight w:val="0"/>
          <w:marTop w:val="120"/>
          <w:marBottom w:val="0"/>
          <w:divBdr>
            <w:top w:val="none" w:sz="0" w:space="0" w:color="auto"/>
            <w:left w:val="none" w:sz="0" w:space="0" w:color="auto"/>
            <w:bottom w:val="none" w:sz="0" w:space="0" w:color="auto"/>
            <w:right w:val="none" w:sz="0" w:space="0" w:color="auto"/>
          </w:divBdr>
        </w:div>
        <w:div w:id="52168210">
          <w:marLeft w:val="432"/>
          <w:marRight w:val="0"/>
          <w:marTop w:val="120"/>
          <w:marBottom w:val="0"/>
          <w:divBdr>
            <w:top w:val="none" w:sz="0" w:space="0" w:color="auto"/>
            <w:left w:val="none" w:sz="0" w:space="0" w:color="auto"/>
            <w:bottom w:val="none" w:sz="0" w:space="0" w:color="auto"/>
            <w:right w:val="none" w:sz="0" w:space="0" w:color="auto"/>
          </w:divBdr>
        </w:div>
      </w:divsChild>
    </w:div>
    <w:div w:id="2140033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harain.com" TargetMode="External"/><Relationship Id="rId13" Type="http://schemas.openxmlformats.org/officeDocument/2006/relationships/hyperlink" Target="http://www.antweb.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maharain.maharashtra.gov.in/" TargetMode="Externa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antwik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B05916-74E7-4A3C-B9F5-9C55DA3FB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5387</TotalTime>
  <Pages>12</Pages>
  <Words>2630</Words>
  <Characters>14992</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hanumant kayande</dc:creator>
  <cp:keywords/>
  <dc:description/>
  <cp:lastModifiedBy>Editor GP 005</cp:lastModifiedBy>
  <cp:revision>1890</cp:revision>
  <cp:lastPrinted>2024-02-24T14:56:00Z</cp:lastPrinted>
  <dcterms:created xsi:type="dcterms:W3CDTF">2024-01-11T03:27:00Z</dcterms:created>
  <dcterms:modified xsi:type="dcterms:W3CDTF">2025-03-11T10:07:00Z</dcterms:modified>
</cp:coreProperties>
</file>