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15C95" w14:textId="3A8FDEFB" w:rsidR="005F5517" w:rsidRDefault="005B56EE" w:rsidP="00E05EB1">
      <w:pPr>
        <w:pStyle w:val="Heading1"/>
        <w:spacing w:before="80" w:line="276" w:lineRule="auto"/>
        <w:ind w:left="2698" w:hanging="2339"/>
        <w:jc w:val="center"/>
      </w:pPr>
      <w:r>
        <w:t>Review</w:t>
      </w:r>
      <w:r>
        <w:rPr>
          <w:spacing w:val="-3"/>
        </w:rPr>
        <w:t xml:space="preserve"> </w:t>
      </w:r>
      <w:r>
        <w:t>on</w:t>
      </w:r>
      <w:r>
        <w:rPr>
          <w:spacing w:val="-4"/>
        </w:rPr>
        <w:t xml:space="preserve"> </w:t>
      </w:r>
      <w:r>
        <w:t>the</w:t>
      </w:r>
      <w:r>
        <w:rPr>
          <w:spacing w:val="-5"/>
        </w:rPr>
        <w:t xml:space="preserve"> </w:t>
      </w:r>
      <w:r>
        <w:t>Extinction</w:t>
      </w:r>
      <w:r>
        <w:rPr>
          <w:spacing w:val="-4"/>
        </w:rPr>
        <w:t xml:space="preserve"> </w:t>
      </w:r>
      <w:r>
        <w:t>of</w:t>
      </w:r>
      <w:r>
        <w:rPr>
          <w:spacing w:val="-3"/>
        </w:rPr>
        <w:t xml:space="preserve"> </w:t>
      </w:r>
      <w:r>
        <w:t>Fishes</w:t>
      </w:r>
      <w:r>
        <w:rPr>
          <w:spacing w:val="-4"/>
        </w:rPr>
        <w:t xml:space="preserve"> </w:t>
      </w:r>
      <w:r>
        <w:t>in</w:t>
      </w:r>
      <w:r>
        <w:rPr>
          <w:spacing w:val="-3"/>
        </w:rPr>
        <w:t xml:space="preserve"> </w:t>
      </w:r>
      <w:r>
        <w:t>Uttar</w:t>
      </w:r>
      <w:r>
        <w:rPr>
          <w:spacing w:val="-6"/>
        </w:rPr>
        <w:t xml:space="preserve"> </w:t>
      </w:r>
      <w:r>
        <w:t>Pradesh,</w:t>
      </w:r>
      <w:r>
        <w:rPr>
          <w:spacing w:val="-4"/>
        </w:rPr>
        <w:t xml:space="preserve"> </w:t>
      </w:r>
      <w:r>
        <w:t>India:</w:t>
      </w:r>
      <w:r>
        <w:rPr>
          <w:spacing w:val="-4"/>
        </w:rPr>
        <w:t xml:space="preserve"> </w:t>
      </w:r>
      <w:r>
        <w:t>Causes,</w:t>
      </w:r>
      <w:r>
        <w:rPr>
          <w:spacing w:val="-4"/>
        </w:rPr>
        <w:t xml:space="preserve"> </w:t>
      </w:r>
      <w:r>
        <w:t>Consequences,</w:t>
      </w:r>
      <w:r>
        <w:rPr>
          <w:spacing w:val="-4"/>
        </w:rPr>
        <w:t xml:space="preserve"> </w:t>
      </w:r>
      <w:r>
        <w:t xml:space="preserve">and Conservation Strategies </w:t>
      </w:r>
    </w:p>
    <w:p w14:paraId="4A498B48" w14:textId="77777777" w:rsidR="005F5517" w:rsidRDefault="005F5517" w:rsidP="00E05EB1">
      <w:pPr>
        <w:pStyle w:val="BodyText"/>
        <w:jc w:val="center"/>
        <w:rPr>
          <w:b/>
        </w:rPr>
      </w:pPr>
    </w:p>
    <w:p w14:paraId="02712A1E" w14:textId="77777777" w:rsidR="008A459D" w:rsidRPr="00B44F2A" w:rsidRDefault="008A459D" w:rsidP="00E05EB1">
      <w:pPr>
        <w:jc w:val="both"/>
        <w:rPr>
          <w:b/>
          <w:bCs/>
          <w:sz w:val="24"/>
          <w:szCs w:val="24"/>
        </w:rPr>
      </w:pPr>
      <w:r w:rsidRPr="00B44F2A">
        <w:rPr>
          <w:b/>
          <w:bCs/>
          <w:sz w:val="24"/>
          <w:szCs w:val="24"/>
        </w:rPr>
        <w:t xml:space="preserve">Abstract: </w:t>
      </w:r>
    </w:p>
    <w:p w14:paraId="4A697606" w14:textId="77777777" w:rsidR="008A459D" w:rsidRPr="00B44F2A" w:rsidRDefault="008A459D" w:rsidP="00E05EB1">
      <w:pPr>
        <w:jc w:val="both"/>
        <w:rPr>
          <w:sz w:val="24"/>
          <w:szCs w:val="24"/>
        </w:rPr>
      </w:pPr>
      <w:r w:rsidRPr="00B44F2A">
        <w:rPr>
          <w:sz w:val="24"/>
          <w:szCs w:val="24"/>
        </w:rPr>
        <w:t>India is one of the most recognized mega-diverse countries in the world. India consists of 4 globally identified biodiversity hotspots which are the Himalayas, Indo-Burma, we</w:t>
      </w:r>
      <w:r>
        <w:rPr>
          <w:sz w:val="24"/>
          <w:szCs w:val="24"/>
        </w:rPr>
        <w:t>stern Ghat</w:t>
      </w:r>
      <w:r w:rsidRPr="00B44F2A">
        <w:rPr>
          <w:sz w:val="24"/>
          <w:szCs w:val="24"/>
        </w:rPr>
        <w:t>, and Sunda</w:t>
      </w:r>
      <w:r>
        <w:rPr>
          <w:sz w:val="24"/>
          <w:szCs w:val="24"/>
        </w:rPr>
        <w:t xml:space="preserve">r </w:t>
      </w:r>
      <w:r w:rsidRPr="00B44F2A">
        <w:rPr>
          <w:sz w:val="24"/>
          <w:szCs w:val="24"/>
        </w:rPr>
        <w:t xml:space="preserve">land contributing 7-8 % of the recorded species of the world. It is also known as a repository center for the traditional knowledge associated with biological resources of the 91,200 species of animal and 45,500 species of plants. A checklist of endemic freshwater fish species found that 355 freshwater species are endemic, based on the taxonomy used in fish base 2004 and 13 March 2009 research data in India. This is a huge decline in fish species because increasing lots of human anthropogenic activity, pesticides, insecticides, and untested chemical hazards released in the environment. The loss of species would disrupt the delicate ecological balance, potentially leading to a cascade of negative environmental effects and, therefore loss of biodiversity of species in Utter Pradesh. This research paper reviews the major chemical compounds, drugs, and environmental factors that are directly and indirectly affecting fish species extension and discusses the cause, consequences, and conservation strategies of endemic species in freshwater Utter Pradesh. </w:t>
      </w:r>
    </w:p>
    <w:p w14:paraId="4AE195B4" w14:textId="77777777" w:rsidR="008A459D" w:rsidRPr="00B44F2A" w:rsidRDefault="008A459D" w:rsidP="00E05EB1">
      <w:pPr>
        <w:jc w:val="both"/>
        <w:rPr>
          <w:sz w:val="24"/>
          <w:szCs w:val="24"/>
        </w:rPr>
      </w:pPr>
      <w:r w:rsidRPr="00B44F2A">
        <w:rPr>
          <w:b/>
          <w:bCs/>
          <w:sz w:val="24"/>
          <w:szCs w:val="24"/>
        </w:rPr>
        <w:t>Keywords:</w:t>
      </w:r>
      <w:r w:rsidRPr="00B44F2A">
        <w:rPr>
          <w:sz w:val="24"/>
          <w:szCs w:val="24"/>
        </w:rPr>
        <w:t xml:space="preserve"> Endemic species, Hotspot, Fish base data, Conservation Strategies.</w:t>
      </w:r>
    </w:p>
    <w:p w14:paraId="4B38FCD9" w14:textId="77777777" w:rsidR="008A459D" w:rsidRPr="00B44F2A" w:rsidRDefault="008A459D" w:rsidP="00E05EB1">
      <w:pPr>
        <w:jc w:val="both"/>
        <w:rPr>
          <w:b/>
          <w:bCs/>
          <w:sz w:val="24"/>
          <w:szCs w:val="24"/>
        </w:rPr>
      </w:pPr>
      <w:r>
        <w:rPr>
          <w:b/>
          <w:bCs/>
          <w:sz w:val="24"/>
          <w:szCs w:val="24"/>
        </w:rPr>
        <w:t>1.0</w:t>
      </w:r>
      <w:r w:rsidRPr="00B44F2A">
        <w:rPr>
          <w:b/>
          <w:bCs/>
          <w:sz w:val="24"/>
          <w:szCs w:val="24"/>
        </w:rPr>
        <w:t xml:space="preserve"> Introduction</w:t>
      </w:r>
    </w:p>
    <w:p w14:paraId="6448DE3B" w14:textId="77777777" w:rsidR="008A459D" w:rsidRDefault="008A459D" w:rsidP="00997CA2">
      <w:pPr>
        <w:pStyle w:val="BodyText"/>
        <w:spacing w:before="235" w:line="276" w:lineRule="auto"/>
        <w:ind w:right="354"/>
        <w:jc w:val="both"/>
      </w:pPr>
      <w:r>
        <w:t>India has a third</w:t>
      </w:r>
      <w:r>
        <w:rPr>
          <w:spacing w:val="-1"/>
        </w:rPr>
        <w:t xml:space="preserve"> </w:t>
      </w:r>
      <w:r>
        <w:t>large</w:t>
      </w:r>
      <w:r>
        <w:rPr>
          <w:spacing w:val="-1"/>
        </w:rPr>
        <w:t xml:space="preserve"> </w:t>
      </w:r>
      <w:r>
        <w:t xml:space="preserve">position in fisheries and second in aquaculture (Santosh K. </w:t>
      </w:r>
      <w:r w:rsidRPr="008D33A6">
        <w:rPr>
          <w:i/>
          <w:iCs/>
        </w:rPr>
        <w:t>et al.,</w:t>
      </w:r>
      <w:r>
        <w:t xml:space="preserve"> 2024, Mohan </w:t>
      </w:r>
      <w:r>
        <w:rPr>
          <w:i/>
        </w:rPr>
        <w:t xml:space="preserve">et. al., </w:t>
      </w:r>
      <w:r>
        <w:t xml:space="preserve">2005). India contributed 8 % of global fish production. The fish production in 2021-22 is 16.24 million </w:t>
      </w:r>
      <w:proofErr w:type="spellStart"/>
      <w:r>
        <w:t>tonnes</w:t>
      </w:r>
      <w:proofErr w:type="spellEnd"/>
      <w:r>
        <w:t xml:space="preserve"> comprising marine fish production of 4.12 million </w:t>
      </w:r>
      <w:proofErr w:type="spellStart"/>
      <w:r>
        <w:t>tonnes</w:t>
      </w:r>
      <w:proofErr w:type="spellEnd"/>
      <w:r>
        <w:t xml:space="preserve"> and 12.12 million </w:t>
      </w:r>
      <w:proofErr w:type="spellStart"/>
      <w:r>
        <w:t>tonnes</w:t>
      </w:r>
      <w:proofErr w:type="spellEnd"/>
      <w:r>
        <w:t xml:space="preserve"> from Aquaculture (Mukherjee </w:t>
      </w:r>
      <w:r>
        <w:rPr>
          <w:i/>
        </w:rPr>
        <w:t>et. al.,</w:t>
      </w:r>
      <w:r>
        <w:rPr>
          <w:i/>
          <w:spacing w:val="80"/>
        </w:rPr>
        <w:t xml:space="preserve"> </w:t>
      </w:r>
      <w:r>
        <w:t>2024).</w:t>
      </w:r>
      <w:r>
        <w:rPr>
          <w:spacing w:val="40"/>
        </w:rPr>
        <w:t xml:space="preserve"> </w:t>
      </w:r>
      <w:r>
        <w:t>Uttar Pradesh contributes about 7.3% of India's inland fish production. In 2023, Uttar Pradesh produced 915 thousand metric tons of fish (</w:t>
      </w:r>
      <w:proofErr w:type="spellStart"/>
      <w:r>
        <w:t>Akpasi</w:t>
      </w:r>
      <w:proofErr w:type="spellEnd"/>
      <w:r>
        <w:t xml:space="preserve"> </w:t>
      </w:r>
      <w:r>
        <w:rPr>
          <w:i/>
        </w:rPr>
        <w:t>et. al.,</w:t>
      </w:r>
      <w:r>
        <w:rPr>
          <w:i/>
          <w:spacing w:val="80"/>
        </w:rPr>
        <w:t xml:space="preserve"> </w:t>
      </w:r>
      <w:r>
        <w:t xml:space="preserve">2023). The state has enormous potential for aquatic bio-resources and offers a considerable scope of inland fisheries development and aquaculture. Uttar Pradesh has a rich fish biodiversity, with a varieties of fish species and families in its river, lakes, and protected areas (Lakra, W.S., 2010). The state of Uttar Pradesh contributes 124 fish species, 74 genera, and 28 families in the river of Gomati, Betwa, </w:t>
      </w:r>
      <w:proofErr w:type="spellStart"/>
      <w:r>
        <w:t>Ghagara</w:t>
      </w:r>
      <w:proofErr w:type="spellEnd"/>
      <w:r>
        <w:t xml:space="preserve">, and Ken River (Sarkar </w:t>
      </w:r>
      <w:r w:rsidRPr="00BB6DE1">
        <w:rPr>
          <w:i/>
          <w:iCs/>
        </w:rPr>
        <w:t>et. al.,</w:t>
      </w:r>
      <w:r>
        <w:t xml:space="preserve"> 2015).</w:t>
      </w:r>
      <w:r w:rsidRPr="00BB6DE1">
        <w:t xml:space="preserve"> </w:t>
      </w:r>
      <w:r>
        <w:t xml:space="preserve">In the survey of International Union for conservation (IUCN) of whole Ganga River from 2016 to 2020 reported that 18 fish species from 8 order and 12 families are listed in IUCN Red List (Swain </w:t>
      </w:r>
      <w:r w:rsidRPr="00BA0D9D">
        <w:rPr>
          <w:i/>
          <w:iCs/>
        </w:rPr>
        <w:t>et. al.,</w:t>
      </w:r>
      <w:r>
        <w:t xml:space="preserve"> 2021). The fish biodiversity of Uttar Pradesh contributes about 14.68 % of the national fish biodiversity. Most dominant order of fish species in Uttar Pradesh is </w:t>
      </w:r>
      <w:proofErr w:type="spellStart"/>
      <w:r>
        <w:t>cypriniformes</w:t>
      </w:r>
      <w:proofErr w:type="spellEnd"/>
      <w:r>
        <w:t xml:space="preserve"> which includes minnows and carps. Some other dominant orders include Perciformes, </w:t>
      </w:r>
      <w:proofErr w:type="spellStart"/>
      <w:r>
        <w:t>clupeiformes</w:t>
      </w:r>
      <w:proofErr w:type="spellEnd"/>
      <w:r>
        <w:t xml:space="preserve">, and </w:t>
      </w:r>
      <w:proofErr w:type="spellStart"/>
      <w:r>
        <w:t>Ophiocephaliformes</w:t>
      </w:r>
      <w:proofErr w:type="spellEnd"/>
      <w:r>
        <w:t xml:space="preserve"> (Prakash, S., 2021). The fish diversity is threatened by habitat loss and depletion due to human intervention. Many fish species are endangered, especially in areas with high demand for freshwater.</w:t>
      </w:r>
      <w:r>
        <w:rPr>
          <w:spacing w:val="40"/>
        </w:rPr>
        <w:t xml:space="preserve"> </w:t>
      </w:r>
      <w:r>
        <w:t xml:space="preserve">Researchers reported that Uttar Pradesh consists of more than 134 fish species including 46 species found in </w:t>
      </w:r>
      <w:proofErr w:type="spellStart"/>
      <w:r>
        <w:t>Rapti</w:t>
      </w:r>
      <w:proofErr w:type="spellEnd"/>
      <w:r>
        <w:t xml:space="preserve"> River and a wide range of carp fishes rohu (</w:t>
      </w:r>
      <w:proofErr w:type="spellStart"/>
      <w:r>
        <w:rPr>
          <w:i/>
        </w:rPr>
        <w:t>Labeo</w:t>
      </w:r>
      <w:proofErr w:type="spellEnd"/>
      <w:r>
        <w:rPr>
          <w:i/>
        </w:rPr>
        <w:t xml:space="preserve"> </w:t>
      </w:r>
      <w:proofErr w:type="spellStart"/>
      <w:r>
        <w:rPr>
          <w:i/>
        </w:rPr>
        <w:t>rohita</w:t>
      </w:r>
      <w:proofErr w:type="spellEnd"/>
      <w:r>
        <w:t xml:space="preserve">), </w:t>
      </w:r>
      <w:proofErr w:type="spellStart"/>
      <w:r>
        <w:t>catla</w:t>
      </w:r>
      <w:proofErr w:type="spellEnd"/>
      <w:r>
        <w:t xml:space="preserve"> (</w:t>
      </w:r>
      <w:proofErr w:type="spellStart"/>
      <w:r>
        <w:rPr>
          <w:i/>
        </w:rPr>
        <w:t>Catla</w:t>
      </w:r>
      <w:proofErr w:type="spellEnd"/>
      <w:r>
        <w:rPr>
          <w:i/>
        </w:rPr>
        <w:t xml:space="preserve"> </w:t>
      </w:r>
      <w:proofErr w:type="spellStart"/>
      <w:r>
        <w:rPr>
          <w:i/>
        </w:rPr>
        <w:t>catla</w:t>
      </w:r>
      <w:proofErr w:type="spellEnd"/>
      <w:r>
        <w:t>), mrigal (</w:t>
      </w:r>
      <w:proofErr w:type="spellStart"/>
      <w:r>
        <w:rPr>
          <w:i/>
        </w:rPr>
        <w:t>Cirrhinus</w:t>
      </w:r>
      <w:proofErr w:type="spellEnd"/>
      <w:r>
        <w:rPr>
          <w:i/>
        </w:rPr>
        <w:t xml:space="preserve"> </w:t>
      </w:r>
      <w:proofErr w:type="spellStart"/>
      <w:r>
        <w:rPr>
          <w:i/>
        </w:rPr>
        <w:t>mrigala</w:t>
      </w:r>
      <w:proofErr w:type="spellEnd"/>
      <w:r>
        <w:t>) in the Ganges and Yamuna rivers, as well as in the several ponds and wetlands of the region, some of which are endemic reported (</w:t>
      </w:r>
      <w:proofErr w:type="spellStart"/>
      <w:r>
        <w:t>Jhingran</w:t>
      </w:r>
      <w:proofErr w:type="spellEnd"/>
      <w:r>
        <w:t xml:space="preserve">., 1978; Prakash, S., 2020; Prakash, </w:t>
      </w:r>
      <w:r>
        <w:rPr>
          <w:i/>
        </w:rPr>
        <w:t xml:space="preserve">et. al., </w:t>
      </w:r>
      <w:r>
        <w:t xml:space="preserve">2021). Conventionally, the healthy ecosystems of these Rivers maintained stable populations of the fishes (Sinha, R.K., 2015). Fish biodiversity in Uttar Pradesh and neighboring regions faces significant threats due to anthropogenic factors, including releasing of several chemical compounds in water bodies, overfishing, pollution, habitat destruction, and rapid industrialization with population growth (Pathak A K., 2018). One of the major factors of extension of fish species to illegal fishing of fine-mesh size </w:t>
      </w:r>
      <w:r>
        <w:lastRenderedPageBreak/>
        <w:t>nets fishing and poisoning of water bodies, electrical fishing, blasting methods, particularly untreated industrial and agricultural effluents, has degraded the quality of aquatic habitats, leading to oxygen depletion, fish</w:t>
      </w:r>
      <w:r>
        <w:rPr>
          <w:spacing w:val="40"/>
        </w:rPr>
        <w:t xml:space="preserve"> </w:t>
      </w:r>
      <w:r>
        <w:t>mortality, and disruption of breeding cycles in numerous fish species of the water bodies</w:t>
      </w:r>
      <w:r>
        <w:rPr>
          <w:spacing w:val="40"/>
        </w:rPr>
        <w:t xml:space="preserve"> </w:t>
      </w:r>
      <w:r>
        <w:t xml:space="preserve">reported (Mishra, </w:t>
      </w:r>
      <w:r>
        <w:rPr>
          <w:i/>
        </w:rPr>
        <w:t>et.al</w:t>
      </w:r>
      <w:r>
        <w:t>., 2021). To respond to new challenges and developments, Govt. of India has legislated</w:t>
      </w:r>
      <w:r>
        <w:rPr>
          <w:spacing w:val="-1"/>
        </w:rPr>
        <w:t xml:space="preserve"> </w:t>
      </w:r>
      <w:r>
        <w:t>the Biological Diversity</w:t>
      </w:r>
      <w:r>
        <w:rPr>
          <w:spacing w:val="-3"/>
        </w:rPr>
        <w:t xml:space="preserve"> </w:t>
      </w:r>
      <w:r>
        <w:t>Act 2002 (BDA, 2002) and the Biological Diversity</w:t>
      </w:r>
      <w:r>
        <w:rPr>
          <w:spacing w:val="-5"/>
        </w:rPr>
        <w:t xml:space="preserve"> </w:t>
      </w:r>
      <w:r>
        <w:t>Rules (2004), which aim at the conservation of our natural heritage and ensure the sharing of benefits</w:t>
      </w:r>
      <w:r>
        <w:rPr>
          <w:spacing w:val="40"/>
        </w:rPr>
        <w:t xml:space="preserve"> </w:t>
      </w:r>
      <w:r>
        <w:t xml:space="preserve">of the utilization of biological resources in an equitable manner. </w:t>
      </w:r>
    </w:p>
    <w:p w14:paraId="5A826F9F" w14:textId="77777777" w:rsidR="008A459D" w:rsidRDefault="008A459D" w:rsidP="00E05EB1">
      <w:pPr>
        <w:pStyle w:val="BodyText"/>
        <w:spacing w:before="235" w:line="276" w:lineRule="auto"/>
        <w:ind w:right="354"/>
        <w:jc w:val="both"/>
      </w:pPr>
    </w:p>
    <w:p w14:paraId="59012012" w14:textId="77777777" w:rsidR="008A459D" w:rsidRPr="00A92FD1" w:rsidRDefault="008A459D" w:rsidP="00E05EB1">
      <w:pPr>
        <w:jc w:val="both"/>
        <w:rPr>
          <w:rFonts w:eastAsia="Aptos"/>
          <w:bCs/>
          <w:sz w:val="24"/>
          <w:szCs w:val="24"/>
        </w:rPr>
      </w:pPr>
      <w:r w:rsidRPr="002322C0">
        <w:rPr>
          <w:rFonts w:eastAsia="Aptos"/>
          <w:bCs/>
          <w:sz w:val="24"/>
          <w:szCs w:val="24"/>
        </w:rPr>
        <w:t xml:space="preserve">Table 1: </w:t>
      </w:r>
      <w:r w:rsidRPr="00A92FD1">
        <w:rPr>
          <w:sz w:val="24"/>
          <w:szCs w:val="24"/>
        </w:rPr>
        <w:t>IUCN status</w:t>
      </w:r>
      <w:r w:rsidRPr="00A92FD1">
        <w:rPr>
          <w:rFonts w:eastAsia="Aptos"/>
          <w:bCs/>
          <w:sz w:val="24"/>
          <w:szCs w:val="24"/>
        </w:rPr>
        <w:t xml:space="preserve"> their conservation of fish species in the state Uttar Pradesh.</w:t>
      </w:r>
    </w:p>
    <w:tbl>
      <w:tblPr>
        <w:tblStyle w:val="TableGrid"/>
        <w:tblW w:w="10921" w:type="dxa"/>
        <w:jc w:val="center"/>
        <w:tblLayout w:type="fixed"/>
        <w:tblLook w:val="04A0" w:firstRow="1" w:lastRow="0" w:firstColumn="1" w:lastColumn="0" w:noHBand="0" w:noVBand="1"/>
      </w:tblPr>
      <w:tblGrid>
        <w:gridCol w:w="796"/>
        <w:gridCol w:w="2205"/>
        <w:gridCol w:w="1980"/>
        <w:gridCol w:w="2430"/>
        <w:gridCol w:w="1350"/>
        <w:gridCol w:w="1080"/>
        <w:gridCol w:w="1080"/>
      </w:tblGrid>
      <w:tr w:rsidR="008A459D" w:rsidRPr="007E51CD" w14:paraId="176D6892" w14:textId="77777777" w:rsidTr="00722555">
        <w:trPr>
          <w:jc w:val="center"/>
        </w:trPr>
        <w:tc>
          <w:tcPr>
            <w:tcW w:w="796" w:type="dxa"/>
          </w:tcPr>
          <w:p w14:paraId="1B382F4E" w14:textId="77777777" w:rsidR="008A459D" w:rsidRPr="007E51CD" w:rsidRDefault="008A459D" w:rsidP="00E05EB1">
            <w:pPr>
              <w:jc w:val="both"/>
              <w:rPr>
                <w:b/>
                <w:sz w:val="18"/>
                <w:szCs w:val="18"/>
              </w:rPr>
            </w:pPr>
            <w:r w:rsidRPr="007E51CD">
              <w:rPr>
                <w:b/>
                <w:sz w:val="18"/>
                <w:szCs w:val="18"/>
              </w:rPr>
              <w:t>S.NO</w:t>
            </w:r>
          </w:p>
        </w:tc>
        <w:tc>
          <w:tcPr>
            <w:tcW w:w="2205" w:type="dxa"/>
          </w:tcPr>
          <w:p w14:paraId="557B71DE" w14:textId="77777777" w:rsidR="008A459D" w:rsidRPr="007E51CD" w:rsidRDefault="008A459D" w:rsidP="00E05EB1">
            <w:pPr>
              <w:jc w:val="both"/>
              <w:rPr>
                <w:b/>
                <w:sz w:val="18"/>
                <w:szCs w:val="18"/>
              </w:rPr>
            </w:pPr>
            <w:r w:rsidRPr="007E51CD">
              <w:rPr>
                <w:b/>
                <w:sz w:val="18"/>
                <w:szCs w:val="18"/>
              </w:rPr>
              <w:t>Order</w:t>
            </w:r>
          </w:p>
        </w:tc>
        <w:tc>
          <w:tcPr>
            <w:tcW w:w="1980" w:type="dxa"/>
          </w:tcPr>
          <w:p w14:paraId="7BCC23C4" w14:textId="77777777" w:rsidR="008A459D" w:rsidRPr="007E51CD" w:rsidRDefault="008A459D" w:rsidP="00E05EB1">
            <w:pPr>
              <w:jc w:val="both"/>
              <w:rPr>
                <w:b/>
                <w:sz w:val="18"/>
                <w:szCs w:val="18"/>
              </w:rPr>
            </w:pPr>
            <w:r w:rsidRPr="007E51CD">
              <w:rPr>
                <w:b/>
                <w:sz w:val="18"/>
                <w:szCs w:val="18"/>
              </w:rPr>
              <w:t>Family</w:t>
            </w:r>
          </w:p>
        </w:tc>
        <w:tc>
          <w:tcPr>
            <w:tcW w:w="2430" w:type="dxa"/>
          </w:tcPr>
          <w:p w14:paraId="61851967" w14:textId="77777777" w:rsidR="008A459D" w:rsidRPr="007E51CD" w:rsidRDefault="008A459D" w:rsidP="00E05EB1">
            <w:pPr>
              <w:jc w:val="both"/>
              <w:rPr>
                <w:b/>
                <w:sz w:val="18"/>
                <w:szCs w:val="18"/>
              </w:rPr>
            </w:pPr>
            <w:r w:rsidRPr="007E51CD">
              <w:rPr>
                <w:b/>
                <w:sz w:val="18"/>
                <w:szCs w:val="18"/>
              </w:rPr>
              <w:t>Scientific name</w:t>
            </w:r>
          </w:p>
        </w:tc>
        <w:tc>
          <w:tcPr>
            <w:tcW w:w="1350" w:type="dxa"/>
          </w:tcPr>
          <w:p w14:paraId="4A2C605B" w14:textId="77777777" w:rsidR="008A459D" w:rsidRPr="007E51CD" w:rsidRDefault="008A459D" w:rsidP="00E05EB1">
            <w:pPr>
              <w:jc w:val="both"/>
              <w:rPr>
                <w:b/>
                <w:sz w:val="18"/>
                <w:szCs w:val="18"/>
              </w:rPr>
            </w:pPr>
            <w:r w:rsidRPr="007E51CD">
              <w:rPr>
                <w:b/>
                <w:sz w:val="18"/>
                <w:szCs w:val="18"/>
              </w:rPr>
              <w:t>Local name</w:t>
            </w:r>
          </w:p>
        </w:tc>
        <w:tc>
          <w:tcPr>
            <w:tcW w:w="1080" w:type="dxa"/>
          </w:tcPr>
          <w:p w14:paraId="23795808" w14:textId="77777777" w:rsidR="008A459D" w:rsidRPr="007E51CD" w:rsidRDefault="008A459D" w:rsidP="00E05EB1">
            <w:pPr>
              <w:jc w:val="both"/>
              <w:rPr>
                <w:b/>
                <w:sz w:val="18"/>
                <w:szCs w:val="18"/>
              </w:rPr>
            </w:pPr>
            <w:r w:rsidRPr="007E51CD">
              <w:rPr>
                <w:b/>
                <w:sz w:val="18"/>
                <w:szCs w:val="18"/>
              </w:rPr>
              <w:t>IUCN Status</w:t>
            </w:r>
          </w:p>
        </w:tc>
        <w:tc>
          <w:tcPr>
            <w:tcW w:w="1080" w:type="dxa"/>
          </w:tcPr>
          <w:p w14:paraId="0132DDA3" w14:textId="77777777" w:rsidR="008A459D" w:rsidRPr="007E51CD" w:rsidRDefault="008A459D" w:rsidP="00E05EB1">
            <w:pPr>
              <w:jc w:val="both"/>
              <w:rPr>
                <w:b/>
                <w:sz w:val="18"/>
                <w:szCs w:val="18"/>
              </w:rPr>
            </w:pPr>
            <w:r>
              <w:rPr>
                <w:b/>
                <w:sz w:val="18"/>
                <w:szCs w:val="18"/>
              </w:rPr>
              <w:t>References</w:t>
            </w:r>
          </w:p>
        </w:tc>
      </w:tr>
      <w:tr w:rsidR="008A459D" w:rsidRPr="007E51CD" w14:paraId="672F43F9" w14:textId="77777777" w:rsidTr="00722555">
        <w:trPr>
          <w:jc w:val="center"/>
        </w:trPr>
        <w:tc>
          <w:tcPr>
            <w:tcW w:w="796" w:type="dxa"/>
          </w:tcPr>
          <w:p w14:paraId="5B515EEA" w14:textId="77777777" w:rsidR="008A459D" w:rsidRPr="007E51CD" w:rsidRDefault="008A459D" w:rsidP="00E05EB1">
            <w:pPr>
              <w:pStyle w:val="TableParagraph"/>
              <w:ind w:left="94" w:right="86"/>
              <w:jc w:val="both"/>
              <w:rPr>
                <w:sz w:val="18"/>
                <w:szCs w:val="18"/>
              </w:rPr>
            </w:pPr>
            <w:r w:rsidRPr="007E51CD">
              <w:rPr>
                <w:sz w:val="18"/>
                <w:szCs w:val="18"/>
              </w:rPr>
              <w:t>1</w:t>
            </w:r>
          </w:p>
        </w:tc>
        <w:tc>
          <w:tcPr>
            <w:tcW w:w="2205" w:type="dxa"/>
          </w:tcPr>
          <w:p w14:paraId="5BB30CFD" w14:textId="77777777" w:rsidR="008A459D" w:rsidRPr="007E51CD" w:rsidRDefault="008A459D" w:rsidP="00E05EB1">
            <w:pPr>
              <w:pStyle w:val="TableParagraph"/>
              <w:ind w:left="94" w:right="86"/>
              <w:jc w:val="both"/>
              <w:rPr>
                <w:sz w:val="18"/>
                <w:szCs w:val="18"/>
              </w:rPr>
            </w:pPr>
            <w:proofErr w:type="spellStart"/>
            <w:r w:rsidRPr="007E51CD">
              <w:rPr>
                <w:sz w:val="18"/>
                <w:szCs w:val="18"/>
              </w:rPr>
              <w:t>Clupeiformes</w:t>
            </w:r>
            <w:proofErr w:type="spellEnd"/>
          </w:p>
        </w:tc>
        <w:tc>
          <w:tcPr>
            <w:tcW w:w="1980" w:type="dxa"/>
          </w:tcPr>
          <w:p w14:paraId="7F061D20" w14:textId="77777777" w:rsidR="008A459D" w:rsidRPr="007E51CD" w:rsidRDefault="008A459D" w:rsidP="00E05EB1">
            <w:pPr>
              <w:pStyle w:val="TableParagraph"/>
              <w:ind w:right="144"/>
              <w:jc w:val="both"/>
              <w:rPr>
                <w:sz w:val="18"/>
                <w:szCs w:val="18"/>
              </w:rPr>
            </w:pPr>
            <w:proofErr w:type="spellStart"/>
            <w:r w:rsidRPr="007E51CD">
              <w:rPr>
                <w:sz w:val="18"/>
                <w:szCs w:val="18"/>
              </w:rPr>
              <w:t>Notopteridae</w:t>
            </w:r>
            <w:proofErr w:type="spellEnd"/>
          </w:p>
        </w:tc>
        <w:tc>
          <w:tcPr>
            <w:tcW w:w="2430" w:type="dxa"/>
          </w:tcPr>
          <w:p w14:paraId="28983EF3"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Notopterus</w:t>
            </w:r>
            <w:proofErr w:type="spellEnd"/>
            <w:r w:rsidRPr="007E51CD">
              <w:rPr>
                <w:i/>
                <w:spacing w:val="-4"/>
                <w:sz w:val="18"/>
                <w:szCs w:val="18"/>
              </w:rPr>
              <w:t xml:space="preserve"> </w:t>
            </w:r>
            <w:proofErr w:type="spellStart"/>
            <w:r w:rsidRPr="007E51CD">
              <w:rPr>
                <w:i/>
                <w:sz w:val="18"/>
                <w:szCs w:val="18"/>
              </w:rPr>
              <w:t>chitala</w:t>
            </w:r>
            <w:proofErr w:type="spellEnd"/>
          </w:p>
        </w:tc>
        <w:tc>
          <w:tcPr>
            <w:tcW w:w="1350" w:type="dxa"/>
          </w:tcPr>
          <w:p w14:paraId="73B3C086" w14:textId="77777777" w:rsidR="008A459D" w:rsidRPr="007E51CD" w:rsidRDefault="008A459D" w:rsidP="00E05EB1">
            <w:pPr>
              <w:pStyle w:val="TableParagraph"/>
              <w:ind w:right="275"/>
              <w:jc w:val="both"/>
              <w:rPr>
                <w:sz w:val="18"/>
                <w:szCs w:val="18"/>
              </w:rPr>
            </w:pPr>
            <w:r w:rsidRPr="007E51CD">
              <w:rPr>
                <w:sz w:val="18"/>
                <w:szCs w:val="18"/>
              </w:rPr>
              <w:t>Moya</w:t>
            </w:r>
          </w:p>
        </w:tc>
        <w:tc>
          <w:tcPr>
            <w:tcW w:w="1080" w:type="dxa"/>
          </w:tcPr>
          <w:p w14:paraId="51EDC320" w14:textId="77777777" w:rsidR="008A459D" w:rsidRPr="007E51CD" w:rsidRDefault="008A459D" w:rsidP="00E05EB1">
            <w:pPr>
              <w:pStyle w:val="TableParagraph"/>
              <w:ind w:left="187" w:right="184"/>
              <w:jc w:val="both"/>
              <w:rPr>
                <w:sz w:val="18"/>
                <w:szCs w:val="18"/>
              </w:rPr>
            </w:pPr>
            <w:r w:rsidRPr="007E51CD">
              <w:rPr>
                <w:sz w:val="18"/>
                <w:szCs w:val="18"/>
              </w:rPr>
              <w:t>NT</w:t>
            </w:r>
          </w:p>
        </w:tc>
        <w:tc>
          <w:tcPr>
            <w:tcW w:w="1080" w:type="dxa"/>
          </w:tcPr>
          <w:p w14:paraId="29637293" w14:textId="77777777" w:rsidR="008A459D" w:rsidRPr="007E51CD" w:rsidRDefault="008A459D" w:rsidP="00E05EB1">
            <w:pPr>
              <w:pStyle w:val="TableParagraph"/>
              <w:ind w:left="187" w:right="184"/>
              <w:jc w:val="both"/>
              <w:rPr>
                <w:sz w:val="18"/>
                <w:szCs w:val="18"/>
              </w:rPr>
            </w:pPr>
            <w:r>
              <w:rPr>
                <w:sz w:val="18"/>
                <w:szCs w:val="18"/>
              </w:rPr>
              <w:t>Surya. P. M., et. al., 2021</w:t>
            </w:r>
          </w:p>
        </w:tc>
      </w:tr>
      <w:tr w:rsidR="008A459D" w:rsidRPr="007E51CD" w14:paraId="3038F46F" w14:textId="77777777" w:rsidTr="00722555">
        <w:trPr>
          <w:jc w:val="center"/>
        </w:trPr>
        <w:tc>
          <w:tcPr>
            <w:tcW w:w="796" w:type="dxa"/>
          </w:tcPr>
          <w:p w14:paraId="1B4F87BE" w14:textId="77777777" w:rsidR="008A459D" w:rsidRPr="007E51CD" w:rsidRDefault="008A459D" w:rsidP="00E05EB1">
            <w:pPr>
              <w:jc w:val="both"/>
              <w:rPr>
                <w:sz w:val="18"/>
                <w:szCs w:val="18"/>
              </w:rPr>
            </w:pPr>
            <w:r w:rsidRPr="007E51CD">
              <w:rPr>
                <w:sz w:val="18"/>
                <w:szCs w:val="18"/>
              </w:rPr>
              <w:t>2</w:t>
            </w:r>
          </w:p>
        </w:tc>
        <w:tc>
          <w:tcPr>
            <w:tcW w:w="2205" w:type="dxa"/>
          </w:tcPr>
          <w:p w14:paraId="55174729" w14:textId="77777777" w:rsidR="008A459D" w:rsidRPr="007E51CD" w:rsidRDefault="008A459D" w:rsidP="00E05EB1">
            <w:pPr>
              <w:jc w:val="both"/>
              <w:rPr>
                <w:sz w:val="18"/>
                <w:szCs w:val="18"/>
              </w:rPr>
            </w:pPr>
            <w:proofErr w:type="spellStart"/>
            <w:r w:rsidRPr="007E51CD">
              <w:rPr>
                <w:sz w:val="18"/>
                <w:szCs w:val="18"/>
              </w:rPr>
              <w:t>Clupeiformes</w:t>
            </w:r>
            <w:proofErr w:type="spellEnd"/>
          </w:p>
        </w:tc>
        <w:tc>
          <w:tcPr>
            <w:tcW w:w="1980" w:type="dxa"/>
          </w:tcPr>
          <w:p w14:paraId="7911C024" w14:textId="77777777" w:rsidR="008A459D" w:rsidRPr="007E51CD" w:rsidRDefault="008A459D" w:rsidP="00E05EB1">
            <w:pPr>
              <w:pStyle w:val="TableParagraph"/>
              <w:spacing w:before="2"/>
              <w:ind w:left="4"/>
              <w:jc w:val="both"/>
              <w:rPr>
                <w:sz w:val="18"/>
                <w:szCs w:val="18"/>
              </w:rPr>
            </w:pPr>
            <w:proofErr w:type="spellStart"/>
            <w:r w:rsidRPr="007E51CD">
              <w:rPr>
                <w:sz w:val="18"/>
                <w:szCs w:val="18"/>
              </w:rPr>
              <w:t>Notopteridae</w:t>
            </w:r>
            <w:proofErr w:type="spellEnd"/>
          </w:p>
        </w:tc>
        <w:tc>
          <w:tcPr>
            <w:tcW w:w="2430" w:type="dxa"/>
          </w:tcPr>
          <w:p w14:paraId="39051386" w14:textId="77777777" w:rsidR="008A459D" w:rsidRPr="007E51CD" w:rsidRDefault="008A459D" w:rsidP="00E05EB1">
            <w:pPr>
              <w:pStyle w:val="TableParagraph"/>
              <w:spacing w:before="2"/>
              <w:ind w:left="135" w:right="130"/>
              <w:jc w:val="both"/>
              <w:rPr>
                <w:i/>
                <w:sz w:val="18"/>
                <w:szCs w:val="18"/>
              </w:rPr>
            </w:pPr>
            <w:proofErr w:type="spellStart"/>
            <w:r w:rsidRPr="007E51CD">
              <w:rPr>
                <w:i/>
                <w:sz w:val="18"/>
                <w:szCs w:val="18"/>
              </w:rPr>
              <w:t>Notopterus</w:t>
            </w:r>
            <w:proofErr w:type="spellEnd"/>
            <w:r w:rsidRPr="007E51CD">
              <w:rPr>
                <w:i/>
                <w:spacing w:val="-4"/>
                <w:sz w:val="18"/>
                <w:szCs w:val="18"/>
              </w:rPr>
              <w:t xml:space="preserve"> </w:t>
            </w:r>
            <w:proofErr w:type="spellStart"/>
            <w:r w:rsidRPr="007E51CD">
              <w:rPr>
                <w:i/>
                <w:sz w:val="18"/>
                <w:szCs w:val="18"/>
              </w:rPr>
              <w:t>notopterus</w:t>
            </w:r>
            <w:proofErr w:type="spellEnd"/>
          </w:p>
        </w:tc>
        <w:tc>
          <w:tcPr>
            <w:tcW w:w="1350" w:type="dxa"/>
          </w:tcPr>
          <w:p w14:paraId="12CACBA2" w14:textId="77777777" w:rsidR="008A459D" w:rsidRPr="007E51CD" w:rsidRDefault="008A459D" w:rsidP="00E05EB1">
            <w:pPr>
              <w:pStyle w:val="TableParagraph"/>
              <w:spacing w:before="2"/>
              <w:ind w:right="275"/>
              <w:jc w:val="both"/>
              <w:rPr>
                <w:sz w:val="18"/>
                <w:szCs w:val="18"/>
              </w:rPr>
            </w:pPr>
            <w:r w:rsidRPr="007E51CD">
              <w:rPr>
                <w:sz w:val="18"/>
                <w:szCs w:val="18"/>
              </w:rPr>
              <w:t>Patra</w:t>
            </w:r>
          </w:p>
        </w:tc>
        <w:tc>
          <w:tcPr>
            <w:tcW w:w="1080" w:type="dxa"/>
          </w:tcPr>
          <w:p w14:paraId="08F2B210" w14:textId="77777777" w:rsidR="008A459D" w:rsidRPr="007E51CD" w:rsidRDefault="008A459D" w:rsidP="00E05EB1">
            <w:pPr>
              <w:pStyle w:val="TableParagraph"/>
              <w:spacing w:before="2"/>
              <w:ind w:left="187" w:right="186"/>
              <w:jc w:val="both"/>
              <w:rPr>
                <w:sz w:val="18"/>
                <w:szCs w:val="18"/>
              </w:rPr>
            </w:pPr>
            <w:r w:rsidRPr="007E51CD">
              <w:rPr>
                <w:sz w:val="18"/>
                <w:szCs w:val="18"/>
              </w:rPr>
              <w:t>LC</w:t>
            </w:r>
          </w:p>
        </w:tc>
        <w:tc>
          <w:tcPr>
            <w:tcW w:w="1080" w:type="dxa"/>
          </w:tcPr>
          <w:p w14:paraId="61A5C9BB" w14:textId="77777777" w:rsidR="008A459D" w:rsidRPr="00180731" w:rsidRDefault="008A459D" w:rsidP="00E05EB1">
            <w:pPr>
              <w:pStyle w:val="TableParagraph"/>
              <w:spacing w:before="2"/>
              <w:ind w:left="187" w:right="186"/>
              <w:jc w:val="both"/>
            </w:pPr>
            <w:r w:rsidRPr="00180731">
              <w:t>”</w:t>
            </w:r>
          </w:p>
        </w:tc>
      </w:tr>
      <w:tr w:rsidR="008A459D" w:rsidRPr="007E51CD" w14:paraId="298750B2" w14:textId="77777777" w:rsidTr="00722555">
        <w:trPr>
          <w:trHeight w:val="557"/>
          <w:jc w:val="center"/>
        </w:trPr>
        <w:tc>
          <w:tcPr>
            <w:tcW w:w="796" w:type="dxa"/>
          </w:tcPr>
          <w:p w14:paraId="14061693" w14:textId="77777777" w:rsidR="008A459D" w:rsidRPr="007E51CD" w:rsidRDefault="008A459D" w:rsidP="00E05EB1">
            <w:pPr>
              <w:jc w:val="both"/>
              <w:rPr>
                <w:sz w:val="18"/>
                <w:szCs w:val="18"/>
              </w:rPr>
            </w:pPr>
            <w:r w:rsidRPr="007E51CD">
              <w:rPr>
                <w:sz w:val="18"/>
                <w:szCs w:val="18"/>
              </w:rPr>
              <w:t>3</w:t>
            </w:r>
          </w:p>
        </w:tc>
        <w:tc>
          <w:tcPr>
            <w:tcW w:w="2205" w:type="dxa"/>
          </w:tcPr>
          <w:p w14:paraId="489CCD7C" w14:textId="77777777" w:rsidR="008A459D" w:rsidRPr="007E51CD" w:rsidRDefault="008A459D" w:rsidP="00E05EB1">
            <w:pPr>
              <w:jc w:val="both"/>
              <w:rPr>
                <w:sz w:val="18"/>
                <w:szCs w:val="18"/>
              </w:rPr>
            </w:pPr>
            <w:proofErr w:type="spellStart"/>
            <w:r w:rsidRPr="007E51CD">
              <w:rPr>
                <w:sz w:val="18"/>
                <w:szCs w:val="18"/>
              </w:rPr>
              <w:t>Clupeiformes</w:t>
            </w:r>
            <w:proofErr w:type="spellEnd"/>
          </w:p>
        </w:tc>
        <w:tc>
          <w:tcPr>
            <w:tcW w:w="1980" w:type="dxa"/>
          </w:tcPr>
          <w:p w14:paraId="4283DDD8" w14:textId="77777777" w:rsidR="008A459D" w:rsidRPr="007E51CD" w:rsidRDefault="008A459D" w:rsidP="00E05EB1">
            <w:pPr>
              <w:pStyle w:val="TableParagraph"/>
              <w:ind w:left="151" w:right="147"/>
              <w:jc w:val="both"/>
              <w:rPr>
                <w:sz w:val="18"/>
                <w:szCs w:val="18"/>
              </w:rPr>
            </w:pPr>
            <w:r w:rsidRPr="007E51CD">
              <w:rPr>
                <w:sz w:val="18"/>
                <w:szCs w:val="18"/>
              </w:rPr>
              <w:t>Clupeidae</w:t>
            </w:r>
          </w:p>
        </w:tc>
        <w:tc>
          <w:tcPr>
            <w:tcW w:w="2430" w:type="dxa"/>
          </w:tcPr>
          <w:p w14:paraId="57E29277" w14:textId="77777777" w:rsidR="008A459D" w:rsidRPr="007E51CD" w:rsidRDefault="008A459D" w:rsidP="00E05EB1">
            <w:pPr>
              <w:pStyle w:val="TableParagraph"/>
              <w:ind w:left="135" w:right="129"/>
              <w:jc w:val="both"/>
              <w:rPr>
                <w:i/>
                <w:sz w:val="18"/>
                <w:szCs w:val="18"/>
              </w:rPr>
            </w:pPr>
            <w:proofErr w:type="spellStart"/>
            <w:r w:rsidRPr="007E51CD">
              <w:rPr>
                <w:i/>
                <w:sz w:val="18"/>
                <w:szCs w:val="18"/>
              </w:rPr>
              <w:t>Gadusia</w:t>
            </w:r>
            <w:proofErr w:type="spellEnd"/>
            <w:r w:rsidRPr="007E51CD">
              <w:rPr>
                <w:i/>
                <w:spacing w:val="-3"/>
                <w:sz w:val="18"/>
                <w:szCs w:val="18"/>
              </w:rPr>
              <w:t xml:space="preserve"> </w:t>
            </w:r>
            <w:proofErr w:type="spellStart"/>
            <w:r w:rsidRPr="007E51CD">
              <w:rPr>
                <w:i/>
                <w:sz w:val="18"/>
                <w:szCs w:val="18"/>
              </w:rPr>
              <w:t>chapra</w:t>
            </w:r>
            <w:proofErr w:type="spellEnd"/>
          </w:p>
        </w:tc>
        <w:tc>
          <w:tcPr>
            <w:tcW w:w="1350" w:type="dxa"/>
          </w:tcPr>
          <w:p w14:paraId="2A19C7C2" w14:textId="77777777" w:rsidR="008A459D" w:rsidRPr="007E51CD" w:rsidRDefault="008A459D" w:rsidP="00E05EB1">
            <w:pPr>
              <w:pStyle w:val="TableParagraph"/>
              <w:ind w:right="275"/>
              <w:jc w:val="both"/>
              <w:rPr>
                <w:sz w:val="18"/>
                <w:szCs w:val="18"/>
              </w:rPr>
            </w:pPr>
            <w:r w:rsidRPr="007E51CD">
              <w:rPr>
                <w:sz w:val="18"/>
                <w:szCs w:val="18"/>
              </w:rPr>
              <w:t>Suhia</w:t>
            </w:r>
          </w:p>
        </w:tc>
        <w:tc>
          <w:tcPr>
            <w:tcW w:w="1080" w:type="dxa"/>
          </w:tcPr>
          <w:p w14:paraId="3A111FDD" w14:textId="77777777" w:rsidR="008A459D" w:rsidRPr="007E51CD" w:rsidRDefault="008A459D" w:rsidP="00E05EB1">
            <w:pPr>
              <w:pStyle w:val="TableParagraph"/>
              <w:ind w:left="187" w:right="187"/>
              <w:jc w:val="both"/>
              <w:rPr>
                <w:sz w:val="18"/>
                <w:szCs w:val="18"/>
              </w:rPr>
            </w:pPr>
            <w:r w:rsidRPr="007E51CD">
              <w:rPr>
                <w:sz w:val="18"/>
                <w:szCs w:val="18"/>
              </w:rPr>
              <w:t>VU</w:t>
            </w:r>
          </w:p>
        </w:tc>
        <w:tc>
          <w:tcPr>
            <w:tcW w:w="1080" w:type="dxa"/>
          </w:tcPr>
          <w:p w14:paraId="3E003894" w14:textId="77777777" w:rsidR="008A459D" w:rsidRDefault="008A459D" w:rsidP="00E05EB1">
            <w:pPr>
              <w:jc w:val="both"/>
            </w:pPr>
            <w:r w:rsidRPr="00D91922">
              <w:t>”</w:t>
            </w:r>
          </w:p>
        </w:tc>
      </w:tr>
      <w:tr w:rsidR="008A459D" w:rsidRPr="007E51CD" w14:paraId="56850B23" w14:textId="77777777" w:rsidTr="00722555">
        <w:trPr>
          <w:jc w:val="center"/>
        </w:trPr>
        <w:tc>
          <w:tcPr>
            <w:tcW w:w="796" w:type="dxa"/>
          </w:tcPr>
          <w:p w14:paraId="472F88B7" w14:textId="77777777" w:rsidR="008A459D" w:rsidRPr="007E51CD" w:rsidRDefault="008A459D" w:rsidP="00E05EB1">
            <w:pPr>
              <w:jc w:val="both"/>
              <w:rPr>
                <w:sz w:val="18"/>
                <w:szCs w:val="18"/>
              </w:rPr>
            </w:pPr>
            <w:r w:rsidRPr="007E51CD">
              <w:rPr>
                <w:sz w:val="18"/>
                <w:szCs w:val="18"/>
              </w:rPr>
              <w:t>4</w:t>
            </w:r>
          </w:p>
        </w:tc>
        <w:tc>
          <w:tcPr>
            <w:tcW w:w="2205" w:type="dxa"/>
          </w:tcPr>
          <w:p w14:paraId="059CBC56" w14:textId="77777777" w:rsidR="008A459D" w:rsidRPr="007E51CD" w:rsidRDefault="008A459D" w:rsidP="00E05EB1">
            <w:pPr>
              <w:jc w:val="both"/>
              <w:rPr>
                <w:sz w:val="18"/>
                <w:szCs w:val="18"/>
              </w:rPr>
            </w:pPr>
            <w:proofErr w:type="spellStart"/>
            <w:r w:rsidRPr="007E51CD">
              <w:rPr>
                <w:sz w:val="18"/>
                <w:szCs w:val="18"/>
              </w:rPr>
              <w:t>Clupeiformes</w:t>
            </w:r>
            <w:proofErr w:type="spellEnd"/>
          </w:p>
        </w:tc>
        <w:tc>
          <w:tcPr>
            <w:tcW w:w="1980" w:type="dxa"/>
          </w:tcPr>
          <w:p w14:paraId="68F1D946" w14:textId="77777777" w:rsidR="008A459D" w:rsidRPr="007E51CD" w:rsidRDefault="008A459D" w:rsidP="00E05EB1">
            <w:pPr>
              <w:jc w:val="both"/>
              <w:rPr>
                <w:sz w:val="18"/>
                <w:szCs w:val="18"/>
              </w:rPr>
            </w:pPr>
            <w:r w:rsidRPr="007E51CD">
              <w:rPr>
                <w:sz w:val="18"/>
                <w:szCs w:val="18"/>
              </w:rPr>
              <w:t>Clupeidae</w:t>
            </w:r>
          </w:p>
        </w:tc>
        <w:tc>
          <w:tcPr>
            <w:tcW w:w="2430" w:type="dxa"/>
          </w:tcPr>
          <w:p w14:paraId="21294ED0" w14:textId="77777777" w:rsidR="008A459D" w:rsidRPr="007E51CD" w:rsidRDefault="008A459D" w:rsidP="00E05EB1">
            <w:pPr>
              <w:pStyle w:val="TableParagraph"/>
              <w:ind w:left="135" w:right="132"/>
              <w:jc w:val="both"/>
              <w:rPr>
                <w:i/>
                <w:sz w:val="18"/>
                <w:szCs w:val="18"/>
              </w:rPr>
            </w:pPr>
            <w:proofErr w:type="spellStart"/>
            <w:r w:rsidRPr="007E51CD">
              <w:rPr>
                <w:i/>
                <w:sz w:val="18"/>
                <w:szCs w:val="18"/>
              </w:rPr>
              <w:t>Gadusia</w:t>
            </w:r>
            <w:proofErr w:type="spellEnd"/>
            <w:r w:rsidRPr="007E51CD">
              <w:rPr>
                <w:i/>
                <w:spacing w:val="-5"/>
                <w:sz w:val="18"/>
                <w:szCs w:val="18"/>
              </w:rPr>
              <w:t xml:space="preserve"> </w:t>
            </w:r>
            <w:proofErr w:type="spellStart"/>
            <w:r w:rsidRPr="007E51CD">
              <w:rPr>
                <w:i/>
                <w:sz w:val="18"/>
                <w:szCs w:val="18"/>
              </w:rPr>
              <w:t>godanahia</w:t>
            </w:r>
            <w:proofErr w:type="spellEnd"/>
          </w:p>
        </w:tc>
        <w:tc>
          <w:tcPr>
            <w:tcW w:w="1350" w:type="dxa"/>
          </w:tcPr>
          <w:p w14:paraId="48C1491E" w14:textId="77777777" w:rsidR="008A459D" w:rsidRPr="007E51CD" w:rsidRDefault="008A459D" w:rsidP="00E05EB1">
            <w:pPr>
              <w:pStyle w:val="TableParagraph"/>
              <w:ind w:right="319"/>
              <w:jc w:val="both"/>
              <w:rPr>
                <w:sz w:val="18"/>
                <w:szCs w:val="18"/>
              </w:rPr>
            </w:pPr>
            <w:proofErr w:type="spellStart"/>
            <w:r w:rsidRPr="007E51CD">
              <w:rPr>
                <w:sz w:val="18"/>
                <w:szCs w:val="18"/>
              </w:rPr>
              <w:t>Godnahia</w:t>
            </w:r>
            <w:proofErr w:type="spellEnd"/>
            <w:r w:rsidRPr="007E51CD">
              <w:rPr>
                <w:spacing w:val="-3"/>
                <w:sz w:val="18"/>
                <w:szCs w:val="18"/>
              </w:rPr>
              <w:t xml:space="preserve"> </w:t>
            </w:r>
            <w:r w:rsidRPr="007E51CD">
              <w:rPr>
                <w:sz w:val="18"/>
                <w:szCs w:val="18"/>
              </w:rPr>
              <w:t>Suhia</w:t>
            </w:r>
          </w:p>
        </w:tc>
        <w:tc>
          <w:tcPr>
            <w:tcW w:w="1080" w:type="dxa"/>
          </w:tcPr>
          <w:p w14:paraId="3A1EEFA5" w14:textId="77777777" w:rsidR="008A459D" w:rsidRPr="007E51CD" w:rsidRDefault="008A459D" w:rsidP="00E05EB1">
            <w:pPr>
              <w:pStyle w:val="TableParagraph"/>
              <w:ind w:left="187" w:right="187"/>
              <w:jc w:val="both"/>
              <w:rPr>
                <w:sz w:val="18"/>
                <w:szCs w:val="18"/>
              </w:rPr>
            </w:pPr>
            <w:r w:rsidRPr="007E51CD">
              <w:rPr>
                <w:sz w:val="18"/>
                <w:szCs w:val="18"/>
              </w:rPr>
              <w:t>VU</w:t>
            </w:r>
          </w:p>
        </w:tc>
        <w:tc>
          <w:tcPr>
            <w:tcW w:w="1080" w:type="dxa"/>
          </w:tcPr>
          <w:p w14:paraId="4FDC6E6C" w14:textId="77777777" w:rsidR="008A459D" w:rsidRDefault="008A459D" w:rsidP="00E05EB1">
            <w:pPr>
              <w:jc w:val="both"/>
            </w:pPr>
            <w:r w:rsidRPr="00D91922">
              <w:t>”</w:t>
            </w:r>
          </w:p>
        </w:tc>
      </w:tr>
      <w:tr w:rsidR="008A459D" w:rsidRPr="007E51CD" w14:paraId="628F9431" w14:textId="77777777" w:rsidTr="00722555">
        <w:trPr>
          <w:jc w:val="center"/>
        </w:trPr>
        <w:tc>
          <w:tcPr>
            <w:tcW w:w="796" w:type="dxa"/>
          </w:tcPr>
          <w:p w14:paraId="490918C1" w14:textId="77777777" w:rsidR="008A459D" w:rsidRPr="007E51CD" w:rsidRDefault="008A459D" w:rsidP="00E05EB1">
            <w:pPr>
              <w:jc w:val="both"/>
              <w:rPr>
                <w:sz w:val="18"/>
                <w:szCs w:val="18"/>
              </w:rPr>
            </w:pPr>
            <w:r w:rsidRPr="007E51CD">
              <w:rPr>
                <w:sz w:val="18"/>
                <w:szCs w:val="18"/>
              </w:rPr>
              <w:t>5</w:t>
            </w:r>
          </w:p>
        </w:tc>
        <w:tc>
          <w:tcPr>
            <w:tcW w:w="2205" w:type="dxa"/>
          </w:tcPr>
          <w:p w14:paraId="7D07722F" w14:textId="77777777" w:rsidR="008A459D" w:rsidRPr="007E51CD" w:rsidRDefault="008A459D" w:rsidP="00E05EB1">
            <w:pPr>
              <w:jc w:val="both"/>
              <w:rPr>
                <w:sz w:val="18"/>
                <w:szCs w:val="18"/>
              </w:rPr>
            </w:pPr>
            <w:proofErr w:type="spellStart"/>
            <w:r w:rsidRPr="007E51CD">
              <w:rPr>
                <w:sz w:val="18"/>
                <w:szCs w:val="18"/>
              </w:rPr>
              <w:t>Clupeiformes</w:t>
            </w:r>
            <w:proofErr w:type="spellEnd"/>
          </w:p>
        </w:tc>
        <w:tc>
          <w:tcPr>
            <w:tcW w:w="1980" w:type="dxa"/>
          </w:tcPr>
          <w:p w14:paraId="21B47F9E" w14:textId="77777777" w:rsidR="008A459D" w:rsidRPr="007E51CD" w:rsidRDefault="008A459D" w:rsidP="00E05EB1">
            <w:pPr>
              <w:jc w:val="both"/>
              <w:rPr>
                <w:sz w:val="18"/>
                <w:szCs w:val="18"/>
              </w:rPr>
            </w:pPr>
            <w:r w:rsidRPr="007E51CD">
              <w:rPr>
                <w:sz w:val="18"/>
                <w:szCs w:val="18"/>
              </w:rPr>
              <w:t>Clupeidae</w:t>
            </w:r>
          </w:p>
        </w:tc>
        <w:tc>
          <w:tcPr>
            <w:tcW w:w="2430" w:type="dxa"/>
          </w:tcPr>
          <w:p w14:paraId="2490A4B2"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Goniolosa</w:t>
            </w:r>
            <w:proofErr w:type="spellEnd"/>
            <w:r w:rsidRPr="007E51CD">
              <w:rPr>
                <w:i/>
                <w:spacing w:val="-4"/>
                <w:sz w:val="18"/>
                <w:szCs w:val="18"/>
              </w:rPr>
              <w:t xml:space="preserve"> </w:t>
            </w:r>
            <w:proofErr w:type="spellStart"/>
            <w:r w:rsidRPr="007E51CD">
              <w:rPr>
                <w:i/>
                <w:sz w:val="18"/>
                <w:szCs w:val="18"/>
              </w:rPr>
              <w:t>manmina</w:t>
            </w:r>
            <w:proofErr w:type="spellEnd"/>
          </w:p>
        </w:tc>
        <w:tc>
          <w:tcPr>
            <w:tcW w:w="1350" w:type="dxa"/>
          </w:tcPr>
          <w:p w14:paraId="5C0B0167" w14:textId="77777777" w:rsidR="008A459D" w:rsidRPr="007E51CD" w:rsidRDefault="008A459D" w:rsidP="00E05EB1">
            <w:pPr>
              <w:pStyle w:val="TableParagraph"/>
              <w:jc w:val="both"/>
              <w:rPr>
                <w:sz w:val="18"/>
                <w:szCs w:val="18"/>
              </w:rPr>
            </w:pPr>
            <w:proofErr w:type="spellStart"/>
            <w:r w:rsidRPr="007E51CD">
              <w:rPr>
                <w:sz w:val="18"/>
                <w:szCs w:val="18"/>
              </w:rPr>
              <w:t>Majhali</w:t>
            </w:r>
            <w:proofErr w:type="spellEnd"/>
            <w:r w:rsidRPr="007E51CD">
              <w:rPr>
                <w:spacing w:val="-3"/>
                <w:sz w:val="18"/>
                <w:szCs w:val="18"/>
              </w:rPr>
              <w:t xml:space="preserve"> </w:t>
            </w:r>
            <w:r w:rsidRPr="007E51CD">
              <w:rPr>
                <w:sz w:val="18"/>
                <w:szCs w:val="18"/>
              </w:rPr>
              <w:t>Suhia</w:t>
            </w:r>
          </w:p>
        </w:tc>
        <w:tc>
          <w:tcPr>
            <w:tcW w:w="1080" w:type="dxa"/>
          </w:tcPr>
          <w:p w14:paraId="2D41A3DC" w14:textId="77777777" w:rsidR="008A459D" w:rsidRPr="007E51CD" w:rsidRDefault="008A459D" w:rsidP="00E05EB1">
            <w:pPr>
              <w:pStyle w:val="TableParagraph"/>
              <w:ind w:left="187" w:right="187"/>
              <w:jc w:val="both"/>
              <w:rPr>
                <w:sz w:val="18"/>
                <w:szCs w:val="18"/>
              </w:rPr>
            </w:pPr>
            <w:r w:rsidRPr="007E51CD">
              <w:rPr>
                <w:sz w:val="18"/>
                <w:szCs w:val="18"/>
              </w:rPr>
              <w:t>VU</w:t>
            </w:r>
          </w:p>
        </w:tc>
        <w:tc>
          <w:tcPr>
            <w:tcW w:w="1080" w:type="dxa"/>
          </w:tcPr>
          <w:p w14:paraId="4A3807C9" w14:textId="77777777" w:rsidR="008A459D" w:rsidRDefault="008A459D" w:rsidP="00E05EB1">
            <w:pPr>
              <w:jc w:val="both"/>
            </w:pPr>
            <w:r w:rsidRPr="00D91922">
              <w:t>”</w:t>
            </w:r>
          </w:p>
        </w:tc>
      </w:tr>
      <w:tr w:rsidR="008A459D" w:rsidRPr="007E51CD" w14:paraId="3C2601B6" w14:textId="77777777" w:rsidTr="00722555">
        <w:trPr>
          <w:jc w:val="center"/>
        </w:trPr>
        <w:tc>
          <w:tcPr>
            <w:tcW w:w="796" w:type="dxa"/>
          </w:tcPr>
          <w:p w14:paraId="39350467" w14:textId="77777777" w:rsidR="008A459D" w:rsidRPr="007E51CD" w:rsidRDefault="008A459D" w:rsidP="00E05EB1">
            <w:pPr>
              <w:jc w:val="both"/>
              <w:rPr>
                <w:sz w:val="18"/>
                <w:szCs w:val="18"/>
              </w:rPr>
            </w:pPr>
            <w:r w:rsidRPr="007E51CD">
              <w:rPr>
                <w:sz w:val="18"/>
                <w:szCs w:val="18"/>
              </w:rPr>
              <w:t>6</w:t>
            </w:r>
          </w:p>
        </w:tc>
        <w:tc>
          <w:tcPr>
            <w:tcW w:w="2205" w:type="dxa"/>
          </w:tcPr>
          <w:p w14:paraId="41F6ACC6" w14:textId="77777777" w:rsidR="008A459D" w:rsidRPr="007E51CD" w:rsidRDefault="008A459D" w:rsidP="00E05EB1">
            <w:pPr>
              <w:jc w:val="both"/>
              <w:rPr>
                <w:sz w:val="18"/>
                <w:szCs w:val="18"/>
              </w:rPr>
            </w:pPr>
            <w:proofErr w:type="spellStart"/>
            <w:r w:rsidRPr="007E51CD">
              <w:rPr>
                <w:sz w:val="18"/>
                <w:szCs w:val="18"/>
              </w:rPr>
              <w:t>Clupeiformes</w:t>
            </w:r>
            <w:proofErr w:type="spellEnd"/>
          </w:p>
        </w:tc>
        <w:tc>
          <w:tcPr>
            <w:tcW w:w="1980" w:type="dxa"/>
          </w:tcPr>
          <w:p w14:paraId="2F4EFB1A" w14:textId="77777777" w:rsidR="008A459D" w:rsidRPr="007E51CD" w:rsidRDefault="008A459D" w:rsidP="00E05EB1">
            <w:pPr>
              <w:pStyle w:val="TableParagraph"/>
              <w:ind w:left="151" w:right="144"/>
              <w:jc w:val="both"/>
              <w:rPr>
                <w:sz w:val="18"/>
                <w:szCs w:val="18"/>
              </w:rPr>
            </w:pPr>
            <w:proofErr w:type="spellStart"/>
            <w:r w:rsidRPr="007E51CD">
              <w:rPr>
                <w:sz w:val="18"/>
                <w:szCs w:val="18"/>
              </w:rPr>
              <w:t>Engraulidae</w:t>
            </w:r>
            <w:proofErr w:type="spellEnd"/>
          </w:p>
        </w:tc>
        <w:tc>
          <w:tcPr>
            <w:tcW w:w="2430" w:type="dxa"/>
          </w:tcPr>
          <w:p w14:paraId="0403DFC1" w14:textId="77777777" w:rsidR="008A459D" w:rsidRPr="007E51CD" w:rsidRDefault="008A459D" w:rsidP="00E05EB1">
            <w:pPr>
              <w:pStyle w:val="TableParagraph"/>
              <w:ind w:left="135" w:right="129"/>
              <w:jc w:val="both"/>
              <w:rPr>
                <w:i/>
                <w:sz w:val="18"/>
                <w:szCs w:val="18"/>
              </w:rPr>
            </w:pPr>
            <w:proofErr w:type="spellStart"/>
            <w:r w:rsidRPr="007E51CD">
              <w:rPr>
                <w:i/>
                <w:sz w:val="18"/>
                <w:szCs w:val="18"/>
              </w:rPr>
              <w:t>Setipinna</w:t>
            </w:r>
            <w:proofErr w:type="spellEnd"/>
            <w:r w:rsidRPr="007E51CD">
              <w:rPr>
                <w:i/>
                <w:spacing w:val="-5"/>
                <w:sz w:val="18"/>
                <w:szCs w:val="18"/>
              </w:rPr>
              <w:t xml:space="preserve"> </w:t>
            </w:r>
            <w:proofErr w:type="spellStart"/>
            <w:r w:rsidRPr="007E51CD">
              <w:rPr>
                <w:i/>
                <w:sz w:val="18"/>
                <w:szCs w:val="18"/>
              </w:rPr>
              <w:t>phasa</w:t>
            </w:r>
            <w:proofErr w:type="spellEnd"/>
          </w:p>
        </w:tc>
        <w:tc>
          <w:tcPr>
            <w:tcW w:w="1350" w:type="dxa"/>
          </w:tcPr>
          <w:p w14:paraId="23AB9148" w14:textId="77777777" w:rsidR="008A459D" w:rsidRPr="007E51CD" w:rsidRDefault="008A459D" w:rsidP="00E05EB1">
            <w:pPr>
              <w:pStyle w:val="TableParagraph"/>
              <w:ind w:right="275"/>
              <w:jc w:val="both"/>
              <w:rPr>
                <w:sz w:val="18"/>
                <w:szCs w:val="18"/>
              </w:rPr>
            </w:pPr>
            <w:r w:rsidRPr="007E51CD">
              <w:rPr>
                <w:sz w:val="18"/>
                <w:szCs w:val="18"/>
              </w:rPr>
              <w:t>Phansi</w:t>
            </w:r>
          </w:p>
        </w:tc>
        <w:tc>
          <w:tcPr>
            <w:tcW w:w="1080" w:type="dxa"/>
          </w:tcPr>
          <w:p w14:paraId="07F14A68" w14:textId="77777777" w:rsidR="008A459D" w:rsidRPr="007E51CD" w:rsidRDefault="008A459D" w:rsidP="00E05EB1">
            <w:pPr>
              <w:pStyle w:val="TableParagraph"/>
              <w:ind w:left="187" w:right="184"/>
              <w:jc w:val="both"/>
              <w:rPr>
                <w:sz w:val="18"/>
                <w:szCs w:val="18"/>
              </w:rPr>
            </w:pPr>
            <w:r w:rsidRPr="007E51CD">
              <w:rPr>
                <w:sz w:val="18"/>
                <w:szCs w:val="18"/>
              </w:rPr>
              <w:t>NE</w:t>
            </w:r>
          </w:p>
        </w:tc>
        <w:tc>
          <w:tcPr>
            <w:tcW w:w="1080" w:type="dxa"/>
          </w:tcPr>
          <w:p w14:paraId="4EC023B0" w14:textId="77777777" w:rsidR="008A459D" w:rsidRDefault="008A459D" w:rsidP="00E05EB1">
            <w:pPr>
              <w:jc w:val="both"/>
            </w:pPr>
            <w:r w:rsidRPr="00D91922">
              <w:t>”</w:t>
            </w:r>
          </w:p>
        </w:tc>
      </w:tr>
      <w:tr w:rsidR="008A459D" w:rsidRPr="007E51CD" w14:paraId="7F0F9168" w14:textId="77777777" w:rsidTr="00722555">
        <w:trPr>
          <w:jc w:val="center"/>
        </w:trPr>
        <w:tc>
          <w:tcPr>
            <w:tcW w:w="796" w:type="dxa"/>
          </w:tcPr>
          <w:p w14:paraId="191C76BD" w14:textId="77777777" w:rsidR="008A459D" w:rsidRPr="007E51CD" w:rsidRDefault="008A459D" w:rsidP="00E05EB1">
            <w:pPr>
              <w:pStyle w:val="TableParagraph"/>
              <w:spacing w:before="2"/>
              <w:ind w:left="94" w:right="86"/>
              <w:jc w:val="both"/>
              <w:rPr>
                <w:sz w:val="18"/>
                <w:szCs w:val="18"/>
              </w:rPr>
            </w:pPr>
            <w:r w:rsidRPr="007E51CD">
              <w:rPr>
                <w:sz w:val="18"/>
                <w:szCs w:val="18"/>
              </w:rPr>
              <w:t>7</w:t>
            </w:r>
          </w:p>
        </w:tc>
        <w:tc>
          <w:tcPr>
            <w:tcW w:w="2205" w:type="dxa"/>
          </w:tcPr>
          <w:p w14:paraId="7403FF68" w14:textId="77777777" w:rsidR="008A459D" w:rsidRPr="007E51CD" w:rsidRDefault="008A459D" w:rsidP="00E05EB1">
            <w:pPr>
              <w:pStyle w:val="TableParagraph"/>
              <w:spacing w:before="2"/>
              <w:ind w:left="94" w:right="86"/>
              <w:jc w:val="both"/>
              <w:rPr>
                <w:sz w:val="18"/>
                <w:szCs w:val="18"/>
              </w:rPr>
            </w:pPr>
            <w:proofErr w:type="spellStart"/>
            <w:r w:rsidRPr="007E51CD">
              <w:rPr>
                <w:sz w:val="18"/>
                <w:szCs w:val="18"/>
              </w:rPr>
              <w:t>Cypriniformes</w:t>
            </w:r>
            <w:proofErr w:type="spellEnd"/>
          </w:p>
        </w:tc>
        <w:tc>
          <w:tcPr>
            <w:tcW w:w="1980" w:type="dxa"/>
          </w:tcPr>
          <w:p w14:paraId="586A3550" w14:textId="77777777" w:rsidR="008A459D" w:rsidRPr="007E51CD" w:rsidRDefault="008A459D" w:rsidP="00E05EB1">
            <w:pPr>
              <w:pStyle w:val="TableParagraph"/>
              <w:spacing w:before="2"/>
              <w:ind w:left="151" w:right="147"/>
              <w:jc w:val="both"/>
              <w:rPr>
                <w:sz w:val="18"/>
                <w:szCs w:val="18"/>
              </w:rPr>
            </w:pPr>
            <w:proofErr w:type="spellStart"/>
            <w:r w:rsidRPr="007E51CD">
              <w:rPr>
                <w:sz w:val="18"/>
                <w:szCs w:val="18"/>
              </w:rPr>
              <w:t>Cyprinidae</w:t>
            </w:r>
            <w:proofErr w:type="spellEnd"/>
          </w:p>
        </w:tc>
        <w:tc>
          <w:tcPr>
            <w:tcW w:w="2430" w:type="dxa"/>
          </w:tcPr>
          <w:p w14:paraId="7D8C13B4" w14:textId="77777777" w:rsidR="008A459D" w:rsidRPr="007E51CD" w:rsidRDefault="008A459D" w:rsidP="00E05EB1">
            <w:pPr>
              <w:pStyle w:val="TableParagraph"/>
              <w:spacing w:before="2"/>
              <w:ind w:left="135" w:right="129"/>
              <w:jc w:val="both"/>
              <w:rPr>
                <w:i/>
                <w:sz w:val="18"/>
                <w:szCs w:val="18"/>
              </w:rPr>
            </w:pPr>
            <w:proofErr w:type="spellStart"/>
            <w:r w:rsidRPr="007E51CD">
              <w:rPr>
                <w:i/>
                <w:sz w:val="18"/>
                <w:szCs w:val="18"/>
              </w:rPr>
              <w:t>Catla</w:t>
            </w:r>
            <w:proofErr w:type="spellEnd"/>
            <w:r w:rsidRPr="007E51CD">
              <w:rPr>
                <w:i/>
                <w:spacing w:val="-2"/>
                <w:sz w:val="18"/>
                <w:szCs w:val="18"/>
              </w:rPr>
              <w:t xml:space="preserve"> </w:t>
            </w:r>
            <w:proofErr w:type="spellStart"/>
            <w:r w:rsidRPr="007E51CD">
              <w:rPr>
                <w:i/>
                <w:sz w:val="18"/>
                <w:szCs w:val="18"/>
              </w:rPr>
              <w:t>catla</w:t>
            </w:r>
            <w:proofErr w:type="spellEnd"/>
          </w:p>
        </w:tc>
        <w:tc>
          <w:tcPr>
            <w:tcW w:w="1350" w:type="dxa"/>
          </w:tcPr>
          <w:p w14:paraId="01DCD1D6" w14:textId="77777777" w:rsidR="008A459D" w:rsidRPr="007E51CD" w:rsidRDefault="008A459D" w:rsidP="00E05EB1">
            <w:pPr>
              <w:pStyle w:val="TableParagraph"/>
              <w:spacing w:before="2"/>
              <w:ind w:right="273"/>
              <w:jc w:val="both"/>
              <w:rPr>
                <w:sz w:val="18"/>
                <w:szCs w:val="18"/>
              </w:rPr>
            </w:pPr>
            <w:proofErr w:type="spellStart"/>
            <w:r w:rsidRPr="007E51CD">
              <w:rPr>
                <w:sz w:val="18"/>
                <w:szCs w:val="18"/>
              </w:rPr>
              <w:t>Bhakur</w:t>
            </w:r>
            <w:proofErr w:type="spellEnd"/>
          </w:p>
        </w:tc>
        <w:tc>
          <w:tcPr>
            <w:tcW w:w="1080" w:type="dxa"/>
          </w:tcPr>
          <w:p w14:paraId="0F6AB285" w14:textId="77777777" w:rsidR="008A459D" w:rsidRPr="007E51CD" w:rsidRDefault="008A459D" w:rsidP="00E05EB1">
            <w:pPr>
              <w:pStyle w:val="TableParagraph"/>
              <w:spacing w:before="2"/>
              <w:ind w:left="187" w:right="186"/>
              <w:jc w:val="both"/>
              <w:rPr>
                <w:sz w:val="18"/>
                <w:szCs w:val="18"/>
              </w:rPr>
            </w:pPr>
            <w:r w:rsidRPr="007E51CD">
              <w:rPr>
                <w:sz w:val="18"/>
                <w:szCs w:val="18"/>
              </w:rPr>
              <w:t>LC</w:t>
            </w:r>
          </w:p>
        </w:tc>
        <w:tc>
          <w:tcPr>
            <w:tcW w:w="1080" w:type="dxa"/>
          </w:tcPr>
          <w:p w14:paraId="0B4F5F81" w14:textId="77777777" w:rsidR="008A459D" w:rsidRDefault="008A459D" w:rsidP="00E05EB1">
            <w:pPr>
              <w:jc w:val="both"/>
            </w:pPr>
            <w:r w:rsidRPr="00D91922">
              <w:t>”</w:t>
            </w:r>
          </w:p>
        </w:tc>
      </w:tr>
      <w:tr w:rsidR="008A459D" w:rsidRPr="007E51CD" w14:paraId="2267941F" w14:textId="77777777" w:rsidTr="00722555">
        <w:trPr>
          <w:trHeight w:val="395"/>
          <w:jc w:val="center"/>
        </w:trPr>
        <w:tc>
          <w:tcPr>
            <w:tcW w:w="796" w:type="dxa"/>
          </w:tcPr>
          <w:p w14:paraId="134A2FCE" w14:textId="77777777" w:rsidR="008A459D" w:rsidRPr="007E51CD" w:rsidRDefault="008A459D" w:rsidP="00E05EB1">
            <w:pPr>
              <w:jc w:val="both"/>
              <w:rPr>
                <w:sz w:val="18"/>
                <w:szCs w:val="18"/>
              </w:rPr>
            </w:pPr>
            <w:r w:rsidRPr="007E51CD">
              <w:rPr>
                <w:sz w:val="18"/>
                <w:szCs w:val="18"/>
              </w:rPr>
              <w:t>8</w:t>
            </w:r>
          </w:p>
        </w:tc>
        <w:tc>
          <w:tcPr>
            <w:tcW w:w="2205" w:type="dxa"/>
          </w:tcPr>
          <w:p w14:paraId="2018B067"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6E342C97"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629FA081"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Cirrhinus</w:t>
            </w:r>
            <w:proofErr w:type="spellEnd"/>
            <w:r w:rsidRPr="007E51CD">
              <w:rPr>
                <w:i/>
                <w:spacing w:val="-4"/>
                <w:sz w:val="18"/>
                <w:szCs w:val="18"/>
              </w:rPr>
              <w:t xml:space="preserve"> </w:t>
            </w:r>
            <w:proofErr w:type="spellStart"/>
            <w:r w:rsidRPr="007E51CD">
              <w:rPr>
                <w:i/>
                <w:sz w:val="18"/>
                <w:szCs w:val="18"/>
              </w:rPr>
              <w:t>mrigala</w:t>
            </w:r>
            <w:proofErr w:type="spellEnd"/>
          </w:p>
        </w:tc>
        <w:tc>
          <w:tcPr>
            <w:tcW w:w="1350" w:type="dxa"/>
          </w:tcPr>
          <w:p w14:paraId="20DD5440" w14:textId="77777777" w:rsidR="008A459D" w:rsidRPr="007E51CD" w:rsidRDefault="008A459D" w:rsidP="00E05EB1">
            <w:pPr>
              <w:pStyle w:val="TableParagraph"/>
              <w:ind w:right="275"/>
              <w:jc w:val="both"/>
              <w:rPr>
                <w:sz w:val="18"/>
                <w:szCs w:val="18"/>
              </w:rPr>
            </w:pPr>
            <w:r w:rsidRPr="007E51CD">
              <w:rPr>
                <w:sz w:val="18"/>
                <w:szCs w:val="18"/>
              </w:rPr>
              <w:t>Nain</w:t>
            </w:r>
          </w:p>
        </w:tc>
        <w:tc>
          <w:tcPr>
            <w:tcW w:w="1080" w:type="dxa"/>
          </w:tcPr>
          <w:p w14:paraId="65F5D77E"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2358D81D" w14:textId="77777777" w:rsidR="008A459D" w:rsidRDefault="008A459D" w:rsidP="00E05EB1">
            <w:pPr>
              <w:jc w:val="both"/>
            </w:pPr>
            <w:r w:rsidRPr="00D91922">
              <w:t>”</w:t>
            </w:r>
          </w:p>
        </w:tc>
      </w:tr>
      <w:tr w:rsidR="008A459D" w:rsidRPr="007E51CD" w14:paraId="27382837" w14:textId="77777777" w:rsidTr="00722555">
        <w:trPr>
          <w:jc w:val="center"/>
        </w:trPr>
        <w:tc>
          <w:tcPr>
            <w:tcW w:w="796" w:type="dxa"/>
          </w:tcPr>
          <w:p w14:paraId="7AAA3CF4" w14:textId="77777777" w:rsidR="008A459D" w:rsidRPr="007E51CD" w:rsidRDefault="008A459D" w:rsidP="00E05EB1">
            <w:pPr>
              <w:jc w:val="both"/>
              <w:rPr>
                <w:sz w:val="18"/>
                <w:szCs w:val="18"/>
              </w:rPr>
            </w:pPr>
            <w:r w:rsidRPr="007E51CD">
              <w:rPr>
                <w:sz w:val="18"/>
                <w:szCs w:val="18"/>
              </w:rPr>
              <w:t>9</w:t>
            </w:r>
          </w:p>
        </w:tc>
        <w:tc>
          <w:tcPr>
            <w:tcW w:w="2205" w:type="dxa"/>
          </w:tcPr>
          <w:p w14:paraId="6FF158B8"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18E58342"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37E92A8F" w14:textId="77777777" w:rsidR="008A459D" w:rsidRPr="007E51CD" w:rsidRDefault="008A459D" w:rsidP="00E05EB1">
            <w:pPr>
              <w:pStyle w:val="TableParagraph"/>
              <w:ind w:left="135" w:right="128"/>
              <w:jc w:val="both"/>
              <w:rPr>
                <w:i/>
                <w:sz w:val="18"/>
                <w:szCs w:val="18"/>
              </w:rPr>
            </w:pPr>
            <w:proofErr w:type="spellStart"/>
            <w:r w:rsidRPr="007E51CD">
              <w:rPr>
                <w:i/>
                <w:sz w:val="18"/>
                <w:szCs w:val="18"/>
              </w:rPr>
              <w:t>Cirrhinus</w:t>
            </w:r>
            <w:proofErr w:type="spellEnd"/>
            <w:r w:rsidRPr="007E51CD">
              <w:rPr>
                <w:i/>
                <w:spacing w:val="-5"/>
                <w:sz w:val="18"/>
                <w:szCs w:val="18"/>
              </w:rPr>
              <w:t xml:space="preserve"> </w:t>
            </w:r>
            <w:proofErr w:type="spellStart"/>
            <w:r w:rsidRPr="007E51CD">
              <w:rPr>
                <w:i/>
                <w:sz w:val="18"/>
                <w:szCs w:val="18"/>
              </w:rPr>
              <w:t>reba</w:t>
            </w:r>
            <w:proofErr w:type="spellEnd"/>
          </w:p>
        </w:tc>
        <w:tc>
          <w:tcPr>
            <w:tcW w:w="1350" w:type="dxa"/>
          </w:tcPr>
          <w:p w14:paraId="0712708B" w14:textId="77777777" w:rsidR="008A459D" w:rsidRPr="007E51CD" w:rsidRDefault="008A459D" w:rsidP="00E05EB1">
            <w:pPr>
              <w:pStyle w:val="TableParagraph"/>
              <w:ind w:right="275"/>
              <w:jc w:val="both"/>
              <w:rPr>
                <w:sz w:val="18"/>
                <w:szCs w:val="18"/>
              </w:rPr>
            </w:pPr>
            <w:r w:rsidRPr="007E51CD">
              <w:rPr>
                <w:sz w:val="18"/>
                <w:szCs w:val="18"/>
              </w:rPr>
              <w:t>Raia</w:t>
            </w:r>
          </w:p>
        </w:tc>
        <w:tc>
          <w:tcPr>
            <w:tcW w:w="1080" w:type="dxa"/>
          </w:tcPr>
          <w:p w14:paraId="697427A3"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28217953" w14:textId="77777777" w:rsidR="008A459D" w:rsidRDefault="008A459D" w:rsidP="00E05EB1">
            <w:pPr>
              <w:jc w:val="both"/>
            </w:pPr>
            <w:r w:rsidRPr="00D91922">
              <w:t>”</w:t>
            </w:r>
          </w:p>
        </w:tc>
      </w:tr>
      <w:tr w:rsidR="008A459D" w:rsidRPr="007E51CD" w14:paraId="4ADA1FD4" w14:textId="77777777" w:rsidTr="00722555">
        <w:trPr>
          <w:jc w:val="center"/>
        </w:trPr>
        <w:tc>
          <w:tcPr>
            <w:tcW w:w="796" w:type="dxa"/>
          </w:tcPr>
          <w:p w14:paraId="306B8F43" w14:textId="77777777" w:rsidR="008A459D" w:rsidRPr="007E51CD" w:rsidRDefault="008A459D" w:rsidP="00E05EB1">
            <w:pPr>
              <w:jc w:val="both"/>
              <w:rPr>
                <w:sz w:val="18"/>
                <w:szCs w:val="18"/>
              </w:rPr>
            </w:pPr>
            <w:r w:rsidRPr="007E51CD">
              <w:rPr>
                <w:sz w:val="18"/>
                <w:szCs w:val="18"/>
              </w:rPr>
              <w:t>10</w:t>
            </w:r>
          </w:p>
        </w:tc>
        <w:tc>
          <w:tcPr>
            <w:tcW w:w="2205" w:type="dxa"/>
          </w:tcPr>
          <w:p w14:paraId="2963C98B"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7437A8EB"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16582DE5"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Labeo</w:t>
            </w:r>
            <w:proofErr w:type="spellEnd"/>
            <w:r w:rsidRPr="007E51CD">
              <w:rPr>
                <w:i/>
                <w:spacing w:val="-1"/>
                <w:sz w:val="18"/>
                <w:szCs w:val="18"/>
              </w:rPr>
              <w:t xml:space="preserve"> </w:t>
            </w:r>
            <w:proofErr w:type="spellStart"/>
            <w:r w:rsidRPr="007E51CD">
              <w:rPr>
                <w:i/>
                <w:sz w:val="18"/>
                <w:szCs w:val="18"/>
              </w:rPr>
              <w:t>rohita</w:t>
            </w:r>
            <w:proofErr w:type="spellEnd"/>
          </w:p>
        </w:tc>
        <w:tc>
          <w:tcPr>
            <w:tcW w:w="1350" w:type="dxa"/>
          </w:tcPr>
          <w:p w14:paraId="4FE55AAB" w14:textId="77777777" w:rsidR="008A459D" w:rsidRPr="007E51CD" w:rsidRDefault="008A459D" w:rsidP="00E05EB1">
            <w:pPr>
              <w:pStyle w:val="TableParagraph"/>
              <w:ind w:right="275"/>
              <w:jc w:val="both"/>
              <w:rPr>
                <w:sz w:val="18"/>
                <w:szCs w:val="18"/>
              </w:rPr>
            </w:pPr>
            <w:r w:rsidRPr="007E51CD">
              <w:rPr>
                <w:sz w:val="18"/>
                <w:szCs w:val="18"/>
              </w:rPr>
              <w:t>Rohu</w:t>
            </w:r>
          </w:p>
        </w:tc>
        <w:tc>
          <w:tcPr>
            <w:tcW w:w="1080" w:type="dxa"/>
          </w:tcPr>
          <w:p w14:paraId="2CD43FF8"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65A6CB82" w14:textId="77777777" w:rsidR="008A459D" w:rsidRDefault="008A459D" w:rsidP="00E05EB1">
            <w:pPr>
              <w:jc w:val="both"/>
            </w:pPr>
            <w:r w:rsidRPr="00D91922">
              <w:t>”</w:t>
            </w:r>
          </w:p>
        </w:tc>
      </w:tr>
      <w:tr w:rsidR="008A459D" w:rsidRPr="007E51CD" w14:paraId="7C01A95F" w14:textId="77777777" w:rsidTr="00722555">
        <w:trPr>
          <w:jc w:val="center"/>
        </w:trPr>
        <w:tc>
          <w:tcPr>
            <w:tcW w:w="796" w:type="dxa"/>
          </w:tcPr>
          <w:p w14:paraId="2D03ED8C" w14:textId="77777777" w:rsidR="008A459D" w:rsidRPr="007E51CD" w:rsidRDefault="008A459D" w:rsidP="00E05EB1">
            <w:pPr>
              <w:jc w:val="both"/>
              <w:rPr>
                <w:sz w:val="18"/>
                <w:szCs w:val="18"/>
              </w:rPr>
            </w:pPr>
            <w:r w:rsidRPr="007E51CD">
              <w:rPr>
                <w:sz w:val="18"/>
                <w:szCs w:val="18"/>
              </w:rPr>
              <w:t>11</w:t>
            </w:r>
          </w:p>
        </w:tc>
        <w:tc>
          <w:tcPr>
            <w:tcW w:w="2205" w:type="dxa"/>
          </w:tcPr>
          <w:p w14:paraId="0ABCCC0F"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07ED17C5"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2DB59C83" w14:textId="77777777" w:rsidR="008A459D" w:rsidRPr="007E51CD" w:rsidRDefault="008A459D" w:rsidP="00E05EB1">
            <w:pPr>
              <w:pStyle w:val="TableParagraph"/>
              <w:ind w:left="135" w:right="128"/>
              <w:jc w:val="both"/>
              <w:rPr>
                <w:i/>
                <w:sz w:val="18"/>
                <w:szCs w:val="18"/>
              </w:rPr>
            </w:pPr>
            <w:proofErr w:type="spellStart"/>
            <w:r w:rsidRPr="007E51CD">
              <w:rPr>
                <w:i/>
                <w:sz w:val="18"/>
                <w:szCs w:val="18"/>
              </w:rPr>
              <w:t>Labeo</w:t>
            </w:r>
            <w:proofErr w:type="spellEnd"/>
            <w:r w:rsidRPr="007E51CD">
              <w:rPr>
                <w:i/>
                <w:sz w:val="18"/>
                <w:szCs w:val="18"/>
              </w:rPr>
              <w:t xml:space="preserve"> bata</w:t>
            </w:r>
          </w:p>
        </w:tc>
        <w:tc>
          <w:tcPr>
            <w:tcW w:w="1350" w:type="dxa"/>
          </w:tcPr>
          <w:p w14:paraId="2B420D0E" w14:textId="77777777" w:rsidR="008A459D" w:rsidRPr="007E51CD" w:rsidRDefault="008A459D" w:rsidP="00E05EB1">
            <w:pPr>
              <w:pStyle w:val="TableParagraph"/>
              <w:ind w:right="275"/>
              <w:jc w:val="both"/>
              <w:rPr>
                <w:sz w:val="18"/>
                <w:szCs w:val="18"/>
              </w:rPr>
            </w:pPr>
            <w:r w:rsidRPr="007E51CD">
              <w:rPr>
                <w:sz w:val="18"/>
                <w:szCs w:val="18"/>
              </w:rPr>
              <w:t>Bata</w:t>
            </w:r>
          </w:p>
        </w:tc>
        <w:tc>
          <w:tcPr>
            <w:tcW w:w="1080" w:type="dxa"/>
          </w:tcPr>
          <w:p w14:paraId="1FFBA628"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14221EBB" w14:textId="77777777" w:rsidR="008A459D" w:rsidRDefault="008A459D" w:rsidP="00E05EB1">
            <w:pPr>
              <w:jc w:val="both"/>
            </w:pPr>
            <w:r w:rsidRPr="00BB4702">
              <w:t>”</w:t>
            </w:r>
          </w:p>
        </w:tc>
      </w:tr>
      <w:tr w:rsidR="008A459D" w:rsidRPr="007E51CD" w14:paraId="0F6CA099" w14:textId="77777777" w:rsidTr="00722555">
        <w:trPr>
          <w:jc w:val="center"/>
        </w:trPr>
        <w:tc>
          <w:tcPr>
            <w:tcW w:w="796" w:type="dxa"/>
          </w:tcPr>
          <w:p w14:paraId="66CB9F9D" w14:textId="77777777" w:rsidR="008A459D" w:rsidRPr="007E51CD" w:rsidRDefault="008A459D" w:rsidP="00E05EB1">
            <w:pPr>
              <w:jc w:val="both"/>
              <w:rPr>
                <w:sz w:val="18"/>
                <w:szCs w:val="18"/>
              </w:rPr>
            </w:pPr>
            <w:r w:rsidRPr="007E51CD">
              <w:rPr>
                <w:sz w:val="18"/>
                <w:szCs w:val="18"/>
              </w:rPr>
              <w:t>12</w:t>
            </w:r>
          </w:p>
        </w:tc>
        <w:tc>
          <w:tcPr>
            <w:tcW w:w="2205" w:type="dxa"/>
          </w:tcPr>
          <w:p w14:paraId="2CB73EDA"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0CF2EB7E"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5E410063" w14:textId="77777777" w:rsidR="008A459D" w:rsidRPr="007E51CD" w:rsidRDefault="008A459D" w:rsidP="00E05EB1">
            <w:pPr>
              <w:pStyle w:val="TableParagraph"/>
              <w:spacing w:before="2"/>
              <w:ind w:left="135" w:right="127"/>
              <w:jc w:val="both"/>
              <w:rPr>
                <w:i/>
                <w:sz w:val="18"/>
                <w:szCs w:val="18"/>
              </w:rPr>
            </w:pPr>
            <w:proofErr w:type="spellStart"/>
            <w:r w:rsidRPr="007E51CD">
              <w:rPr>
                <w:i/>
                <w:sz w:val="18"/>
                <w:szCs w:val="18"/>
              </w:rPr>
              <w:t>Labeo</w:t>
            </w:r>
            <w:proofErr w:type="spellEnd"/>
            <w:r w:rsidRPr="007E51CD">
              <w:rPr>
                <w:i/>
                <w:spacing w:val="-2"/>
                <w:sz w:val="18"/>
                <w:szCs w:val="18"/>
              </w:rPr>
              <w:t xml:space="preserve"> </w:t>
            </w:r>
            <w:proofErr w:type="spellStart"/>
            <w:r w:rsidRPr="007E51CD">
              <w:rPr>
                <w:i/>
                <w:sz w:val="18"/>
                <w:szCs w:val="18"/>
              </w:rPr>
              <w:t>calbasu</w:t>
            </w:r>
            <w:proofErr w:type="spellEnd"/>
          </w:p>
        </w:tc>
        <w:tc>
          <w:tcPr>
            <w:tcW w:w="1350" w:type="dxa"/>
          </w:tcPr>
          <w:p w14:paraId="7EB8B7F8" w14:textId="77777777" w:rsidR="008A459D" w:rsidRPr="007E51CD" w:rsidRDefault="008A459D" w:rsidP="00E05EB1">
            <w:pPr>
              <w:pStyle w:val="TableParagraph"/>
              <w:spacing w:before="2"/>
              <w:jc w:val="both"/>
              <w:rPr>
                <w:sz w:val="18"/>
                <w:szCs w:val="18"/>
              </w:rPr>
            </w:pPr>
            <w:proofErr w:type="spellStart"/>
            <w:r w:rsidRPr="007E51CD">
              <w:rPr>
                <w:sz w:val="18"/>
                <w:szCs w:val="18"/>
              </w:rPr>
              <w:t>Karaunchar</w:t>
            </w:r>
            <w:proofErr w:type="spellEnd"/>
          </w:p>
        </w:tc>
        <w:tc>
          <w:tcPr>
            <w:tcW w:w="1080" w:type="dxa"/>
          </w:tcPr>
          <w:p w14:paraId="0F76956A" w14:textId="77777777" w:rsidR="008A459D" w:rsidRPr="007E51CD" w:rsidRDefault="008A459D" w:rsidP="00E05EB1">
            <w:pPr>
              <w:pStyle w:val="TableParagraph"/>
              <w:spacing w:before="2"/>
              <w:ind w:left="187" w:right="186"/>
              <w:jc w:val="both"/>
              <w:rPr>
                <w:sz w:val="18"/>
                <w:szCs w:val="18"/>
              </w:rPr>
            </w:pPr>
            <w:r w:rsidRPr="007E51CD">
              <w:rPr>
                <w:sz w:val="18"/>
                <w:szCs w:val="18"/>
              </w:rPr>
              <w:t>LC</w:t>
            </w:r>
          </w:p>
        </w:tc>
        <w:tc>
          <w:tcPr>
            <w:tcW w:w="1080" w:type="dxa"/>
          </w:tcPr>
          <w:p w14:paraId="534EC1C6" w14:textId="77777777" w:rsidR="008A459D" w:rsidRDefault="008A459D" w:rsidP="00E05EB1">
            <w:pPr>
              <w:jc w:val="both"/>
            </w:pPr>
            <w:r w:rsidRPr="00BB4702">
              <w:t>”</w:t>
            </w:r>
          </w:p>
        </w:tc>
      </w:tr>
      <w:tr w:rsidR="008A459D" w:rsidRPr="007E51CD" w14:paraId="004B298E" w14:textId="77777777" w:rsidTr="00722555">
        <w:trPr>
          <w:jc w:val="center"/>
        </w:trPr>
        <w:tc>
          <w:tcPr>
            <w:tcW w:w="796" w:type="dxa"/>
          </w:tcPr>
          <w:p w14:paraId="5559D4FD" w14:textId="77777777" w:rsidR="008A459D" w:rsidRPr="007E51CD" w:rsidRDefault="008A459D" w:rsidP="00E05EB1">
            <w:pPr>
              <w:jc w:val="both"/>
              <w:rPr>
                <w:sz w:val="18"/>
                <w:szCs w:val="18"/>
              </w:rPr>
            </w:pPr>
            <w:r w:rsidRPr="007E51CD">
              <w:rPr>
                <w:sz w:val="18"/>
                <w:szCs w:val="18"/>
              </w:rPr>
              <w:t>13</w:t>
            </w:r>
          </w:p>
        </w:tc>
        <w:tc>
          <w:tcPr>
            <w:tcW w:w="2205" w:type="dxa"/>
          </w:tcPr>
          <w:p w14:paraId="724CCBB8"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07303B92"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606A0EE7" w14:textId="77777777" w:rsidR="008A459D" w:rsidRPr="007E51CD" w:rsidRDefault="008A459D" w:rsidP="00E05EB1">
            <w:pPr>
              <w:pStyle w:val="TableParagraph"/>
              <w:ind w:left="135" w:right="130"/>
              <w:jc w:val="both"/>
              <w:rPr>
                <w:i/>
                <w:sz w:val="18"/>
                <w:szCs w:val="18"/>
              </w:rPr>
            </w:pPr>
            <w:proofErr w:type="spellStart"/>
            <w:r w:rsidRPr="007E51CD">
              <w:rPr>
                <w:i/>
                <w:sz w:val="18"/>
                <w:szCs w:val="18"/>
              </w:rPr>
              <w:t>Labeo</w:t>
            </w:r>
            <w:proofErr w:type="spellEnd"/>
            <w:r w:rsidRPr="007E51CD">
              <w:rPr>
                <w:i/>
                <w:spacing w:val="-3"/>
                <w:sz w:val="18"/>
                <w:szCs w:val="18"/>
              </w:rPr>
              <w:t xml:space="preserve"> </w:t>
            </w:r>
            <w:proofErr w:type="spellStart"/>
            <w:r w:rsidRPr="007E51CD">
              <w:rPr>
                <w:i/>
                <w:sz w:val="18"/>
                <w:szCs w:val="18"/>
              </w:rPr>
              <w:t>gonius</w:t>
            </w:r>
            <w:proofErr w:type="spellEnd"/>
          </w:p>
        </w:tc>
        <w:tc>
          <w:tcPr>
            <w:tcW w:w="1350" w:type="dxa"/>
          </w:tcPr>
          <w:p w14:paraId="5FCA9CF7" w14:textId="77777777" w:rsidR="008A459D" w:rsidRPr="007E51CD" w:rsidRDefault="008A459D" w:rsidP="00E05EB1">
            <w:pPr>
              <w:pStyle w:val="TableParagraph"/>
              <w:ind w:right="275"/>
              <w:jc w:val="both"/>
              <w:rPr>
                <w:sz w:val="18"/>
                <w:szCs w:val="18"/>
              </w:rPr>
            </w:pPr>
            <w:r w:rsidRPr="007E51CD">
              <w:rPr>
                <w:sz w:val="18"/>
                <w:szCs w:val="18"/>
              </w:rPr>
              <w:t>Kurshi</w:t>
            </w:r>
          </w:p>
        </w:tc>
        <w:tc>
          <w:tcPr>
            <w:tcW w:w="1080" w:type="dxa"/>
          </w:tcPr>
          <w:p w14:paraId="7AF4A2E4"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161A0C00" w14:textId="77777777" w:rsidR="008A459D" w:rsidRDefault="008A459D" w:rsidP="00E05EB1">
            <w:pPr>
              <w:jc w:val="both"/>
            </w:pPr>
            <w:r w:rsidRPr="00BB4702">
              <w:t>”</w:t>
            </w:r>
          </w:p>
        </w:tc>
      </w:tr>
      <w:tr w:rsidR="008A459D" w:rsidRPr="007E51CD" w14:paraId="07FF500A" w14:textId="77777777" w:rsidTr="00722555">
        <w:trPr>
          <w:jc w:val="center"/>
        </w:trPr>
        <w:tc>
          <w:tcPr>
            <w:tcW w:w="796" w:type="dxa"/>
          </w:tcPr>
          <w:p w14:paraId="5E85DFFC" w14:textId="77777777" w:rsidR="008A459D" w:rsidRPr="007E51CD" w:rsidRDefault="008A459D" w:rsidP="00E05EB1">
            <w:pPr>
              <w:jc w:val="both"/>
              <w:rPr>
                <w:sz w:val="18"/>
                <w:szCs w:val="18"/>
              </w:rPr>
            </w:pPr>
            <w:r w:rsidRPr="007E51CD">
              <w:rPr>
                <w:sz w:val="18"/>
                <w:szCs w:val="18"/>
              </w:rPr>
              <w:t>14</w:t>
            </w:r>
          </w:p>
        </w:tc>
        <w:tc>
          <w:tcPr>
            <w:tcW w:w="2205" w:type="dxa"/>
          </w:tcPr>
          <w:p w14:paraId="50EEB79D"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7106EDEE"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31E2B2E1" w14:textId="77777777" w:rsidR="008A459D" w:rsidRPr="007E51CD" w:rsidRDefault="008A459D" w:rsidP="00E05EB1">
            <w:pPr>
              <w:pStyle w:val="TableParagraph"/>
              <w:ind w:left="135" w:right="129"/>
              <w:jc w:val="both"/>
              <w:rPr>
                <w:i/>
                <w:sz w:val="18"/>
                <w:szCs w:val="18"/>
              </w:rPr>
            </w:pPr>
            <w:r w:rsidRPr="007E51CD">
              <w:rPr>
                <w:i/>
                <w:sz w:val="18"/>
                <w:szCs w:val="18"/>
              </w:rPr>
              <w:t>Cyprinus</w:t>
            </w:r>
            <w:r w:rsidRPr="007E51CD">
              <w:rPr>
                <w:i/>
                <w:spacing w:val="-5"/>
                <w:sz w:val="18"/>
                <w:szCs w:val="18"/>
              </w:rPr>
              <w:t xml:space="preserve"> </w:t>
            </w:r>
            <w:r w:rsidRPr="007E51CD">
              <w:rPr>
                <w:i/>
                <w:sz w:val="18"/>
                <w:szCs w:val="18"/>
              </w:rPr>
              <w:t>carpio</w:t>
            </w:r>
          </w:p>
        </w:tc>
        <w:tc>
          <w:tcPr>
            <w:tcW w:w="1350" w:type="dxa"/>
          </w:tcPr>
          <w:p w14:paraId="60F53F79" w14:textId="77777777" w:rsidR="008A459D" w:rsidRPr="007E51CD" w:rsidRDefault="008A459D" w:rsidP="00E05EB1">
            <w:pPr>
              <w:pStyle w:val="TableParagraph"/>
              <w:ind w:right="383"/>
              <w:jc w:val="both"/>
              <w:rPr>
                <w:sz w:val="18"/>
                <w:szCs w:val="18"/>
              </w:rPr>
            </w:pPr>
            <w:r w:rsidRPr="007E51CD">
              <w:rPr>
                <w:sz w:val="18"/>
                <w:szCs w:val="18"/>
              </w:rPr>
              <w:t>Common</w:t>
            </w:r>
            <w:r w:rsidRPr="007E51CD">
              <w:rPr>
                <w:spacing w:val="-2"/>
                <w:sz w:val="18"/>
                <w:szCs w:val="18"/>
              </w:rPr>
              <w:t xml:space="preserve"> </w:t>
            </w:r>
            <w:r w:rsidRPr="007E51CD">
              <w:rPr>
                <w:sz w:val="18"/>
                <w:szCs w:val="18"/>
              </w:rPr>
              <w:t>carp</w:t>
            </w:r>
          </w:p>
        </w:tc>
        <w:tc>
          <w:tcPr>
            <w:tcW w:w="1080" w:type="dxa"/>
          </w:tcPr>
          <w:p w14:paraId="3B90E7B7" w14:textId="77777777" w:rsidR="008A459D" w:rsidRPr="007E51CD" w:rsidRDefault="008A459D" w:rsidP="00E05EB1">
            <w:pPr>
              <w:pStyle w:val="TableParagraph"/>
              <w:ind w:left="187" w:right="187"/>
              <w:jc w:val="both"/>
              <w:rPr>
                <w:sz w:val="18"/>
                <w:szCs w:val="18"/>
              </w:rPr>
            </w:pPr>
            <w:r w:rsidRPr="007E51CD">
              <w:rPr>
                <w:sz w:val="18"/>
                <w:szCs w:val="18"/>
              </w:rPr>
              <w:t>VU</w:t>
            </w:r>
          </w:p>
        </w:tc>
        <w:tc>
          <w:tcPr>
            <w:tcW w:w="1080" w:type="dxa"/>
          </w:tcPr>
          <w:p w14:paraId="41161A64" w14:textId="77777777" w:rsidR="008A459D" w:rsidRDefault="008A459D" w:rsidP="00E05EB1">
            <w:pPr>
              <w:jc w:val="both"/>
            </w:pPr>
            <w:r w:rsidRPr="00BB4702">
              <w:t>”</w:t>
            </w:r>
          </w:p>
        </w:tc>
      </w:tr>
      <w:tr w:rsidR="008A459D" w:rsidRPr="007E51CD" w14:paraId="2B29879C" w14:textId="77777777" w:rsidTr="00722555">
        <w:trPr>
          <w:jc w:val="center"/>
        </w:trPr>
        <w:tc>
          <w:tcPr>
            <w:tcW w:w="796" w:type="dxa"/>
          </w:tcPr>
          <w:p w14:paraId="68AE3DB6" w14:textId="77777777" w:rsidR="008A459D" w:rsidRPr="007E51CD" w:rsidRDefault="008A459D" w:rsidP="00E05EB1">
            <w:pPr>
              <w:jc w:val="both"/>
              <w:rPr>
                <w:sz w:val="18"/>
                <w:szCs w:val="18"/>
              </w:rPr>
            </w:pPr>
            <w:r w:rsidRPr="007E51CD">
              <w:rPr>
                <w:sz w:val="18"/>
                <w:szCs w:val="18"/>
              </w:rPr>
              <w:t>15</w:t>
            </w:r>
          </w:p>
        </w:tc>
        <w:tc>
          <w:tcPr>
            <w:tcW w:w="2205" w:type="dxa"/>
          </w:tcPr>
          <w:p w14:paraId="7F826427"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484921BB"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389FDCA0" w14:textId="77777777" w:rsidR="008A459D" w:rsidRPr="007E51CD" w:rsidRDefault="008A459D" w:rsidP="00E05EB1">
            <w:pPr>
              <w:pStyle w:val="TableParagraph"/>
              <w:ind w:left="135" w:right="132"/>
              <w:jc w:val="both"/>
              <w:rPr>
                <w:i/>
                <w:sz w:val="18"/>
                <w:szCs w:val="18"/>
              </w:rPr>
            </w:pPr>
            <w:proofErr w:type="spellStart"/>
            <w:r w:rsidRPr="007E51CD">
              <w:rPr>
                <w:i/>
                <w:sz w:val="18"/>
                <w:szCs w:val="18"/>
              </w:rPr>
              <w:t>Hypopthalmicthys</w:t>
            </w:r>
            <w:proofErr w:type="spellEnd"/>
            <w:r w:rsidRPr="007E51CD">
              <w:rPr>
                <w:i/>
                <w:spacing w:val="-5"/>
                <w:sz w:val="18"/>
                <w:szCs w:val="18"/>
              </w:rPr>
              <w:t xml:space="preserve"> </w:t>
            </w:r>
            <w:r w:rsidRPr="007E51CD">
              <w:rPr>
                <w:i/>
                <w:sz w:val="18"/>
                <w:szCs w:val="18"/>
              </w:rPr>
              <w:t>molitrix</w:t>
            </w:r>
          </w:p>
        </w:tc>
        <w:tc>
          <w:tcPr>
            <w:tcW w:w="1350" w:type="dxa"/>
          </w:tcPr>
          <w:p w14:paraId="67DFA9DC" w14:textId="77777777" w:rsidR="008A459D" w:rsidRPr="007E51CD" w:rsidRDefault="008A459D" w:rsidP="00E05EB1">
            <w:pPr>
              <w:pStyle w:val="TableParagraph"/>
              <w:jc w:val="both"/>
              <w:rPr>
                <w:sz w:val="18"/>
                <w:szCs w:val="18"/>
              </w:rPr>
            </w:pPr>
            <w:r w:rsidRPr="007E51CD">
              <w:rPr>
                <w:sz w:val="18"/>
                <w:szCs w:val="18"/>
              </w:rPr>
              <w:t>Silver</w:t>
            </w:r>
            <w:r w:rsidRPr="007E51CD">
              <w:rPr>
                <w:spacing w:val="-3"/>
                <w:sz w:val="18"/>
                <w:szCs w:val="18"/>
              </w:rPr>
              <w:t xml:space="preserve"> </w:t>
            </w:r>
            <w:r w:rsidRPr="007E51CD">
              <w:rPr>
                <w:sz w:val="18"/>
                <w:szCs w:val="18"/>
              </w:rPr>
              <w:t>carp</w:t>
            </w:r>
          </w:p>
        </w:tc>
        <w:tc>
          <w:tcPr>
            <w:tcW w:w="1080" w:type="dxa"/>
          </w:tcPr>
          <w:p w14:paraId="0A843E8F" w14:textId="77777777" w:rsidR="008A459D" w:rsidRPr="007E51CD" w:rsidRDefault="008A459D" w:rsidP="00E05EB1">
            <w:pPr>
              <w:pStyle w:val="TableParagraph"/>
              <w:ind w:left="187" w:right="184"/>
              <w:jc w:val="both"/>
              <w:rPr>
                <w:sz w:val="18"/>
                <w:szCs w:val="18"/>
              </w:rPr>
            </w:pPr>
            <w:r w:rsidRPr="007E51CD">
              <w:rPr>
                <w:sz w:val="18"/>
                <w:szCs w:val="18"/>
              </w:rPr>
              <w:t>NT</w:t>
            </w:r>
          </w:p>
        </w:tc>
        <w:tc>
          <w:tcPr>
            <w:tcW w:w="1080" w:type="dxa"/>
          </w:tcPr>
          <w:p w14:paraId="0E609B11" w14:textId="77777777" w:rsidR="008A459D" w:rsidRDefault="008A459D" w:rsidP="00E05EB1">
            <w:pPr>
              <w:jc w:val="both"/>
            </w:pPr>
            <w:r w:rsidRPr="00BB4702">
              <w:t>”</w:t>
            </w:r>
          </w:p>
        </w:tc>
      </w:tr>
      <w:tr w:rsidR="008A459D" w:rsidRPr="007E51CD" w14:paraId="3929AF41" w14:textId="77777777" w:rsidTr="00722555">
        <w:trPr>
          <w:jc w:val="center"/>
        </w:trPr>
        <w:tc>
          <w:tcPr>
            <w:tcW w:w="796" w:type="dxa"/>
          </w:tcPr>
          <w:p w14:paraId="73443A7E" w14:textId="77777777" w:rsidR="008A459D" w:rsidRPr="007E51CD" w:rsidRDefault="008A459D" w:rsidP="00E05EB1">
            <w:pPr>
              <w:jc w:val="both"/>
              <w:rPr>
                <w:sz w:val="18"/>
                <w:szCs w:val="18"/>
              </w:rPr>
            </w:pPr>
            <w:r w:rsidRPr="007E51CD">
              <w:rPr>
                <w:sz w:val="18"/>
                <w:szCs w:val="18"/>
              </w:rPr>
              <w:t>16</w:t>
            </w:r>
          </w:p>
        </w:tc>
        <w:tc>
          <w:tcPr>
            <w:tcW w:w="2205" w:type="dxa"/>
          </w:tcPr>
          <w:p w14:paraId="1B84F746"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570F09E0"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76FAC138" w14:textId="77777777" w:rsidR="008A459D" w:rsidRPr="007E51CD" w:rsidRDefault="008A459D" w:rsidP="00E05EB1">
            <w:pPr>
              <w:pStyle w:val="TableParagraph"/>
              <w:ind w:left="135" w:right="129"/>
              <w:jc w:val="both"/>
              <w:rPr>
                <w:i/>
                <w:sz w:val="18"/>
                <w:szCs w:val="18"/>
              </w:rPr>
            </w:pPr>
            <w:proofErr w:type="spellStart"/>
            <w:r w:rsidRPr="007E51CD">
              <w:rPr>
                <w:i/>
                <w:sz w:val="18"/>
                <w:szCs w:val="18"/>
              </w:rPr>
              <w:t>Ctenopharyngodon</w:t>
            </w:r>
            <w:proofErr w:type="spellEnd"/>
            <w:r w:rsidRPr="007E51CD">
              <w:rPr>
                <w:i/>
                <w:spacing w:val="-8"/>
                <w:sz w:val="18"/>
                <w:szCs w:val="18"/>
              </w:rPr>
              <w:t xml:space="preserve"> </w:t>
            </w:r>
            <w:proofErr w:type="spellStart"/>
            <w:r w:rsidRPr="007E51CD">
              <w:rPr>
                <w:i/>
                <w:sz w:val="18"/>
                <w:szCs w:val="18"/>
              </w:rPr>
              <w:t>idella</w:t>
            </w:r>
            <w:proofErr w:type="spellEnd"/>
          </w:p>
        </w:tc>
        <w:tc>
          <w:tcPr>
            <w:tcW w:w="1350" w:type="dxa"/>
          </w:tcPr>
          <w:p w14:paraId="0CD3824C" w14:textId="77777777" w:rsidR="008A459D" w:rsidRPr="007E51CD" w:rsidRDefault="008A459D" w:rsidP="00E05EB1">
            <w:pPr>
              <w:pStyle w:val="TableParagraph"/>
              <w:jc w:val="both"/>
              <w:rPr>
                <w:sz w:val="18"/>
                <w:szCs w:val="18"/>
              </w:rPr>
            </w:pPr>
            <w:r w:rsidRPr="007E51CD">
              <w:rPr>
                <w:sz w:val="18"/>
                <w:szCs w:val="18"/>
              </w:rPr>
              <w:t>Grass</w:t>
            </w:r>
            <w:r w:rsidRPr="007E51CD">
              <w:rPr>
                <w:spacing w:val="-3"/>
                <w:sz w:val="18"/>
                <w:szCs w:val="18"/>
              </w:rPr>
              <w:t xml:space="preserve"> </w:t>
            </w:r>
            <w:r w:rsidRPr="007E51CD">
              <w:rPr>
                <w:sz w:val="18"/>
                <w:szCs w:val="18"/>
              </w:rPr>
              <w:t>carp</w:t>
            </w:r>
          </w:p>
        </w:tc>
        <w:tc>
          <w:tcPr>
            <w:tcW w:w="1080" w:type="dxa"/>
          </w:tcPr>
          <w:p w14:paraId="293A6851" w14:textId="77777777" w:rsidR="008A459D" w:rsidRPr="007E51CD" w:rsidRDefault="008A459D" w:rsidP="00E05EB1">
            <w:pPr>
              <w:pStyle w:val="TableParagraph"/>
              <w:ind w:left="187" w:right="184"/>
              <w:jc w:val="both"/>
              <w:rPr>
                <w:sz w:val="18"/>
                <w:szCs w:val="18"/>
              </w:rPr>
            </w:pPr>
            <w:r w:rsidRPr="007E51CD">
              <w:rPr>
                <w:sz w:val="18"/>
                <w:szCs w:val="18"/>
              </w:rPr>
              <w:t>NE</w:t>
            </w:r>
          </w:p>
        </w:tc>
        <w:tc>
          <w:tcPr>
            <w:tcW w:w="1080" w:type="dxa"/>
          </w:tcPr>
          <w:p w14:paraId="40C0A293" w14:textId="77777777" w:rsidR="008A459D" w:rsidRDefault="008A459D" w:rsidP="00E05EB1">
            <w:pPr>
              <w:jc w:val="both"/>
            </w:pPr>
            <w:r w:rsidRPr="00BB4702">
              <w:t>”</w:t>
            </w:r>
          </w:p>
        </w:tc>
      </w:tr>
      <w:tr w:rsidR="008A459D" w:rsidRPr="007E51CD" w14:paraId="77C436C3" w14:textId="77777777" w:rsidTr="00722555">
        <w:trPr>
          <w:jc w:val="center"/>
        </w:trPr>
        <w:tc>
          <w:tcPr>
            <w:tcW w:w="796" w:type="dxa"/>
          </w:tcPr>
          <w:p w14:paraId="0F351FE4" w14:textId="77777777" w:rsidR="008A459D" w:rsidRPr="007E51CD" w:rsidRDefault="008A459D" w:rsidP="00E05EB1">
            <w:pPr>
              <w:jc w:val="both"/>
              <w:rPr>
                <w:sz w:val="18"/>
                <w:szCs w:val="18"/>
              </w:rPr>
            </w:pPr>
            <w:r w:rsidRPr="007E51CD">
              <w:rPr>
                <w:sz w:val="18"/>
                <w:szCs w:val="18"/>
              </w:rPr>
              <w:t>17</w:t>
            </w:r>
          </w:p>
        </w:tc>
        <w:tc>
          <w:tcPr>
            <w:tcW w:w="2205" w:type="dxa"/>
          </w:tcPr>
          <w:p w14:paraId="0415280D"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3AAE335E"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47F58347" w14:textId="77777777" w:rsidR="008A459D" w:rsidRPr="007E51CD" w:rsidRDefault="008A459D" w:rsidP="00E05EB1">
            <w:pPr>
              <w:pStyle w:val="TableParagraph"/>
              <w:spacing w:before="2"/>
              <w:ind w:left="135" w:right="128"/>
              <w:jc w:val="both"/>
              <w:rPr>
                <w:i/>
                <w:sz w:val="18"/>
                <w:szCs w:val="18"/>
              </w:rPr>
            </w:pPr>
            <w:proofErr w:type="spellStart"/>
            <w:r w:rsidRPr="007E51CD">
              <w:rPr>
                <w:i/>
                <w:sz w:val="18"/>
                <w:szCs w:val="18"/>
              </w:rPr>
              <w:t>Oxygaster</w:t>
            </w:r>
            <w:proofErr w:type="spellEnd"/>
            <w:r w:rsidRPr="007E51CD">
              <w:rPr>
                <w:i/>
                <w:spacing w:val="-4"/>
                <w:sz w:val="18"/>
                <w:szCs w:val="18"/>
              </w:rPr>
              <w:t xml:space="preserve"> </w:t>
            </w:r>
            <w:proofErr w:type="spellStart"/>
            <w:r w:rsidRPr="007E51CD">
              <w:rPr>
                <w:i/>
                <w:sz w:val="18"/>
                <w:szCs w:val="18"/>
              </w:rPr>
              <w:t>bacaila</w:t>
            </w:r>
            <w:proofErr w:type="spellEnd"/>
          </w:p>
        </w:tc>
        <w:tc>
          <w:tcPr>
            <w:tcW w:w="1350" w:type="dxa"/>
          </w:tcPr>
          <w:p w14:paraId="30BA0460" w14:textId="77777777" w:rsidR="008A459D" w:rsidRPr="007E51CD" w:rsidRDefault="008A459D" w:rsidP="00E05EB1">
            <w:pPr>
              <w:pStyle w:val="TableParagraph"/>
              <w:spacing w:before="2"/>
              <w:jc w:val="both"/>
              <w:rPr>
                <w:sz w:val="18"/>
                <w:szCs w:val="18"/>
              </w:rPr>
            </w:pPr>
            <w:proofErr w:type="spellStart"/>
            <w:r w:rsidRPr="007E51CD">
              <w:rPr>
                <w:sz w:val="18"/>
                <w:szCs w:val="18"/>
              </w:rPr>
              <w:t>Chalhawa</w:t>
            </w:r>
            <w:proofErr w:type="spellEnd"/>
          </w:p>
        </w:tc>
        <w:tc>
          <w:tcPr>
            <w:tcW w:w="1080" w:type="dxa"/>
          </w:tcPr>
          <w:p w14:paraId="6B469896" w14:textId="77777777" w:rsidR="008A459D" w:rsidRPr="007E51CD" w:rsidRDefault="008A459D" w:rsidP="00E05EB1">
            <w:pPr>
              <w:pStyle w:val="TableParagraph"/>
              <w:spacing w:before="2"/>
              <w:ind w:left="187" w:right="186"/>
              <w:jc w:val="both"/>
              <w:rPr>
                <w:sz w:val="18"/>
                <w:szCs w:val="18"/>
              </w:rPr>
            </w:pPr>
            <w:r w:rsidRPr="007E51CD">
              <w:rPr>
                <w:sz w:val="18"/>
                <w:szCs w:val="18"/>
              </w:rPr>
              <w:t>LC</w:t>
            </w:r>
          </w:p>
        </w:tc>
        <w:tc>
          <w:tcPr>
            <w:tcW w:w="1080" w:type="dxa"/>
          </w:tcPr>
          <w:p w14:paraId="0E5897CC" w14:textId="77777777" w:rsidR="008A459D" w:rsidRDefault="008A459D" w:rsidP="00E05EB1">
            <w:pPr>
              <w:jc w:val="both"/>
            </w:pPr>
            <w:r w:rsidRPr="00BB4702">
              <w:t>”</w:t>
            </w:r>
          </w:p>
        </w:tc>
      </w:tr>
      <w:tr w:rsidR="008A459D" w:rsidRPr="007E51CD" w14:paraId="5B9B073A" w14:textId="77777777" w:rsidTr="00722555">
        <w:trPr>
          <w:jc w:val="center"/>
        </w:trPr>
        <w:tc>
          <w:tcPr>
            <w:tcW w:w="796" w:type="dxa"/>
          </w:tcPr>
          <w:p w14:paraId="3D75C5E2" w14:textId="77777777" w:rsidR="008A459D" w:rsidRPr="007E51CD" w:rsidRDefault="008A459D" w:rsidP="00E05EB1">
            <w:pPr>
              <w:jc w:val="both"/>
              <w:rPr>
                <w:sz w:val="18"/>
                <w:szCs w:val="18"/>
              </w:rPr>
            </w:pPr>
            <w:r w:rsidRPr="007E51CD">
              <w:rPr>
                <w:sz w:val="18"/>
                <w:szCs w:val="18"/>
              </w:rPr>
              <w:t>18</w:t>
            </w:r>
          </w:p>
        </w:tc>
        <w:tc>
          <w:tcPr>
            <w:tcW w:w="2205" w:type="dxa"/>
          </w:tcPr>
          <w:p w14:paraId="6A35506E"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1A5B8A4B"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44D51C2A" w14:textId="77777777" w:rsidR="008A459D" w:rsidRPr="007E51CD" w:rsidRDefault="008A459D" w:rsidP="00E05EB1">
            <w:pPr>
              <w:pStyle w:val="TableParagraph"/>
              <w:ind w:left="135" w:right="128"/>
              <w:jc w:val="both"/>
              <w:rPr>
                <w:i/>
                <w:sz w:val="18"/>
                <w:szCs w:val="18"/>
              </w:rPr>
            </w:pPr>
            <w:proofErr w:type="spellStart"/>
            <w:r w:rsidRPr="007E51CD">
              <w:rPr>
                <w:i/>
                <w:sz w:val="18"/>
                <w:szCs w:val="18"/>
              </w:rPr>
              <w:t>Oxygaster</w:t>
            </w:r>
            <w:proofErr w:type="spellEnd"/>
            <w:r w:rsidRPr="007E51CD">
              <w:rPr>
                <w:i/>
                <w:spacing w:val="-5"/>
                <w:sz w:val="18"/>
                <w:szCs w:val="18"/>
              </w:rPr>
              <w:t xml:space="preserve"> </w:t>
            </w:r>
            <w:proofErr w:type="spellStart"/>
            <w:r w:rsidRPr="007E51CD">
              <w:rPr>
                <w:i/>
                <w:sz w:val="18"/>
                <w:szCs w:val="18"/>
              </w:rPr>
              <w:t>clupeioides</w:t>
            </w:r>
            <w:proofErr w:type="spellEnd"/>
          </w:p>
        </w:tc>
        <w:tc>
          <w:tcPr>
            <w:tcW w:w="1350" w:type="dxa"/>
          </w:tcPr>
          <w:p w14:paraId="3EA64496" w14:textId="77777777" w:rsidR="008A459D" w:rsidRPr="007E51CD" w:rsidRDefault="008A459D" w:rsidP="00E05EB1">
            <w:pPr>
              <w:pStyle w:val="TableParagraph"/>
              <w:ind w:right="275"/>
              <w:jc w:val="both"/>
              <w:rPr>
                <w:sz w:val="18"/>
                <w:szCs w:val="18"/>
              </w:rPr>
            </w:pPr>
            <w:proofErr w:type="spellStart"/>
            <w:r w:rsidRPr="007E51CD">
              <w:rPr>
                <w:sz w:val="18"/>
                <w:szCs w:val="18"/>
              </w:rPr>
              <w:t>Silhani</w:t>
            </w:r>
            <w:proofErr w:type="spellEnd"/>
          </w:p>
        </w:tc>
        <w:tc>
          <w:tcPr>
            <w:tcW w:w="1080" w:type="dxa"/>
          </w:tcPr>
          <w:p w14:paraId="0BA1F35B"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5F019AC3" w14:textId="77777777" w:rsidR="008A459D" w:rsidRDefault="008A459D" w:rsidP="00E05EB1">
            <w:pPr>
              <w:jc w:val="both"/>
            </w:pPr>
            <w:r w:rsidRPr="00BB4702">
              <w:t>”</w:t>
            </w:r>
          </w:p>
        </w:tc>
      </w:tr>
      <w:tr w:rsidR="008A459D" w:rsidRPr="007E51CD" w14:paraId="4552EADA" w14:textId="77777777" w:rsidTr="00722555">
        <w:trPr>
          <w:jc w:val="center"/>
        </w:trPr>
        <w:tc>
          <w:tcPr>
            <w:tcW w:w="796" w:type="dxa"/>
          </w:tcPr>
          <w:p w14:paraId="6571147C" w14:textId="77777777" w:rsidR="008A459D" w:rsidRPr="007E51CD" w:rsidRDefault="008A459D" w:rsidP="00E05EB1">
            <w:pPr>
              <w:jc w:val="both"/>
              <w:rPr>
                <w:sz w:val="18"/>
                <w:szCs w:val="18"/>
              </w:rPr>
            </w:pPr>
            <w:r w:rsidRPr="007E51CD">
              <w:rPr>
                <w:sz w:val="18"/>
                <w:szCs w:val="18"/>
              </w:rPr>
              <w:t>19</w:t>
            </w:r>
          </w:p>
        </w:tc>
        <w:tc>
          <w:tcPr>
            <w:tcW w:w="2205" w:type="dxa"/>
          </w:tcPr>
          <w:p w14:paraId="3E2BBFC6"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2F68E9E5"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66E1BD4C" w14:textId="77777777" w:rsidR="008A459D" w:rsidRPr="007E51CD" w:rsidRDefault="008A459D" w:rsidP="00E05EB1">
            <w:pPr>
              <w:pStyle w:val="TableParagraph"/>
              <w:ind w:left="135" w:right="131"/>
              <w:jc w:val="both"/>
              <w:rPr>
                <w:i/>
                <w:sz w:val="18"/>
                <w:szCs w:val="18"/>
              </w:rPr>
            </w:pPr>
            <w:r w:rsidRPr="007E51CD">
              <w:rPr>
                <w:i/>
                <w:sz w:val="18"/>
                <w:szCs w:val="18"/>
              </w:rPr>
              <w:t>Puntius</w:t>
            </w:r>
            <w:r w:rsidRPr="007E51CD">
              <w:rPr>
                <w:i/>
                <w:spacing w:val="-2"/>
                <w:sz w:val="18"/>
                <w:szCs w:val="18"/>
              </w:rPr>
              <w:t xml:space="preserve"> </w:t>
            </w:r>
            <w:r w:rsidRPr="007E51CD">
              <w:rPr>
                <w:i/>
                <w:sz w:val="18"/>
                <w:szCs w:val="18"/>
              </w:rPr>
              <w:t>chola</w:t>
            </w:r>
          </w:p>
        </w:tc>
        <w:tc>
          <w:tcPr>
            <w:tcW w:w="1350" w:type="dxa"/>
          </w:tcPr>
          <w:p w14:paraId="7D27F4E8" w14:textId="77777777" w:rsidR="008A459D" w:rsidRPr="007E51CD" w:rsidRDefault="008A459D" w:rsidP="00E05EB1">
            <w:pPr>
              <w:pStyle w:val="TableParagraph"/>
              <w:jc w:val="both"/>
              <w:rPr>
                <w:sz w:val="18"/>
                <w:szCs w:val="18"/>
              </w:rPr>
            </w:pPr>
            <w:r w:rsidRPr="007E51CD">
              <w:rPr>
                <w:sz w:val="18"/>
                <w:szCs w:val="18"/>
              </w:rPr>
              <w:t>Chela</w:t>
            </w:r>
            <w:r w:rsidRPr="007E51CD">
              <w:rPr>
                <w:spacing w:val="-2"/>
                <w:sz w:val="18"/>
                <w:szCs w:val="18"/>
              </w:rPr>
              <w:t xml:space="preserve"> </w:t>
            </w:r>
            <w:proofErr w:type="spellStart"/>
            <w:r w:rsidRPr="007E51CD">
              <w:rPr>
                <w:sz w:val="18"/>
                <w:szCs w:val="18"/>
              </w:rPr>
              <w:t>Punti</w:t>
            </w:r>
            <w:proofErr w:type="spellEnd"/>
          </w:p>
        </w:tc>
        <w:tc>
          <w:tcPr>
            <w:tcW w:w="1080" w:type="dxa"/>
          </w:tcPr>
          <w:p w14:paraId="00EB627E" w14:textId="77777777" w:rsidR="008A459D" w:rsidRPr="007E51CD" w:rsidRDefault="008A459D" w:rsidP="00E05EB1">
            <w:pPr>
              <w:pStyle w:val="TableParagraph"/>
              <w:ind w:left="187" w:right="185"/>
              <w:jc w:val="both"/>
              <w:rPr>
                <w:sz w:val="18"/>
                <w:szCs w:val="18"/>
              </w:rPr>
            </w:pPr>
            <w:r w:rsidRPr="007E51CD">
              <w:rPr>
                <w:sz w:val="18"/>
                <w:szCs w:val="18"/>
              </w:rPr>
              <w:t>EN</w:t>
            </w:r>
          </w:p>
        </w:tc>
        <w:tc>
          <w:tcPr>
            <w:tcW w:w="1080" w:type="dxa"/>
          </w:tcPr>
          <w:p w14:paraId="612E3923" w14:textId="77777777" w:rsidR="008A459D" w:rsidRDefault="008A459D" w:rsidP="00E05EB1">
            <w:pPr>
              <w:jc w:val="both"/>
            </w:pPr>
            <w:r w:rsidRPr="00BB4702">
              <w:t>”</w:t>
            </w:r>
          </w:p>
        </w:tc>
      </w:tr>
      <w:tr w:rsidR="008A459D" w:rsidRPr="007E51CD" w14:paraId="1F2D2EEB" w14:textId="77777777" w:rsidTr="00722555">
        <w:trPr>
          <w:jc w:val="center"/>
        </w:trPr>
        <w:tc>
          <w:tcPr>
            <w:tcW w:w="796" w:type="dxa"/>
          </w:tcPr>
          <w:p w14:paraId="19088B28" w14:textId="77777777" w:rsidR="008A459D" w:rsidRPr="007E51CD" w:rsidRDefault="008A459D" w:rsidP="00E05EB1">
            <w:pPr>
              <w:jc w:val="both"/>
              <w:rPr>
                <w:sz w:val="18"/>
                <w:szCs w:val="18"/>
              </w:rPr>
            </w:pPr>
            <w:r w:rsidRPr="007E51CD">
              <w:rPr>
                <w:sz w:val="18"/>
                <w:szCs w:val="18"/>
              </w:rPr>
              <w:t>20</w:t>
            </w:r>
          </w:p>
        </w:tc>
        <w:tc>
          <w:tcPr>
            <w:tcW w:w="2205" w:type="dxa"/>
          </w:tcPr>
          <w:p w14:paraId="77CF4ED3"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670FF7ED"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6AA721ED" w14:textId="77777777" w:rsidR="008A459D" w:rsidRPr="007E51CD" w:rsidRDefault="008A459D" w:rsidP="00E05EB1">
            <w:pPr>
              <w:pStyle w:val="TableParagraph"/>
              <w:ind w:left="135" w:right="131"/>
              <w:jc w:val="both"/>
              <w:rPr>
                <w:i/>
                <w:sz w:val="18"/>
                <w:szCs w:val="18"/>
              </w:rPr>
            </w:pPr>
            <w:r w:rsidRPr="007E51CD">
              <w:rPr>
                <w:i/>
                <w:sz w:val="18"/>
                <w:szCs w:val="18"/>
              </w:rPr>
              <w:t>Puntius</w:t>
            </w:r>
            <w:r w:rsidRPr="007E51CD">
              <w:rPr>
                <w:i/>
                <w:spacing w:val="-2"/>
                <w:sz w:val="18"/>
                <w:szCs w:val="18"/>
              </w:rPr>
              <w:t xml:space="preserve"> </w:t>
            </w:r>
            <w:proofErr w:type="spellStart"/>
            <w:r w:rsidRPr="007E51CD">
              <w:rPr>
                <w:i/>
                <w:sz w:val="18"/>
                <w:szCs w:val="18"/>
              </w:rPr>
              <w:t>sarana</w:t>
            </w:r>
            <w:proofErr w:type="spellEnd"/>
          </w:p>
        </w:tc>
        <w:tc>
          <w:tcPr>
            <w:tcW w:w="1350" w:type="dxa"/>
          </w:tcPr>
          <w:p w14:paraId="28CD7158" w14:textId="77777777" w:rsidR="008A459D" w:rsidRPr="007E51CD" w:rsidRDefault="008A459D" w:rsidP="00E05EB1">
            <w:pPr>
              <w:pStyle w:val="TableParagraph"/>
              <w:jc w:val="both"/>
              <w:rPr>
                <w:sz w:val="18"/>
                <w:szCs w:val="18"/>
              </w:rPr>
            </w:pPr>
            <w:proofErr w:type="spellStart"/>
            <w:r w:rsidRPr="007E51CD">
              <w:rPr>
                <w:sz w:val="18"/>
                <w:szCs w:val="18"/>
              </w:rPr>
              <w:t>Darahee</w:t>
            </w:r>
            <w:proofErr w:type="spellEnd"/>
          </w:p>
        </w:tc>
        <w:tc>
          <w:tcPr>
            <w:tcW w:w="1080" w:type="dxa"/>
          </w:tcPr>
          <w:p w14:paraId="6C81F430"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5081D09E" w14:textId="77777777" w:rsidR="008A459D" w:rsidRDefault="008A459D" w:rsidP="00E05EB1">
            <w:pPr>
              <w:jc w:val="both"/>
            </w:pPr>
            <w:r w:rsidRPr="00BB4702">
              <w:t>”</w:t>
            </w:r>
          </w:p>
        </w:tc>
      </w:tr>
      <w:tr w:rsidR="008A459D" w:rsidRPr="007E51CD" w14:paraId="1EE561D9" w14:textId="77777777" w:rsidTr="00722555">
        <w:trPr>
          <w:jc w:val="center"/>
        </w:trPr>
        <w:tc>
          <w:tcPr>
            <w:tcW w:w="796" w:type="dxa"/>
          </w:tcPr>
          <w:p w14:paraId="236DA7F8" w14:textId="77777777" w:rsidR="008A459D" w:rsidRPr="007E51CD" w:rsidRDefault="008A459D" w:rsidP="00E05EB1">
            <w:pPr>
              <w:jc w:val="both"/>
              <w:rPr>
                <w:sz w:val="18"/>
                <w:szCs w:val="18"/>
              </w:rPr>
            </w:pPr>
            <w:r w:rsidRPr="007E51CD">
              <w:rPr>
                <w:sz w:val="18"/>
                <w:szCs w:val="18"/>
              </w:rPr>
              <w:t>21</w:t>
            </w:r>
          </w:p>
        </w:tc>
        <w:tc>
          <w:tcPr>
            <w:tcW w:w="2205" w:type="dxa"/>
          </w:tcPr>
          <w:p w14:paraId="40D18A38"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41B057DE"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2527AB1A" w14:textId="77777777" w:rsidR="008A459D" w:rsidRPr="007E51CD" w:rsidRDefault="008A459D" w:rsidP="00E05EB1">
            <w:pPr>
              <w:pStyle w:val="TableParagraph"/>
              <w:ind w:left="135" w:right="127"/>
              <w:jc w:val="both"/>
              <w:rPr>
                <w:i/>
                <w:sz w:val="18"/>
                <w:szCs w:val="18"/>
              </w:rPr>
            </w:pPr>
            <w:r w:rsidRPr="007E51CD">
              <w:rPr>
                <w:i/>
                <w:sz w:val="18"/>
                <w:szCs w:val="18"/>
              </w:rPr>
              <w:t>Puntius</w:t>
            </w:r>
            <w:r w:rsidRPr="007E51CD">
              <w:rPr>
                <w:i/>
                <w:spacing w:val="-4"/>
                <w:sz w:val="18"/>
                <w:szCs w:val="18"/>
              </w:rPr>
              <w:t xml:space="preserve"> </w:t>
            </w:r>
            <w:proofErr w:type="spellStart"/>
            <w:r w:rsidRPr="007E51CD">
              <w:rPr>
                <w:i/>
                <w:sz w:val="18"/>
                <w:szCs w:val="18"/>
              </w:rPr>
              <w:t>sophpore</w:t>
            </w:r>
            <w:proofErr w:type="spellEnd"/>
          </w:p>
        </w:tc>
        <w:tc>
          <w:tcPr>
            <w:tcW w:w="1350" w:type="dxa"/>
          </w:tcPr>
          <w:p w14:paraId="7DDBDAE9" w14:textId="77777777" w:rsidR="008A459D" w:rsidRPr="007E51CD" w:rsidRDefault="008A459D" w:rsidP="00E05EB1">
            <w:pPr>
              <w:pStyle w:val="TableParagraph"/>
              <w:ind w:right="275"/>
              <w:jc w:val="both"/>
              <w:rPr>
                <w:sz w:val="18"/>
                <w:szCs w:val="18"/>
              </w:rPr>
            </w:pPr>
            <w:proofErr w:type="spellStart"/>
            <w:r w:rsidRPr="007E51CD">
              <w:rPr>
                <w:sz w:val="18"/>
                <w:szCs w:val="18"/>
              </w:rPr>
              <w:t>Sidhari</w:t>
            </w:r>
            <w:proofErr w:type="spellEnd"/>
          </w:p>
        </w:tc>
        <w:tc>
          <w:tcPr>
            <w:tcW w:w="1080" w:type="dxa"/>
          </w:tcPr>
          <w:p w14:paraId="766A0E02"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5DA85C2F" w14:textId="77777777" w:rsidR="008A459D" w:rsidRDefault="008A459D" w:rsidP="00E05EB1">
            <w:pPr>
              <w:jc w:val="both"/>
            </w:pPr>
            <w:r w:rsidRPr="00BB4702">
              <w:t>”</w:t>
            </w:r>
          </w:p>
        </w:tc>
      </w:tr>
      <w:tr w:rsidR="008A459D" w:rsidRPr="007E51CD" w14:paraId="51E4F5E6" w14:textId="77777777" w:rsidTr="00722555">
        <w:trPr>
          <w:jc w:val="center"/>
        </w:trPr>
        <w:tc>
          <w:tcPr>
            <w:tcW w:w="796" w:type="dxa"/>
          </w:tcPr>
          <w:p w14:paraId="60E79573" w14:textId="77777777" w:rsidR="008A459D" w:rsidRPr="007E51CD" w:rsidRDefault="008A459D" w:rsidP="00E05EB1">
            <w:pPr>
              <w:jc w:val="both"/>
              <w:rPr>
                <w:sz w:val="18"/>
                <w:szCs w:val="18"/>
              </w:rPr>
            </w:pPr>
            <w:r w:rsidRPr="007E51CD">
              <w:rPr>
                <w:sz w:val="18"/>
                <w:szCs w:val="18"/>
              </w:rPr>
              <w:t>22</w:t>
            </w:r>
          </w:p>
        </w:tc>
        <w:tc>
          <w:tcPr>
            <w:tcW w:w="2205" w:type="dxa"/>
          </w:tcPr>
          <w:p w14:paraId="2F5D51E4"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2A1B6DFF"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7957A520" w14:textId="77777777" w:rsidR="008A459D" w:rsidRPr="007E51CD" w:rsidRDefault="008A459D" w:rsidP="00E05EB1">
            <w:pPr>
              <w:pStyle w:val="TableParagraph"/>
              <w:spacing w:before="2"/>
              <w:ind w:left="135" w:right="131"/>
              <w:jc w:val="both"/>
              <w:rPr>
                <w:i/>
                <w:sz w:val="18"/>
                <w:szCs w:val="18"/>
              </w:rPr>
            </w:pPr>
            <w:r w:rsidRPr="007E51CD">
              <w:rPr>
                <w:i/>
                <w:sz w:val="18"/>
                <w:szCs w:val="18"/>
              </w:rPr>
              <w:t>Puntius</w:t>
            </w:r>
            <w:r w:rsidRPr="007E51CD">
              <w:rPr>
                <w:i/>
                <w:spacing w:val="-1"/>
                <w:sz w:val="18"/>
                <w:szCs w:val="18"/>
              </w:rPr>
              <w:t xml:space="preserve"> </w:t>
            </w:r>
            <w:proofErr w:type="spellStart"/>
            <w:r w:rsidRPr="007E51CD">
              <w:rPr>
                <w:i/>
                <w:sz w:val="18"/>
                <w:szCs w:val="18"/>
              </w:rPr>
              <w:t>ticto</w:t>
            </w:r>
            <w:proofErr w:type="spellEnd"/>
          </w:p>
        </w:tc>
        <w:tc>
          <w:tcPr>
            <w:tcW w:w="1350" w:type="dxa"/>
          </w:tcPr>
          <w:p w14:paraId="3266C67F" w14:textId="77777777" w:rsidR="008A459D" w:rsidRPr="007E51CD" w:rsidRDefault="008A459D" w:rsidP="00E05EB1">
            <w:pPr>
              <w:pStyle w:val="TableParagraph"/>
              <w:spacing w:before="2"/>
              <w:ind w:right="275"/>
              <w:jc w:val="both"/>
              <w:rPr>
                <w:sz w:val="18"/>
                <w:szCs w:val="18"/>
              </w:rPr>
            </w:pPr>
            <w:proofErr w:type="spellStart"/>
            <w:r w:rsidRPr="007E51CD">
              <w:rPr>
                <w:sz w:val="18"/>
                <w:szCs w:val="18"/>
              </w:rPr>
              <w:t>Punti</w:t>
            </w:r>
            <w:proofErr w:type="spellEnd"/>
          </w:p>
        </w:tc>
        <w:tc>
          <w:tcPr>
            <w:tcW w:w="1080" w:type="dxa"/>
          </w:tcPr>
          <w:p w14:paraId="2BD9B202" w14:textId="77777777" w:rsidR="008A459D" w:rsidRPr="007E51CD" w:rsidRDefault="008A459D" w:rsidP="00E05EB1">
            <w:pPr>
              <w:pStyle w:val="TableParagraph"/>
              <w:spacing w:before="2"/>
              <w:ind w:left="187" w:right="186"/>
              <w:jc w:val="both"/>
              <w:rPr>
                <w:sz w:val="18"/>
                <w:szCs w:val="18"/>
              </w:rPr>
            </w:pPr>
            <w:r w:rsidRPr="007E51CD">
              <w:rPr>
                <w:sz w:val="18"/>
                <w:szCs w:val="18"/>
              </w:rPr>
              <w:t>LC</w:t>
            </w:r>
          </w:p>
        </w:tc>
        <w:tc>
          <w:tcPr>
            <w:tcW w:w="1080" w:type="dxa"/>
          </w:tcPr>
          <w:p w14:paraId="598EAF39" w14:textId="77777777" w:rsidR="008A459D" w:rsidRDefault="008A459D" w:rsidP="00E05EB1">
            <w:pPr>
              <w:jc w:val="both"/>
            </w:pPr>
            <w:r w:rsidRPr="00BB4702">
              <w:t>”</w:t>
            </w:r>
          </w:p>
        </w:tc>
      </w:tr>
      <w:tr w:rsidR="008A459D" w:rsidRPr="007E51CD" w14:paraId="0B98D3EC" w14:textId="77777777" w:rsidTr="00722555">
        <w:trPr>
          <w:jc w:val="center"/>
        </w:trPr>
        <w:tc>
          <w:tcPr>
            <w:tcW w:w="796" w:type="dxa"/>
          </w:tcPr>
          <w:p w14:paraId="57BA4A60" w14:textId="77777777" w:rsidR="008A459D" w:rsidRPr="007E51CD" w:rsidRDefault="008A459D" w:rsidP="00E05EB1">
            <w:pPr>
              <w:jc w:val="both"/>
              <w:rPr>
                <w:sz w:val="18"/>
                <w:szCs w:val="18"/>
              </w:rPr>
            </w:pPr>
            <w:r w:rsidRPr="007E51CD">
              <w:rPr>
                <w:sz w:val="18"/>
                <w:szCs w:val="18"/>
              </w:rPr>
              <w:t>23</w:t>
            </w:r>
          </w:p>
        </w:tc>
        <w:tc>
          <w:tcPr>
            <w:tcW w:w="2205" w:type="dxa"/>
          </w:tcPr>
          <w:p w14:paraId="20C42C34"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20E08CE0"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618939E0" w14:textId="77777777" w:rsidR="008A459D" w:rsidRPr="007E51CD" w:rsidRDefault="008A459D" w:rsidP="00E05EB1">
            <w:pPr>
              <w:pStyle w:val="TableParagraph"/>
              <w:ind w:left="135" w:right="128"/>
              <w:jc w:val="both"/>
              <w:rPr>
                <w:i/>
                <w:sz w:val="18"/>
                <w:szCs w:val="18"/>
              </w:rPr>
            </w:pPr>
            <w:r w:rsidRPr="007E51CD">
              <w:rPr>
                <w:i/>
                <w:sz w:val="18"/>
                <w:szCs w:val="18"/>
              </w:rPr>
              <w:t>Puntius</w:t>
            </w:r>
            <w:r w:rsidRPr="007E51CD">
              <w:rPr>
                <w:i/>
                <w:spacing w:val="-1"/>
                <w:sz w:val="18"/>
                <w:szCs w:val="18"/>
              </w:rPr>
              <w:t xml:space="preserve"> </w:t>
            </w:r>
            <w:proofErr w:type="spellStart"/>
            <w:r w:rsidRPr="007E51CD">
              <w:rPr>
                <w:i/>
                <w:sz w:val="18"/>
                <w:szCs w:val="18"/>
              </w:rPr>
              <w:t>titius</w:t>
            </w:r>
            <w:proofErr w:type="spellEnd"/>
          </w:p>
        </w:tc>
        <w:tc>
          <w:tcPr>
            <w:tcW w:w="1350" w:type="dxa"/>
          </w:tcPr>
          <w:p w14:paraId="687E31AC" w14:textId="77777777" w:rsidR="008A459D" w:rsidRPr="007E51CD" w:rsidRDefault="008A459D" w:rsidP="00E05EB1">
            <w:pPr>
              <w:pStyle w:val="TableParagraph"/>
              <w:jc w:val="both"/>
              <w:rPr>
                <w:sz w:val="18"/>
                <w:szCs w:val="18"/>
              </w:rPr>
            </w:pPr>
            <w:r w:rsidRPr="007E51CD">
              <w:rPr>
                <w:sz w:val="18"/>
                <w:szCs w:val="18"/>
              </w:rPr>
              <w:t>Tit</w:t>
            </w:r>
            <w:r w:rsidRPr="007E51CD">
              <w:rPr>
                <w:spacing w:val="-1"/>
                <w:sz w:val="18"/>
                <w:szCs w:val="18"/>
              </w:rPr>
              <w:t xml:space="preserve"> </w:t>
            </w:r>
            <w:proofErr w:type="spellStart"/>
            <w:r w:rsidRPr="007E51CD">
              <w:rPr>
                <w:sz w:val="18"/>
                <w:szCs w:val="18"/>
              </w:rPr>
              <w:t>Punti</w:t>
            </w:r>
            <w:proofErr w:type="spellEnd"/>
          </w:p>
        </w:tc>
        <w:tc>
          <w:tcPr>
            <w:tcW w:w="1080" w:type="dxa"/>
          </w:tcPr>
          <w:p w14:paraId="4C447185"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78C3D394" w14:textId="77777777" w:rsidR="008A459D" w:rsidRDefault="008A459D" w:rsidP="00E05EB1">
            <w:pPr>
              <w:jc w:val="both"/>
            </w:pPr>
            <w:r w:rsidRPr="00BB4702">
              <w:t>”</w:t>
            </w:r>
          </w:p>
        </w:tc>
      </w:tr>
      <w:tr w:rsidR="008A459D" w:rsidRPr="007E51CD" w14:paraId="386F7657" w14:textId="77777777" w:rsidTr="00722555">
        <w:trPr>
          <w:jc w:val="center"/>
        </w:trPr>
        <w:tc>
          <w:tcPr>
            <w:tcW w:w="796" w:type="dxa"/>
          </w:tcPr>
          <w:p w14:paraId="0106C1A8" w14:textId="77777777" w:rsidR="008A459D" w:rsidRPr="007E51CD" w:rsidRDefault="008A459D" w:rsidP="00E05EB1">
            <w:pPr>
              <w:jc w:val="both"/>
              <w:rPr>
                <w:sz w:val="18"/>
                <w:szCs w:val="18"/>
              </w:rPr>
            </w:pPr>
            <w:r w:rsidRPr="007E51CD">
              <w:rPr>
                <w:sz w:val="18"/>
                <w:szCs w:val="18"/>
              </w:rPr>
              <w:t>24</w:t>
            </w:r>
          </w:p>
        </w:tc>
        <w:tc>
          <w:tcPr>
            <w:tcW w:w="2205" w:type="dxa"/>
          </w:tcPr>
          <w:p w14:paraId="7B3FF0FE"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5F0D2B7F"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174A89D2" w14:textId="77777777" w:rsidR="008A459D" w:rsidRPr="007E51CD" w:rsidRDefault="008A459D" w:rsidP="00E05EB1">
            <w:pPr>
              <w:pStyle w:val="TableParagraph"/>
              <w:ind w:left="135" w:right="128"/>
              <w:jc w:val="both"/>
              <w:rPr>
                <w:i/>
                <w:sz w:val="18"/>
                <w:szCs w:val="18"/>
              </w:rPr>
            </w:pPr>
            <w:r w:rsidRPr="007E51CD">
              <w:rPr>
                <w:i/>
                <w:sz w:val="18"/>
                <w:szCs w:val="18"/>
              </w:rPr>
              <w:t>Puntius</w:t>
            </w:r>
            <w:r w:rsidRPr="007E51CD">
              <w:rPr>
                <w:i/>
                <w:spacing w:val="-3"/>
                <w:sz w:val="18"/>
                <w:szCs w:val="18"/>
              </w:rPr>
              <w:t xml:space="preserve"> </w:t>
            </w:r>
            <w:r w:rsidRPr="007E51CD">
              <w:rPr>
                <w:i/>
                <w:sz w:val="18"/>
                <w:szCs w:val="18"/>
              </w:rPr>
              <w:t>javanicus</w:t>
            </w:r>
          </w:p>
        </w:tc>
        <w:tc>
          <w:tcPr>
            <w:tcW w:w="1350" w:type="dxa"/>
          </w:tcPr>
          <w:p w14:paraId="2195F93C" w14:textId="77777777" w:rsidR="008A459D" w:rsidRPr="007E51CD" w:rsidRDefault="008A459D" w:rsidP="00E05EB1">
            <w:pPr>
              <w:pStyle w:val="TableParagraph"/>
              <w:jc w:val="both"/>
              <w:rPr>
                <w:sz w:val="18"/>
                <w:szCs w:val="18"/>
              </w:rPr>
            </w:pPr>
            <w:r w:rsidRPr="007E51CD">
              <w:rPr>
                <w:sz w:val="18"/>
                <w:szCs w:val="18"/>
              </w:rPr>
              <w:t>Japani</w:t>
            </w:r>
            <w:r w:rsidRPr="007E51CD">
              <w:rPr>
                <w:spacing w:val="-2"/>
                <w:sz w:val="18"/>
                <w:szCs w:val="18"/>
              </w:rPr>
              <w:t xml:space="preserve"> </w:t>
            </w:r>
            <w:proofErr w:type="spellStart"/>
            <w:r w:rsidRPr="007E51CD">
              <w:rPr>
                <w:sz w:val="18"/>
                <w:szCs w:val="18"/>
              </w:rPr>
              <w:t>Punti</w:t>
            </w:r>
            <w:proofErr w:type="spellEnd"/>
          </w:p>
        </w:tc>
        <w:tc>
          <w:tcPr>
            <w:tcW w:w="1080" w:type="dxa"/>
          </w:tcPr>
          <w:p w14:paraId="11873244"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0AA0086A" w14:textId="77777777" w:rsidR="008A459D" w:rsidRDefault="008A459D" w:rsidP="00E05EB1">
            <w:pPr>
              <w:jc w:val="both"/>
            </w:pPr>
            <w:r w:rsidRPr="00BB4702">
              <w:t>”</w:t>
            </w:r>
          </w:p>
        </w:tc>
      </w:tr>
      <w:tr w:rsidR="008A459D" w:rsidRPr="007E51CD" w14:paraId="274FBF45" w14:textId="77777777" w:rsidTr="00722555">
        <w:trPr>
          <w:jc w:val="center"/>
        </w:trPr>
        <w:tc>
          <w:tcPr>
            <w:tcW w:w="796" w:type="dxa"/>
          </w:tcPr>
          <w:p w14:paraId="271BCB69" w14:textId="77777777" w:rsidR="008A459D" w:rsidRPr="007E51CD" w:rsidRDefault="008A459D" w:rsidP="00E05EB1">
            <w:pPr>
              <w:jc w:val="both"/>
              <w:rPr>
                <w:sz w:val="18"/>
                <w:szCs w:val="18"/>
              </w:rPr>
            </w:pPr>
            <w:r w:rsidRPr="007E51CD">
              <w:rPr>
                <w:sz w:val="18"/>
                <w:szCs w:val="18"/>
              </w:rPr>
              <w:t>25</w:t>
            </w:r>
          </w:p>
        </w:tc>
        <w:tc>
          <w:tcPr>
            <w:tcW w:w="2205" w:type="dxa"/>
          </w:tcPr>
          <w:p w14:paraId="705752E2"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61139CD7"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4874BDF2" w14:textId="77777777" w:rsidR="008A459D" w:rsidRPr="007E51CD" w:rsidRDefault="008A459D" w:rsidP="00E05EB1">
            <w:pPr>
              <w:pStyle w:val="TableParagraph"/>
              <w:ind w:left="135" w:right="127"/>
              <w:jc w:val="both"/>
              <w:rPr>
                <w:i/>
                <w:sz w:val="18"/>
                <w:szCs w:val="18"/>
              </w:rPr>
            </w:pPr>
            <w:r w:rsidRPr="007E51CD">
              <w:rPr>
                <w:i/>
                <w:sz w:val="18"/>
                <w:szCs w:val="18"/>
              </w:rPr>
              <w:t>Puntius</w:t>
            </w:r>
            <w:r w:rsidRPr="007E51CD">
              <w:rPr>
                <w:i/>
                <w:spacing w:val="-2"/>
                <w:sz w:val="18"/>
                <w:szCs w:val="18"/>
              </w:rPr>
              <w:t xml:space="preserve"> </w:t>
            </w:r>
            <w:proofErr w:type="spellStart"/>
            <w:r w:rsidRPr="007E51CD">
              <w:rPr>
                <w:i/>
                <w:sz w:val="18"/>
                <w:szCs w:val="18"/>
              </w:rPr>
              <w:t>conchonius</w:t>
            </w:r>
            <w:proofErr w:type="spellEnd"/>
          </w:p>
        </w:tc>
        <w:tc>
          <w:tcPr>
            <w:tcW w:w="1350" w:type="dxa"/>
          </w:tcPr>
          <w:p w14:paraId="41A7BE96" w14:textId="77777777" w:rsidR="008A459D" w:rsidRPr="007E51CD" w:rsidRDefault="008A459D" w:rsidP="00E05EB1">
            <w:pPr>
              <w:pStyle w:val="TableParagraph"/>
              <w:ind w:right="363"/>
              <w:jc w:val="both"/>
              <w:rPr>
                <w:sz w:val="18"/>
                <w:szCs w:val="18"/>
              </w:rPr>
            </w:pPr>
            <w:r w:rsidRPr="007E51CD">
              <w:rPr>
                <w:sz w:val="18"/>
                <w:szCs w:val="18"/>
              </w:rPr>
              <w:t>Kanchan</w:t>
            </w:r>
            <w:r w:rsidRPr="007E51CD">
              <w:rPr>
                <w:spacing w:val="-3"/>
                <w:sz w:val="18"/>
                <w:szCs w:val="18"/>
              </w:rPr>
              <w:t xml:space="preserve"> </w:t>
            </w:r>
            <w:proofErr w:type="spellStart"/>
            <w:r w:rsidRPr="007E51CD">
              <w:rPr>
                <w:sz w:val="18"/>
                <w:szCs w:val="18"/>
              </w:rPr>
              <w:t>Punti</w:t>
            </w:r>
            <w:proofErr w:type="spellEnd"/>
          </w:p>
        </w:tc>
        <w:tc>
          <w:tcPr>
            <w:tcW w:w="1080" w:type="dxa"/>
          </w:tcPr>
          <w:p w14:paraId="5B4759E1"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5B500153" w14:textId="77777777" w:rsidR="008A459D" w:rsidRDefault="008A459D" w:rsidP="00E05EB1">
            <w:pPr>
              <w:jc w:val="both"/>
            </w:pPr>
            <w:r w:rsidRPr="00BB4702">
              <w:t>”</w:t>
            </w:r>
          </w:p>
        </w:tc>
      </w:tr>
      <w:tr w:rsidR="008A459D" w:rsidRPr="007E51CD" w14:paraId="01E9F0AB" w14:textId="77777777" w:rsidTr="00722555">
        <w:trPr>
          <w:jc w:val="center"/>
        </w:trPr>
        <w:tc>
          <w:tcPr>
            <w:tcW w:w="796" w:type="dxa"/>
          </w:tcPr>
          <w:p w14:paraId="3969860B" w14:textId="77777777" w:rsidR="008A459D" w:rsidRPr="007E51CD" w:rsidRDefault="008A459D" w:rsidP="00E05EB1">
            <w:pPr>
              <w:jc w:val="both"/>
              <w:rPr>
                <w:sz w:val="18"/>
                <w:szCs w:val="18"/>
              </w:rPr>
            </w:pPr>
            <w:r w:rsidRPr="007E51CD">
              <w:rPr>
                <w:sz w:val="18"/>
                <w:szCs w:val="18"/>
              </w:rPr>
              <w:t>26</w:t>
            </w:r>
          </w:p>
        </w:tc>
        <w:tc>
          <w:tcPr>
            <w:tcW w:w="2205" w:type="dxa"/>
          </w:tcPr>
          <w:p w14:paraId="204834E1"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0D217043"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56DC699E" w14:textId="77777777" w:rsidR="008A459D" w:rsidRPr="007E51CD" w:rsidRDefault="008A459D" w:rsidP="00E05EB1">
            <w:pPr>
              <w:pStyle w:val="TableParagraph"/>
              <w:ind w:left="135" w:right="130"/>
              <w:jc w:val="both"/>
              <w:rPr>
                <w:i/>
                <w:sz w:val="18"/>
                <w:szCs w:val="18"/>
              </w:rPr>
            </w:pPr>
            <w:proofErr w:type="spellStart"/>
            <w:r w:rsidRPr="007E51CD">
              <w:rPr>
                <w:i/>
                <w:sz w:val="18"/>
                <w:szCs w:val="18"/>
              </w:rPr>
              <w:t>Amblypharyngodon</w:t>
            </w:r>
            <w:proofErr w:type="spellEnd"/>
            <w:r w:rsidRPr="007E51CD">
              <w:rPr>
                <w:i/>
                <w:spacing w:val="-3"/>
                <w:sz w:val="18"/>
                <w:szCs w:val="18"/>
              </w:rPr>
              <w:t xml:space="preserve"> </w:t>
            </w:r>
            <w:r w:rsidRPr="007E51CD">
              <w:rPr>
                <w:i/>
                <w:sz w:val="18"/>
                <w:szCs w:val="18"/>
              </w:rPr>
              <w:t>mola</w:t>
            </w:r>
          </w:p>
        </w:tc>
        <w:tc>
          <w:tcPr>
            <w:tcW w:w="1350" w:type="dxa"/>
          </w:tcPr>
          <w:p w14:paraId="60CCC3D7" w14:textId="77777777" w:rsidR="008A459D" w:rsidRPr="007E51CD" w:rsidRDefault="008A459D" w:rsidP="00E05EB1">
            <w:pPr>
              <w:pStyle w:val="TableParagraph"/>
              <w:ind w:right="275"/>
              <w:jc w:val="both"/>
              <w:rPr>
                <w:sz w:val="18"/>
                <w:szCs w:val="18"/>
              </w:rPr>
            </w:pPr>
            <w:proofErr w:type="spellStart"/>
            <w:r w:rsidRPr="007E51CD">
              <w:rPr>
                <w:sz w:val="18"/>
                <w:szCs w:val="18"/>
              </w:rPr>
              <w:t>Dhawai</w:t>
            </w:r>
            <w:proofErr w:type="spellEnd"/>
          </w:p>
        </w:tc>
        <w:tc>
          <w:tcPr>
            <w:tcW w:w="1080" w:type="dxa"/>
          </w:tcPr>
          <w:p w14:paraId="2A81E919"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54D81D54" w14:textId="77777777" w:rsidR="008A459D" w:rsidRDefault="008A459D" w:rsidP="00E05EB1">
            <w:pPr>
              <w:jc w:val="both"/>
            </w:pPr>
            <w:r w:rsidRPr="00BB4702">
              <w:t>”</w:t>
            </w:r>
          </w:p>
        </w:tc>
      </w:tr>
      <w:tr w:rsidR="008A459D" w:rsidRPr="007E51CD" w14:paraId="492C4892" w14:textId="77777777" w:rsidTr="00722555">
        <w:trPr>
          <w:jc w:val="center"/>
        </w:trPr>
        <w:tc>
          <w:tcPr>
            <w:tcW w:w="796" w:type="dxa"/>
          </w:tcPr>
          <w:p w14:paraId="06C278BC" w14:textId="77777777" w:rsidR="008A459D" w:rsidRPr="007E51CD" w:rsidRDefault="008A459D" w:rsidP="00E05EB1">
            <w:pPr>
              <w:jc w:val="both"/>
              <w:rPr>
                <w:sz w:val="18"/>
                <w:szCs w:val="18"/>
              </w:rPr>
            </w:pPr>
            <w:r w:rsidRPr="007E51CD">
              <w:rPr>
                <w:sz w:val="18"/>
                <w:szCs w:val="18"/>
              </w:rPr>
              <w:t>27</w:t>
            </w:r>
          </w:p>
        </w:tc>
        <w:tc>
          <w:tcPr>
            <w:tcW w:w="2205" w:type="dxa"/>
          </w:tcPr>
          <w:p w14:paraId="6D9E8902"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75FAF1D9"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371D048C" w14:textId="77777777" w:rsidR="008A459D" w:rsidRPr="007E51CD" w:rsidRDefault="008A459D" w:rsidP="00E05EB1">
            <w:pPr>
              <w:pStyle w:val="TableParagraph"/>
              <w:spacing w:before="2"/>
              <w:ind w:left="135" w:right="128"/>
              <w:jc w:val="both"/>
              <w:rPr>
                <w:i/>
                <w:sz w:val="18"/>
                <w:szCs w:val="18"/>
              </w:rPr>
            </w:pPr>
            <w:proofErr w:type="spellStart"/>
            <w:r w:rsidRPr="007E51CD">
              <w:rPr>
                <w:i/>
                <w:sz w:val="18"/>
                <w:szCs w:val="18"/>
              </w:rPr>
              <w:t>Barilius</w:t>
            </w:r>
            <w:proofErr w:type="spellEnd"/>
            <w:r w:rsidRPr="007E51CD">
              <w:rPr>
                <w:i/>
                <w:spacing w:val="-3"/>
                <w:sz w:val="18"/>
                <w:szCs w:val="18"/>
              </w:rPr>
              <w:t xml:space="preserve"> </w:t>
            </w:r>
            <w:r w:rsidRPr="007E51CD">
              <w:rPr>
                <w:i/>
                <w:sz w:val="18"/>
                <w:szCs w:val="18"/>
              </w:rPr>
              <w:t>bola</w:t>
            </w:r>
          </w:p>
        </w:tc>
        <w:tc>
          <w:tcPr>
            <w:tcW w:w="1350" w:type="dxa"/>
          </w:tcPr>
          <w:p w14:paraId="6F444C4B" w14:textId="77777777" w:rsidR="008A459D" w:rsidRPr="007E51CD" w:rsidRDefault="008A459D" w:rsidP="00E05EB1">
            <w:pPr>
              <w:pStyle w:val="TableParagraph"/>
              <w:spacing w:before="2"/>
              <w:ind w:right="275"/>
              <w:jc w:val="both"/>
              <w:rPr>
                <w:sz w:val="18"/>
                <w:szCs w:val="18"/>
              </w:rPr>
            </w:pPr>
            <w:r w:rsidRPr="007E51CD">
              <w:rPr>
                <w:sz w:val="18"/>
                <w:szCs w:val="18"/>
              </w:rPr>
              <w:t>Bhola</w:t>
            </w:r>
          </w:p>
        </w:tc>
        <w:tc>
          <w:tcPr>
            <w:tcW w:w="1080" w:type="dxa"/>
          </w:tcPr>
          <w:p w14:paraId="2A2FC67E" w14:textId="77777777" w:rsidR="008A459D" w:rsidRPr="007E51CD" w:rsidRDefault="008A459D" w:rsidP="00E05EB1">
            <w:pPr>
              <w:pStyle w:val="TableParagraph"/>
              <w:spacing w:before="2"/>
              <w:ind w:left="187" w:right="187"/>
              <w:jc w:val="both"/>
              <w:rPr>
                <w:sz w:val="18"/>
                <w:szCs w:val="18"/>
              </w:rPr>
            </w:pPr>
            <w:r w:rsidRPr="007E51CD">
              <w:rPr>
                <w:sz w:val="18"/>
                <w:szCs w:val="18"/>
              </w:rPr>
              <w:t>DD</w:t>
            </w:r>
          </w:p>
        </w:tc>
        <w:tc>
          <w:tcPr>
            <w:tcW w:w="1080" w:type="dxa"/>
          </w:tcPr>
          <w:p w14:paraId="05DEA353" w14:textId="77777777" w:rsidR="008A459D" w:rsidRDefault="008A459D" w:rsidP="00E05EB1">
            <w:pPr>
              <w:jc w:val="both"/>
            </w:pPr>
            <w:r w:rsidRPr="00BB4702">
              <w:t>”</w:t>
            </w:r>
          </w:p>
        </w:tc>
      </w:tr>
      <w:tr w:rsidR="008A459D" w:rsidRPr="007E51CD" w14:paraId="778D2C27" w14:textId="77777777" w:rsidTr="00722555">
        <w:trPr>
          <w:jc w:val="center"/>
        </w:trPr>
        <w:tc>
          <w:tcPr>
            <w:tcW w:w="796" w:type="dxa"/>
          </w:tcPr>
          <w:p w14:paraId="42E8E354" w14:textId="77777777" w:rsidR="008A459D" w:rsidRPr="007E51CD" w:rsidRDefault="008A459D" w:rsidP="00E05EB1">
            <w:pPr>
              <w:jc w:val="both"/>
              <w:rPr>
                <w:sz w:val="18"/>
                <w:szCs w:val="18"/>
              </w:rPr>
            </w:pPr>
            <w:r w:rsidRPr="007E51CD">
              <w:rPr>
                <w:sz w:val="18"/>
                <w:szCs w:val="18"/>
              </w:rPr>
              <w:t>28</w:t>
            </w:r>
          </w:p>
        </w:tc>
        <w:tc>
          <w:tcPr>
            <w:tcW w:w="2205" w:type="dxa"/>
          </w:tcPr>
          <w:p w14:paraId="7B65E2A2"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0EB447E2"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3536534A" w14:textId="77777777" w:rsidR="008A459D" w:rsidRPr="007E51CD" w:rsidRDefault="008A459D" w:rsidP="00E05EB1">
            <w:pPr>
              <w:pStyle w:val="TableParagraph"/>
              <w:ind w:left="135" w:right="128"/>
              <w:jc w:val="both"/>
              <w:rPr>
                <w:i/>
                <w:sz w:val="18"/>
                <w:szCs w:val="18"/>
              </w:rPr>
            </w:pPr>
            <w:proofErr w:type="spellStart"/>
            <w:r w:rsidRPr="007E51CD">
              <w:rPr>
                <w:i/>
                <w:sz w:val="18"/>
                <w:szCs w:val="18"/>
              </w:rPr>
              <w:t>Esomus</w:t>
            </w:r>
            <w:proofErr w:type="spellEnd"/>
            <w:r w:rsidRPr="007E51CD">
              <w:rPr>
                <w:i/>
                <w:spacing w:val="-3"/>
                <w:sz w:val="18"/>
                <w:szCs w:val="18"/>
              </w:rPr>
              <w:t xml:space="preserve"> </w:t>
            </w:r>
            <w:proofErr w:type="spellStart"/>
            <w:r w:rsidRPr="007E51CD">
              <w:rPr>
                <w:i/>
                <w:sz w:val="18"/>
                <w:szCs w:val="18"/>
              </w:rPr>
              <w:t>danricus</w:t>
            </w:r>
            <w:proofErr w:type="spellEnd"/>
          </w:p>
        </w:tc>
        <w:tc>
          <w:tcPr>
            <w:tcW w:w="1350" w:type="dxa"/>
          </w:tcPr>
          <w:p w14:paraId="0025FB7A" w14:textId="77777777" w:rsidR="008A459D" w:rsidRPr="007E51CD" w:rsidRDefault="008A459D" w:rsidP="00E05EB1">
            <w:pPr>
              <w:pStyle w:val="TableParagraph"/>
              <w:ind w:right="275"/>
              <w:jc w:val="both"/>
              <w:rPr>
                <w:sz w:val="18"/>
                <w:szCs w:val="18"/>
              </w:rPr>
            </w:pPr>
            <w:proofErr w:type="spellStart"/>
            <w:r w:rsidRPr="007E51CD">
              <w:rPr>
                <w:sz w:val="18"/>
                <w:szCs w:val="18"/>
              </w:rPr>
              <w:t>Dendua</w:t>
            </w:r>
            <w:proofErr w:type="spellEnd"/>
          </w:p>
        </w:tc>
        <w:tc>
          <w:tcPr>
            <w:tcW w:w="1080" w:type="dxa"/>
          </w:tcPr>
          <w:p w14:paraId="4C2D36A2" w14:textId="77777777" w:rsidR="008A459D" w:rsidRPr="007E51CD" w:rsidRDefault="008A459D" w:rsidP="00E05EB1">
            <w:pPr>
              <w:pStyle w:val="TableParagraph"/>
              <w:ind w:left="187" w:right="187"/>
              <w:jc w:val="both"/>
              <w:rPr>
                <w:sz w:val="18"/>
                <w:szCs w:val="18"/>
              </w:rPr>
            </w:pPr>
            <w:r w:rsidRPr="007E51CD">
              <w:rPr>
                <w:sz w:val="18"/>
                <w:szCs w:val="18"/>
              </w:rPr>
              <w:t>DD</w:t>
            </w:r>
          </w:p>
        </w:tc>
        <w:tc>
          <w:tcPr>
            <w:tcW w:w="1080" w:type="dxa"/>
          </w:tcPr>
          <w:p w14:paraId="7D95D159" w14:textId="77777777" w:rsidR="008A459D" w:rsidRDefault="008A459D" w:rsidP="00E05EB1">
            <w:pPr>
              <w:jc w:val="both"/>
            </w:pPr>
            <w:r w:rsidRPr="00BB4702">
              <w:t>”</w:t>
            </w:r>
          </w:p>
        </w:tc>
      </w:tr>
      <w:tr w:rsidR="008A459D" w:rsidRPr="007E51CD" w14:paraId="2C17DE8A" w14:textId="77777777" w:rsidTr="00722555">
        <w:trPr>
          <w:jc w:val="center"/>
        </w:trPr>
        <w:tc>
          <w:tcPr>
            <w:tcW w:w="796" w:type="dxa"/>
          </w:tcPr>
          <w:p w14:paraId="7DE3D8DD" w14:textId="77777777" w:rsidR="008A459D" w:rsidRPr="007E51CD" w:rsidRDefault="008A459D" w:rsidP="00E05EB1">
            <w:pPr>
              <w:jc w:val="both"/>
              <w:rPr>
                <w:sz w:val="18"/>
                <w:szCs w:val="18"/>
              </w:rPr>
            </w:pPr>
            <w:r w:rsidRPr="007E51CD">
              <w:rPr>
                <w:sz w:val="18"/>
                <w:szCs w:val="18"/>
              </w:rPr>
              <w:t>29</w:t>
            </w:r>
          </w:p>
        </w:tc>
        <w:tc>
          <w:tcPr>
            <w:tcW w:w="2205" w:type="dxa"/>
          </w:tcPr>
          <w:p w14:paraId="29038A80"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07E51FDA" w14:textId="77777777" w:rsidR="008A459D" w:rsidRPr="007E51CD" w:rsidRDefault="008A459D" w:rsidP="00E05EB1">
            <w:pPr>
              <w:jc w:val="both"/>
              <w:rPr>
                <w:sz w:val="18"/>
                <w:szCs w:val="18"/>
              </w:rPr>
            </w:pPr>
            <w:proofErr w:type="spellStart"/>
            <w:r w:rsidRPr="007E51CD">
              <w:rPr>
                <w:sz w:val="18"/>
                <w:szCs w:val="18"/>
              </w:rPr>
              <w:t>Cyprinidae</w:t>
            </w:r>
            <w:proofErr w:type="spellEnd"/>
          </w:p>
        </w:tc>
        <w:tc>
          <w:tcPr>
            <w:tcW w:w="2430" w:type="dxa"/>
          </w:tcPr>
          <w:p w14:paraId="7C03AF61"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Osteobrama</w:t>
            </w:r>
            <w:proofErr w:type="spellEnd"/>
            <w:r w:rsidRPr="007E51CD">
              <w:rPr>
                <w:i/>
                <w:spacing w:val="-3"/>
                <w:sz w:val="18"/>
                <w:szCs w:val="18"/>
              </w:rPr>
              <w:t xml:space="preserve"> </w:t>
            </w:r>
            <w:proofErr w:type="spellStart"/>
            <w:r w:rsidRPr="007E51CD">
              <w:rPr>
                <w:i/>
                <w:sz w:val="18"/>
                <w:szCs w:val="18"/>
              </w:rPr>
              <w:t>cotio</w:t>
            </w:r>
            <w:proofErr w:type="spellEnd"/>
          </w:p>
        </w:tc>
        <w:tc>
          <w:tcPr>
            <w:tcW w:w="1350" w:type="dxa"/>
          </w:tcPr>
          <w:p w14:paraId="346C1D7E" w14:textId="77777777" w:rsidR="008A459D" w:rsidRPr="007E51CD" w:rsidRDefault="008A459D" w:rsidP="00E05EB1">
            <w:pPr>
              <w:pStyle w:val="TableParagraph"/>
              <w:ind w:right="275"/>
              <w:jc w:val="both"/>
              <w:rPr>
                <w:sz w:val="18"/>
                <w:szCs w:val="18"/>
              </w:rPr>
            </w:pPr>
            <w:r w:rsidRPr="007E51CD">
              <w:rPr>
                <w:sz w:val="18"/>
                <w:szCs w:val="18"/>
              </w:rPr>
              <w:t>Gurda</w:t>
            </w:r>
          </w:p>
        </w:tc>
        <w:tc>
          <w:tcPr>
            <w:tcW w:w="1080" w:type="dxa"/>
          </w:tcPr>
          <w:p w14:paraId="32B42AFD" w14:textId="77777777" w:rsidR="008A459D" w:rsidRPr="007E51CD" w:rsidRDefault="008A459D" w:rsidP="00E05EB1">
            <w:pPr>
              <w:pStyle w:val="TableParagraph"/>
              <w:ind w:left="187" w:right="187"/>
              <w:jc w:val="both"/>
              <w:rPr>
                <w:sz w:val="18"/>
                <w:szCs w:val="18"/>
              </w:rPr>
            </w:pPr>
            <w:r w:rsidRPr="007E51CD">
              <w:rPr>
                <w:sz w:val="18"/>
                <w:szCs w:val="18"/>
              </w:rPr>
              <w:t>VU</w:t>
            </w:r>
          </w:p>
        </w:tc>
        <w:tc>
          <w:tcPr>
            <w:tcW w:w="1080" w:type="dxa"/>
          </w:tcPr>
          <w:p w14:paraId="44E1F8F0" w14:textId="77777777" w:rsidR="008A459D" w:rsidRDefault="008A459D" w:rsidP="00E05EB1">
            <w:pPr>
              <w:jc w:val="both"/>
            </w:pPr>
            <w:r w:rsidRPr="00BB4702">
              <w:t>”</w:t>
            </w:r>
          </w:p>
        </w:tc>
      </w:tr>
      <w:tr w:rsidR="008A459D" w:rsidRPr="007E51CD" w14:paraId="50E64839" w14:textId="77777777" w:rsidTr="00722555">
        <w:trPr>
          <w:jc w:val="center"/>
        </w:trPr>
        <w:tc>
          <w:tcPr>
            <w:tcW w:w="796" w:type="dxa"/>
          </w:tcPr>
          <w:p w14:paraId="2AC11552" w14:textId="77777777" w:rsidR="008A459D" w:rsidRPr="007E51CD" w:rsidRDefault="008A459D" w:rsidP="00E05EB1">
            <w:pPr>
              <w:jc w:val="both"/>
              <w:rPr>
                <w:sz w:val="18"/>
                <w:szCs w:val="18"/>
              </w:rPr>
            </w:pPr>
            <w:r w:rsidRPr="007E51CD">
              <w:rPr>
                <w:sz w:val="18"/>
                <w:szCs w:val="18"/>
              </w:rPr>
              <w:t>30</w:t>
            </w:r>
          </w:p>
        </w:tc>
        <w:tc>
          <w:tcPr>
            <w:tcW w:w="2205" w:type="dxa"/>
          </w:tcPr>
          <w:p w14:paraId="4C5BC5AD"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77BB6459" w14:textId="77777777" w:rsidR="008A459D" w:rsidRPr="007E51CD" w:rsidRDefault="008A459D" w:rsidP="00E05EB1">
            <w:pPr>
              <w:pStyle w:val="TableParagraph"/>
              <w:ind w:right="145"/>
              <w:jc w:val="both"/>
              <w:rPr>
                <w:sz w:val="18"/>
                <w:szCs w:val="18"/>
              </w:rPr>
            </w:pPr>
            <w:r w:rsidRPr="007E51CD">
              <w:rPr>
                <w:sz w:val="18"/>
                <w:szCs w:val="18"/>
              </w:rPr>
              <w:t>Cobitidae</w:t>
            </w:r>
          </w:p>
        </w:tc>
        <w:tc>
          <w:tcPr>
            <w:tcW w:w="2430" w:type="dxa"/>
          </w:tcPr>
          <w:p w14:paraId="6B0596C0"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Nemacheilus</w:t>
            </w:r>
            <w:proofErr w:type="spellEnd"/>
            <w:r w:rsidRPr="007E51CD">
              <w:rPr>
                <w:i/>
                <w:spacing w:val="-4"/>
                <w:sz w:val="18"/>
                <w:szCs w:val="18"/>
              </w:rPr>
              <w:t xml:space="preserve"> </w:t>
            </w:r>
            <w:proofErr w:type="spellStart"/>
            <w:r w:rsidRPr="007E51CD">
              <w:rPr>
                <w:i/>
                <w:sz w:val="18"/>
                <w:szCs w:val="18"/>
              </w:rPr>
              <w:t>botia</w:t>
            </w:r>
            <w:proofErr w:type="spellEnd"/>
          </w:p>
        </w:tc>
        <w:tc>
          <w:tcPr>
            <w:tcW w:w="1350" w:type="dxa"/>
          </w:tcPr>
          <w:p w14:paraId="50753DA8" w14:textId="77777777" w:rsidR="008A459D" w:rsidRPr="007E51CD" w:rsidRDefault="008A459D" w:rsidP="00E05EB1">
            <w:pPr>
              <w:pStyle w:val="TableParagraph"/>
              <w:ind w:right="275"/>
              <w:jc w:val="both"/>
              <w:rPr>
                <w:sz w:val="18"/>
                <w:szCs w:val="18"/>
              </w:rPr>
            </w:pPr>
            <w:r w:rsidRPr="007E51CD">
              <w:rPr>
                <w:sz w:val="18"/>
                <w:szCs w:val="18"/>
              </w:rPr>
              <w:t>Carri</w:t>
            </w:r>
          </w:p>
        </w:tc>
        <w:tc>
          <w:tcPr>
            <w:tcW w:w="1080" w:type="dxa"/>
          </w:tcPr>
          <w:p w14:paraId="3CCB4440" w14:textId="77777777" w:rsidR="008A459D" w:rsidRPr="007E51CD" w:rsidRDefault="008A459D" w:rsidP="00E05EB1">
            <w:pPr>
              <w:pStyle w:val="TableParagraph"/>
              <w:ind w:left="187" w:right="185"/>
              <w:jc w:val="both"/>
              <w:rPr>
                <w:sz w:val="18"/>
                <w:szCs w:val="18"/>
              </w:rPr>
            </w:pPr>
            <w:r w:rsidRPr="007E51CD">
              <w:rPr>
                <w:sz w:val="18"/>
                <w:szCs w:val="18"/>
              </w:rPr>
              <w:t>EN</w:t>
            </w:r>
          </w:p>
        </w:tc>
        <w:tc>
          <w:tcPr>
            <w:tcW w:w="1080" w:type="dxa"/>
          </w:tcPr>
          <w:p w14:paraId="5D062C81" w14:textId="77777777" w:rsidR="008A459D" w:rsidRDefault="008A459D" w:rsidP="00E05EB1">
            <w:pPr>
              <w:jc w:val="both"/>
            </w:pPr>
            <w:r w:rsidRPr="00BB4702">
              <w:t>”</w:t>
            </w:r>
          </w:p>
        </w:tc>
      </w:tr>
      <w:tr w:rsidR="008A459D" w:rsidRPr="007E51CD" w14:paraId="29AD7C2D" w14:textId="77777777" w:rsidTr="00722555">
        <w:trPr>
          <w:jc w:val="center"/>
        </w:trPr>
        <w:tc>
          <w:tcPr>
            <w:tcW w:w="796" w:type="dxa"/>
          </w:tcPr>
          <w:p w14:paraId="2D6D9A1C" w14:textId="77777777" w:rsidR="008A459D" w:rsidRPr="007E51CD" w:rsidRDefault="008A459D" w:rsidP="00E05EB1">
            <w:pPr>
              <w:jc w:val="both"/>
              <w:rPr>
                <w:sz w:val="18"/>
                <w:szCs w:val="18"/>
              </w:rPr>
            </w:pPr>
            <w:r w:rsidRPr="007E51CD">
              <w:rPr>
                <w:sz w:val="18"/>
                <w:szCs w:val="18"/>
              </w:rPr>
              <w:t>31</w:t>
            </w:r>
          </w:p>
        </w:tc>
        <w:tc>
          <w:tcPr>
            <w:tcW w:w="2205" w:type="dxa"/>
          </w:tcPr>
          <w:p w14:paraId="60BDF11F"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71D82101" w14:textId="77777777" w:rsidR="008A459D" w:rsidRPr="007E51CD" w:rsidRDefault="008A459D" w:rsidP="00E05EB1">
            <w:pPr>
              <w:pStyle w:val="TableParagraph"/>
              <w:ind w:left="4"/>
              <w:jc w:val="both"/>
              <w:rPr>
                <w:sz w:val="18"/>
                <w:szCs w:val="18"/>
              </w:rPr>
            </w:pPr>
            <w:r w:rsidRPr="007E51CD">
              <w:rPr>
                <w:sz w:val="18"/>
                <w:szCs w:val="18"/>
              </w:rPr>
              <w:t>Cobitidae</w:t>
            </w:r>
          </w:p>
        </w:tc>
        <w:tc>
          <w:tcPr>
            <w:tcW w:w="2430" w:type="dxa"/>
          </w:tcPr>
          <w:p w14:paraId="0B770F0A" w14:textId="77777777" w:rsidR="008A459D" w:rsidRPr="007E51CD" w:rsidRDefault="008A459D" w:rsidP="00E05EB1">
            <w:pPr>
              <w:pStyle w:val="TableParagraph"/>
              <w:ind w:left="135" w:right="128"/>
              <w:jc w:val="both"/>
              <w:rPr>
                <w:i/>
                <w:sz w:val="18"/>
                <w:szCs w:val="18"/>
              </w:rPr>
            </w:pPr>
            <w:proofErr w:type="spellStart"/>
            <w:r w:rsidRPr="007E51CD">
              <w:rPr>
                <w:i/>
                <w:sz w:val="18"/>
                <w:szCs w:val="18"/>
              </w:rPr>
              <w:t>Botia</w:t>
            </w:r>
            <w:proofErr w:type="spellEnd"/>
            <w:r w:rsidRPr="007E51CD">
              <w:rPr>
                <w:i/>
                <w:spacing w:val="-4"/>
                <w:sz w:val="18"/>
                <w:szCs w:val="18"/>
              </w:rPr>
              <w:t xml:space="preserve"> </w:t>
            </w:r>
            <w:proofErr w:type="spellStart"/>
            <w:r w:rsidRPr="007E51CD">
              <w:rPr>
                <w:i/>
                <w:sz w:val="18"/>
                <w:szCs w:val="18"/>
              </w:rPr>
              <w:t>dario</w:t>
            </w:r>
            <w:proofErr w:type="spellEnd"/>
          </w:p>
        </w:tc>
        <w:tc>
          <w:tcPr>
            <w:tcW w:w="1350" w:type="dxa"/>
          </w:tcPr>
          <w:p w14:paraId="7188A6DB" w14:textId="77777777" w:rsidR="008A459D" w:rsidRPr="007E51CD" w:rsidRDefault="008A459D" w:rsidP="00E05EB1">
            <w:pPr>
              <w:pStyle w:val="TableParagraph"/>
              <w:jc w:val="both"/>
              <w:rPr>
                <w:sz w:val="18"/>
                <w:szCs w:val="18"/>
              </w:rPr>
            </w:pPr>
            <w:proofErr w:type="spellStart"/>
            <w:r w:rsidRPr="007E51CD">
              <w:rPr>
                <w:sz w:val="18"/>
                <w:szCs w:val="18"/>
              </w:rPr>
              <w:t>Baghaua</w:t>
            </w:r>
            <w:proofErr w:type="spellEnd"/>
          </w:p>
        </w:tc>
        <w:tc>
          <w:tcPr>
            <w:tcW w:w="1080" w:type="dxa"/>
          </w:tcPr>
          <w:p w14:paraId="2276108D"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2665C7C4" w14:textId="77777777" w:rsidR="008A459D" w:rsidRDefault="008A459D" w:rsidP="00E05EB1">
            <w:pPr>
              <w:jc w:val="both"/>
            </w:pPr>
            <w:r w:rsidRPr="00BB4702">
              <w:t>”</w:t>
            </w:r>
          </w:p>
        </w:tc>
      </w:tr>
      <w:tr w:rsidR="008A459D" w:rsidRPr="007E51CD" w14:paraId="4A4CD692" w14:textId="77777777" w:rsidTr="00722555">
        <w:trPr>
          <w:jc w:val="center"/>
        </w:trPr>
        <w:tc>
          <w:tcPr>
            <w:tcW w:w="796" w:type="dxa"/>
          </w:tcPr>
          <w:p w14:paraId="7F81993E" w14:textId="77777777" w:rsidR="008A459D" w:rsidRPr="007E51CD" w:rsidRDefault="008A459D" w:rsidP="00E05EB1">
            <w:pPr>
              <w:jc w:val="both"/>
              <w:rPr>
                <w:sz w:val="18"/>
                <w:szCs w:val="18"/>
              </w:rPr>
            </w:pPr>
            <w:r w:rsidRPr="007E51CD">
              <w:rPr>
                <w:sz w:val="18"/>
                <w:szCs w:val="18"/>
              </w:rPr>
              <w:t>32</w:t>
            </w:r>
          </w:p>
        </w:tc>
        <w:tc>
          <w:tcPr>
            <w:tcW w:w="2205" w:type="dxa"/>
          </w:tcPr>
          <w:p w14:paraId="29E0E9FE"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347D8287" w14:textId="77777777" w:rsidR="008A459D" w:rsidRPr="007E51CD" w:rsidRDefault="008A459D" w:rsidP="00E05EB1">
            <w:pPr>
              <w:pStyle w:val="TableParagraph"/>
              <w:spacing w:before="2"/>
              <w:ind w:left="151" w:right="147"/>
              <w:jc w:val="both"/>
              <w:rPr>
                <w:sz w:val="18"/>
                <w:szCs w:val="18"/>
              </w:rPr>
            </w:pPr>
            <w:proofErr w:type="spellStart"/>
            <w:r w:rsidRPr="007E51CD">
              <w:rPr>
                <w:sz w:val="18"/>
                <w:szCs w:val="18"/>
              </w:rPr>
              <w:t>Siluridae</w:t>
            </w:r>
            <w:proofErr w:type="spellEnd"/>
          </w:p>
        </w:tc>
        <w:tc>
          <w:tcPr>
            <w:tcW w:w="2430" w:type="dxa"/>
          </w:tcPr>
          <w:p w14:paraId="4E0532EF" w14:textId="77777777" w:rsidR="008A459D" w:rsidRPr="007E51CD" w:rsidRDefault="008A459D" w:rsidP="00E05EB1">
            <w:pPr>
              <w:pStyle w:val="TableParagraph"/>
              <w:spacing w:before="2"/>
              <w:ind w:left="135" w:right="130"/>
              <w:jc w:val="both"/>
              <w:rPr>
                <w:i/>
                <w:sz w:val="18"/>
                <w:szCs w:val="18"/>
              </w:rPr>
            </w:pPr>
            <w:r w:rsidRPr="007E51CD">
              <w:rPr>
                <w:i/>
                <w:sz w:val="18"/>
                <w:szCs w:val="18"/>
              </w:rPr>
              <w:t>Wallago</w:t>
            </w:r>
            <w:r w:rsidRPr="007E51CD">
              <w:rPr>
                <w:i/>
                <w:spacing w:val="-4"/>
                <w:sz w:val="18"/>
                <w:szCs w:val="18"/>
              </w:rPr>
              <w:t xml:space="preserve"> </w:t>
            </w:r>
            <w:proofErr w:type="spellStart"/>
            <w:r w:rsidRPr="007E51CD">
              <w:rPr>
                <w:i/>
                <w:sz w:val="18"/>
                <w:szCs w:val="18"/>
              </w:rPr>
              <w:t>attu</w:t>
            </w:r>
            <w:proofErr w:type="spellEnd"/>
          </w:p>
        </w:tc>
        <w:tc>
          <w:tcPr>
            <w:tcW w:w="1350" w:type="dxa"/>
          </w:tcPr>
          <w:p w14:paraId="387FD603" w14:textId="77777777" w:rsidR="008A459D" w:rsidRPr="007E51CD" w:rsidRDefault="008A459D" w:rsidP="00E05EB1">
            <w:pPr>
              <w:pStyle w:val="TableParagraph"/>
              <w:spacing w:before="2"/>
              <w:ind w:right="275"/>
              <w:jc w:val="both"/>
              <w:rPr>
                <w:sz w:val="18"/>
                <w:szCs w:val="18"/>
              </w:rPr>
            </w:pPr>
            <w:proofErr w:type="spellStart"/>
            <w:r w:rsidRPr="007E51CD">
              <w:rPr>
                <w:sz w:val="18"/>
                <w:szCs w:val="18"/>
              </w:rPr>
              <w:t>Parhin</w:t>
            </w:r>
            <w:proofErr w:type="spellEnd"/>
          </w:p>
        </w:tc>
        <w:tc>
          <w:tcPr>
            <w:tcW w:w="1080" w:type="dxa"/>
          </w:tcPr>
          <w:p w14:paraId="1B420D1B" w14:textId="77777777" w:rsidR="008A459D" w:rsidRPr="007E51CD" w:rsidRDefault="008A459D" w:rsidP="00E05EB1">
            <w:pPr>
              <w:pStyle w:val="TableParagraph"/>
              <w:spacing w:before="2"/>
              <w:ind w:left="187" w:right="187"/>
              <w:jc w:val="both"/>
              <w:rPr>
                <w:sz w:val="18"/>
                <w:szCs w:val="18"/>
              </w:rPr>
            </w:pPr>
            <w:r w:rsidRPr="007E51CD">
              <w:rPr>
                <w:sz w:val="18"/>
                <w:szCs w:val="18"/>
              </w:rPr>
              <w:t>VU</w:t>
            </w:r>
          </w:p>
        </w:tc>
        <w:tc>
          <w:tcPr>
            <w:tcW w:w="1080" w:type="dxa"/>
          </w:tcPr>
          <w:p w14:paraId="4FFD7A62" w14:textId="77777777" w:rsidR="008A459D" w:rsidRDefault="008A459D" w:rsidP="00E05EB1">
            <w:pPr>
              <w:jc w:val="both"/>
            </w:pPr>
            <w:r w:rsidRPr="00BB4702">
              <w:t>”</w:t>
            </w:r>
          </w:p>
        </w:tc>
      </w:tr>
      <w:tr w:rsidR="008A459D" w:rsidRPr="007E51CD" w14:paraId="415B7D17" w14:textId="77777777" w:rsidTr="00722555">
        <w:trPr>
          <w:jc w:val="center"/>
        </w:trPr>
        <w:tc>
          <w:tcPr>
            <w:tcW w:w="796" w:type="dxa"/>
          </w:tcPr>
          <w:p w14:paraId="00D07822" w14:textId="77777777" w:rsidR="008A459D" w:rsidRPr="007E51CD" w:rsidRDefault="008A459D" w:rsidP="00E05EB1">
            <w:pPr>
              <w:jc w:val="both"/>
              <w:rPr>
                <w:sz w:val="18"/>
                <w:szCs w:val="18"/>
              </w:rPr>
            </w:pPr>
            <w:r w:rsidRPr="007E51CD">
              <w:rPr>
                <w:sz w:val="18"/>
                <w:szCs w:val="18"/>
              </w:rPr>
              <w:lastRenderedPageBreak/>
              <w:t>33</w:t>
            </w:r>
          </w:p>
        </w:tc>
        <w:tc>
          <w:tcPr>
            <w:tcW w:w="2205" w:type="dxa"/>
          </w:tcPr>
          <w:p w14:paraId="589D62B4"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28E06FA1" w14:textId="77777777" w:rsidR="008A459D" w:rsidRPr="007E51CD" w:rsidRDefault="008A459D" w:rsidP="00E05EB1">
            <w:pPr>
              <w:jc w:val="both"/>
              <w:rPr>
                <w:sz w:val="18"/>
                <w:szCs w:val="18"/>
              </w:rPr>
            </w:pPr>
            <w:proofErr w:type="spellStart"/>
            <w:r w:rsidRPr="007E51CD">
              <w:rPr>
                <w:sz w:val="18"/>
                <w:szCs w:val="18"/>
              </w:rPr>
              <w:t>Siluridae</w:t>
            </w:r>
            <w:proofErr w:type="spellEnd"/>
          </w:p>
        </w:tc>
        <w:tc>
          <w:tcPr>
            <w:tcW w:w="2430" w:type="dxa"/>
          </w:tcPr>
          <w:p w14:paraId="4527496E" w14:textId="77777777" w:rsidR="008A459D" w:rsidRPr="007E51CD" w:rsidRDefault="008A459D" w:rsidP="00E05EB1">
            <w:pPr>
              <w:pStyle w:val="TableParagraph"/>
              <w:ind w:left="135" w:right="130"/>
              <w:jc w:val="both"/>
              <w:rPr>
                <w:i/>
                <w:sz w:val="18"/>
                <w:szCs w:val="18"/>
              </w:rPr>
            </w:pPr>
            <w:proofErr w:type="spellStart"/>
            <w:r w:rsidRPr="007E51CD">
              <w:rPr>
                <w:i/>
                <w:sz w:val="18"/>
                <w:szCs w:val="18"/>
              </w:rPr>
              <w:t>Mystus</w:t>
            </w:r>
            <w:proofErr w:type="spellEnd"/>
            <w:r w:rsidRPr="007E51CD">
              <w:rPr>
                <w:i/>
                <w:spacing w:val="-2"/>
                <w:sz w:val="18"/>
                <w:szCs w:val="18"/>
              </w:rPr>
              <w:t xml:space="preserve"> </w:t>
            </w:r>
            <w:proofErr w:type="spellStart"/>
            <w:r w:rsidRPr="007E51CD">
              <w:rPr>
                <w:i/>
                <w:sz w:val="18"/>
                <w:szCs w:val="18"/>
              </w:rPr>
              <w:t>cavasius</w:t>
            </w:r>
            <w:proofErr w:type="spellEnd"/>
          </w:p>
        </w:tc>
        <w:tc>
          <w:tcPr>
            <w:tcW w:w="1350" w:type="dxa"/>
          </w:tcPr>
          <w:p w14:paraId="0F38E7EA" w14:textId="77777777" w:rsidR="008A459D" w:rsidRPr="007E51CD" w:rsidRDefault="008A459D" w:rsidP="00E05EB1">
            <w:pPr>
              <w:pStyle w:val="TableParagraph"/>
              <w:ind w:right="275"/>
              <w:jc w:val="both"/>
              <w:rPr>
                <w:sz w:val="18"/>
                <w:szCs w:val="18"/>
              </w:rPr>
            </w:pPr>
            <w:proofErr w:type="spellStart"/>
            <w:r w:rsidRPr="007E51CD">
              <w:rPr>
                <w:sz w:val="18"/>
                <w:szCs w:val="18"/>
              </w:rPr>
              <w:t>Sutahava</w:t>
            </w:r>
            <w:proofErr w:type="spellEnd"/>
            <w:r w:rsidRPr="007E51CD">
              <w:rPr>
                <w:spacing w:val="-1"/>
                <w:sz w:val="18"/>
                <w:szCs w:val="18"/>
              </w:rPr>
              <w:t xml:space="preserve"> </w:t>
            </w:r>
            <w:proofErr w:type="spellStart"/>
            <w:r w:rsidRPr="007E51CD">
              <w:rPr>
                <w:sz w:val="18"/>
                <w:szCs w:val="18"/>
              </w:rPr>
              <w:t>Tenger</w:t>
            </w:r>
            <w:proofErr w:type="spellEnd"/>
          </w:p>
        </w:tc>
        <w:tc>
          <w:tcPr>
            <w:tcW w:w="1080" w:type="dxa"/>
          </w:tcPr>
          <w:p w14:paraId="1525C584"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651713B2" w14:textId="77777777" w:rsidR="008A459D" w:rsidRDefault="008A459D" w:rsidP="00E05EB1">
            <w:pPr>
              <w:jc w:val="both"/>
            </w:pPr>
            <w:r w:rsidRPr="00BB4702">
              <w:t>”</w:t>
            </w:r>
          </w:p>
        </w:tc>
      </w:tr>
      <w:tr w:rsidR="008A459D" w:rsidRPr="007E51CD" w14:paraId="784D2AB8" w14:textId="77777777" w:rsidTr="00722555">
        <w:trPr>
          <w:jc w:val="center"/>
        </w:trPr>
        <w:tc>
          <w:tcPr>
            <w:tcW w:w="796" w:type="dxa"/>
          </w:tcPr>
          <w:p w14:paraId="6DDAA4A2" w14:textId="77777777" w:rsidR="008A459D" w:rsidRPr="007E51CD" w:rsidRDefault="008A459D" w:rsidP="00E05EB1">
            <w:pPr>
              <w:jc w:val="both"/>
              <w:rPr>
                <w:sz w:val="18"/>
                <w:szCs w:val="18"/>
              </w:rPr>
            </w:pPr>
            <w:r w:rsidRPr="007E51CD">
              <w:rPr>
                <w:sz w:val="18"/>
                <w:szCs w:val="18"/>
              </w:rPr>
              <w:t>34</w:t>
            </w:r>
          </w:p>
        </w:tc>
        <w:tc>
          <w:tcPr>
            <w:tcW w:w="2205" w:type="dxa"/>
          </w:tcPr>
          <w:p w14:paraId="77EACD6A"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05D75160" w14:textId="77777777" w:rsidR="008A459D" w:rsidRPr="007E51CD" w:rsidRDefault="008A459D" w:rsidP="00E05EB1">
            <w:pPr>
              <w:jc w:val="both"/>
              <w:rPr>
                <w:sz w:val="18"/>
                <w:szCs w:val="18"/>
              </w:rPr>
            </w:pPr>
            <w:proofErr w:type="spellStart"/>
            <w:r w:rsidRPr="007E51CD">
              <w:rPr>
                <w:sz w:val="18"/>
                <w:szCs w:val="18"/>
              </w:rPr>
              <w:t>Siluridae</w:t>
            </w:r>
            <w:proofErr w:type="spellEnd"/>
          </w:p>
        </w:tc>
        <w:tc>
          <w:tcPr>
            <w:tcW w:w="2430" w:type="dxa"/>
          </w:tcPr>
          <w:p w14:paraId="305978B6" w14:textId="77777777" w:rsidR="008A459D" w:rsidRPr="007E51CD" w:rsidRDefault="008A459D" w:rsidP="00E05EB1">
            <w:pPr>
              <w:pStyle w:val="TableParagraph"/>
              <w:ind w:left="135" w:right="128"/>
              <w:jc w:val="both"/>
              <w:rPr>
                <w:i/>
                <w:sz w:val="18"/>
                <w:szCs w:val="18"/>
              </w:rPr>
            </w:pPr>
            <w:proofErr w:type="spellStart"/>
            <w:r w:rsidRPr="007E51CD">
              <w:rPr>
                <w:i/>
                <w:sz w:val="18"/>
                <w:szCs w:val="18"/>
              </w:rPr>
              <w:t>Mystus</w:t>
            </w:r>
            <w:proofErr w:type="spellEnd"/>
            <w:r w:rsidRPr="007E51CD">
              <w:rPr>
                <w:i/>
                <w:spacing w:val="-1"/>
                <w:sz w:val="18"/>
                <w:szCs w:val="18"/>
              </w:rPr>
              <w:t xml:space="preserve"> </w:t>
            </w:r>
            <w:proofErr w:type="spellStart"/>
            <w:r w:rsidRPr="007E51CD">
              <w:rPr>
                <w:i/>
                <w:sz w:val="18"/>
                <w:szCs w:val="18"/>
              </w:rPr>
              <w:t>menoda</w:t>
            </w:r>
            <w:proofErr w:type="spellEnd"/>
          </w:p>
        </w:tc>
        <w:tc>
          <w:tcPr>
            <w:tcW w:w="1350" w:type="dxa"/>
          </w:tcPr>
          <w:p w14:paraId="7378B7BB" w14:textId="77777777" w:rsidR="008A459D" w:rsidRPr="007E51CD" w:rsidRDefault="008A459D" w:rsidP="00E05EB1">
            <w:pPr>
              <w:pStyle w:val="TableParagraph"/>
              <w:ind w:right="275"/>
              <w:jc w:val="both"/>
              <w:rPr>
                <w:sz w:val="18"/>
                <w:szCs w:val="18"/>
              </w:rPr>
            </w:pPr>
            <w:proofErr w:type="spellStart"/>
            <w:r w:rsidRPr="007E51CD">
              <w:rPr>
                <w:sz w:val="18"/>
                <w:szCs w:val="18"/>
              </w:rPr>
              <w:t>Belaunda</w:t>
            </w:r>
            <w:proofErr w:type="spellEnd"/>
          </w:p>
        </w:tc>
        <w:tc>
          <w:tcPr>
            <w:tcW w:w="1080" w:type="dxa"/>
          </w:tcPr>
          <w:p w14:paraId="792D6410"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5D649FA3" w14:textId="77777777" w:rsidR="008A459D" w:rsidRDefault="008A459D" w:rsidP="00E05EB1">
            <w:pPr>
              <w:jc w:val="both"/>
            </w:pPr>
            <w:r w:rsidRPr="00BB4702">
              <w:t>”</w:t>
            </w:r>
          </w:p>
        </w:tc>
      </w:tr>
      <w:tr w:rsidR="008A459D" w:rsidRPr="007E51CD" w14:paraId="3F851798" w14:textId="77777777" w:rsidTr="00722555">
        <w:trPr>
          <w:jc w:val="center"/>
        </w:trPr>
        <w:tc>
          <w:tcPr>
            <w:tcW w:w="796" w:type="dxa"/>
          </w:tcPr>
          <w:p w14:paraId="436CD45F" w14:textId="77777777" w:rsidR="008A459D" w:rsidRPr="007E51CD" w:rsidRDefault="008A459D" w:rsidP="00E05EB1">
            <w:pPr>
              <w:jc w:val="both"/>
              <w:rPr>
                <w:sz w:val="18"/>
                <w:szCs w:val="18"/>
              </w:rPr>
            </w:pPr>
            <w:r w:rsidRPr="007E51CD">
              <w:rPr>
                <w:sz w:val="18"/>
                <w:szCs w:val="18"/>
              </w:rPr>
              <w:t>35</w:t>
            </w:r>
          </w:p>
        </w:tc>
        <w:tc>
          <w:tcPr>
            <w:tcW w:w="2205" w:type="dxa"/>
          </w:tcPr>
          <w:p w14:paraId="411C2058"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6F11B605" w14:textId="77777777" w:rsidR="008A459D" w:rsidRPr="007E51CD" w:rsidRDefault="008A459D" w:rsidP="00E05EB1">
            <w:pPr>
              <w:jc w:val="both"/>
              <w:rPr>
                <w:sz w:val="18"/>
                <w:szCs w:val="18"/>
              </w:rPr>
            </w:pPr>
            <w:proofErr w:type="spellStart"/>
            <w:r w:rsidRPr="007E51CD">
              <w:rPr>
                <w:sz w:val="18"/>
                <w:szCs w:val="18"/>
              </w:rPr>
              <w:t>Siluridae</w:t>
            </w:r>
            <w:proofErr w:type="spellEnd"/>
          </w:p>
        </w:tc>
        <w:tc>
          <w:tcPr>
            <w:tcW w:w="2430" w:type="dxa"/>
          </w:tcPr>
          <w:p w14:paraId="1580C6CB" w14:textId="77777777" w:rsidR="008A459D" w:rsidRPr="007E51CD" w:rsidRDefault="008A459D" w:rsidP="00E05EB1">
            <w:pPr>
              <w:pStyle w:val="TableParagraph"/>
              <w:spacing w:before="2"/>
              <w:ind w:left="135" w:right="128"/>
              <w:jc w:val="both"/>
              <w:rPr>
                <w:i/>
                <w:sz w:val="18"/>
                <w:szCs w:val="18"/>
              </w:rPr>
            </w:pPr>
            <w:proofErr w:type="spellStart"/>
            <w:r w:rsidRPr="007E51CD">
              <w:rPr>
                <w:i/>
                <w:sz w:val="18"/>
                <w:szCs w:val="18"/>
              </w:rPr>
              <w:t>Mystus</w:t>
            </w:r>
            <w:proofErr w:type="spellEnd"/>
            <w:r w:rsidRPr="007E51CD">
              <w:rPr>
                <w:i/>
                <w:spacing w:val="-3"/>
                <w:sz w:val="18"/>
                <w:szCs w:val="18"/>
              </w:rPr>
              <w:t xml:space="preserve"> </w:t>
            </w:r>
            <w:proofErr w:type="spellStart"/>
            <w:r w:rsidRPr="007E51CD">
              <w:rPr>
                <w:i/>
                <w:sz w:val="18"/>
                <w:szCs w:val="18"/>
              </w:rPr>
              <w:t>tengara</w:t>
            </w:r>
            <w:proofErr w:type="spellEnd"/>
          </w:p>
        </w:tc>
        <w:tc>
          <w:tcPr>
            <w:tcW w:w="1350" w:type="dxa"/>
          </w:tcPr>
          <w:p w14:paraId="08571FA8" w14:textId="77777777" w:rsidR="008A459D" w:rsidRPr="007E51CD" w:rsidRDefault="008A459D" w:rsidP="00E05EB1">
            <w:pPr>
              <w:pStyle w:val="TableParagraph"/>
              <w:spacing w:before="2"/>
              <w:ind w:right="275"/>
              <w:jc w:val="both"/>
              <w:rPr>
                <w:sz w:val="18"/>
                <w:szCs w:val="18"/>
              </w:rPr>
            </w:pPr>
            <w:proofErr w:type="spellStart"/>
            <w:r w:rsidRPr="007E51CD">
              <w:rPr>
                <w:sz w:val="18"/>
                <w:szCs w:val="18"/>
              </w:rPr>
              <w:t>Tengana</w:t>
            </w:r>
            <w:proofErr w:type="spellEnd"/>
          </w:p>
        </w:tc>
        <w:tc>
          <w:tcPr>
            <w:tcW w:w="1080" w:type="dxa"/>
          </w:tcPr>
          <w:p w14:paraId="11663591" w14:textId="77777777" w:rsidR="008A459D" w:rsidRPr="007E51CD" w:rsidRDefault="008A459D" w:rsidP="00E05EB1">
            <w:pPr>
              <w:pStyle w:val="TableParagraph"/>
              <w:spacing w:before="2"/>
              <w:ind w:left="187" w:right="186"/>
              <w:jc w:val="both"/>
              <w:rPr>
                <w:sz w:val="18"/>
                <w:szCs w:val="18"/>
              </w:rPr>
            </w:pPr>
            <w:r w:rsidRPr="007E51CD">
              <w:rPr>
                <w:sz w:val="18"/>
                <w:szCs w:val="18"/>
              </w:rPr>
              <w:t>LC</w:t>
            </w:r>
          </w:p>
        </w:tc>
        <w:tc>
          <w:tcPr>
            <w:tcW w:w="1080" w:type="dxa"/>
          </w:tcPr>
          <w:p w14:paraId="1921C4BC" w14:textId="77777777" w:rsidR="008A459D" w:rsidRDefault="008A459D" w:rsidP="00E05EB1">
            <w:pPr>
              <w:jc w:val="both"/>
            </w:pPr>
            <w:r w:rsidRPr="00BB4702">
              <w:t>”</w:t>
            </w:r>
          </w:p>
        </w:tc>
      </w:tr>
      <w:tr w:rsidR="008A459D" w:rsidRPr="007E51CD" w14:paraId="5DC30BA3" w14:textId="77777777" w:rsidTr="00722555">
        <w:trPr>
          <w:jc w:val="center"/>
        </w:trPr>
        <w:tc>
          <w:tcPr>
            <w:tcW w:w="796" w:type="dxa"/>
          </w:tcPr>
          <w:p w14:paraId="6FE6FE01" w14:textId="77777777" w:rsidR="008A459D" w:rsidRPr="007E51CD" w:rsidRDefault="008A459D" w:rsidP="00E05EB1">
            <w:pPr>
              <w:jc w:val="both"/>
              <w:rPr>
                <w:sz w:val="18"/>
                <w:szCs w:val="18"/>
              </w:rPr>
            </w:pPr>
            <w:r w:rsidRPr="007E51CD">
              <w:rPr>
                <w:sz w:val="18"/>
                <w:szCs w:val="18"/>
              </w:rPr>
              <w:t>36</w:t>
            </w:r>
          </w:p>
        </w:tc>
        <w:tc>
          <w:tcPr>
            <w:tcW w:w="2205" w:type="dxa"/>
          </w:tcPr>
          <w:p w14:paraId="0BAB59C3"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479F48CF" w14:textId="77777777" w:rsidR="008A459D" w:rsidRPr="007E51CD" w:rsidRDefault="008A459D" w:rsidP="00E05EB1">
            <w:pPr>
              <w:jc w:val="both"/>
              <w:rPr>
                <w:sz w:val="18"/>
                <w:szCs w:val="18"/>
              </w:rPr>
            </w:pPr>
            <w:proofErr w:type="spellStart"/>
            <w:r w:rsidRPr="007E51CD">
              <w:rPr>
                <w:sz w:val="18"/>
                <w:szCs w:val="18"/>
              </w:rPr>
              <w:t>Siluridae</w:t>
            </w:r>
            <w:proofErr w:type="spellEnd"/>
          </w:p>
        </w:tc>
        <w:tc>
          <w:tcPr>
            <w:tcW w:w="2430" w:type="dxa"/>
          </w:tcPr>
          <w:p w14:paraId="44B9052A"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Mystus</w:t>
            </w:r>
            <w:proofErr w:type="spellEnd"/>
            <w:r w:rsidRPr="007E51CD">
              <w:rPr>
                <w:i/>
                <w:spacing w:val="-4"/>
                <w:sz w:val="18"/>
                <w:szCs w:val="18"/>
              </w:rPr>
              <w:t xml:space="preserve"> </w:t>
            </w:r>
            <w:r w:rsidRPr="007E51CD">
              <w:rPr>
                <w:i/>
                <w:sz w:val="18"/>
                <w:szCs w:val="18"/>
              </w:rPr>
              <w:t>vittatus</w:t>
            </w:r>
          </w:p>
        </w:tc>
        <w:tc>
          <w:tcPr>
            <w:tcW w:w="1350" w:type="dxa"/>
          </w:tcPr>
          <w:p w14:paraId="0907FF8B" w14:textId="77777777" w:rsidR="008A459D" w:rsidRPr="007E51CD" w:rsidRDefault="008A459D" w:rsidP="00E05EB1">
            <w:pPr>
              <w:pStyle w:val="TableParagraph"/>
              <w:ind w:right="275"/>
              <w:jc w:val="both"/>
              <w:rPr>
                <w:sz w:val="18"/>
                <w:szCs w:val="18"/>
              </w:rPr>
            </w:pPr>
            <w:proofErr w:type="spellStart"/>
            <w:r w:rsidRPr="007E51CD">
              <w:rPr>
                <w:sz w:val="18"/>
                <w:szCs w:val="18"/>
              </w:rPr>
              <w:t>Tengara</w:t>
            </w:r>
            <w:proofErr w:type="spellEnd"/>
          </w:p>
        </w:tc>
        <w:tc>
          <w:tcPr>
            <w:tcW w:w="1080" w:type="dxa"/>
          </w:tcPr>
          <w:p w14:paraId="12E31E76" w14:textId="77777777" w:rsidR="008A459D" w:rsidRPr="007E51CD" w:rsidRDefault="008A459D" w:rsidP="00E05EB1">
            <w:pPr>
              <w:pStyle w:val="TableParagraph"/>
              <w:ind w:left="187" w:right="185"/>
              <w:jc w:val="both"/>
              <w:rPr>
                <w:sz w:val="18"/>
                <w:szCs w:val="18"/>
              </w:rPr>
            </w:pPr>
            <w:r w:rsidRPr="007E51CD">
              <w:rPr>
                <w:sz w:val="18"/>
                <w:szCs w:val="18"/>
              </w:rPr>
              <w:t>EN</w:t>
            </w:r>
          </w:p>
        </w:tc>
        <w:tc>
          <w:tcPr>
            <w:tcW w:w="1080" w:type="dxa"/>
          </w:tcPr>
          <w:p w14:paraId="2E1459BA" w14:textId="77777777" w:rsidR="008A459D" w:rsidRDefault="008A459D" w:rsidP="00E05EB1">
            <w:pPr>
              <w:jc w:val="both"/>
            </w:pPr>
            <w:r w:rsidRPr="00BB4702">
              <w:t>”</w:t>
            </w:r>
          </w:p>
        </w:tc>
      </w:tr>
      <w:tr w:rsidR="008A459D" w:rsidRPr="007E51CD" w14:paraId="2DF335F1" w14:textId="77777777" w:rsidTr="00722555">
        <w:trPr>
          <w:jc w:val="center"/>
        </w:trPr>
        <w:tc>
          <w:tcPr>
            <w:tcW w:w="796" w:type="dxa"/>
          </w:tcPr>
          <w:p w14:paraId="1EA2489B" w14:textId="77777777" w:rsidR="008A459D" w:rsidRPr="007E51CD" w:rsidRDefault="008A459D" w:rsidP="00E05EB1">
            <w:pPr>
              <w:jc w:val="both"/>
              <w:rPr>
                <w:sz w:val="18"/>
                <w:szCs w:val="18"/>
              </w:rPr>
            </w:pPr>
            <w:r w:rsidRPr="007E51CD">
              <w:rPr>
                <w:sz w:val="18"/>
                <w:szCs w:val="18"/>
              </w:rPr>
              <w:t>37</w:t>
            </w:r>
          </w:p>
        </w:tc>
        <w:tc>
          <w:tcPr>
            <w:tcW w:w="2205" w:type="dxa"/>
          </w:tcPr>
          <w:p w14:paraId="52C8145C"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60C1F426" w14:textId="77777777" w:rsidR="008A459D" w:rsidRPr="007E51CD" w:rsidRDefault="008A459D" w:rsidP="00E05EB1">
            <w:pPr>
              <w:jc w:val="both"/>
              <w:rPr>
                <w:sz w:val="18"/>
                <w:szCs w:val="18"/>
              </w:rPr>
            </w:pPr>
            <w:proofErr w:type="spellStart"/>
            <w:r w:rsidRPr="007E51CD">
              <w:rPr>
                <w:sz w:val="18"/>
                <w:szCs w:val="18"/>
              </w:rPr>
              <w:t>Siluridae</w:t>
            </w:r>
            <w:proofErr w:type="spellEnd"/>
          </w:p>
        </w:tc>
        <w:tc>
          <w:tcPr>
            <w:tcW w:w="2430" w:type="dxa"/>
          </w:tcPr>
          <w:p w14:paraId="0BC030C5" w14:textId="77777777" w:rsidR="008A459D" w:rsidRPr="007E51CD" w:rsidRDefault="008A459D" w:rsidP="00E05EB1">
            <w:pPr>
              <w:pStyle w:val="TableParagraph"/>
              <w:ind w:left="135" w:right="130"/>
              <w:jc w:val="both"/>
              <w:rPr>
                <w:i/>
                <w:sz w:val="18"/>
                <w:szCs w:val="18"/>
              </w:rPr>
            </w:pPr>
            <w:proofErr w:type="spellStart"/>
            <w:r w:rsidRPr="007E51CD">
              <w:rPr>
                <w:i/>
                <w:sz w:val="18"/>
                <w:szCs w:val="18"/>
              </w:rPr>
              <w:t>Mystus</w:t>
            </w:r>
            <w:proofErr w:type="spellEnd"/>
            <w:r w:rsidRPr="007E51CD">
              <w:rPr>
                <w:i/>
                <w:spacing w:val="-2"/>
                <w:sz w:val="18"/>
                <w:szCs w:val="18"/>
              </w:rPr>
              <w:t xml:space="preserve"> </w:t>
            </w:r>
            <w:proofErr w:type="spellStart"/>
            <w:r w:rsidRPr="007E51CD">
              <w:rPr>
                <w:i/>
                <w:sz w:val="18"/>
                <w:szCs w:val="18"/>
              </w:rPr>
              <w:t>aor</w:t>
            </w:r>
            <w:proofErr w:type="spellEnd"/>
          </w:p>
        </w:tc>
        <w:tc>
          <w:tcPr>
            <w:tcW w:w="1350" w:type="dxa"/>
          </w:tcPr>
          <w:p w14:paraId="671BBCAC" w14:textId="77777777" w:rsidR="008A459D" w:rsidRPr="007E51CD" w:rsidRDefault="008A459D" w:rsidP="00E05EB1">
            <w:pPr>
              <w:pStyle w:val="TableParagraph"/>
              <w:ind w:right="273"/>
              <w:jc w:val="both"/>
              <w:rPr>
                <w:sz w:val="18"/>
                <w:szCs w:val="18"/>
              </w:rPr>
            </w:pPr>
            <w:proofErr w:type="spellStart"/>
            <w:r w:rsidRPr="007E51CD">
              <w:rPr>
                <w:sz w:val="18"/>
                <w:szCs w:val="18"/>
              </w:rPr>
              <w:t>Dariai</w:t>
            </w:r>
            <w:proofErr w:type="spellEnd"/>
            <w:r w:rsidRPr="007E51CD">
              <w:rPr>
                <w:spacing w:val="-1"/>
                <w:sz w:val="18"/>
                <w:szCs w:val="18"/>
              </w:rPr>
              <w:t xml:space="preserve"> </w:t>
            </w:r>
            <w:proofErr w:type="spellStart"/>
            <w:r w:rsidRPr="007E51CD">
              <w:rPr>
                <w:sz w:val="18"/>
                <w:szCs w:val="18"/>
              </w:rPr>
              <w:t>Tengar</w:t>
            </w:r>
            <w:proofErr w:type="spellEnd"/>
          </w:p>
        </w:tc>
        <w:tc>
          <w:tcPr>
            <w:tcW w:w="1080" w:type="dxa"/>
          </w:tcPr>
          <w:p w14:paraId="2E21FAC9"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689EC4DD" w14:textId="77777777" w:rsidR="008A459D" w:rsidRDefault="008A459D" w:rsidP="00E05EB1">
            <w:pPr>
              <w:jc w:val="both"/>
            </w:pPr>
            <w:r w:rsidRPr="00BB4702">
              <w:t>”</w:t>
            </w:r>
          </w:p>
        </w:tc>
      </w:tr>
      <w:tr w:rsidR="008A459D" w:rsidRPr="007E51CD" w14:paraId="130BC738" w14:textId="77777777" w:rsidTr="00722555">
        <w:trPr>
          <w:jc w:val="center"/>
        </w:trPr>
        <w:tc>
          <w:tcPr>
            <w:tcW w:w="796" w:type="dxa"/>
          </w:tcPr>
          <w:p w14:paraId="6669285A" w14:textId="77777777" w:rsidR="008A459D" w:rsidRPr="007E51CD" w:rsidRDefault="008A459D" w:rsidP="00E05EB1">
            <w:pPr>
              <w:jc w:val="both"/>
              <w:rPr>
                <w:sz w:val="18"/>
                <w:szCs w:val="18"/>
              </w:rPr>
            </w:pPr>
            <w:r w:rsidRPr="007E51CD">
              <w:rPr>
                <w:sz w:val="18"/>
                <w:szCs w:val="18"/>
              </w:rPr>
              <w:t>38</w:t>
            </w:r>
          </w:p>
        </w:tc>
        <w:tc>
          <w:tcPr>
            <w:tcW w:w="2205" w:type="dxa"/>
          </w:tcPr>
          <w:p w14:paraId="6B3E01AC"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44D322CA" w14:textId="77777777" w:rsidR="008A459D" w:rsidRPr="007E51CD" w:rsidRDefault="008A459D" w:rsidP="00E05EB1">
            <w:pPr>
              <w:jc w:val="both"/>
              <w:rPr>
                <w:sz w:val="18"/>
                <w:szCs w:val="18"/>
              </w:rPr>
            </w:pPr>
            <w:proofErr w:type="spellStart"/>
            <w:r w:rsidRPr="007E51CD">
              <w:rPr>
                <w:sz w:val="18"/>
                <w:szCs w:val="18"/>
              </w:rPr>
              <w:t>Siluridae</w:t>
            </w:r>
            <w:proofErr w:type="spellEnd"/>
          </w:p>
        </w:tc>
        <w:tc>
          <w:tcPr>
            <w:tcW w:w="2430" w:type="dxa"/>
          </w:tcPr>
          <w:p w14:paraId="72EA6A3C"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Mystus</w:t>
            </w:r>
            <w:proofErr w:type="spellEnd"/>
            <w:r w:rsidRPr="007E51CD">
              <w:rPr>
                <w:i/>
                <w:spacing w:val="-5"/>
                <w:sz w:val="18"/>
                <w:szCs w:val="18"/>
              </w:rPr>
              <w:t xml:space="preserve"> </w:t>
            </w:r>
            <w:proofErr w:type="spellStart"/>
            <w:r w:rsidRPr="007E51CD">
              <w:rPr>
                <w:i/>
                <w:sz w:val="18"/>
                <w:szCs w:val="18"/>
              </w:rPr>
              <w:t>seenghala</w:t>
            </w:r>
            <w:proofErr w:type="spellEnd"/>
          </w:p>
        </w:tc>
        <w:tc>
          <w:tcPr>
            <w:tcW w:w="1350" w:type="dxa"/>
          </w:tcPr>
          <w:p w14:paraId="25FA6B3F" w14:textId="77777777" w:rsidR="008A459D" w:rsidRPr="007E51CD" w:rsidRDefault="008A459D" w:rsidP="00E05EB1">
            <w:pPr>
              <w:pStyle w:val="TableParagraph"/>
              <w:ind w:right="273"/>
              <w:jc w:val="both"/>
              <w:rPr>
                <w:sz w:val="18"/>
                <w:szCs w:val="18"/>
              </w:rPr>
            </w:pPr>
            <w:proofErr w:type="spellStart"/>
            <w:r w:rsidRPr="007E51CD">
              <w:rPr>
                <w:sz w:val="18"/>
                <w:szCs w:val="18"/>
              </w:rPr>
              <w:t>Dariai</w:t>
            </w:r>
            <w:proofErr w:type="spellEnd"/>
            <w:r w:rsidRPr="007E51CD">
              <w:rPr>
                <w:spacing w:val="-1"/>
                <w:sz w:val="18"/>
                <w:szCs w:val="18"/>
              </w:rPr>
              <w:t xml:space="preserve"> </w:t>
            </w:r>
            <w:proofErr w:type="spellStart"/>
            <w:r w:rsidRPr="007E51CD">
              <w:rPr>
                <w:sz w:val="18"/>
                <w:szCs w:val="18"/>
              </w:rPr>
              <w:t>Tengar</w:t>
            </w:r>
            <w:proofErr w:type="spellEnd"/>
          </w:p>
        </w:tc>
        <w:tc>
          <w:tcPr>
            <w:tcW w:w="1080" w:type="dxa"/>
          </w:tcPr>
          <w:p w14:paraId="12F115A6"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45D838E7" w14:textId="77777777" w:rsidR="008A459D" w:rsidRDefault="008A459D" w:rsidP="00E05EB1">
            <w:pPr>
              <w:jc w:val="both"/>
            </w:pPr>
            <w:r w:rsidRPr="00BB4702">
              <w:t>”</w:t>
            </w:r>
          </w:p>
        </w:tc>
      </w:tr>
      <w:tr w:rsidR="008A459D" w:rsidRPr="007E51CD" w14:paraId="424A40C7" w14:textId="77777777" w:rsidTr="00722555">
        <w:trPr>
          <w:jc w:val="center"/>
        </w:trPr>
        <w:tc>
          <w:tcPr>
            <w:tcW w:w="796" w:type="dxa"/>
          </w:tcPr>
          <w:p w14:paraId="45E665E4" w14:textId="77777777" w:rsidR="008A459D" w:rsidRPr="007E51CD" w:rsidRDefault="008A459D" w:rsidP="00E05EB1">
            <w:pPr>
              <w:jc w:val="both"/>
              <w:rPr>
                <w:sz w:val="18"/>
                <w:szCs w:val="18"/>
              </w:rPr>
            </w:pPr>
            <w:r w:rsidRPr="007E51CD">
              <w:rPr>
                <w:sz w:val="18"/>
                <w:szCs w:val="18"/>
              </w:rPr>
              <w:t>39</w:t>
            </w:r>
          </w:p>
        </w:tc>
        <w:tc>
          <w:tcPr>
            <w:tcW w:w="2205" w:type="dxa"/>
          </w:tcPr>
          <w:p w14:paraId="32DFBEA9"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4CA22346" w14:textId="77777777" w:rsidR="008A459D" w:rsidRPr="007E51CD" w:rsidRDefault="008A459D" w:rsidP="00E05EB1">
            <w:pPr>
              <w:jc w:val="both"/>
              <w:rPr>
                <w:sz w:val="18"/>
                <w:szCs w:val="18"/>
              </w:rPr>
            </w:pPr>
            <w:proofErr w:type="spellStart"/>
            <w:r w:rsidRPr="007E51CD">
              <w:rPr>
                <w:sz w:val="18"/>
                <w:szCs w:val="18"/>
              </w:rPr>
              <w:t>Siluridae</w:t>
            </w:r>
            <w:proofErr w:type="spellEnd"/>
          </w:p>
        </w:tc>
        <w:tc>
          <w:tcPr>
            <w:tcW w:w="2430" w:type="dxa"/>
          </w:tcPr>
          <w:p w14:paraId="03301205" w14:textId="77777777" w:rsidR="008A459D" w:rsidRPr="007E51CD" w:rsidRDefault="008A459D" w:rsidP="00E05EB1">
            <w:pPr>
              <w:pStyle w:val="TableParagraph"/>
              <w:ind w:left="135" w:right="128"/>
              <w:jc w:val="both"/>
              <w:rPr>
                <w:i/>
                <w:sz w:val="18"/>
                <w:szCs w:val="18"/>
              </w:rPr>
            </w:pPr>
            <w:r w:rsidRPr="007E51CD">
              <w:rPr>
                <w:i/>
                <w:sz w:val="18"/>
                <w:szCs w:val="18"/>
              </w:rPr>
              <w:t>Rita</w:t>
            </w:r>
            <w:r w:rsidRPr="007E51CD">
              <w:rPr>
                <w:i/>
                <w:spacing w:val="-3"/>
                <w:sz w:val="18"/>
                <w:szCs w:val="18"/>
              </w:rPr>
              <w:t xml:space="preserve"> </w:t>
            </w:r>
            <w:proofErr w:type="spellStart"/>
            <w:r w:rsidRPr="007E51CD">
              <w:rPr>
                <w:i/>
                <w:sz w:val="18"/>
                <w:szCs w:val="18"/>
              </w:rPr>
              <w:t>rita</w:t>
            </w:r>
            <w:proofErr w:type="spellEnd"/>
          </w:p>
        </w:tc>
        <w:tc>
          <w:tcPr>
            <w:tcW w:w="1350" w:type="dxa"/>
          </w:tcPr>
          <w:p w14:paraId="662FF845" w14:textId="77777777" w:rsidR="008A459D" w:rsidRPr="007E51CD" w:rsidRDefault="008A459D" w:rsidP="00E05EB1">
            <w:pPr>
              <w:pStyle w:val="TableParagraph"/>
              <w:ind w:right="275"/>
              <w:jc w:val="both"/>
              <w:rPr>
                <w:sz w:val="18"/>
                <w:szCs w:val="18"/>
              </w:rPr>
            </w:pPr>
            <w:proofErr w:type="spellStart"/>
            <w:r w:rsidRPr="007E51CD">
              <w:rPr>
                <w:sz w:val="18"/>
                <w:szCs w:val="18"/>
              </w:rPr>
              <w:t>Belgagara</w:t>
            </w:r>
            <w:proofErr w:type="spellEnd"/>
          </w:p>
        </w:tc>
        <w:tc>
          <w:tcPr>
            <w:tcW w:w="1080" w:type="dxa"/>
          </w:tcPr>
          <w:p w14:paraId="59546095" w14:textId="77777777" w:rsidR="008A459D" w:rsidRPr="007E51CD" w:rsidRDefault="008A459D" w:rsidP="00E05EB1">
            <w:pPr>
              <w:pStyle w:val="TableParagraph"/>
              <w:ind w:left="187" w:right="185"/>
              <w:jc w:val="both"/>
              <w:rPr>
                <w:sz w:val="18"/>
                <w:szCs w:val="18"/>
              </w:rPr>
            </w:pPr>
            <w:r w:rsidRPr="007E51CD">
              <w:rPr>
                <w:sz w:val="18"/>
                <w:szCs w:val="18"/>
              </w:rPr>
              <w:t>EN</w:t>
            </w:r>
          </w:p>
        </w:tc>
        <w:tc>
          <w:tcPr>
            <w:tcW w:w="1080" w:type="dxa"/>
          </w:tcPr>
          <w:p w14:paraId="150A2C18" w14:textId="77777777" w:rsidR="008A459D" w:rsidRDefault="008A459D" w:rsidP="00E05EB1">
            <w:pPr>
              <w:jc w:val="both"/>
            </w:pPr>
            <w:r w:rsidRPr="00BB4702">
              <w:t>”</w:t>
            </w:r>
          </w:p>
        </w:tc>
      </w:tr>
      <w:tr w:rsidR="008A459D" w:rsidRPr="007E51CD" w14:paraId="0DC25542" w14:textId="77777777" w:rsidTr="00722555">
        <w:trPr>
          <w:jc w:val="center"/>
        </w:trPr>
        <w:tc>
          <w:tcPr>
            <w:tcW w:w="796" w:type="dxa"/>
          </w:tcPr>
          <w:p w14:paraId="35A3E4A4" w14:textId="77777777" w:rsidR="008A459D" w:rsidRPr="007E51CD" w:rsidRDefault="008A459D" w:rsidP="00E05EB1">
            <w:pPr>
              <w:jc w:val="both"/>
              <w:rPr>
                <w:sz w:val="18"/>
                <w:szCs w:val="18"/>
              </w:rPr>
            </w:pPr>
            <w:r w:rsidRPr="007E51CD">
              <w:rPr>
                <w:sz w:val="18"/>
                <w:szCs w:val="18"/>
              </w:rPr>
              <w:t>40</w:t>
            </w:r>
          </w:p>
        </w:tc>
        <w:tc>
          <w:tcPr>
            <w:tcW w:w="2205" w:type="dxa"/>
          </w:tcPr>
          <w:p w14:paraId="6B8732F4"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3CBAB081" w14:textId="77777777" w:rsidR="008A459D" w:rsidRPr="007E51CD" w:rsidRDefault="008A459D" w:rsidP="00E05EB1">
            <w:pPr>
              <w:pStyle w:val="TableParagraph"/>
              <w:spacing w:before="2"/>
              <w:ind w:left="151" w:right="147"/>
              <w:jc w:val="both"/>
              <w:rPr>
                <w:sz w:val="18"/>
                <w:szCs w:val="18"/>
              </w:rPr>
            </w:pPr>
            <w:proofErr w:type="spellStart"/>
            <w:r w:rsidRPr="007E51CD">
              <w:rPr>
                <w:sz w:val="18"/>
                <w:szCs w:val="18"/>
              </w:rPr>
              <w:t>Siluridae</w:t>
            </w:r>
            <w:proofErr w:type="spellEnd"/>
          </w:p>
        </w:tc>
        <w:tc>
          <w:tcPr>
            <w:tcW w:w="2430" w:type="dxa"/>
          </w:tcPr>
          <w:p w14:paraId="61121410" w14:textId="77777777" w:rsidR="008A459D" w:rsidRPr="007E51CD" w:rsidRDefault="008A459D" w:rsidP="00E05EB1">
            <w:pPr>
              <w:pStyle w:val="TableParagraph"/>
              <w:spacing w:before="2"/>
              <w:ind w:left="135" w:right="130"/>
              <w:jc w:val="both"/>
              <w:rPr>
                <w:i/>
                <w:sz w:val="18"/>
                <w:szCs w:val="18"/>
              </w:rPr>
            </w:pPr>
            <w:proofErr w:type="spellStart"/>
            <w:r w:rsidRPr="007E51CD">
              <w:rPr>
                <w:i/>
                <w:sz w:val="18"/>
                <w:szCs w:val="18"/>
              </w:rPr>
              <w:t>Ompak</w:t>
            </w:r>
            <w:proofErr w:type="spellEnd"/>
            <w:r w:rsidRPr="007E51CD">
              <w:rPr>
                <w:i/>
                <w:spacing w:val="-2"/>
                <w:sz w:val="18"/>
                <w:szCs w:val="18"/>
              </w:rPr>
              <w:t xml:space="preserve"> </w:t>
            </w:r>
            <w:proofErr w:type="spellStart"/>
            <w:r w:rsidRPr="007E51CD">
              <w:rPr>
                <w:i/>
                <w:sz w:val="18"/>
                <w:szCs w:val="18"/>
              </w:rPr>
              <w:t>bimaculatus</w:t>
            </w:r>
            <w:proofErr w:type="spellEnd"/>
          </w:p>
        </w:tc>
        <w:tc>
          <w:tcPr>
            <w:tcW w:w="1350" w:type="dxa"/>
          </w:tcPr>
          <w:p w14:paraId="0D98836E" w14:textId="77777777" w:rsidR="008A459D" w:rsidRPr="007E51CD" w:rsidRDefault="008A459D" w:rsidP="00E05EB1">
            <w:pPr>
              <w:pStyle w:val="TableParagraph"/>
              <w:spacing w:before="2"/>
              <w:ind w:right="275"/>
              <w:jc w:val="both"/>
              <w:rPr>
                <w:sz w:val="18"/>
                <w:szCs w:val="18"/>
              </w:rPr>
            </w:pPr>
            <w:proofErr w:type="spellStart"/>
            <w:r w:rsidRPr="007E51CD">
              <w:rPr>
                <w:sz w:val="18"/>
                <w:szCs w:val="18"/>
              </w:rPr>
              <w:t>Jalkapoor</w:t>
            </w:r>
            <w:proofErr w:type="spellEnd"/>
          </w:p>
        </w:tc>
        <w:tc>
          <w:tcPr>
            <w:tcW w:w="1080" w:type="dxa"/>
          </w:tcPr>
          <w:p w14:paraId="2EF6CFBB" w14:textId="77777777" w:rsidR="008A459D" w:rsidRPr="007E51CD" w:rsidRDefault="008A459D" w:rsidP="00E05EB1">
            <w:pPr>
              <w:pStyle w:val="TableParagraph"/>
              <w:spacing w:before="2"/>
              <w:ind w:left="187" w:right="184"/>
              <w:jc w:val="both"/>
              <w:rPr>
                <w:sz w:val="18"/>
                <w:szCs w:val="18"/>
              </w:rPr>
            </w:pPr>
            <w:r w:rsidRPr="007E51CD">
              <w:rPr>
                <w:sz w:val="18"/>
                <w:szCs w:val="18"/>
              </w:rPr>
              <w:t>NT</w:t>
            </w:r>
          </w:p>
        </w:tc>
        <w:tc>
          <w:tcPr>
            <w:tcW w:w="1080" w:type="dxa"/>
          </w:tcPr>
          <w:p w14:paraId="4D8BF853" w14:textId="77777777" w:rsidR="008A459D" w:rsidRDefault="008A459D" w:rsidP="00E05EB1">
            <w:pPr>
              <w:jc w:val="both"/>
            </w:pPr>
            <w:r w:rsidRPr="00BB4702">
              <w:t>”</w:t>
            </w:r>
          </w:p>
        </w:tc>
      </w:tr>
      <w:tr w:rsidR="008A459D" w:rsidRPr="007E51CD" w14:paraId="0FE98618" w14:textId="77777777" w:rsidTr="00722555">
        <w:trPr>
          <w:jc w:val="center"/>
        </w:trPr>
        <w:tc>
          <w:tcPr>
            <w:tcW w:w="796" w:type="dxa"/>
          </w:tcPr>
          <w:p w14:paraId="734D74EE" w14:textId="77777777" w:rsidR="008A459D" w:rsidRPr="007E51CD" w:rsidRDefault="008A459D" w:rsidP="00E05EB1">
            <w:pPr>
              <w:jc w:val="both"/>
              <w:rPr>
                <w:sz w:val="18"/>
                <w:szCs w:val="18"/>
              </w:rPr>
            </w:pPr>
            <w:r w:rsidRPr="007E51CD">
              <w:rPr>
                <w:sz w:val="18"/>
                <w:szCs w:val="18"/>
              </w:rPr>
              <w:t>41</w:t>
            </w:r>
          </w:p>
        </w:tc>
        <w:tc>
          <w:tcPr>
            <w:tcW w:w="2205" w:type="dxa"/>
          </w:tcPr>
          <w:p w14:paraId="7D8BB1E3"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7334532A" w14:textId="77777777" w:rsidR="008A459D" w:rsidRPr="007E51CD" w:rsidRDefault="008A459D" w:rsidP="00E05EB1">
            <w:pPr>
              <w:pStyle w:val="TableParagraph"/>
              <w:ind w:left="151" w:right="144"/>
              <w:jc w:val="both"/>
              <w:rPr>
                <w:sz w:val="18"/>
                <w:szCs w:val="18"/>
              </w:rPr>
            </w:pPr>
            <w:proofErr w:type="spellStart"/>
            <w:r w:rsidRPr="007E51CD">
              <w:rPr>
                <w:sz w:val="18"/>
                <w:szCs w:val="18"/>
              </w:rPr>
              <w:t>Sissoridae</w:t>
            </w:r>
            <w:proofErr w:type="spellEnd"/>
          </w:p>
        </w:tc>
        <w:tc>
          <w:tcPr>
            <w:tcW w:w="2430" w:type="dxa"/>
          </w:tcPr>
          <w:p w14:paraId="39675C48" w14:textId="77777777" w:rsidR="008A459D" w:rsidRPr="007E51CD" w:rsidRDefault="008A459D" w:rsidP="00E05EB1">
            <w:pPr>
              <w:pStyle w:val="TableParagraph"/>
              <w:ind w:left="135" w:right="128"/>
              <w:jc w:val="both"/>
              <w:rPr>
                <w:i/>
                <w:sz w:val="18"/>
                <w:szCs w:val="18"/>
              </w:rPr>
            </w:pPr>
            <w:proofErr w:type="spellStart"/>
            <w:r w:rsidRPr="007E51CD">
              <w:rPr>
                <w:i/>
                <w:sz w:val="18"/>
                <w:szCs w:val="18"/>
              </w:rPr>
              <w:t>Bagarius</w:t>
            </w:r>
            <w:proofErr w:type="spellEnd"/>
            <w:r w:rsidRPr="007E51CD">
              <w:rPr>
                <w:i/>
                <w:spacing w:val="-4"/>
                <w:sz w:val="18"/>
                <w:szCs w:val="18"/>
              </w:rPr>
              <w:t xml:space="preserve"> </w:t>
            </w:r>
            <w:proofErr w:type="spellStart"/>
            <w:r w:rsidRPr="007E51CD">
              <w:rPr>
                <w:i/>
                <w:sz w:val="18"/>
                <w:szCs w:val="18"/>
              </w:rPr>
              <w:t>bagarius</w:t>
            </w:r>
            <w:proofErr w:type="spellEnd"/>
          </w:p>
        </w:tc>
        <w:tc>
          <w:tcPr>
            <w:tcW w:w="1350" w:type="dxa"/>
          </w:tcPr>
          <w:p w14:paraId="4D4C10E5" w14:textId="77777777" w:rsidR="008A459D" w:rsidRPr="007E51CD" w:rsidRDefault="008A459D" w:rsidP="00E05EB1">
            <w:pPr>
              <w:pStyle w:val="TableParagraph"/>
              <w:ind w:right="274"/>
              <w:jc w:val="both"/>
              <w:rPr>
                <w:sz w:val="18"/>
                <w:szCs w:val="18"/>
              </w:rPr>
            </w:pPr>
            <w:r w:rsidRPr="007E51CD">
              <w:rPr>
                <w:sz w:val="18"/>
                <w:szCs w:val="18"/>
              </w:rPr>
              <w:t>Gonch</w:t>
            </w:r>
          </w:p>
        </w:tc>
        <w:tc>
          <w:tcPr>
            <w:tcW w:w="1080" w:type="dxa"/>
          </w:tcPr>
          <w:p w14:paraId="7A30F9C1" w14:textId="77777777" w:rsidR="008A459D" w:rsidRPr="007E51CD" w:rsidRDefault="008A459D" w:rsidP="00E05EB1">
            <w:pPr>
              <w:pStyle w:val="TableParagraph"/>
              <w:ind w:left="187" w:right="185"/>
              <w:jc w:val="both"/>
              <w:rPr>
                <w:sz w:val="18"/>
                <w:szCs w:val="18"/>
              </w:rPr>
            </w:pPr>
            <w:r w:rsidRPr="007E51CD">
              <w:rPr>
                <w:sz w:val="18"/>
                <w:szCs w:val="18"/>
              </w:rPr>
              <w:t>EN</w:t>
            </w:r>
          </w:p>
        </w:tc>
        <w:tc>
          <w:tcPr>
            <w:tcW w:w="1080" w:type="dxa"/>
          </w:tcPr>
          <w:p w14:paraId="43EA55C7" w14:textId="77777777" w:rsidR="008A459D" w:rsidRDefault="008A459D" w:rsidP="00E05EB1">
            <w:pPr>
              <w:jc w:val="both"/>
            </w:pPr>
            <w:r w:rsidRPr="00BB4702">
              <w:t>”</w:t>
            </w:r>
          </w:p>
        </w:tc>
      </w:tr>
      <w:tr w:rsidR="008A459D" w:rsidRPr="007E51CD" w14:paraId="3BB6D5D0" w14:textId="77777777" w:rsidTr="00722555">
        <w:trPr>
          <w:jc w:val="center"/>
        </w:trPr>
        <w:tc>
          <w:tcPr>
            <w:tcW w:w="796" w:type="dxa"/>
          </w:tcPr>
          <w:p w14:paraId="0CC9EF2F" w14:textId="77777777" w:rsidR="008A459D" w:rsidRPr="007E51CD" w:rsidRDefault="008A459D" w:rsidP="00E05EB1">
            <w:pPr>
              <w:jc w:val="both"/>
              <w:rPr>
                <w:sz w:val="18"/>
                <w:szCs w:val="18"/>
              </w:rPr>
            </w:pPr>
            <w:r w:rsidRPr="007E51CD">
              <w:rPr>
                <w:sz w:val="18"/>
                <w:szCs w:val="18"/>
              </w:rPr>
              <w:t>42</w:t>
            </w:r>
          </w:p>
        </w:tc>
        <w:tc>
          <w:tcPr>
            <w:tcW w:w="2205" w:type="dxa"/>
          </w:tcPr>
          <w:p w14:paraId="39E994D9"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51001A34" w14:textId="77777777" w:rsidR="008A459D" w:rsidRPr="007E51CD" w:rsidRDefault="008A459D" w:rsidP="00E05EB1">
            <w:pPr>
              <w:pStyle w:val="TableParagraph"/>
              <w:ind w:left="151" w:right="147"/>
              <w:jc w:val="both"/>
              <w:rPr>
                <w:sz w:val="18"/>
                <w:szCs w:val="18"/>
              </w:rPr>
            </w:pPr>
            <w:proofErr w:type="spellStart"/>
            <w:r w:rsidRPr="007E51CD">
              <w:rPr>
                <w:sz w:val="18"/>
                <w:szCs w:val="18"/>
              </w:rPr>
              <w:t>Schilbeidae</w:t>
            </w:r>
            <w:proofErr w:type="spellEnd"/>
          </w:p>
        </w:tc>
        <w:tc>
          <w:tcPr>
            <w:tcW w:w="2430" w:type="dxa"/>
          </w:tcPr>
          <w:p w14:paraId="0BFA20C6" w14:textId="77777777" w:rsidR="008A459D" w:rsidRPr="007E51CD" w:rsidRDefault="008A459D" w:rsidP="00E05EB1">
            <w:pPr>
              <w:pStyle w:val="TableParagraph"/>
              <w:ind w:left="135" w:right="131"/>
              <w:jc w:val="both"/>
              <w:rPr>
                <w:i/>
                <w:sz w:val="18"/>
                <w:szCs w:val="18"/>
              </w:rPr>
            </w:pPr>
            <w:r w:rsidRPr="007E51CD">
              <w:rPr>
                <w:i/>
                <w:sz w:val="18"/>
                <w:szCs w:val="18"/>
              </w:rPr>
              <w:t>Ailia</w:t>
            </w:r>
            <w:r w:rsidRPr="007E51CD">
              <w:rPr>
                <w:i/>
                <w:spacing w:val="-2"/>
                <w:sz w:val="18"/>
                <w:szCs w:val="18"/>
              </w:rPr>
              <w:t xml:space="preserve"> </w:t>
            </w:r>
            <w:proofErr w:type="spellStart"/>
            <w:r w:rsidRPr="007E51CD">
              <w:rPr>
                <w:i/>
                <w:sz w:val="18"/>
                <w:szCs w:val="18"/>
              </w:rPr>
              <w:t>coila</w:t>
            </w:r>
            <w:proofErr w:type="spellEnd"/>
          </w:p>
        </w:tc>
        <w:tc>
          <w:tcPr>
            <w:tcW w:w="1350" w:type="dxa"/>
          </w:tcPr>
          <w:p w14:paraId="15C80447" w14:textId="77777777" w:rsidR="008A459D" w:rsidRPr="007E51CD" w:rsidRDefault="008A459D" w:rsidP="00E05EB1">
            <w:pPr>
              <w:pStyle w:val="TableParagraph"/>
              <w:ind w:right="275"/>
              <w:jc w:val="both"/>
              <w:rPr>
                <w:sz w:val="18"/>
                <w:szCs w:val="18"/>
              </w:rPr>
            </w:pPr>
            <w:proofErr w:type="spellStart"/>
            <w:r w:rsidRPr="007E51CD">
              <w:rPr>
                <w:sz w:val="18"/>
                <w:szCs w:val="18"/>
              </w:rPr>
              <w:t>Patasi</w:t>
            </w:r>
            <w:proofErr w:type="spellEnd"/>
          </w:p>
        </w:tc>
        <w:tc>
          <w:tcPr>
            <w:tcW w:w="1080" w:type="dxa"/>
          </w:tcPr>
          <w:p w14:paraId="3558E20C"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2DE4C06D" w14:textId="77777777" w:rsidR="008A459D" w:rsidRDefault="008A459D" w:rsidP="00E05EB1">
            <w:pPr>
              <w:jc w:val="both"/>
            </w:pPr>
            <w:r w:rsidRPr="00BB4702">
              <w:t>”</w:t>
            </w:r>
          </w:p>
        </w:tc>
      </w:tr>
      <w:tr w:rsidR="008A459D" w:rsidRPr="007E51CD" w14:paraId="60591DE9" w14:textId="77777777" w:rsidTr="00722555">
        <w:trPr>
          <w:jc w:val="center"/>
        </w:trPr>
        <w:tc>
          <w:tcPr>
            <w:tcW w:w="796" w:type="dxa"/>
          </w:tcPr>
          <w:p w14:paraId="70355996" w14:textId="77777777" w:rsidR="008A459D" w:rsidRPr="007E51CD" w:rsidRDefault="008A459D" w:rsidP="00E05EB1">
            <w:pPr>
              <w:jc w:val="both"/>
              <w:rPr>
                <w:sz w:val="18"/>
                <w:szCs w:val="18"/>
              </w:rPr>
            </w:pPr>
            <w:r w:rsidRPr="007E51CD">
              <w:rPr>
                <w:sz w:val="18"/>
                <w:szCs w:val="18"/>
              </w:rPr>
              <w:t>43</w:t>
            </w:r>
          </w:p>
        </w:tc>
        <w:tc>
          <w:tcPr>
            <w:tcW w:w="2205" w:type="dxa"/>
          </w:tcPr>
          <w:p w14:paraId="49BAC534"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1D2C4385" w14:textId="77777777" w:rsidR="008A459D" w:rsidRPr="007E51CD" w:rsidRDefault="008A459D" w:rsidP="00E05EB1">
            <w:pPr>
              <w:jc w:val="both"/>
              <w:rPr>
                <w:sz w:val="18"/>
                <w:szCs w:val="18"/>
              </w:rPr>
            </w:pPr>
            <w:proofErr w:type="spellStart"/>
            <w:r w:rsidRPr="007E51CD">
              <w:rPr>
                <w:sz w:val="18"/>
                <w:szCs w:val="18"/>
              </w:rPr>
              <w:t>Schilbeidae</w:t>
            </w:r>
            <w:proofErr w:type="spellEnd"/>
          </w:p>
        </w:tc>
        <w:tc>
          <w:tcPr>
            <w:tcW w:w="2430" w:type="dxa"/>
          </w:tcPr>
          <w:p w14:paraId="462700CF"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Clupisoma</w:t>
            </w:r>
            <w:proofErr w:type="spellEnd"/>
            <w:r w:rsidRPr="007E51CD">
              <w:rPr>
                <w:i/>
                <w:spacing w:val="-5"/>
                <w:sz w:val="18"/>
                <w:szCs w:val="18"/>
              </w:rPr>
              <w:t xml:space="preserve"> </w:t>
            </w:r>
            <w:proofErr w:type="spellStart"/>
            <w:r w:rsidRPr="007E51CD">
              <w:rPr>
                <w:i/>
                <w:sz w:val="18"/>
                <w:szCs w:val="18"/>
              </w:rPr>
              <w:t>garua</w:t>
            </w:r>
            <w:proofErr w:type="spellEnd"/>
          </w:p>
        </w:tc>
        <w:tc>
          <w:tcPr>
            <w:tcW w:w="1350" w:type="dxa"/>
          </w:tcPr>
          <w:p w14:paraId="6156E794" w14:textId="77777777" w:rsidR="008A459D" w:rsidRPr="007E51CD" w:rsidRDefault="008A459D" w:rsidP="00E05EB1">
            <w:pPr>
              <w:pStyle w:val="TableParagraph"/>
              <w:ind w:right="275"/>
              <w:jc w:val="both"/>
              <w:rPr>
                <w:sz w:val="18"/>
                <w:szCs w:val="18"/>
              </w:rPr>
            </w:pPr>
            <w:proofErr w:type="spellStart"/>
            <w:r w:rsidRPr="007E51CD">
              <w:rPr>
                <w:sz w:val="18"/>
                <w:szCs w:val="18"/>
              </w:rPr>
              <w:t>Baikari</w:t>
            </w:r>
            <w:proofErr w:type="spellEnd"/>
          </w:p>
        </w:tc>
        <w:tc>
          <w:tcPr>
            <w:tcW w:w="1080" w:type="dxa"/>
          </w:tcPr>
          <w:p w14:paraId="5DFF058F"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1B853543" w14:textId="77777777" w:rsidR="008A459D" w:rsidRDefault="008A459D" w:rsidP="00E05EB1">
            <w:pPr>
              <w:jc w:val="both"/>
            </w:pPr>
            <w:r w:rsidRPr="00BB4702">
              <w:t>”</w:t>
            </w:r>
          </w:p>
        </w:tc>
      </w:tr>
      <w:tr w:rsidR="008A459D" w:rsidRPr="007E51CD" w14:paraId="0144E3F8" w14:textId="77777777" w:rsidTr="00722555">
        <w:trPr>
          <w:jc w:val="center"/>
        </w:trPr>
        <w:tc>
          <w:tcPr>
            <w:tcW w:w="796" w:type="dxa"/>
          </w:tcPr>
          <w:p w14:paraId="55DD53ED" w14:textId="77777777" w:rsidR="008A459D" w:rsidRPr="007E51CD" w:rsidRDefault="008A459D" w:rsidP="00E05EB1">
            <w:pPr>
              <w:jc w:val="both"/>
              <w:rPr>
                <w:sz w:val="18"/>
                <w:szCs w:val="18"/>
              </w:rPr>
            </w:pPr>
            <w:r w:rsidRPr="007E51CD">
              <w:rPr>
                <w:sz w:val="18"/>
                <w:szCs w:val="18"/>
              </w:rPr>
              <w:t>44</w:t>
            </w:r>
          </w:p>
        </w:tc>
        <w:tc>
          <w:tcPr>
            <w:tcW w:w="2205" w:type="dxa"/>
          </w:tcPr>
          <w:p w14:paraId="26E99499"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69F681D4" w14:textId="77777777" w:rsidR="008A459D" w:rsidRPr="007E51CD" w:rsidRDefault="008A459D" w:rsidP="00E05EB1">
            <w:pPr>
              <w:jc w:val="both"/>
              <w:rPr>
                <w:sz w:val="18"/>
                <w:szCs w:val="18"/>
              </w:rPr>
            </w:pPr>
            <w:proofErr w:type="spellStart"/>
            <w:r w:rsidRPr="007E51CD">
              <w:rPr>
                <w:sz w:val="18"/>
                <w:szCs w:val="18"/>
              </w:rPr>
              <w:t>Schilbeidae</w:t>
            </w:r>
            <w:proofErr w:type="spellEnd"/>
          </w:p>
        </w:tc>
        <w:tc>
          <w:tcPr>
            <w:tcW w:w="2430" w:type="dxa"/>
          </w:tcPr>
          <w:p w14:paraId="30DF9076" w14:textId="77777777" w:rsidR="008A459D" w:rsidRPr="007E51CD" w:rsidRDefault="008A459D" w:rsidP="00E05EB1">
            <w:pPr>
              <w:pStyle w:val="TableParagraph"/>
              <w:ind w:left="135" w:right="129"/>
              <w:jc w:val="both"/>
              <w:rPr>
                <w:i/>
                <w:sz w:val="18"/>
                <w:szCs w:val="18"/>
              </w:rPr>
            </w:pPr>
            <w:proofErr w:type="spellStart"/>
            <w:r w:rsidRPr="007E51CD">
              <w:rPr>
                <w:i/>
                <w:sz w:val="18"/>
                <w:szCs w:val="18"/>
              </w:rPr>
              <w:t>Eutropichthys</w:t>
            </w:r>
            <w:proofErr w:type="spellEnd"/>
            <w:r w:rsidRPr="007E51CD">
              <w:rPr>
                <w:i/>
                <w:spacing w:val="-6"/>
                <w:sz w:val="18"/>
                <w:szCs w:val="18"/>
              </w:rPr>
              <w:t xml:space="preserve"> </w:t>
            </w:r>
            <w:proofErr w:type="spellStart"/>
            <w:r w:rsidRPr="007E51CD">
              <w:rPr>
                <w:i/>
                <w:sz w:val="18"/>
                <w:szCs w:val="18"/>
              </w:rPr>
              <w:t>vacha</w:t>
            </w:r>
            <w:proofErr w:type="spellEnd"/>
          </w:p>
        </w:tc>
        <w:tc>
          <w:tcPr>
            <w:tcW w:w="1350" w:type="dxa"/>
          </w:tcPr>
          <w:p w14:paraId="0BB5CEAB" w14:textId="77777777" w:rsidR="008A459D" w:rsidRPr="007E51CD" w:rsidRDefault="008A459D" w:rsidP="00E05EB1">
            <w:pPr>
              <w:pStyle w:val="TableParagraph"/>
              <w:ind w:right="275"/>
              <w:jc w:val="both"/>
              <w:rPr>
                <w:sz w:val="18"/>
                <w:szCs w:val="18"/>
              </w:rPr>
            </w:pPr>
            <w:proofErr w:type="spellStart"/>
            <w:r w:rsidRPr="007E51CD">
              <w:rPr>
                <w:sz w:val="18"/>
                <w:szCs w:val="18"/>
              </w:rPr>
              <w:t>Banjhoo</w:t>
            </w:r>
            <w:proofErr w:type="spellEnd"/>
          </w:p>
        </w:tc>
        <w:tc>
          <w:tcPr>
            <w:tcW w:w="1080" w:type="dxa"/>
          </w:tcPr>
          <w:p w14:paraId="58C63AC1" w14:textId="77777777" w:rsidR="008A459D" w:rsidRPr="007E51CD" w:rsidRDefault="008A459D" w:rsidP="00E05EB1">
            <w:pPr>
              <w:pStyle w:val="TableParagraph"/>
              <w:ind w:left="187" w:right="185"/>
              <w:jc w:val="both"/>
              <w:rPr>
                <w:sz w:val="18"/>
                <w:szCs w:val="18"/>
              </w:rPr>
            </w:pPr>
            <w:r w:rsidRPr="007E51CD">
              <w:rPr>
                <w:sz w:val="18"/>
                <w:szCs w:val="18"/>
              </w:rPr>
              <w:t>EN</w:t>
            </w:r>
          </w:p>
        </w:tc>
        <w:tc>
          <w:tcPr>
            <w:tcW w:w="1080" w:type="dxa"/>
          </w:tcPr>
          <w:p w14:paraId="47C8E6A3" w14:textId="77777777" w:rsidR="008A459D" w:rsidRDefault="008A459D" w:rsidP="00E05EB1">
            <w:pPr>
              <w:jc w:val="both"/>
            </w:pPr>
            <w:r w:rsidRPr="00BB4702">
              <w:t>”</w:t>
            </w:r>
          </w:p>
        </w:tc>
      </w:tr>
      <w:tr w:rsidR="008A459D" w:rsidRPr="007E51CD" w14:paraId="38DDEAC7" w14:textId="77777777" w:rsidTr="00722555">
        <w:trPr>
          <w:jc w:val="center"/>
        </w:trPr>
        <w:tc>
          <w:tcPr>
            <w:tcW w:w="796" w:type="dxa"/>
          </w:tcPr>
          <w:p w14:paraId="4AEA5206" w14:textId="77777777" w:rsidR="008A459D" w:rsidRPr="007E51CD" w:rsidRDefault="008A459D" w:rsidP="00E05EB1">
            <w:pPr>
              <w:pStyle w:val="TableParagraph"/>
              <w:spacing w:before="2"/>
              <w:ind w:right="285"/>
              <w:jc w:val="both"/>
              <w:rPr>
                <w:sz w:val="18"/>
                <w:szCs w:val="18"/>
              </w:rPr>
            </w:pPr>
            <w:r w:rsidRPr="007E51CD">
              <w:rPr>
                <w:sz w:val="18"/>
                <w:szCs w:val="18"/>
              </w:rPr>
              <w:t>45</w:t>
            </w:r>
          </w:p>
        </w:tc>
        <w:tc>
          <w:tcPr>
            <w:tcW w:w="2205" w:type="dxa"/>
          </w:tcPr>
          <w:p w14:paraId="1A597B1D" w14:textId="77777777" w:rsidR="008A459D" w:rsidRPr="007E51CD" w:rsidRDefault="008A459D" w:rsidP="00E05EB1">
            <w:pPr>
              <w:pStyle w:val="TableParagraph"/>
              <w:spacing w:before="2"/>
              <w:ind w:right="285"/>
              <w:jc w:val="both"/>
              <w:rPr>
                <w:sz w:val="18"/>
                <w:szCs w:val="18"/>
              </w:rPr>
            </w:pPr>
            <w:proofErr w:type="spellStart"/>
            <w:r w:rsidRPr="007E51CD">
              <w:rPr>
                <w:sz w:val="18"/>
                <w:szCs w:val="18"/>
              </w:rPr>
              <w:t>Cypriniformes</w:t>
            </w:r>
            <w:proofErr w:type="spellEnd"/>
          </w:p>
        </w:tc>
        <w:tc>
          <w:tcPr>
            <w:tcW w:w="1980" w:type="dxa"/>
          </w:tcPr>
          <w:p w14:paraId="75D4B8AF" w14:textId="77777777" w:rsidR="008A459D" w:rsidRPr="007E51CD" w:rsidRDefault="008A459D" w:rsidP="00E05EB1">
            <w:pPr>
              <w:jc w:val="both"/>
              <w:rPr>
                <w:sz w:val="18"/>
                <w:szCs w:val="18"/>
              </w:rPr>
            </w:pPr>
            <w:proofErr w:type="spellStart"/>
            <w:r w:rsidRPr="007E51CD">
              <w:rPr>
                <w:sz w:val="18"/>
                <w:szCs w:val="18"/>
              </w:rPr>
              <w:t>Schilbeidae</w:t>
            </w:r>
            <w:proofErr w:type="spellEnd"/>
          </w:p>
        </w:tc>
        <w:tc>
          <w:tcPr>
            <w:tcW w:w="2430" w:type="dxa"/>
          </w:tcPr>
          <w:p w14:paraId="7CBE17C4" w14:textId="77777777" w:rsidR="008A459D" w:rsidRPr="007E51CD" w:rsidRDefault="008A459D" w:rsidP="00E05EB1">
            <w:pPr>
              <w:pStyle w:val="TableParagraph"/>
              <w:spacing w:before="2"/>
              <w:ind w:left="135" w:right="128"/>
              <w:jc w:val="both"/>
              <w:rPr>
                <w:i/>
                <w:sz w:val="18"/>
                <w:szCs w:val="18"/>
              </w:rPr>
            </w:pPr>
            <w:proofErr w:type="spellStart"/>
            <w:r w:rsidRPr="007E51CD">
              <w:rPr>
                <w:i/>
                <w:sz w:val="18"/>
                <w:szCs w:val="18"/>
              </w:rPr>
              <w:t>Eutropichthys</w:t>
            </w:r>
            <w:proofErr w:type="spellEnd"/>
            <w:r w:rsidRPr="007E51CD">
              <w:rPr>
                <w:i/>
                <w:spacing w:val="-5"/>
                <w:sz w:val="18"/>
                <w:szCs w:val="18"/>
              </w:rPr>
              <w:t xml:space="preserve"> </w:t>
            </w:r>
            <w:proofErr w:type="spellStart"/>
            <w:r w:rsidRPr="007E51CD">
              <w:rPr>
                <w:i/>
                <w:sz w:val="18"/>
                <w:szCs w:val="18"/>
              </w:rPr>
              <w:t>murius</w:t>
            </w:r>
            <w:proofErr w:type="spellEnd"/>
          </w:p>
        </w:tc>
        <w:tc>
          <w:tcPr>
            <w:tcW w:w="1350" w:type="dxa"/>
          </w:tcPr>
          <w:p w14:paraId="23A2C6B2" w14:textId="77777777" w:rsidR="008A459D" w:rsidRPr="007E51CD" w:rsidRDefault="008A459D" w:rsidP="00E05EB1">
            <w:pPr>
              <w:pStyle w:val="TableParagraph"/>
              <w:spacing w:before="2"/>
              <w:ind w:right="275"/>
              <w:jc w:val="both"/>
              <w:rPr>
                <w:sz w:val="18"/>
                <w:szCs w:val="18"/>
              </w:rPr>
            </w:pPr>
            <w:proofErr w:type="spellStart"/>
            <w:r w:rsidRPr="007E51CD">
              <w:rPr>
                <w:sz w:val="18"/>
                <w:szCs w:val="18"/>
              </w:rPr>
              <w:t>Golmuhi</w:t>
            </w:r>
            <w:proofErr w:type="spellEnd"/>
          </w:p>
        </w:tc>
        <w:tc>
          <w:tcPr>
            <w:tcW w:w="1080" w:type="dxa"/>
          </w:tcPr>
          <w:p w14:paraId="36AD6452" w14:textId="77777777" w:rsidR="008A459D" w:rsidRPr="007E51CD" w:rsidRDefault="008A459D" w:rsidP="00E05EB1">
            <w:pPr>
              <w:pStyle w:val="TableParagraph"/>
              <w:spacing w:before="2"/>
              <w:ind w:left="187" w:right="185"/>
              <w:jc w:val="both"/>
              <w:rPr>
                <w:sz w:val="18"/>
                <w:szCs w:val="18"/>
              </w:rPr>
            </w:pPr>
            <w:r w:rsidRPr="007E51CD">
              <w:rPr>
                <w:sz w:val="18"/>
                <w:szCs w:val="18"/>
              </w:rPr>
              <w:t>EN</w:t>
            </w:r>
          </w:p>
        </w:tc>
        <w:tc>
          <w:tcPr>
            <w:tcW w:w="1080" w:type="dxa"/>
          </w:tcPr>
          <w:p w14:paraId="34EE6678" w14:textId="77777777" w:rsidR="008A459D" w:rsidRDefault="008A459D" w:rsidP="00E05EB1">
            <w:pPr>
              <w:jc w:val="both"/>
            </w:pPr>
            <w:r w:rsidRPr="00BB4702">
              <w:t>”</w:t>
            </w:r>
          </w:p>
        </w:tc>
      </w:tr>
      <w:tr w:rsidR="008A459D" w:rsidRPr="007E51CD" w14:paraId="3FA64D4B" w14:textId="77777777" w:rsidTr="00722555">
        <w:trPr>
          <w:jc w:val="center"/>
        </w:trPr>
        <w:tc>
          <w:tcPr>
            <w:tcW w:w="796" w:type="dxa"/>
          </w:tcPr>
          <w:p w14:paraId="34849E53" w14:textId="77777777" w:rsidR="008A459D" w:rsidRPr="007E51CD" w:rsidRDefault="008A459D" w:rsidP="00E05EB1">
            <w:pPr>
              <w:jc w:val="both"/>
              <w:rPr>
                <w:sz w:val="18"/>
                <w:szCs w:val="18"/>
              </w:rPr>
            </w:pPr>
            <w:r w:rsidRPr="007E51CD">
              <w:rPr>
                <w:sz w:val="18"/>
                <w:szCs w:val="18"/>
              </w:rPr>
              <w:t>46</w:t>
            </w:r>
          </w:p>
        </w:tc>
        <w:tc>
          <w:tcPr>
            <w:tcW w:w="2205" w:type="dxa"/>
          </w:tcPr>
          <w:p w14:paraId="5EBA9B4F"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37E518A4" w14:textId="77777777" w:rsidR="008A459D" w:rsidRPr="007E51CD" w:rsidRDefault="008A459D" w:rsidP="00E05EB1">
            <w:pPr>
              <w:jc w:val="both"/>
              <w:rPr>
                <w:sz w:val="18"/>
                <w:szCs w:val="18"/>
              </w:rPr>
            </w:pPr>
            <w:proofErr w:type="spellStart"/>
            <w:r w:rsidRPr="007E51CD">
              <w:rPr>
                <w:sz w:val="18"/>
                <w:szCs w:val="18"/>
              </w:rPr>
              <w:t>Schilbeidae</w:t>
            </w:r>
            <w:proofErr w:type="spellEnd"/>
          </w:p>
        </w:tc>
        <w:tc>
          <w:tcPr>
            <w:tcW w:w="2430" w:type="dxa"/>
          </w:tcPr>
          <w:p w14:paraId="6AEF177A"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Silonia</w:t>
            </w:r>
            <w:proofErr w:type="spellEnd"/>
            <w:r w:rsidRPr="007E51CD">
              <w:rPr>
                <w:i/>
                <w:spacing w:val="-5"/>
                <w:sz w:val="18"/>
                <w:szCs w:val="18"/>
              </w:rPr>
              <w:t xml:space="preserve"> </w:t>
            </w:r>
            <w:proofErr w:type="spellStart"/>
            <w:r w:rsidRPr="007E51CD">
              <w:rPr>
                <w:i/>
                <w:sz w:val="18"/>
                <w:szCs w:val="18"/>
              </w:rPr>
              <w:t>silondia</w:t>
            </w:r>
            <w:proofErr w:type="spellEnd"/>
          </w:p>
        </w:tc>
        <w:tc>
          <w:tcPr>
            <w:tcW w:w="1350" w:type="dxa"/>
          </w:tcPr>
          <w:p w14:paraId="7164A398" w14:textId="77777777" w:rsidR="008A459D" w:rsidRPr="007E51CD" w:rsidRDefault="008A459D" w:rsidP="00E05EB1">
            <w:pPr>
              <w:pStyle w:val="TableParagraph"/>
              <w:ind w:right="274"/>
              <w:jc w:val="both"/>
              <w:rPr>
                <w:sz w:val="18"/>
                <w:szCs w:val="18"/>
              </w:rPr>
            </w:pPr>
            <w:proofErr w:type="spellStart"/>
            <w:r w:rsidRPr="007E51CD">
              <w:rPr>
                <w:sz w:val="18"/>
                <w:szCs w:val="18"/>
              </w:rPr>
              <w:t>Silund</w:t>
            </w:r>
            <w:proofErr w:type="spellEnd"/>
          </w:p>
        </w:tc>
        <w:tc>
          <w:tcPr>
            <w:tcW w:w="1080" w:type="dxa"/>
          </w:tcPr>
          <w:p w14:paraId="3CE4FD39" w14:textId="77777777" w:rsidR="008A459D" w:rsidRPr="007E51CD" w:rsidRDefault="008A459D" w:rsidP="00E05EB1">
            <w:pPr>
              <w:pStyle w:val="TableParagraph"/>
              <w:ind w:left="187" w:right="185"/>
              <w:jc w:val="both"/>
              <w:rPr>
                <w:sz w:val="18"/>
                <w:szCs w:val="18"/>
              </w:rPr>
            </w:pPr>
            <w:r w:rsidRPr="007E51CD">
              <w:rPr>
                <w:sz w:val="18"/>
                <w:szCs w:val="18"/>
              </w:rPr>
              <w:t>EN</w:t>
            </w:r>
          </w:p>
        </w:tc>
        <w:tc>
          <w:tcPr>
            <w:tcW w:w="1080" w:type="dxa"/>
          </w:tcPr>
          <w:p w14:paraId="37D3490D" w14:textId="77777777" w:rsidR="008A459D" w:rsidRDefault="008A459D" w:rsidP="00E05EB1">
            <w:pPr>
              <w:jc w:val="both"/>
            </w:pPr>
            <w:r w:rsidRPr="00BB4702">
              <w:t>”</w:t>
            </w:r>
          </w:p>
        </w:tc>
      </w:tr>
      <w:tr w:rsidR="008A459D" w:rsidRPr="007E51CD" w14:paraId="2C48DDCF" w14:textId="77777777" w:rsidTr="00722555">
        <w:trPr>
          <w:jc w:val="center"/>
        </w:trPr>
        <w:tc>
          <w:tcPr>
            <w:tcW w:w="796" w:type="dxa"/>
          </w:tcPr>
          <w:p w14:paraId="69EFFA5B" w14:textId="77777777" w:rsidR="008A459D" w:rsidRPr="007E51CD" w:rsidRDefault="008A459D" w:rsidP="00E05EB1">
            <w:pPr>
              <w:jc w:val="both"/>
              <w:rPr>
                <w:sz w:val="18"/>
                <w:szCs w:val="18"/>
              </w:rPr>
            </w:pPr>
            <w:r w:rsidRPr="007E51CD">
              <w:rPr>
                <w:sz w:val="18"/>
                <w:szCs w:val="18"/>
              </w:rPr>
              <w:t>47</w:t>
            </w:r>
          </w:p>
        </w:tc>
        <w:tc>
          <w:tcPr>
            <w:tcW w:w="2205" w:type="dxa"/>
          </w:tcPr>
          <w:p w14:paraId="3664532B"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41D777DB" w14:textId="77777777" w:rsidR="008A459D" w:rsidRPr="007E51CD" w:rsidRDefault="008A459D" w:rsidP="00E05EB1">
            <w:pPr>
              <w:pStyle w:val="TableParagraph"/>
              <w:ind w:left="151" w:right="147"/>
              <w:jc w:val="both"/>
              <w:rPr>
                <w:sz w:val="18"/>
                <w:szCs w:val="18"/>
              </w:rPr>
            </w:pPr>
            <w:proofErr w:type="spellStart"/>
            <w:r w:rsidRPr="007E51CD">
              <w:rPr>
                <w:sz w:val="18"/>
                <w:szCs w:val="18"/>
              </w:rPr>
              <w:t>Heteropneustidae</w:t>
            </w:r>
            <w:proofErr w:type="spellEnd"/>
          </w:p>
        </w:tc>
        <w:tc>
          <w:tcPr>
            <w:tcW w:w="2430" w:type="dxa"/>
          </w:tcPr>
          <w:p w14:paraId="021DE13B" w14:textId="77777777" w:rsidR="008A459D" w:rsidRPr="007E51CD" w:rsidRDefault="008A459D" w:rsidP="00E05EB1">
            <w:pPr>
              <w:pStyle w:val="TableParagraph"/>
              <w:ind w:left="135" w:right="130"/>
              <w:jc w:val="both"/>
              <w:rPr>
                <w:i/>
                <w:sz w:val="18"/>
                <w:szCs w:val="18"/>
              </w:rPr>
            </w:pPr>
            <w:proofErr w:type="spellStart"/>
            <w:r w:rsidRPr="007E51CD">
              <w:rPr>
                <w:i/>
                <w:sz w:val="18"/>
                <w:szCs w:val="18"/>
              </w:rPr>
              <w:t>Heteropneustes</w:t>
            </w:r>
            <w:proofErr w:type="spellEnd"/>
            <w:r w:rsidRPr="007E51CD">
              <w:rPr>
                <w:i/>
                <w:spacing w:val="-6"/>
                <w:sz w:val="18"/>
                <w:szCs w:val="18"/>
              </w:rPr>
              <w:t xml:space="preserve"> </w:t>
            </w:r>
            <w:proofErr w:type="spellStart"/>
            <w:r w:rsidRPr="007E51CD">
              <w:rPr>
                <w:i/>
                <w:sz w:val="18"/>
                <w:szCs w:val="18"/>
              </w:rPr>
              <w:t>fossilis</w:t>
            </w:r>
            <w:proofErr w:type="spellEnd"/>
          </w:p>
        </w:tc>
        <w:tc>
          <w:tcPr>
            <w:tcW w:w="1350" w:type="dxa"/>
          </w:tcPr>
          <w:p w14:paraId="4F5651A6" w14:textId="77777777" w:rsidR="008A459D" w:rsidRPr="007E51CD" w:rsidRDefault="008A459D" w:rsidP="00E05EB1">
            <w:pPr>
              <w:pStyle w:val="TableParagraph"/>
              <w:ind w:right="275"/>
              <w:jc w:val="both"/>
              <w:rPr>
                <w:sz w:val="18"/>
                <w:szCs w:val="18"/>
              </w:rPr>
            </w:pPr>
            <w:r w:rsidRPr="007E51CD">
              <w:rPr>
                <w:sz w:val="18"/>
                <w:szCs w:val="18"/>
              </w:rPr>
              <w:t>Singhi</w:t>
            </w:r>
          </w:p>
        </w:tc>
        <w:tc>
          <w:tcPr>
            <w:tcW w:w="1080" w:type="dxa"/>
          </w:tcPr>
          <w:p w14:paraId="3D873682" w14:textId="77777777" w:rsidR="008A459D" w:rsidRPr="007E51CD" w:rsidRDefault="008A459D" w:rsidP="00E05EB1">
            <w:pPr>
              <w:pStyle w:val="TableParagraph"/>
              <w:ind w:left="187" w:right="185"/>
              <w:jc w:val="both"/>
              <w:rPr>
                <w:sz w:val="18"/>
                <w:szCs w:val="18"/>
              </w:rPr>
            </w:pPr>
            <w:r w:rsidRPr="007E51CD">
              <w:rPr>
                <w:sz w:val="18"/>
                <w:szCs w:val="18"/>
              </w:rPr>
              <w:t>EN</w:t>
            </w:r>
          </w:p>
        </w:tc>
        <w:tc>
          <w:tcPr>
            <w:tcW w:w="1080" w:type="dxa"/>
          </w:tcPr>
          <w:p w14:paraId="0742E49C" w14:textId="77777777" w:rsidR="008A459D" w:rsidRDefault="008A459D" w:rsidP="00E05EB1">
            <w:pPr>
              <w:jc w:val="both"/>
            </w:pPr>
            <w:r w:rsidRPr="00BB4702">
              <w:t>”</w:t>
            </w:r>
          </w:p>
        </w:tc>
      </w:tr>
      <w:tr w:rsidR="008A459D" w:rsidRPr="007E51CD" w14:paraId="11A4002E" w14:textId="77777777" w:rsidTr="00722555">
        <w:trPr>
          <w:jc w:val="center"/>
        </w:trPr>
        <w:tc>
          <w:tcPr>
            <w:tcW w:w="796" w:type="dxa"/>
          </w:tcPr>
          <w:p w14:paraId="02721D54" w14:textId="77777777" w:rsidR="008A459D" w:rsidRPr="007E51CD" w:rsidRDefault="008A459D" w:rsidP="00E05EB1">
            <w:pPr>
              <w:jc w:val="both"/>
              <w:rPr>
                <w:sz w:val="18"/>
                <w:szCs w:val="18"/>
              </w:rPr>
            </w:pPr>
            <w:r w:rsidRPr="007E51CD">
              <w:rPr>
                <w:sz w:val="18"/>
                <w:szCs w:val="18"/>
              </w:rPr>
              <w:t>48</w:t>
            </w:r>
          </w:p>
        </w:tc>
        <w:tc>
          <w:tcPr>
            <w:tcW w:w="2205" w:type="dxa"/>
          </w:tcPr>
          <w:p w14:paraId="6EDBCBCC"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0126385E" w14:textId="77777777" w:rsidR="008A459D" w:rsidRPr="007E51CD" w:rsidRDefault="008A459D" w:rsidP="00E05EB1">
            <w:pPr>
              <w:pStyle w:val="TableParagraph"/>
              <w:ind w:left="151" w:right="147"/>
              <w:jc w:val="both"/>
              <w:rPr>
                <w:sz w:val="18"/>
                <w:szCs w:val="18"/>
              </w:rPr>
            </w:pPr>
            <w:proofErr w:type="spellStart"/>
            <w:r w:rsidRPr="007E51CD">
              <w:rPr>
                <w:sz w:val="18"/>
                <w:szCs w:val="18"/>
              </w:rPr>
              <w:t>Pangasidae</w:t>
            </w:r>
            <w:proofErr w:type="spellEnd"/>
          </w:p>
        </w:tc>
        <w:tc>
          <w:tcPr>
            <w:tcW w:w="2430" w:type="dxa"/>
          </w:tcPr>
          <w:p w14:paraId="324D1DE1" w14:textId="77777777" w:rsidR="008A459D" w:rsidRPr="007E51CD" w:rsidRDefault="008A459D" w:rsidP="00E05EB1">
            <w:pPr>
              <w:pStyle w:val="TableParagraph"/>
              <w:ind w:left="135" w:right="130"/>
              <w:jc w:val="both"/>
              <w:rPr>
                <w:i/>
                <w:sz w:val="18"/>
                <w:szCs w:val="18"/>
              </w:rPr>
            </w:pPr>
            <w:r w:rsidRPr="007E51CD">
              <w:rPr>
                <w:i/>
                <w:sz w:val="18"/>
                <w:szCs w:val="18"/>
              </w:rPr>
              <w:t>Pangasius</w:t>
            </w:r>
            <w:r w:rsidRPr="007E51CD">
              <w:rPr>
                <w:i/>
                <w:spacing w:val="-5"/>
                <w:sz w:val="18"/>
                <w:szCs w:val="18"/>
              </w:rPr>
              <w:t xml:space="preserve"> </w:t>
            </w:r>
            <w:proofErr w:type="spellStart"/>
            <w:r w:rsidRPr="007E51CD">
              <w:rPr>
                <w:i/>
                <w:sz w:val="18"/>
                <w:szCs w:val="18"/>
              </w:rPr>
              <w:t>pangasius</w:t>
            </w:r>
            <w:proofErr w:type="spellEnd"/>
          </w:p>
        </w:tc>
        <w:tc>
          <w:tcPr>
            <w:tcW w:w="1350" w:type="dxa"/>
          </w:tcPr>
          <w:p w14:paraId="53800F43" w14:textId="77777777" w:rsidR="008A459D" w:rsidRPr="007E51CD" w:rsidRDefault="008A459D" w:rsidP="00E05EB1">
            <w:pPr>
              <w:pStyle w:val="TableParagraph"/>
              <w:ind w:right="275"/>
              <w:jc w:val="both"/>
              <w:rPr>
                <w:sz w:val="18"/>
                <w:szCs w:val="18"/>
              </w:rPr>
            </w:pPr>
            <w:proofErr w:type="spellStart"/>
            <w:r w:rsidRPr="007E51CD">
              <w:rPr>
                <w:sz w:val="18"/>
                <w:szCs w:val="18"/>
              </w:rPr>
              <w:t>Pangus</w:t>
            </w:r>
            <w:proofErr w:type="spellEnd"/>
          </w:p>
        </w:tc>
        <w:tc>
          <w:tcPr>
            <w:tcW w:w="1080" w:type="dxa"/>
          </w:tcPr>
          <w:p w14:paraId="72D67077" w14:textId="77777777" w:rsidR="008A459D" w:rsidRPr="007E51CD" w:rsidRDefault="008A459D" w:rsidP="00E05EB1">
            <w:pPr>
              <w:pStyle w:val="TableParagraph"/>
              <w:ind w:left="187" w:right="185"/>
              <w:jc w:val="both"/>
              <w:rPr>
                <w:sz w:val="18"/>
                <w:szCs w:val="18"/>
              </w:rPr>
            </w:pPr>
            <w:r w:rsidRPr="007E51CD">
              <w:rPr>
                <w:sz w:val="18"/>
                <w:szCs w:val="18"/>
              </w:rPr>
              <w:t>EN</w:t>
            </w:r>
          </w:p>
        </w:tc>
        <w:tc>
          <w:tcPr>
            <w:tcW w:w="1080" w:type="dxa"/>
          </w:tcPr>
          <w:p w14:paraId="27A575C6" w14:textId="77777777" w:rsidR="008A459D" w:rsidRDefault="008A459D" w:rsidP="00E05EB1">
            <w:pPr>
              <w:jc w:val="both"/>
            </w:pPr>
            <w:r w:rsidRPr="00BB4702">
              <w:t>”</w:t>
            </w:r>
          </w:p>
        </w:tc>
      </w:tr>
      <w:tr w:rsidR="008A459D" w:rsidRPr="007E51CD" w14:paraId="6E2EA66F" w14:textId="77777777" w:rsidTr="00722555">
        <w:trPr>
          <w:jc w:val="center"/>
        </w:trPr>
        <w:tc>
          <w:tcPr>
            <w:tcW w:w="796" w:type="dxa"/>
          </w:tcPr>
          <w:p w14:paraId="5BA7909E" w14:textId="77777777" w:rsidR="008A459D" w:rsidRPr="007E51CD" w:rsidRDefault="008A459D" w:rsidP="00E05EB1">
            <w:pPr>
              <w:jc w:val="both"/>
              <w:rPr>
                <w:sz w:val="18"/>
                <w:szCs w:val="18"/>
              </w:rPr>
            </w:pPr>
            <w:r w:rsidRPr="007E51CD">
              <w:rPr>
                <w:sz w:val="18"/>
                <w:szCs w:val="18"/>
              </w:rPr>
              <w:t>49</w:t>
            </w:r>
          </w:p>
        </w:tc>
        <w:tc>
          <w:tcPr>
            <w:tcW w:w="2205" w:type="dxa"/>
          </w:tcPr>
          <w:p w14:paraId="4663E82C"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01CEB39C" w14:textId="77777777" w:rsidR="008A459D" w:rsidRPr="007E51CD" w:rsidRDefault="008A459D" w:rsidP="00E05EB1">
            <w:pPr>
              <w:pStyle w:val="TableParagraph"/>
              <w:ind w:left="151" w:right="147"/>
              <w:jc w:val="both"/>
              <w:rPr>
                <w:sz w:val="18"/>
                <w:szCs w:val="18"/>
              </w:rPr>
            </w:pPr>
            <w:proofErr w:type="spellStart"/>
            <w:r w:rsidRPr="007E51CD">
              <w:rPr>
                <w:sz w:val="18"/>
                <w:szCs w:val="18"/>
              </w:rPr>
              <w:t>Claridae</w:t>
            </w:r>
            <w:proofErr w:type="spellEnd"/>
          </w:p>
        </w:tc>
        <w:tc>
          <w:tcPr>
            <w:tcW w:w="2430" w:type="dxa"/>
          </w:tcPr>
          <w:p w14:paraId="71CD100E" w14:textId="77777777" w:rsidR="008A459D" w:rsidRPr="007E51CD" w:rsidRDefault="008A459D" w:rsidP="00E05EB1">
            <w:pPr>
              <w:pStyle w:val="TableParagraph"/>
              <w:ind w:left="135" w:right="131"/>
              <w:jc w:val="both"/>
              <w:rPr>
                <w:i/>
                <w:sz w:val="18"/>
                <w:szCs w:val="18"/>
              </w:rPr>
            </w:pPr>
            <w:r w:rsidRPr="007E51CD">
              <w:rPr>
                <w:i/>
                <w:sz w:val="18"/>
                <w:szCs w:val="18"/>
              </w:rPr>
              <w:t>Clarias</w:t>
            </w:r>
            <w:r w:rsidRPr="007E51CD">
              <w:rPr>
                <w:i/>
                <w:spacing w:val="-4"/>
                <w:sz w:val="18"/>
                <w:szCs w:val="18"/>
              </w:rPr>
              <w:t xml:space="preserve"> </w:t>
            </w:r>
            <w:proofErr w:type="spellStart"/>
            <w:r w:rsidRPr="007E51CD">
              <w:rPr>
                <w:i/>
                <w:sz w:val="18"/>
                <w:szCs w:val="18"/>
              </w:rPr>
              <w:t>batrachus</w:t>
            </w:r>
            <w:proofErr w:type="spellEnd"/>
          </w:p>
        </w:tc>
        <w:tc>
          <w:tcPr>
            <w:tcW w:w="1350" w:type="dxa"/>
          </w:tcPr>
          <w:p w14:paraId="62EDE59E" w14:textId="77777777" w:rsidR="008A459D" w:rsidRPr="007E51CD" w:rsidRDefault="008A459D" w:rsidP="00E05EB1">
            <w:pPr>
              <w:pStyle w:val="TableParagraph"/>
              <w:ind w:right="275"/>
              <w:jc w:val="both"/>
              <w:rPr>
                <w:sz w:val="18"/>
                <w:szCs w:val="18"/>
              </w:rPr>
            </w:pPr>
            <w:proofErr w:type="spellStart"/>
            <w:r w:rsidRPr="007E51CD">
              <w:rPr>
                <w:sz w:val="18"/>
                <w:szCs w:val="18"/>
              </w:rPr>
              <w:t>Mangur</w:t>
            </w:r>
            <w:proofErr w:type="spellEnd"/>
          </w:p>
        </w:tc>
        <w:tc>
          <w:tcPr>
            <w:tcW w:w="1080" w:type="dxa"/>
          </w:tcPr>
          <w:p w14:paraId="5B8ECAF8"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100D6D81" w14:textId="77777777" w:rsidR="008A459D" w:rsidRDefault="008A459D" w:rsidP="00E05EB1">
            <w:pPr>
              <w:jc w:val="both"/>
            </w:pPr>
            <w:r w:rsidRPr="00BB4702">
              <w:t>”</w:t>
            </w:r>
          </w:p>
        </w:tc>
      </w:tr>
      <w:tr w:rsidR="008A459D" w:rsidRPr="007E51CD" w14:paraId="20952EB4" w14:textId="77777777" w:rsidTr="00722555">
        <w:trPr>
          <w:jc w:val="center"/>
        </w:trPr>
        <w:tc>
          <w:tcPr>
            <w:tcW w:w="796" w:type="dxa"/>
          </w:tcPr>
          <w:p w14:paraId="0EB3CF7D" w14:textId="77777777" w:rsidR="008A459D" w:rsidRPr="007E51CD" w:rsidRDefault="008A459D" w:rsidP="00E05EB1">
            <w:pPr>
              <w:jc w:val="both"/>
              <w:rPr>
                <w:sz w:val="18"/>
                <w:szCs w:val="18"/>
              </w:rPr>
            </w:pPr>
            <w:r w:rsidRPr="007E51CD">
              <w:rPr>
                <w:sz w:val="18"/>
                <w:szCs w:val="18"/>
              </w:rPr>
              <w:t>50</w:t>
            </w:r>
          </w:p>
        </w:tc>
        <w:tc>
          <w:tcPr>
            <w:tcW w:w="2205" w:type="dxa"/>
          </w:tcPr>
          <w:p w14:paraId="232B95E6" w14:textId="77777777" w:rsidR="008A459D" w:rsidRPr="007E51CD" w:rsidRDefault="008A459D" w:rsidP="00E05EB1">
            <w:pPr>
              <w:jc w:val="both"/>
              <w:rPr>
                <w:sz w:val="18"/>
                <w:szCs w:val="18"/>
              </w:rPr>
            </w:pPr>
            <w:proofErr w:type="spellStart"/>
            <w:r w:rsidRPr="007E51CD">
              <w:rPr>
                <w:sz w:val="18"/>
                <w:szCs w:val="18"/>
              </w:rPr>
              <w:t>Cypriniformes</w:t>
            </w:r>
            <w:proofErr w:type="spellEnd"/>
          </w:p>
        </w:tc>
        <w:tc>
          <w:tcPr>
            <w:tcW w:w="1980" w:type="dxa"/>
          </w:tcPr>
          <w:p w14:paraId="5A2267D4" w14:textId="77777777" w:rsidR="008A459D" w:rsidRPr="007E51CD" w:rsidRDefault="008A459D" w:rsidP="00E05EB1">
            <w:pPr>
              <w:pStyle w:val="TableParagraph"/>
              <w:spacing w:before="2"/>
              <w:ind w:left="4"/>
              <w:jc w:val="both"/>
              <w:rPr>
                <w:sz w:val="18"/>
                <w:szCs w:val="18"/>
              </w:rPr>
            </w:pPr>
            <w:proofErr w:type="spellStart"/>
            <w:r w:rsidRPr="007E51CD">
              <w:rPr>
                <w:sz w:val="18"/>
                <w:szCs w:val="18"/>
              </w:rPr>
              <w:t>Claridae</w:t>
            </w:r>
            <w:proofErr w:type="spellEnd"/>
          </w:p>
        </w:tc>
        <w:tc>
          <w:tcPr>
            <w:tcW w:w="2430" w:type="dxa"/>
          </w:tcPr>
          <w:p w14:paraId="74F61098" w14:textId="77777777" w:rsidR="008A459D" w:rsidRPr="007E51CD" w:rsidRDefault="008A459D" w:rsidP="00E05EB1">
            <w:pPr>
              <w:pStyle w:val="TableParagraph"/>
              <w:spacing w:before="2"/>
              <w:ind w:left="134" w:right="132"/>
              <w:jc w:val="both"/>
              <w:rPr>
                <w:i/>
                <w:sz w:val="18"/>
                <w:szCs w:val="18"/>
              </w:rPr>
            </w:pPr>
            <w:r w:rsidRPr="007E51CD">
              <w:rPr>
                <w:i/>
                <w:sz w:val="18"/>
                <w:szCs w:val="18"/>
              </w:rPr>
              <w:t>Clarias</w:t>
            </w:r>
            <w:r w:rsidRPr="007E51CD">
              <w:rPr>
                <w:i/>
                <w:spacing w:val="-6"/>
                <w:sz w:val="18"/>
                <w:szCs w:val="18"/>
              </w:rPr>
              <w:t xml:space="preserve"> </w:t>
            </w:r>
            <w:proofErr w:type="spellStart"/>
            <w:r w:rsidRPr="007E51CD">
              <w:rPr>
                <w:i/>
                <w:sz w:val="18"/>
                <w:szCs w:val="18"/>
              </w:rPr>
              <w:t>gariepinus</w:t>
            </w:r>
            <w:proofErr w:type="spellEnd"/>
          </w:p>
        </w:tc>
        <w:tc>
          <w:tcPr>
            <w:tcW w:w="1350" w:type="dxa"/>
          </w:tcPr>
          <w:p w14:paraId="1EE79C98" w14:textId="77777777" w:rsidR="008A459D" w:rsidRPr="007E51CD" w:rsidRDefault="008A459D" w:rsidP="00E05EB1">
            <w:pPr>
              <w:pStyle w:val="TableParagraph"/>
              <w:spacing w:before="2"/>
              <w:ind w:right="275"/>
              <w:jc w:val="both"/>
              <w:rPr>
                <w:sz w:val="18"/>
                <w:szCs w:val="18"/>
              </w:rPr>
            </w:pPr>
            <w:r w:rsidRPr="007E51CD">
              <w:rPr>
                <w:sz w:val="18"/>
                <w:szCs w:val="18"/>
              </w:rPr>
              <w:t>Hybrid</w:t>
            </w:r>
            <w:r w:rsidRPr="007E51CD">
              <w:rPr>
                <w:spacing w:val="-2"/>
                <w:sz w:val="18"/>
                <w:szCs w:val="18"/>
              </w:rPr>
              <w:t xml:space="preserve"> </w:t>
            </w:r>
            <w:proofErr w:type="spellStart"/>
            <w:r w:rsidRPr="007E51CD">
              <w:rPr>
                <w:sz w:val="18"/>
                <w:szCs w:val="18"/>
              </w:rPr>
              <w:t>Mangur</w:t>
            </w:r>
            <w:proofErr w:type="spellEnd"/>
          </w:p>
        </w:tc>
        <w:tc>
          <w:tcPr>
            <w:tcW w:w="1080" w:type="dxa"/>
          </w:tcPr>
          <w:p w14:paraId="366F32FC" w14:textId="77777777" w:rsidR="008A459D" w:rsidRPr="007E51CD" w:rsidRDefault="008A459D" w:rsidP="00E05EB1">
            <w:pPr>
              <w:pStyle w:val="TableParagraph"/>
              <w:spacing w:before="2"/>
              <w:ind w:left="187" w:right="186"/>
              <w:jc w:val="both"/>
              <w:rPr>
                <w:sz w:val="18"/>
                <w:szCs w:val="18"/>
              </w:rPr>
            </w:pPr>
            <w:r w:rsidRPr="007E51CD">
              <w:rPr>
                <w:sz w:val="18"/>
                <w:szCs w:val="18"/>
              </w:rPr>
              <w:t>LC</w:t>
            </w:r>
          </w:p>
        </w:tc>
        <w:tc>
          <w:tcPr>
            <w:tcW w:w="1080" w:type="dxa"/>
          </w:tcPr>
          <w:p w14:paraId="6303B720" w14:textId="77777777" w:rsidR="008A459D" w:rsidRDefault="008A459D" w:rsidP="00E05EB1">
            <w:pPr>
              <w:jc w:val="both"/>
            </w:pPr>
            <w:r w:rsidRPr="00BB4702">
              <w:t>”</w:t>
            </w:r>
          </w:p>
        </w:tc>
      </w:tr>
      <w:tr w:rsidR="008A459D" w:rsidRPr="007E51CD" w14:paraId="068A24DB" w14:textId="77777777" w:rsidTr="00722555">
        <w:trPr>
          <w:trHeight w:val="386"/>
          <w:jc w:val="center"/>
        </w:trPr>
        <w:tc>
          <w:tcPr>
            <w:tcW w:w="796" w:type="dxa"/>
          </w:tcPr>
          <w:p w14:paraId="162D6E55" w14:textId="77777777" w:rsidR="008A459D" w:rsidRPr="007E51CD" w:rsidRDefault="008A459D" w:rsidP="00E05EB1">
            <w:pPr>
              <w:pStyle w:val="TableParagraph"/>
              <w:ind w:right="335"/>
              <w:jc w:val="both"/>
              <w:rPr>
                <w:sz w:val="18"/>
                <w:szCs w:val="18"/>
              </w:rPr>
            </w:pPr>
            <w:r w:rsidRPr="007E51CD">
              <w:rPr>
                <w:sz w:val="18"/>
                <w:szCs w:val="18"/>
              </w:rPr>
              <w:t>51</w:t>
            </w:r>
          </w:p>
        </w:tc>
        <w:tc>
          <w:tcPr>
            <w:tcW w:w="2205" w:type="dxa"/>
          </w:tcPr>
          <w:p w14:paraId="67EE7C88" w14:textId="77777777" w:rsidR="008A459D" w:rsidRPr="007E51CD" w:rsidRDefault="008A459D" w:rsidP="00E05EB1">
            <w:pPr>
              <w:pStyle w:val="TableParagraph"/>
              <w:ind w:right="335"/>
              <w:jc w:val="both"/>
              <w:rPr>
                <w:sz w:val="18"/>
                <w:szCs w:val="18"/>
              </w:rPr>
            </w:pPr>
            <w:proofErr w:type="spellStart"/>
            <w:r w:rsidRPr="007E51CD">
              <w:rPr>
                <w:sz w:val="18"/>
                <w:szCs w:val="18"/>
              </w:rPr>
              <w:t>Beloniformes</w:t>
            </w:r>
            <w:proofErr w:type="spellEnd"/>
          </w:p>
        </w:tc>
        <w:tc>
          <w:tcPr>
            <w:tcW w:w="1980" w:type="dxa"/>
          </w:tcPr>
          <w:p w14:paraId="432C5C73" w14:textId="77777777" w:rsidR="008A459D" w:rsidRPr="007E51CD" w:rsidRDefault="008A459D" w:rsidP="00E05EB1">
            <w:pPr>
              <w:pStyle w:val="TableParagraph"/>
              <w:ind w:left="151" w:right="144"/>
              <w:jc w:val="both"/>
              <w:rPr>
                <w:sz w:val="18"/>
                <w:szCs w:val="18"/>
              </w:rPr>
            </w:pPr>
            <w:proofErr w:type="spellStart"/>
            <w:r w:rsidRPr="007E51CD">
              <w:rPr>
                <w:sz w:val="18"/>
                <w:szCs w:val="18"/>
              </w:rPr>
              <w:t>Belonidae</w:t>
            </w:r>
            <w:proofErr w:type="spellEnd"/>
          </w:p>
        </w:tc>
        <w:tc>
          <w:tcPr>
            <w:tcW w:w="2430" w:type="dxa"/>
          </w:tcPr>
          <w:p w14:paraId="17E388F6" w14:textId="77777777" w:rsidR="008A459D" w:rsidRPr="007E51CD" w:rsidRDefault="008A459D" w:rsidP="00E05EB1">
            <w:pPr>
              <w:pStyle w:val="TableParagraph"/>
              <w:ind w:left="135" w:right="127"/>
              <w:jc w:val="both"/>
              <w:rPr>
                <w:i/>
                <w:sz w:val="18"/>
                <w:szCs w:val="18"/>
              </w:rPr>
            </w:pPr>
            <w:proofErr w:type="spellStart"/>
            <w:r w:rsidRPr="007E51CD">
              <w:rPr>
                <w:i/>
                <w:sz w:val="18"/>
                <w:szCs w:val="18"/>
              </w:rPr>
              <w:t>Xenentodon</w:t>
            </w:r>
            <w:proofErr w:type="spellEnd"/>
            <w:r w:rsidRPr="007E51CD">
              <w:rPr>
                <w:i/>
                <w:spacing w:val="-3"/>
                <w:sz w:val="18"/>
                <w:szCs w:val="18"/>
              </w:rPr>
              <w:t xml:space="preserve"> </w:t>
            </w:r>
            <w:proofErr w:type="spellStart"/>
            <w:r w:rsidRPr="007E51CD">
              <w:rPr>
                <w:i/>
                <w:sz w:val="18"/>
                <w:szCs w:val="18"/>
              </w:rPr>
              <w:t>cancila</w:t>
            </w:r>
            <w:proofErr w:type="spellEnd"/>
          </w:p>
        </w:tc>
        <w:tc>
          <w:tcPr>
            <w:tcW w:w="1350" w:type="dxa"/>
          </w:tcPr>
          <w:p w14:paraId="0F0A0F66" w14:textId="77777777" w:rsidR="008A459D" w:rsidRPr="007E51CD" w:rsidRDefault="008A459D" w:rsidP="00E05EB1">
            <w:pPr>
              <w:pStyle w:val="TableParagraph"/>
              <w:ind w:right="275"/>
              <w:jc w:val="both"/>
              <w:rPr>
                <w:sz w:val="18"/>
                <w:szCs w:val="18"/>
              </w:rPr>
            </w:pPr>
            <w:proofErr w:type="spellStart"/>
            <w:r w:rsidRPr="007E51CD">
              <w:rPr>
                <w:sz w:val="18"/>
                <w:szCs w:val="18"/>
              </w:rPr>
              <w:t>Kauwa</w:t>
            </w:r>
            <w:proofErr w:type="spellEnd"/>
          </w:p>
        </w:tc>
        <w:tc>
          <w:tcPr>
            <w:tcW w:w="1080" w:type="dxa"/>
          </w:tcPr>
          <w:p w14:paraId="0FFD8137" w14:textId="77777777" w:rsidR="008A459D" w:rsidRPr="007E51CD" w:rsidRDefault="008A459D" w:rsidP="00E05EB1">
            <w:pPr>
              <w:pStyle w:val="TableParagraph"/>
              <w:ind w:left="187" w:right="184"/>
              <w:jc w:val="both"/>
              <w:rPr>
                <w:sz w:val="18"/>
                <w:szCs w:val="18"/>
              </w:rPr>
            </w:pPr>
            <w:r w:rsidRPr="007E51CD">
              <w:rPr>
                <w:sz w:val="18"/>
                <w:szCs w:val="18"/>
              </w:rPr>
              <w:t>NT</w:t>
            </w:r>
          </w:p>
        </w:tc>
        <w:tc>
          <w:tcPr>
            <w:tcW w:w="1080" w:type="dxa"/>
          </w:tcPr>
          <w:p w14:paraId="0B52E790" w14:textId="77777777" w:rsidR="008A459D" w:rsidRDefault="008A459D" w:rsidP="00E05EB1">
            <w:pPr>
              <w:jc w:val="both"/>
            </w:pPr>
            <w:r w:rsidRPr="00BB4702">
              <w:t>”</w:t>
            </w:r>
          </w:p>
        </w:tc>
      </w:tr>
      <w:tr w:rsidR="008A459D" w:rsidRPr="007E51CD" w14:paraId="4736DBDD" w14:textId="77777777" w:rsidTr="00722555">
        <w:trPr>
          <w:jc w:val="center"/>
        </w:trPr>
        <w:tc>
          <w:tcPr>
            <w:tcW w:w="796" w:type="dxa"/>
          </w:tcPr>
          <w:p w14:paraId="7CB4991B" w14:textId="77777777" w:rsidR="008A459D" w:rsidRPr="007E51CD" w:rsidRDefault="008A459D" w:rsidP="00E05EB1">
            <w:pPr>
              <w:jc w:val="both"/>
              <w:rPr>
                <w:sz w:val="18"/>
                <w:szCs w:val="18"/>
              </w:rPr>
            </w:pPr>
            <w:r w:rsidRPr="007E51CD">
              <w:rPr>
                <w:sz w:val="18"/>
                <w:szCs w:val="18"/>
              </w:rPr>
              <w:t>52</w:t>
            </w:r>
          </w:p>
        </w:tc>
        <w:tc>
          <w:tcPr>
            <w:tcW w:w="2205" w:type="dxa"/>
          </w:tcPr>
          <w:p w14:paraId="37629FD0" w14:textId="77777777" w:rsidR="008A459D" w:rsidRPr="007E51CD" w:rsidRDefault="008A459D" w:rsidP="00E05EB1">
            <w:pPr>
              <w:jc w:val="both"/>
              <w:rPr>
                <w:sz w:val="18"/>
                <w:szCs w:val="18"/>
              </w:rPr>
            </w:pPr>
            <w:proofErr w:type="spellStart"/>
            <w:r w:rsidRPr="007E51CD">
              <w:rPr>
                <w:sz w:val="18"/>
                <w:szCs w:val="18"/>
              </w:rPr>
              <w:t>Ophiocephaliforme</w:t>
            </w:r>
            <w:proofErr w:type="spellEnd"/>
          </w:p>
        </w:tc>
        <w:tc>
          <w:tcPr>
            <w:tcW w:w="1980" w:type="dxa"/>
          </w:tcPr>
          <w:p w14:paraId="5D99C3E8" w14:textId="77777777" w:rsidR="008A459D" w:rsidRPr="007E51CD" w:rsidRDefault="008A459D" w:rsidP="00E05EB1">
            <w:pPr>
              <w:pStyle w:val="TableParagraph"/>
              <w:ind w:left="151" w:right="147"/>
              <w:jc w:val="both"/>
              <w:rPr>
                <w:sz w:val="18"/>
                <w:szCs w:val="18"/>
              </w:rPr>
            </w:pPr>
            <w:proofErr w:type="spellStart"/>
            <w:r w:rsidRPr="007E51CD">
              <w:rPr>
                <w:sz w:val="18"/>
                <w:szCs w:val="18"/>
              </w:rPr>
              <w:t>Ophiocephalidae</w:t>
            </w:r>
            <w:proofErr w:type="spellEnd"/>
          </w:p>
        </w:tc>
        <w:tc>
          <w:tcPr>
            <w:tcW w:w="2430" w:type="dxa"/>
          </w:tcPr>
          <w:p w14:paraId="6EFD70D9" w14:textId="77777777" w:rsidR="008A459D" w:rsidRPr="007E51CD" w:rsidRDefault="008A459D" w:rsidP="00E05EB1">
            <w:pPr>
              <w:pStyle w:val="TableParagraph"/>
              <w:ind w:left="135" w:right="130"/>
              <w:jc w:val="both"/>
              <w:rPr>
                <w:i/>
                <w:sz w:val="18"/>
                <w:szCs w:val="18"/>
              </w:rPr>
            </w:pPr>
            <w:r w:rsidRPr="007E51CD">
              <w:rPr>
                <w:i/>
                <w:sz w:val="18"/>
                <w:szCs w:val="18"/>
              </w:rPr>
              <w:t>Channa</w:t>
            </w:r>
            <w:r w:rsidRPr="007E51CD">
              <w:rPr>
                <w:i/>
                <w:spacing w:val="-2"/>
                <w:sz w:val="18"/>
                <w:szCs w:val="18"/>
              </w:rPr>
              <w:t xml:space="preserve"> </w:t>
            </w:r>
            <w:r w:rsidRPr="007E51CD">
              <w:rPr>
                <w:i/>
                <w:sz w:val="18"/>
                <w:szCs w:val="18"/>
              </w:rPr>
              <w:t>striatus</w:t>
            </w:r>
          </w:p>
        </w:tc>
        <w:tc>
          <w:tcPr>
            <w:tcW w:w="1350" w:type="dxa"/>
          </w:tcPr>
          <w:p w14:paraId="0BDF1F4F" w14:textId="77777777" w:rsidR="008A459D" w:rsidRPr="007E51CD" w:rsidRDefault="008A459D" w:rsidP="00E05EB1">
            <w:pPr>
              <w:pStyle w:val="TableParagraph"/>
              <w:ind w:right="275"/>
              <w:jc w:val="both"/>
              <w:rPr>
                <w:sz w:val="18"/>
                <w:szCs w:val="18"/>
              </w:rPr>
            </w:pPr>
            <w:r w:rsidRPr="007E51CD">
              <w:rPr>
                <w:sz w:val="18"/>
                <w:szCs w:val="18"/>
              </w:rPr>
              <w:t>Sauri</w:t>
            </w:r>
          </w:p>
        </w:tc>
        <w:tc>
          <w:tcPr>
            <w:tcW w:w="1080" w:type="dxa"/>
          </w:tcPr>
          <w:p w14:paraId="09C0D186"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4532C185" w14:textId="77777777" w:rsidR="008A459D" w:rsidRDefault="008A459D" w:rsidP="00E05EB1">
            <w:pPr>
              <w:jc w:val="both"/>
            </w:pPr>
            <w:r w:rsidRPr="00BB4702">
              <w:t>”</w:t>
            </w:r>
          </w:p>
        </w:tc>
      </w:tr>
      <w:tr w:rsidR="008A459D" w:rsidRPr="007E51CD" w14:paraId="3ED63385" w14:textId="77777777" w:rsidTr="00722555">
        <w:trPr>
          <w:jc w:val="center"/>
        </w:trPr>
        <w:tc>
          <w:tcPr>
            <w:tcW w:w="796" w:type="dxa"/>
          </w:tcPr>
          <w:p w14:paraId="1E9D913E" w14:textId="77777777" w:rsidR="008A459D" w:rsidRPr="007E51CD" w:rsidRDefault="008A459D" w:rsidP="00E05EB1">
            <w:pPr>
              <w:jc w:val="both"/>
              <w:rPr>
                <w:sz w:val="18"/>
                <w:szCs w:val="18"/>
              </w:rPr>
            </w:pPr>
            <w:r w:rsidRPr="007E51CD">
              <w:rPr>
                <w:sz w:val="18"/>
                <w:szCs w:val="18"/>
              </w:rPr>
              <w:t>53</w:t>
            </w:r>
          </w:p>
        </w:tc>
        <w:tc>
          <w:tcPr>
            <w:tcW w:w="2205" w:type="dxa"/>
          </w:tcPr>
          <w:p w14:paraId="1DD9B6D7" w14:textId="77777777" w:rsidR="008A459D" w:rsidRPr="007E51CD" w:rsidRDefault="008A459D" w:rsidP="00E05EB1">
            <w:pPr>
              <w:jc w:val="both"/>
              <w:rPr>
                <w:sz w:val="18"/>
                <w:szCs w:val="18"/>
              </w:rPr>
            </w:pPr>
            <w:proofErr w:type="spellStart"/>
            <w:r w:rsidRPr="007E51CD">
              <w:rPr>
                <w:sz w:val="18"/>
                <w:szCs w:val="18"/>
              </w:rPr>
              <w:t>Ophiocephaliforme</w:t>
            </w:r>
            <w:proofErr w:type="spellEnd"/>
          </w:p>
        </w:tc>
        <w:tc>
          <w:tcPr>
            <w:tcW w:w="1980" w:type="dxa"/>
          </w:tcPr>
          <w:p w14:paraId="44481C3D" w14:textId="77777777" w:rsidR="008A459D" w:rsidRPr="007E51CD" w:rsidRDefault="008A459D" w:rsidP="00E05EB1">
            <w:pPr>
              <w:jc w:val="both"/>
              <w:rPr>
                <w:sz w:val="18"/>
                <w:szCs w:val="18"/>
              </w:rPr>
            </w:pPr>
            <w:proofErr w:type="spellStart"/>
            <w:r w:rsidRPr="007E51CD">
              <w:rPr>
                <w:sz w:val="18"/>
                <w:szCs w:val="18"/>
              </w:rPr>
              <w:t>Ophiocephalidae</w:t>
            </w:r>
            <w:proofErr w:type="spellEnd"/>
          </w:p>
        </w:tc>
        <w:tc>
          <w:tcPr>
            <w:tcW w:w="2430" w:type="dxa"/>
          </w:tcPr>
          <w:p w14:paraId="1D702A9A" w14:textId="77777777" w:rsidR="008A459D" w:rsidRPr="007E51CD" w:rsidRDefault="008A459D" w:rsidP="00E05EB1">
            <w:pPr>
              <w:pStyle w:val="TableParagraph"/>
              <w:ind w:left="135" w:right="130"/>
              <w:jc w:val="both"/>
              <w:rPr>
                <w:i/>
                <w:sz w:val="18"/>
                <w:szCs w:val="18"/>
              </w:rPr>
            </w:pPr>
            <w:r w:rsidRPr="007E51CD">
              <w:rPr>
                <w:i/>
                <w:sz w:val="18"/>
                <w:szCs w:val="18"/>
              </w:rPr>
              <w:t>Channa</w:t>
            </w:r>
            <w:r w:rsidRPr="007E51CD">
              <w:rPr>
                <w:i/>
                <w:spacing w:val="-4"/>
                <w:sz w:val="18"/>
                <w:szCs w:val="18"/>
              </w:rPr>
              <w:t xml:space="preserve"> </w:t>
            </w:r>
            <w:r w:rsidRPr="007E51CD">
              <w:rPr>
                <w:i/>
                <w:sz w:val="18"/>
                <w:szCs w:val="18"/>
              </w:rPr>
              <w:t>punctatus</w:t>
            </w:r>
          </w:p>
        </w:tc>
        <w:tc>
          <w:tcPr>
            <w:tcW w:w="1350" w:type="dxa"/>
          </w:tcPr>
          <w:p w14:paraId="731F12A2" w14:textId="77777777" w:rsidR="008A459D" w:rsidRPr="007E51CD" w:rsidRDefault="008A459D" w:rsidP="00E05EB1">
            <w:pPr>
              <w:pStyle w:val="TableParagraph"/>
              <w:ind w:right="275"/>
              <w:jc w:val="both"/>
              <w:rPr>
                <w:sz w:val="18"/>
                <w:szCs w:val="18"/>
              </w:rPr>
            </w:pPr>
            <w:r w:rsidRPr="007E51CD">
              <w:rPr>
                <w:sz w:val="18"/>
                <w:szCs w:val="18"/>
              </w:rPr>
              <w:t>Girai</w:t>
            </w:r>
          </w:p>
        </w:tc>
        <w:tc>
          <w:tcPr>
            <w:tcW w:w="1080" w:type="dxa"/>
          </w:tcPr>
          <w:p w14:paraId="0A1AD601"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42908F4C" w14:textId="77777777" w:rsidR="008A459D" w:rsidRDefault="008A459D" w:rsidP="00E05EB1">
            <w:pPr>
              <w:jc w:val="both"/>
            </w:pPr>
            <w:r w:rsidRPr="00BB4702">
              <w:t>”</w:t>
            </w:r>
          </w:p>
        </w:tc>
      </w:tr>
      <w:tr w:rsidR="008A459D" w:rsidRPr="007E51CD" w14:paraId="577C1275" w14:textId="77777777" w:rsidTr="00722555">
        <w:trPr>
          <w:jc w:val="center"/>
        </w:trPr>
        <w:tc>
          <w:tcPr>
            <w:tcW w:w="796" w:type="dxa"/>
          </w:tcPr>
          <w:p w14:paraId="3A835826" w14:textId="77777777" w:rsidR="008A459D" w:rsidRPr="007E51CD" w:rsidRDefault="008A459D" w:rsidP="00E05EB1">
            <w:pPr>
              <w:jc w:val="both"/>
              <w:rPr>
                <w:sz w:val="18"/>
                <w:szCs w:val="18"/>
              </w:rPr>
            </w:pPr>
            <w:r w:rsidRPr="007E51CD">
              <w:rPr>
                <w:sz w:val="18"/>
                <w:szCs w:val="18"/>
              </w:rPr>
              <w:t>54</w:t>
            </w:r>
          </w:p>
        </w:tc>
        <w:tc>
          <w:tcPr>
            <w:tcW w:w="2205" w:type="dxa"/>
          </w:tcPr>
          <w:p w14:paraId="5BD973AF" w14:textId="77777777" w:rsidR="008A459D" w:rsidRPr="007E51CD" w:rsidRDefault="008A459D" w:rsidP="00E05EB1">
            <w:pPr>
              <w:jc w:val="both"/>
              <w:rPr>
                <w:sz w:val="18"/>
                <w:szCs w:val="18"/>
              </w:rPr>
            </w:pPr>
            <w:proofErr w:type="spellStart"/>
            <w:r w:rsidRPr="007E51CD">
              <w:rPr>
                <w:sz w:val="18"/>
                <w:szCs w:val="18"/>
              </w:rPr>
              <w:t>Ophiocephaliforme</w:t>
            </w:r>
            <w:proofErr w:type="spellEnd"/>
          </w:p>
        </w:tc>
        <w:tc>
          <w:tcPr>
            <w:tcW w:w="1980" w:type="dxa"/>
          </w:tcPr>
          <w:p w14:paraId="4037DE29" w14:textId="77777777" w:rsidR="008A459D" w:rsidRPr="007E51CD" w:rsidRDefault="008A459D" w:rsidP="00E05EB1">
            <w:pPr>
              <w:jc w:val="both"/>
              <w:rPr>
                <w:sz w:val="18"/>
                <w:szCs w:val="18"/>
              </w:rPr>
            </w:pPr>
            <w:proofErr w:type="spellStart"/>
            <w:r w:rsidRPr="007E51CD">
              <w:rPr>
                <w:sz w:val="18"/>
                <w:szCs w:val="18"/>
              </w:rPr>
              <w:t>Ophiocephalidae</w:t>
            </w:r>
            <w:proofErr w:type="spellEnd"/>
          </w:p>
        </w:tc>
        <w:tc>
          <w:tcPr>
            <w:tcW w:w="2430" w:type="dxa"/>
          </w:tcPr>
          <w:p w14:paraId="3A529FB7" w14:textId="77777777" w:rsidR="008A459D" w:rsidRPr="007E51CD" w:rsidRDefault="008A459D" w:rsidP="00E05EB1">
            <w:pPr>
              <w:pStyle w:val="TableParagraph"/>
              <w:ind w:left="135" w:right="128"/>
              <w:jc w:val="both"/>
              <w:rPr>
                <w:i/>
                <w:sz w:val="18"/>
                <w:szCs w:val="18"/>
              </w:rPr>
            </w:pPr>
            <w:r w:rsidRPr="007E51CD">
              <w:rPr>
                <w:i/>
                <w:sz w:val="18"/>
                <w:szCs w:val="18"/>
              </w:rPr>
              <w:t>Channa</w:t>
            </w:r>
            <w:r w:rsidRPr="007E51CD">
              <w:rPr>
                <w:i/>
                <w:spacing w:val="-2"/>
                <w:sz w:val="18"/>
                <w:szCs w:val="18"/>
              </w:rPr>
              <w:t xml:space="preserve"> </w:t>
            </w:r>
            <w:proofErr w:type="spellStart"/>
            <w:r w:rsidRPr="007E51CD">
              <w:rPr>
                <w:i/>
                <w:sz w:val="18"/>
                <w:szCs w:val="18"/>
              </w:rPr>
              <w:t>marulius</w:t>
            </w:r>
            <w:proofErr w:type="spellEnd"/>
          </w:p>
        </w:tc>
        <w:tc>
          <w:tcPr>
            <w:tcW w:w="1350" w:type="dxa"/>
          </w:tcPr>
          <w:p w14:paraId="0EC5FAA3" w14:textId="77777777" w:rsidR="008A459D" w:rsidRPr="007E51CD" w:rsidRDefault="008A459D" w:rsidP="00E05EB1">
            <w:pPr>
              <w:pStyle w:val="TableParagraph"/>
              <w:ind w:right="275"/>
              <w:jc w:val="both"/>
              <w:rPr>
                <w:sz w:val="18"/>
                <w:szCs w:val="18"/>
              </w:rPr>
            </w:pPr>
            <w:r w:rsidRPr="007E51CD">
              <w:rPr>
                <w:sz w:val="18"/>
                <w:szCs w:val="18"/>
              </w:rPr>
              <w:t>Saur</w:t>
            </w:r>
          </w:p>
        </w:tc>
        <w:tc>
          <w:tcPr>
            <w:tcW w:w="1080" w:type="dxa"/>
          </w:tcPr>
          <w:p w14:paraId="5C2CF9CF"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447855B0" w14:textId="77777777" w:rsidR="008A459D" w:rsidRDefault="008A459D" w:rsidP="00E05EB1">
            <w:pPr>
              <w:jc w:val="both"/>
            </w:pPr>
            <w:r w:rsidRPr="00BB4702">
              <w:t>”</w:t>
            </w:r>
          </w:p>
        </w:tc>
      </w:tr>
      <w:tr w:rsidR="008A459D" w:rsidRPr="007E51CD" w14:paraId="03A2087C" w14:textId="77777777" w:rsidTr="00722555">
        <w:trPr>
          <w:jc w:val="center"/>
        </w:trPr>
        <w:tc>
          <w:tcPr>
            <w:tcW w:w="796" w:type="dxa"/>
          </w:tcPr>
          <w:p w14:paraId="4DDD0452" w14:textId="77777777" w:rsidR="008A459D" w:rsidRPr="007E51CD" w:rsidRDefault="008A459D" w:rsidP="00E05EB1">
            <w:pPr>
              <w:jc w:val="both"/>
              <w:rPr>
                <w:sz w:val="18"/>
                <w:szCs w:val="18"/>
              </w:rPr>
            </w:pPr>
            <w:r w:rsidRPr="007E51CD">
              <w:rPr>
                <w:sz w:val="18"/>
                <w:szCs w:val="18"/>
              </w:rPr>
              <w:t>55</w:t>
            </w:r>
          </w:p>
        </w:tc>
        <w:tc>
          <w:tcPr>
            <w:tcW w:w="2205" w:type="dxa"/>
          </w:tcPr>
          <w:p w14:paraId="32FB9442" w14:textId="77777777" w:rsidR="008A459D" w:rsidRPr="007E51CD" w:rsidRDefault="008A459D" w:rsidP="00E05EB1">
            <w:pPr>
              <w:jc w:val="both"/>
              <w:rPr>
                <w:sz w:val="18"/>
                <w:szCs w:val="18"/>
              </w:rPr>
            </w:pPr>
            <w:proofErr w:type="spellStart"/>
            <w:r w:rsidRPr="007E51CD">
              <w:rPr>
                <w:sz w:val="18"/>
                <w:szCs w:val="18"/>
              </w:rPr>
              <w:t>Ophiocephaliforme</w:t>
            </w:r>
            <w:proofErr w:type="spellEnd"/>
          </w:p>
        </w:tc>
        <w:tc>
          <w:tcPr>
            <w:tcW w:w="1980" w:type="dxa"/>
          </w:tcPr>
          <w:p w14:paraId="787372FA" w14:textId="77777777" w:rsidR="008A459D" w:rsidRPr="007E51CD" w:rsidRDefault="008A459D" w:rsidP="00E05EB1">
            <w:pPr>
              <w:jc w:val="both"/>
              <w:rPr>
                <w:sz w:val="18"/>
                <w:szCs w:val="18"/>
              </w:rPr>
            </w:pPr>
            <w:proofErr w:type="spellStart"/>
            <w:r w:rsidRPr="007E51CD">
              <w:rPr>
                <w:sz w:val="18"/>
                <w:szCs w:val="18"/>
              </w:rPr>
              <w:t>Ophiocephalidae</w:t>
            </w:r>
            <w:proofErr w:type="spellEnd"/>
          </w:p>
        </w:tc>
        <w:tc>
          <w:tcPr>
            <w:tcW w:w="2430" w:type="dxa"/>
          </w:tcPr>
          <w:p w14:paraId="000EDA35" w14:textId="77777777" w:rsidR="008A459D" w:rsidRPr="007E51CD" w:rsidRDefault="008A459D" w:rsidP="00E05EB1">
            <w:pPr>
              <w:pStyle w:val="TableParagraph"/>
              <w:ind w:left="135" w:right="129"/>
              <w:jc w:val="both"/>
              <w:rPr>
                <w:i/>
                <w:sz w:val="18"/>
                <w:szCs w:val="18"/>
              </w:rPr>
            </w:pPr>
            <w:r w:rsidRPr="007E51CD">
              <w:rPr>
                <w:i/>
                <w:sz w:val="18"/>
                <w:szCs w:val="18"/>
              </w:rPr>
              <w:t>Channa</w:t>
            </w:r>
            <w:r w:rsidRPr="007E51CD">
              <w:rPr>
                <w:i/>
                <w:spacing w:val="-4"/>
                <w:sz w:val="18"/>
                <w:szCs w:val="18"/>
              </w:rPr>
              <w:t xml:space="preserve"> </w:t>
            </w:r>
            <w:proofErr w:type="spellStart"/>
            <w:r w:rsidRPr="007E51CD">
              <w:rPr>
                <w:i/>
                <w:sz w:val="18"/>
                <w:szCs w:val="18"/>
              </w:rPr>
              <w:t>gachua</w:t>
            </w:r>
            <w:proofErr w:type="spellEnd"/>
          </w:p>
        </w:tc>
        <w:tc>
          <w:tcPr>
            <w:tcW w:w="1350" w:type="dxa"/>
          </w:tcPr>
          <w:p w14:paraId="54D5E09F" w14:textId="77777777" w:rsidR="008A459D" w:rsidRPr="007E51CD" w:rsidRDefault="008A459D" w:rsidP="00E05EB1">
            <w:pPr>
              <w:pStyle w:val="TableParagraph"/>
              <w:ind w:right="275"/>
              <w:jc w:val="both"/>
              <w:rPr>
                <w:sz w:val="18"/>
                <w:szCs w:val="18"/>
              </w:rPr>
            </w:pPr>
            <w:proofErr w:type="spellStart"/>
            <w:r w:rsidRPr="007E51CD">
              <w:rPr>
                <w:sz w:val="18"/>
                <w:szCs w:val="18"/>
              </w:rPr>
              <w:t>Chanaga</w:t>
            </w:r>
            <w:proofErr w:type="spellEnd"/>
          </w:p>
        </w:tc>
        <w:tc>
          <w:tcPr>
            <w:tcW w:w="1080" w:type="dxa"/>
          </w:tcPr>
          <w:p w14:paraId="2C17048A"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0A15DBE8" w14:textId="77777777" w:rsidR="008A459D" w:rsidRDefault="008A459D" w:rsidP="00E05EB1">
            <w:pPr>
              <w:jc w:val="both"/>
            </w:pPr>
            <w:r w:rsidRPr="00BB4702">
              <w:t>”</w:t>
            </w:r>
          </w:p>
        </w:tc>
      </w:tr>
      <w:tr w:rsidR="008A459D" w:rsidRPr="007E51CD" w14:paraId="7B07FA2F" w14:textId="77777777" w:rsidTr="00722555">
        <w:trPr>
          <w:jc w:val="center"/>
        </w:trPr>
        <w:tc>
          <w:tcPr>
            <w:tcW w:w="796" w:type="dxa"/>
          </w:tcPr>
          <w:p w14:paraId="7A2C2F2C" w14:textId="77777777" w:rsidR="008A459D" w:rsidRPr="007E51CD" w:rsidRDefault="008A459D" w:rsidP="00E05EB1">
            <w:pPr>
              <w:pStyle w:val="TableParagraph"/>
              <w:spacing w:before="2"/>
              <w:ind w:right="321"/>
              <w:jc w:val="both"/>
              <w:rPr>
                <w:sz w:val="18"/>
                <w:szCs w:val="18"/>
              </w:rPr>
            </w:pPr>
            <w:r w:rsidRPr="007E51CD">
              <w:rPr>
                <w:sz w:val="18"/>
                <w:szCs w:val="18"/>
              </w:rPr>
              <w:t>56</w:t>
            </w:r>
          </w:p>
        </w:tc>
        <w:tc>
          <w:tcPr>
            <w:tcW w:w="2205" w:type="dxa"/>
          </w:tcPr>
          <w:p w14:paraId="0C1A98AF" w14:textId="77777777" w:rsidR="008A459D" w:rsidRPr="007E51CD" w:rsidRDefault="008A459D" w:rsidP="00E05EB1">
            <w:pPr>
              <w:pStyle w:val="TableParagraph"/>
              <w:spacing w:before="2"/>
              <w:ind w:right="321"/>
              <w:jc w:val="both"/>
              <w:rPr>
                <w:sz w:val="18"/>
                <w:szCs w:val="18"/>
              </w:rPr>
            </w:pPr>
            <w:proofErr w:type="spellStart"/>
            <w:r w:rsidRPr="007E51CD">
              <w:rPr>
                <w:sz w:val="18"/>
                <w:szCs w:val="18"/>
              </w:rPr>
              <w:t>Mugiliformes</w:t>
            </w:r>
            <w:proofErr w:type="spellEnd"/>
          </w:p>
        </w:tc>
        <w:tc>
          <w:tcPr>
            <w:tcW w:w="1980" w:type="dxa"/>
          </w:tcPr>
          <w:p w14:paraId="7360220D" w14:textId="77777777" w:rsidR="008A459D" w:rsidRPr="007E51CD" w:rsidRDefault="008A459D" w:rsidP="00E05EB1">
            <w:pPr>
              <w:pStyle w:val="TableParagraph"/>
              <w:spacing w:before="2"/>
              <w:ind w:left="151" w:right="144"/>
              <w:jc w:val="both"/>
              <w:rPr>
                <w:sz w:val="18"/>
                <w:szCs w:val="18"/>
              </w:rPr>
            </w:pPr>
            <w:proofErr w:type="spellStart"/>
            <w:r w:rsidRPr="007E51CD">
              <w:rPr>
                <w:sz w:val="18"/>
                <w:szCs w:val="18"/>
              </w:rPr>
              <w:t>Mugilidae</w:t>
            </w:r>
            <w:proofErr w:type="spellEnd"/>
          </w:p>
        </w:tc>
        <w:tc>
          <w:tcPr>
            <w:tcW w:w="2430" w:type="dxa"/>
          </w:tcPr>
          <w:p w14:paraId="4A073A91" w14:textId="77777777" w:rsidR="008A459D" w:rsidRPr="007E51CD" w:rsidRDefault="008A459D" w:rsidP="00E05EB1">
            <w:pPr>
              <w:pStyle w:val="TableParagraph"/>
              <w:spacing w:before="2"/>
              <w:ind w:left="135" w:right="131"/>
              <w:jc w:val="both"/>
              <w:rPr>
                <w:i/>
                <w:sz w:val="18"/>
                <w:szCs w:val="18"/>
              </w:rPr>
            </w:pPr>
            <w:proofErr w:type="spellStart"/>
            <w:r w:rsidRPr="007E51CD">
              <w:rPr>
                <w:i/>
                <w:sz w:val="18"/>
                <w:szCs w:val="18"/>
              </w:rPr>
              <w:t>Rhinomugil</w:t>
            </w:r>
            <w:proofErr w:type="spellEnd"/>
            <w:r w:rsidRPr="007E51CD">
              <w:rPr>
                <w:i/>
                <w:spacing w:val="-4"/>
                <w:sz w:val="18"/>
                <w:szCs w:val="18"/>
              </w:rPr>
              <w:t xml:space="preserve"> </w:t>
            </w:r>
            <w:proofErr w:type="spellStart"/>
            <w:r w:rsidRPr="007E51CD">
              <w:rPr>
                <w:i/>
                <w:sz w:val="18"/>
                <w:szCs w:val="18"/>
              </w:rPr>
              <w:t>corsula</w:t>
            </w:r>
            <w:proofErr w:type="spellEnd"/>
          </w:p>
        </w:tc>
        <w:tc>
          <w:tcPr>
            <w:tcW w:w="1350" w:type="dxa"/>
          </w:tcPr>
          <w:p w14:paraId="125EB19B" w14:textId="77777777" w:rsidR="008A459D" w:rsidRPr="007E51CD" w:rsidRDefault="008A459D" w:rsidP="00E05EB1">
            <w:pPr>
              <w:pStyle w:val="TableParagraph"/>
              <w:spacing w:before="2"/>
              <w:ind w:right="275"/>
              <w:jc w:val="both"/>
              <w:rPr>
                <w:sz w:val="18"/>
                <w:szCs w:val="18"/>
              </w:rPr>
            </w:pPr>
            <w:proofErr w:type="spellStart"/>
            <w:r w:rsidRPr="007E51CD">
              <w:rPr>
                <w:sz w:val="18"/>
                <w:szCs w:val="18"/>
              </w:rPr>
              <w:t>Hunra</w:t>
            </w:r>
            <w:proofErr w:type="spellEnd"/>
          </w:p>
        </w:tc>
        <w:tc>
          <w:tcPr>
            <w:tcW w:w="1080" w:type="dxa"/>
          </w:tcPr>
          <w:p w14:paraId="55D0547C" w14:textId="77777777" w:rsidR="008A459D" w:rsidRPr="007E51CD" w:rsidRDefault="008A459D" w:rsidP="00E05EB1">
            <w:pPr>
              <w:pStyle w:val="TableParagraph"/>
              <w:spacing w:before="2"/>
              <w:ind w:left="187" w:right="185"/>
              <w:jc w:val="both"/>
              <w:rPr>
                <w:sz w:val="18"/>
                <w:szCs w:val="18"/>
              </w:rPr>
            </w:pPr>
            <w:r w:rsidRPr="007E51CD">
              <w:rPr>
                <w:sz w:val="18"/>
                <w:szCs w:val="18"/>
              </w:rPr>
              <w:t>EN</w:t>
            </w:r>
          </w:p>
        </w:tc>
        <w:tc>
          <w:tcPr>
            <w:tcW w:w="1080" w:type="dxa"/>
          </w:tcPr>
          <w:p w14:paraId="3445F655" w14:textId="77777777" w:rsidR="008A459D" w:rsidRDefault="008A459D" w:rsidP="00E05EB1">
            <w:pPr>
              <w:jc w:val="both"/>
            </w:pPr>
            <w:r w:rsidRPr="00BB4702">
              <w:t>”</w:t>
            </w:r>
          </w:p>
        </w:tc>
      </w:tr>
      <w:tr w:rsidR="008A459D" w:rsidRPr="007E51CD" w14:paraId="1D184DD1" w14:textId="77777777" w:rsidTr="00722555">
        <w:trPr>
          <w:jc w:val="center"/>
        </w:trPr>
        <w:tc>
          <w:tcPr>
            <w:tcW w:w="796" w:type="dxa"/>
          </w:tcPr>
          <w:p w14:paraId="7C15DF12" w14:textId="77777777" w:rsidR="008A459D" w:rsidRPr="007E51CD" w:rsidRDefault="008A459D" w:rsidP="00E05EB1">
            <w:pPr>
              <w:pStyle w:val="TableParagraph"/>
              <w:ind w:right="86"/>
              <w:jc w:val="both"/>
              <w:rPr>
                <w:sz w:val="18"/>
                <w:szCs w:val="18"/>
              </w:rPr>
            </w:pPr>
            <w:r w:rsidRPr="007E51CD">
              <w:rPr>
                <w:sz w:val="18"/>
                <w:szCs w:val="18"/>
              </w:rPr>
              <w:t>57</w:t>
            </w:r>
          </w:p>
        </w:tc>
        <w:tc>
          <w:tcPr>
            <w:tcW w:w="2205" w:type="dxa"/>
          </w:tcPr>
          <w:p w14:paraId="6E1BBB6F" w14:textId="77777777" w:rsidR="008A459D" w:rsidRPr="007E51CD" w:rsidRDefault="008A459D" w:rsidP="00E05EB1">
            <w:pPr>
              <w:pStyle w:val="TableParagraph"/>
              <w:ind w:right="86"/>
              <w:jc w:val="both"/>
              <w:rPr>
                <w:sz w:val="18"/>
                <w:szCs w:val="18"/>
              </w:rPr>
            </w:pPr>
            <w:proofErr w:type="spellStart"/>
            <w:r w:rsidRPr="007E51CD">
              <w:rPr>
                <w:sz w:val="18"/>
                <w:szCs w:val="18"/>
              </w:rPr>
              <w:t>Mastacembeliformes</w:t>
            </w:r>
            <w:proofErr w:type="spellEnd"/>
          </w:p>
        </w:tc>
        <w:tc>
          <w:tcPr>
            <w:tcW w:w="1980" w:type="dxa"/>
          </w:tcPr>
          <w:p w14:paraId="38F281F1" w14:textId="77777777" w:rsidR="008A459D" w:rsidRPr="007E51CD" w:rsidRDefault="008A459D" w:rsidP="00E05EB1">
            <w:pPr>
              <w:pStyle w:val="TableParagraph"/>
              <w:ind w:right="147"/>
              <w:jc w:val="both"/>
              <w:rPr>
                <w:sz w:val="18"/>
                <w:szCs w:val="18"/>
              </w:rPr>
            </w:pPr>
            <w:proofErr w:type="spellStart"/>
            <w:r w:rsidRPr="007E51CD">
              <w:rPr>
                <w:sz w:val="18"/>
                <w:szCs w:val="18"/>
              </w:rPr>
              <w:t>Mastacembelidae</w:t>
            </w:r>
            <w:proofErr w:type="spellEnd"/>
          </w:p>
        </w:tc>
        <w:tc>
          <w:tcPr>
            <w:tcW w:w="2430" w:type="dxa"/>
          </w:tcPr>
          <w:p w14:paraId="4A6FD4B0" w14:textId="77777777" w:rsidR="008A459D" w:rsidRPr="007E51CD" w:rsidRDefault="008A459D" w:rsidP="00E05EB1">
            <w:pPr>
              <w:pStyle w:val="TableParagraph"/>
              <w:ind w:left="135" w:right="128"/>
              <w:jc w:val="both"/>
              <w:rPr>
                <w:i/>
                <w:sz w:val="18"/>
                <w:szCs w:val="18"/>
              </w:rPr>
            </w:pPr>
            <w:proofErr w:type="spellStart"/>
            <w:r w:rsidRPr="007E51CD">
              <w:rPr>
                <w:i/>
                <w:sz w:val="18"/>
                <w:szCs w:val="18"/>
              </w:rPr>
              <w:t>Mastacembelus</w:t>
            </w:r>
            <w:proofErr w:type="spellEnd"/>
            <w:r w:rsidRPr="007E51CD">
              <w:rPr>
                <w:i/>
                <w:spacing w:val="-6"/>
                <w:sz w:val="18"/>
                <w:szCs w:val="18"/>
              </w:rPr>
              <w:t xml:space="preserve"> </w:t>
            </w:r>
            <w:r w:rsidRPr="007E51CD">
              <w:rPr>
                <w:i/>
                <w:sz w:val="18"/>
                <w:szCs w:val="18"/>
              </w:rPr>
              <w:t>armatus</w:t>
            </w:r>
          </w:p>
        </w:tc>
        <w:tc>
          <w:tcPr>
            <w:tcW w:w="1350" w:type="dxa"/>
          </w:tcPr>
          <w:p w14:paraId="3F3F517C" w14:textId="77777777" w:rsidR="008A459D" w:rsidRPr="007E51CD" w:rsidRDefault="008A459D" w:rsidP="00E05EB1">
            <w:pPr>
              <w:pStyle w:val="TableParagraph"/>
              <w:ind w:right="273"/>
              <w:jc w:val="both"/>
              <w:rPr>
                <w:sz w:val="18"/>
                <w:szCs w:val="18"/>
              </w:rPr>
            </w:pPr>
            <w:proofErr w:type="spellStart"/>
            <w:r w:rsidRPr="007E51CD">
              <w:rPr>
                <w:sz w:val="18"/>
                <w:szCs w:val="18"/>
              </w:rPr>
              <w:t>Baam</w:t>
            </w:r>
            <w:proofErr w:type="spellEnd"/>
          </w:p>
        </w:tc>
        <w:tc>
          <w:tcPr>
            <w:tcW w:w="1080" w:type="dxa"/>
          </w:tcPr>
          <w:p w14:paraId="7B25CAF3"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73E7C25D" w14:textId="77777777" w:rsidR="008A459D" w:rsidRDefault="008A459D" w:rsidP="00E05EB1">
            <w:pPr>
              <w:jc w:val="both"/>
            </w:pPr>
            <w:r w:rsidRPr="00BB4702">
              <w:t>”</w:t>
            </w:r>
          </w:p>
        </w:tc>
      </w:tr>
      <w:tr w:rsidR="008A459D" w:rsidRPr="007E51CD" w14:paraId="40AC775E" w14:textId="77777777" w:rsidTr="00722555">
        <w:trPr>
          <w:jc w:val="center"/>
        </w:trPr>
        <w:tc>
          <w:tcPr>
            <w:tcW w:w="796" w:type="dxa"/>
          </w:tcPr>
          <w:p w14:paraId="486E1149" w14:textId="77777777" w:rsidR="008A459D" w:rsidRPr="007E51CD" w:rsidRDefault="008A459D" w:rsidP="00E05EB1">
            <w:pPr>
              <w:jc w:val="both"/>
              <w:rPr>
                <w:sz w:val="18"/>
                <w:szCs w:val="18"/>
              </w:rPr>
            </w:pPr>
            <w:r w:rsidRPr="007E51CD">
              <w:rPr>
                <w:sz w:val="18"/>
                <w:szCs w:val="18"/>
              </w:rPr>
              <w:t>58</w:t>
            </w:r>
          </w:p>
        </w:tc>
        <w:tc>
          <w:tcPr>
            <w:tcW w:w="2205" w:type="dxa"/>
          </w:tcPr>
          <w:p w14:paraId="4199E680" w14:textId="77777777" w:rsidR="008A459D" w:rsidRPr="007E51CD" w:rsidRDefault="008A459D" w:rsidP="00E05EB1">
            <w:pPr>
              <w:jc w:val="both"/>
              <w:rPr>
                <w:sz w:val="18"/>
                <w:szCs w:val="18"/>
              </w:rPr>
            </w:pPr>
            <w:proofErr w:type="spellStart"/>
            <w:r w:rsidRPr="007E51CD">
              <w:rPr>
                <w:sz w:val="18"/>
                <w:szCs w:val="18"/>
              </w:rPr>
              <w:t>Mastacembeliforme</w:t>
            </w:r>
            <w:proofErr w:type="spellEnd"/>
          </w:p>
        </w:tc>
        <w:tc>
          <w:tcPr>
            <w:tcW w:w="1980" w:type="dxa"/>
          </w:tcPr>
          <w:p w14:paraId="482C9331" w14:textId="77777777" w:rsidR="008A459D" w:rsidRPr="007E51CD" w:rsidRDefault="008A459D" w:rsidP="00E05EB1">
            <w:pPr>
              <w:jc w:val="both"/>
              <w:rPr>
                <w:sz w:val="18"/>
                <w:szCs w:val="18"/>
              </w:rPr>
            </w:pPr>
            <w:proofErr w:type="spellStart"/>
            <w:r w:rsidRPr="007E51CD">
              <w:rPr>
                <w:sz w:val="18"/>
                <w:szCs w:val="18"/>
              </w:rPr>
              <w:t>Mastacembelidae</w:t>
            </w:r>
            <w:proofErr w:type="spellEnd"/>
          </w:p>
        </w:tc>
        <w:tc>
          <w:tcPr>
            <w:tcW w:w="2430" w:type="dxa"/>
          </w:tcPr>
          <w:p w14:paraId="71179EB5" w14:textId="77777777" w:rsidR="008A459D" w:rsidRPr="007E51CD" w:rsidRDefault="008A459D" w:rsidP="00E05EB1">
            <w:pPr>
              <w:pStyle w:val="TableParagraph"/>
              <w:ind w:left="135" w:right="128"/>
              <w:jc w:val="both"/>
              <w:rPr>
                <w:i/>
                <w:sz w:val="18"/>
                <w:szCs w:val="18"/>
              </w:rPr>
            </w:pPr>
            <w:proofErr w:type="spellStart"/>
            <w:r w:rsidRPr="007E51CD">
              <w:rPr>
                <w:i/>
                <w:sz w:val="18"/>
                <w:szCs w:val="18"/>
              </w:rPr>
              <w:t>Mastacembelus</w:t>
            </w:r>
            <w:proofErr w:type="spellEnd"/>
            <w:r w:rsidRPr="007E51CD">
              <w:rPr>
                <w:i/>
                <w:spacing w:val="-6"/>
                <w:sz w:val="18"/>
                <w:szCs w:val="18"/>
              </w:rPr>
              <w:t xml:space="preserve"> </w:t>
            </w:r>
            <w:proofErr w:type="spellStart"/>
            <w:r w:rsidRPr="007E51CD">
              <w:rPr>
                <w:i/>
                <w:sz w:val="18"/>
                <w:szCs w:val="18"/>
              </w:rPr>
              <w:t>pancalus</w:t>
            </w:r>
            <w:proofErr w:type="spellEnd"/>
          </w:p>
        </w:tc>
        <w:tc>
          <w:tcPr>
            <w:tcW w:w="1350" w:type="dxa"/>
          </w:tcPr>
          <w:p w14:paraId="323072C7" w14:textId="77777777" w:rsidR="008A459D" w:rsidRPr="007E51CD" w:rsidRDefault="008A459D" w:rsidP="00E05EB1">
            <w:pPr>
              <w:pStyle w:val="TableParagraph"/>
              <w:ind w:right="275"/>
              <w:jc w:val="both"/>
              <w:rPr>
                <w:sz w:val="18"/>
                <w:szCs w:val="18"/>
              </w:rPr>
            </w:pPr>
            <w:proofErr w:type="spellStart"/>
            <w:r w:rsidRPr="007E51CD">
              <w:rPr>
                <w:sz w:val="18"/>
                <w:szCs w:val="18"/>
              </w:rPr>
              <w:t>Malga</w:t>
            </w:r>
            <w:proofErr w:type="spellEnd"/>
          </w:p>
        </w:tc>
        <w:tc>
          <w:tcPr>
            <w:tcW w:w="1080" w:type="dxa"/>
          </w:tcPr>
          <w:p w14:paraId="07AFFADD"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0537971A" w14:textId="77777777" w:rsidR="008A459D" w:rsidRDefault="008A459D" w:rsidP="00E05EB1">
            <w:pPr>
              <w:jc w:val="both"/>
            </w:pPr>
            <w:r w:rsidRPr="00BB4702">
              <w:t>”</w:t>
            </w:r>
          </w:p>
        </w:tc>
      </w:tr>
      <w:tr w:rsidR="008A459D" w:rsidRPr="007E51CD" w14:paraId="5E0C168C" w14:textId="77777777" w:rsidTr="00722555">
        <w:trPr>
          <w:jc w:val="center"/>
        </w:trPr>
        <w:tc>
          <w:tcPr>
            <w:tcW w:w="796" w:type="dxa"/>
          </w:tcPr>
          <w:p w14:paraId="336C3075" w14:textId="77777777" w:rsidR="008A459D" w:rsidRPr="007E51CD" w:rsidRDefault="008A459D" w:rsidP="00E05EB1">
            <w:pPr>
              <w:jc w:val="both"/>
              <w:rPr>
                <w:sz w:val="18"/>
                <w:szCs w:val="18"/>
              </w:rPr>
            </w:pPr>
            <w:r w:rsidRPr="007E51CD">
              <w:rPr>
                <w:sz w:val="18"/>
                <w:szCs w:val="18"/>
              </w:rPr>
              <w:t>59</w:t>
            </w:r>
          </w:p>
        </w:tc>
        <w:tc>
          <w:tcPr>
            <w:tcW w:w="2205" w:type="dxa"/>
          </w:tcPr>
          <w:p w14:paraId="588BD424" w14:textId="77777777" w:rsidR="008A459D" w:rsidRPr="007E51CD" w:rsidRDefault="008A459D" w:rsidP="00E05EB1">
            <w:pPr>
              <w:jc w:val="both"/>
              <w:rPr>
                <w:sz w:val="18"/>
                <w:szCs w:val="18"/>
              </w:rPr>
            </w:pPr>
            <w:proofErr w:type="spellStart"/>
            <w:r w:rsidRPr="007E51CD">
              <w:rPr>
                <w:sz w:val="18"/>
                <w:szCs w:val="18"/>
              </w:rPr>
              <w:t>Mastacembeliforme</w:t>
            </w:r>
            <w:proofErr w:type="spellEnd"/>
          </w:p>
        </w:tc>
        <w:tc>
          <w:tcPr>
            <w:tcW w:w="1980" w:type="dxa"/>
          </w:tcPr>
          <w:p w14:paraId="0756488A" w14:textId="77777777" w:rsidR="008A459D" w:rsidRPr="007E51CD" w:rsidRDefault="008A459D" w:rsidP="00E05EB1">
            <w:pPr>
              <w:jc w:val="both"/>
              <w:rPr>
                <w:sz w:val="18"/>
                <w:szCs w:val="18"/>
              </w:rPr>
            </w:pPr>
            <w:proofErr w:type="spellStart"/>
            <w:r w:rsidRPr="007E51CD">
              <w:rPr>
                <w:sz w:val="18"/>
                <w:szCs w:val="18"/>
              </w:rPr>
              <w:t>Mastacembelidae</w:t>
            </w:r>
            <w:proofErr w:type="spellEnd"/>
          </w:p>
        </w:tc>
        <w:tc>
          <w:tcPr>
            <w:tcW w:w="2430" w:type="dxa"/>
          </w:tcPr>
          <w:p w14:paraId="14299959"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Macrognathus</w:t>
            </w:r>
            <w:proofErr w:type="spellEnd"/>
            <w:r w:rsidRPr="007E51CD">
              <w:rPr>
                <w:i/>
                <w:spacing w:val="-6"/>
                <w:sz w:val="18"/>
                <w:szCs w:val="18"/>
              </w:rPr>
              <w:t xml:space="preserve"> </w:t>
            </w:r>
            <w:r w:rsidRPr="007E51CD">
              <w:rPr>
                <w:i/>
                <w:sz w:val="18"/>
                <w:szCs w:val="18"/>
              </w:rPr>
              <w:t>aculeatus</w:t>
            </w:r>
          </w:p>
        </w:tc>
        <w:tc>
          <w:tcPr>
            <w:tcW w:w="1350" w:type="dxa"/>
          </w:tcPr>
          <w:p w14:paraId="1AEC9C30" w14:textId="77777777" w:rsidR="008A459D" w:rsidRPr="007E51CD" w:rsidRDefault="008A459D" w:rsidP="00E05EB1">
            <w:pPr>
              <w:pStyle w:val="TableParagraph"/>
              <w:ind w:right="275"/>
              <w:jc w:val="both"/>
              <w:rPr>
                <w:sz w:val="18"/>
                <w:szCs w:val="18"/>
              </w:rPr>
            </w:pPr>
            <w:proofErr w:type="spellStart"/>
            <w:r w:rsidRPr="007E51CD">
              <w:rPr>
                <w:sz w:val="18"/>
                <w:szCs w:val="18"/>
              </w:rPr>
              <w:t>Pataya</w:t>
            </w:r>
            <w:proofErr w:type="spellEnd"/>
          </w:p>
        </w:tc>
        <w:tc>
          <w:tcPr>
            <w:tcW w:w="1080" w:type="dxa"/>
          </w:tcPr>
          <w:p w14:paraId="0230A167"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1EAC963B" w14:textId="77777777" w:rsidR="008A459D" w:rsidRDefault="008A459D" w:rsidP="00E05EB1">
            <w:pPr>
              <w:jc w:val="both"/>
            </w:pPr>
            <w:r w:rsidRPr="00BB4702">
              <w:t>”</w:t>
            </w:r>
          </w:p>
        </w:tc>
      </w:tr>
      <w:tr w:rsidR="008A459D" w:rsidRPr="007E51CD" w14:paraId="60F9B58E" w14:textId="77777777" w:rsidTr="00722555">
        <w:trPr>
          <w:jc w:val="center"/>
        </w:trPr>
        <w:tc>
          <w:tcPr>
            <w:tcW w:w="796" w:type="dxa"/>
          </w:tcPr>
          <w:p w14:paraId="10C9E3C9" w14:textId="77777777" w:rsidR="008A459D" w:rsidRPr="007E51CD" w:rsidRDefault="008A459D" w:rsidP="00E05EB1">
            <w:pPr>
              <w:pStyle w:val="TableParagraph"/>
              <w:jc w:val="both"/>
              <w:rPr>
                <w:sz w:val="18"/>
                <w:szCs w:val="18"/>
              </w:rPr>
            </w:pPr>
            <w:r w:rsidRPr="007E51CD">
              <w:rPr>
                <w:sz w:val="18"/>
                <w:szCs w:val="18"/>
              </w:rPr>
              <w:t>60</w:t>
            </w:r>
          </w:p>
        </w:tc>
        <w:tc>
          <w:tcPr>
            <w:tcW w:w="2205" w:type="dxa"/>
          </w:tcPr>
          <w:p w14:paraId="2C345137" w14:textId="77777777" w:rsidR="008A459D" w:rsidRPr="007E51CD" w:rsidRDefault="008A459D" w:rsidP="00E05EB1">
            <w:pPr>
              <w:pStyle w:val="TableParagraph"/>
              <w:jc w:val="both"/>
              <w:rPr>
                <w:sz w:val="18"/>
                <w:szCs w:val="18"/>
              </w:rPr>
            </w:pPr>
            <w:r w:rsidRPr="007E51CD">
              <w:rPr>
                <w:sz w:val="18"/>
                <w:szCs w:val="18"/>
              </w:rPr>
              <w:t>Perciformes</w:t>
            </w:r>
          </w:p>
        </w:tc>
        <w:tc>
          <w:tcPr>
            <w:tcW w:w="1980" w:type="dxa"/>
          </w:tcPr>
          <w:p w14:paraId="6E1C717C" w14:textId="77777777" w:rsidR="008A459D" w:rsidRPr="007E51CD" w:rsidRDefault="008A459D" w:rsidP="00E05EB1">
            <w:pPr>
              <w:pStyle w:val="TableParagraph"/>
              <w:ind w:right="145"/>
              <w:jc w:val="both"/>
              <w:rPr>
                <w:sz w:val="18"/>
                <w:szCs w:val="18"/>
              </w:rPr>
            </w:pPr>
            <w:proofErr w:type="spellStart"/>
            <w:r w:rsidRPr="007E51CD">
              <w:rPr>
                <w:sz w:val="18"/>
                <w:szCs w:val="18"/>
              </w:rPr>
              <w:t>Centropomidae</w:t>
            </w:r>
            <w:proofErr w:type="spellEnd"/>
          </w:p>
        </w:tc>
        <w:tc>
          <w:tcPr>
            <w:tcW w:w="2430" w:type="dxa"/>
          </w:tcPr>
          <w:p w14:paraId="543A9F53" w14:textId="77777777" w:rsidR="008A459D" w:rsidRPr="007E51CD" w:rsidRDefault="008A459D" w:rsidP="00E05EB1">
            <w:pPr>
              <w:pStyle w:val="TableParagraph"/>
              <w:ind w:left="135" w:right="128"/>
              <w:jc w:val="both"/>
              <w:rPr>
                <w:i/>
                <w:sz w:val="18"/>
                <w:szCs w:val="18"/>
              </w:rPr>
            </w:pPr>
            <w:r w:rsidRPr="007E51CD">
              <w:rPr>
                <w:i/>
                <w:sz w:val="18"/>
                <w:szCs w:val="18"/>
              </w:rPr>
              <w:t>Chanda</w:t>
            </w:r>
            <w:r w:rsidRPr="007E51CD">
              <w:rPr>
                <w:i/>
                <w:spacing w:val="-2"/>
                <w:sz w:val="18"/>
                <w:szCs w:val="18"/>
              </w:rPr>
              <w:t xml:space="preserve"> </w:t>
            </w:r>
            <w:r w:rsidRPr="007E51CD">
              <w:rPr>
                <w:i/>
                <w:sz w:val="18"/>
                <w:szCs w:val="18"/>
              </w:rPr>
              <w:t>nama</w:t>
            </w:r>
          </w:p>
        </w:tc>
        <w:tc>
          <w:tcPr>
            <w:tcW w:w="1350" w:type="dxa"/>
          </w:tcPr>
          <w:p w14:paraId="67FF27F7" w14:textId="77777777" w:rsidR="008A459D" w:rsidRPr="007E51CD" w:rsidRDefault="008A459D" w:rsidP="00E05EB1">
            <w:pPr>
              <w:pStyle w:val="TableParagraph"/>
              <w:ind w:right="275"/>
              <w:jc w:val="both"/>
              <w:rPr>
                <w:sz w:val="18"/>
                <w:szCs w:val="18"/>
              </w:rPr>
            </w:pPr>
            <w:proofErr w:type="spellStart"/>
            <w:r w:rsidRPr="007E51CD">
              <w:rPr>
                <w:sz w:val="18"/>
                <w:szCs w:val="18"/>
              </w:rPr>
              <w:t>Chanari</w:t>
            </w:r>
            <w:proofErr w:type="spellEnd"/>
          </w:p>
        </w:tc>
        <w:tc>
          <w:tcPr>
            <w:tcW w:w="1080" w:type="dxa"/>
          </w:tcPr>
          <w:p w14:paraId="42AD0F63"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04342EF2" w14:textId="77777777" w:rsidR="008A459D" w:rsidRDefault="008A459D" w:rsidP="00E05EB1">
            <w:pPr>
              <w:jc w:val="both"/>
            </w:pPr>
            <w:r w:rsidRPr="00BB4702">
              <w:t>”</w:t>
            </w:r>
          </w:p>
        </w:tc>
      </w:tr>
      <w:tr w:rsidR="008A459D" w:rsidRPr="007E51CD" w14:paraId="58AF0847" w14:textId="77777777" w:rsidTr="00722555">
        <w:trPr>
          <w:jc w:val="center"/>
        </w:trPr>
        <w:tc>
          <w:tcPr>
            <w:tcW w:w="796" w:type="dxa"/>
          </w:tcPr>
          <w:p w14:paraId="66B6F8E7" w14:textId="77777777" w:rsidR="008A459D" w:rsidRPr="007E51CD" w:rsidRDefault="008A459D" w:rsidP="00E05EB1">
            <w:pPr>
              <w:jc w:val="both"/>
              <w:rPr>
                <w:sz w:val="18"/>
                <w:szCs w:val="18"/>
              </w:rPr>
            </w:pPr>
            <w:r w:rsidRPr="007E51CD">
              <w:rPr>
                <w:sz w:val="18"/>
                <w:szCs w:val="18"/>
              </w:rPr>
              <w:t>61</w:t>
            </w:r>
          </w:p>
        </w:tc>
        <w:tc>
          <w:tcPr>
            <w:tcW w:w="2205" w:type="dxa"/>
          </w:tcPr>
          <w:p w14:paraId="14779A7A" w14:textId="77777777" w:rsidR="008A459D" w:rsidRPr="007E51CD" w:rsidRDefault="008A459D" w:rsidP="00E05EB1">
            <w:pPr>
              <w:jc w:val="both"/>
              <w:rPr>
                <w:sz w:val="18"/>
                <w:szCs w:val="18"/>
              </w:rPr>
            </w:pPr>
            <w:r w:rsidRPr="007E51CD">
              <w:rPr>
                <w:sz w:val="18"/>
                <w:szCs w:val="18"/>
              </w:rPr>
              <w:t>Perciformes</w:t>
            </w:r>
          </w:p>
        </w:tc>
        <w:tc>
          <w:tcPr>
            <w:tcW w:w="1980" w:type="dxa"/>
          </w:tcPr>
          <w:p w14:paraId="4B6DE4A8" w14:textId="77777777" w:rsidR="008A459D" w:rsidRPr="007E51CD" w:rsidRDefault="008A459D" w:rsidP="00E05EB1">
            <w:pPr>
              <w:pStyle w:val="TableParagraph"/>
              <w:ind w:left="4"/>
              <w:jc w:val="both"/>
              <w:rPr>
                <w:sz w:val="18"/>
                <w:szCs w:val="18"/>
              </w:rPr>
            </w:pPr>
            <w:proofErr w:type="spellStart"/>
            <w:r w:rsidRPr="007E51CD">
              <w:rPr>
                <w:sz w:val="18"/>
                <w:szCs w:val="18"/>
              </w:rPr>
              <w:t>Centropomidae</w:t>
            </w:r>
            <w:proofErr w:type="spellEnd"/>
          </w:p>
        </w:tc>
        <w:tc>
          <w:tcPr>
            <w:tcW w:w="2430" w:type="dxa"/>
          </w:tcPr>
          <w:p w14:paraId="51E9CC8F" w14:textId="77777777" w:rsidR="008A459D" w:rsidRPr="007E51CD" w:rsidRDefault="008A459D" w:rsidP="00E05EB1">
            <w:pPr>
              <w:pStyle w:val="TableParagraph"/>
              <w:ind w:left="135" w:right="129"/>
              <w:jc w:val="both"/>
              <w:rPr>
                <w:i/>
                <w:sz w:val="18"/>
                <w:szCs w:val="18"/>
              </w:rPr>
            </w:pPr>
            <w:r w:rsidRPr="007E51CD">
              <w:rPr>
                <w:i/>
                <w:sz w:val="18"/>
                <w:szCs w:val="18"/>
              </w:rPr>
              <w:t>Chanda</w:t>
            </w:r>
            <w:r w:rsidRPr="007E51CD">
              <w:rPr>
                <w:i/>
                <w:spacing w:val="-2"/>
                <w:sz w:val="18"/>
                <w:szCs w:val="18"/>
              </w:rPr>
              <w:t xml:space="preserve"> </w:t>
            </w:r>
            <w:proofErr w:type="spellStart"/>
            <w:r w:rsidRPr="007E51CD">
              <w:rPr>
                <w:i/>
                <w:sz w:val="18"/>
                <w:szCs w:val="18"/>
              </w:rPr>
              <w:t>ranga</w:t>
            </w:r>
            <w:proofErr w:type="spellEnd"/>
          </w:p>
        </w:tc>
        <w:tc>
          <w:tcPr>
            <w:tcW w:w="1350" w:type="dxa"/>
          </w:tcPr>
          <w:p w14:paraId="11596763" w14:textId="77777777" w:rsidR="008A459D" w:rsidRPr="007E51CD" w:rsidRDefault="008A459D" w:rsidP="00E05EB1">
            <w:pPr>
              <w:pStyle w:val="TableParagraph"/>
              <w:ind w:right="275"/>
              <w:jc w:val="both"/>
              <w:rPr>
                <w:sz w:val="18"/>
                <w:szCs w:val="18"/>
              </w:rPr>
            </w:pPr>
            <w:proofErr w:type="spellStart"/>
            <w:r w:rsidRPr="007E51CD">
              <w:rPr>
                <w:sz w:val="18"/>
                <w:szCs w:val="18"/>
              </w:rPr>
              <w:t>Chanari</w:t>
            </w:r>
            <w:proofErr w:type="spellEnd"/>
          </w:p>
        </w:tc>
        <w:tc>
          <w:tcPr>
            <w:tcW w:w="1080" w:type="dxa"/>
          </w:tcPr>
          <w:p w14:paraId="2DE007D9"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0699E33B" w14:textId="77777777" w:rsidR="008A459D" w:rsidRDefault="008A459D" w:rsidP="00E05EB1">
            <w:pPr>
              <w:jc w:val="both"/>
            </w:pPr>
            <w:r w:rsidRPr="00BB4702">
              <w:t>”</w:t>
            </w:r>
          </w:p>
        </w:tc>
      </w:tr>
      <w:tr w:rsidR="008A459D" w:rsidRPr="007E51CD" w14:paraId="55969C84" w14:textId="77777777" w:rsidTr="00722555">
        <w:trPr>
          <w:jc w:val="center"/>
        </w:trPr>
        <w:tc>
          <w:tcPr>
            <w:tcW w:w="796" w:type="dxa"/>
          </w:tcPr>
          <w:p w14:paraId="4DDD6E53" w14:textId="77777777" w:rsidR="008A459D" w:rsidRPr="007E51CD" w:rsidRDefault="008A459D" w:rsidP="00E05EB1">
            <w:pPr>
              <w:jc w:val="both"/>
              <w:rPr>
                <w:sz w:val="18"/>
                <w:szCs w:val="18"/>
              </w:rPr>
            </w:pPr>
            <w:r w:rsidRPr="007E51CD">
              <w:rPr>
                <w:sz w:val="18"/>
                <w:szCs w:val="18"/>
              </w:rPr>
              <w:t>62</w:t>
            </w:r>
          </w:p>
        </w:tc>
        <w:tc>
          <w:tcPr>
            <w:tcW w:w="2205" w:type="dxa"/>
          </w:tcPr>
          <w:p w14:paraId="42DE3A86" w14:textId="77777777" w:rsidR="008A459D" w:rsidRPr="007E51CD" w:rsidRDefault="008A459D" w:rsidP="00E05EB1">
            <w:pPr>
              <w:jc w:val="both"/>
              <w:rPr>
                <w:sz w:val="18"/>
                <w:szCs w:val="18"/>
              </w:rPr>
            </w:pPr>
            <w:r w:rsidRPr="007E51CD">
              <w:rPr>
                <w:sz w:val="18"/>
                <w:szCs w:val="18"/>
              </w:rPr>
              <w:t>Perciformes</w:t>
            </w:r>
          </w:p>
        </w:tc>
        <w:tc>
          <w:tcPr>
            <w:tcW w:w="1980" w:type="dxa"/>
          </w:tcPr>
          <w:p w14:paraId="6277EE62" w14:textId="77777777" w:rsidR="008A459D" w:rsidRPr="007E51CD" w:rsidRDefault="008A459D" w:rsidP="00E05EB1">
            <w:pPr>
              <w:pStyle w:val="TableParagraph"/>
              <w:spacing w:before="2"/>
              <w:ind w:left="151" w:right="144"/>
              <w:jc w:val="both"/>
              <w:rPr>
                <w:sz w:val="18"/>
                <w:szCs w:val="18"/>
              </w:rPr>
            </w:pPr>
            <w:r w:rsidRPr="007E51CD">
              <w:rPr>
                <w:sz w:val="18"/>
                <w:szCs w:val="18"/>
              </w:rPr>
              <w:t>Sciaenidae</w:t>
            </w:r>
          </w:p>
        </w:tc>
        <w:tc>
          <w:tcPr>
            <w:tcW w:w="2430" w:type="dxa"/>
          </w:tcPr>
          <w:p w14:paraId="2E011F49" w14:textId="77777777" w:rsidR="008A459D" w:rsidRPr="007E51CD" w:rsidRDefault="008A459D" w:rsidP="00E05EB1">
            <w:pPr>
              <w:pStyle w:val="TableParagraph"/>
              <w:spacing w:before="2"/>
              <w:ind w:left="135" w:right="130"/>
              <w:jc w:val="both"/>
              <w:rPr>
                <w:i/>
                <w:sz w:val="18"/>
                <w:szCs w:val="18"/>
              </w:rPr>
            </w:pPr>
            <w:r w:rsidRPr="007E51CD">
              <w:rPr>
                <w:i/>
                <w:sz w:val="18"/>
                <w:szCs w:val="18"/>
              </w:rPr>
              <w:t>Sciaena</w:t>
            </w:r>
            <w:r w:rsidRPr="007E51CD">
              <w:rPr>
                <w:i/>
                <w:spacing w:val="-2"/>
                <w:sz w:val="18"/>
                <w:szCs w:val="18"/>
              </w:rPr>
              <w:t xml:space="preserve"> </w:t>
            </w:r>
            <w:proofErr w:type="spellStart"/>
            <w:r w:rsidRPr="007E51CD">
              <w:rPr>
                <w:i/>
                <w:sz w:val="18"/>
                <w:szCs w:val="18"/>
              </w:rPr>
              <w:t>coitor</w:t>
            </w:r>
            <w:proofErr w:type="spellEnd"/>
          </w:p>
        </w:tc>
        <w:tc>
          <w:tcPr>
            <w:tcW w:w="1350" w:type="dxa"/>
          </w:tcPr>
          <w:p w14:paraId="7C1A0CC1" w14:textId="77777777" w:rsidR="008A459D" w:rsidRPr="007E51CD" w:rsidRDefault="008A459D" w:rsidP="00E05EB1">
            <w:pPr>
              <w:pStyle w:val="TableParagraph"/>
              <w:spacing w:before="2"/>
              <w:ind w:right="275"/>
              <w:jc w:val="both"/>
              <w:rPr>
                <w:sz w:val="18"/>
                <w:szCs w:val="18"/>
              </w:rPr>
            </w:pPr>
            <w:proofErr w:type="spellStart"/>
            <w:r w:rsidRPr="007E51CD">
              <w:rPr>
                <w:sz w:val="18"/>
                <w:szCs w:val="18"/>
              </w:rPr>
              <w:t>Patharchatti</w:t>
            </w:r>
            <w:proofErr w:type="spellEnd"/>
          </w:p>
        </w:tc>
        <w:tc>
          <w:tcPr>
            <w:tcW w:w="1080" w:type="dxa"/>
          </w:tcPr>
          <w:p w14:paraId="0E685522" w14:textId="77777777" w:rsidR="008A459D" w:rsidRPr="007E51CD" w:rsidRDefault="008A459D" w:rsidP="00E05EB1">
            <w:pPr>
              <w:pStyle w:val="TableParagraph"/>
              <w:spacing w:before="2"/>
              <w:ind w:left="187" w:right="184"/>
              <w:jc w:val="both"/>
              <w:rPr>
                <w:sz w:val="18"/>
                <w:szCs w:val="18"/>
              </w:rPr>
            </w:pPr>
            <w:r w:rsidRPr="007E51CD">
              <w:rPr>
                <w:sz w:val="18"/>
                <w:szCs w:val="18"/>
              </w:rPr>
              <w:t>NE</w:t>
            </w:r>
          </w:p>
        </w:tc>
        <w:tc>
          <w:tcPr>
            <w:tcW w:w="1080" w:type="dxa"/>
          </w:tcPr>
          <w:p w14:paraId="5396A722" w14:textId="77777777" w:rsidR="008A459D" w:rsidRDefault="008A459D" w:rsidP="00E05EB1">
            <w:pPr>
              <w:jc w:val="both"/>
            </w:pPr>
            <w:r w:rsidRPr="002171C1">
              <w:t>”</w:t>
            </w:r>
          </w:p>
        </w:tc>
      </w:tr>
      <w:tr w:rsidR="008A459D" w:rsidRPr="007E51CD" w14:paraId="1029E410" w14:textId="77777777" w:rsidTr="00722555">
        <w:trPr>
          <w:jc w:val="center"/>
        </w:trPr>
        <w:tc>
          <w:tcPr>
            <w:tcW w:w="796" w:type="dxa"/>
          </w:tcPr>
          <w:p w14:paraId="0DFF53A4" w14:textId="77777777" w:rsidR="008A459D" w:rsidRPr="007E51CD" w:rsidRDefault="008A459D" w:rsidP="00E05EB1">
            <w:pPr>
              <w:jc w:val="both"/>
              <w:rPr>
                <w:sz w:val="18"/>
                <w:szCs w:val="18"/>
              </w:rPr>
            </w:pPr>
            <w:r w:rsidRPr="007E51CD">
              <w:rPr>
                <w:sz w:val="18"/>
                <w:szCs w:val="18"/>
              </w:rPr>
              <w:t>63</w:t>
            </w:r>
          </w:p>
        </w:tc>
        <w:tc>
          <w:tcPr>
            <w:tcW w:w="2205" w:type="dxa"/>
          </w:tcPr>
          <w:p w14:paraId="17386C55" w14:textId="77777777" w:rsidR="008A459D" w:rsidRPr="007E51CD" w:rsidRDefault="008A459D" w:rsidP="00E05EB1">
            <w:pPr>
              <w:jc w:val="both"/>
              <w:rPr>
                <w:sz w:val="18"/>
                <w:szCs w:val="18"/>
              </w:rPr>
            </w:pPr>
            <w:r w:rsidRPr="007E51CD">
              <w:rPr>
                <w:sz w:val="18"/>
                <w:szCs w:val="18"/>
              </w:rPr>
              <w:t>Perciformes</w:t>
            </w:r>
          </w:p>
        </w:tc>
        <w:tc>
          <w:tcPr>
            <w:tcW w:w="1980" w:type="dxa"/>
          </w:tcPr>
          <w:p w14:paraId="6AA0C3BB" w14:textId="77777777" w:rsidR="008A459D" w:rsidRPr="007E51CD" w:rsidRDefault="008A459D" w:rsidP="00E05EB1">
            <w:pPr>
              <w:pStyle w:val="TableParagraph"/>
              <w:ind w:left="151" w:right="147"/>
              <w:jc w:val="both"/>
              <w:rPr>
                <w:sz w:val="18"/>
                <w:szCs w:val="18"/>
              </w:rPr>
            </w:pPr>
            <w:proofErr w:type="spellStart"/>
            <w:r w:rsidRPr="007E51CD">
              <w:rPr>
                <w:sz w:val="18"/>
                <w:szCs w:val="18"/>
              </w:rPr>
              <w:t>Nandidae</w:t>
            </w:r>
            <w:proofErr w:type="spellEnd"/>
          </w:p>
        </w:tc>
        <w:tc>
          <w:tcPr>
            <w:tcW w:w="2430" w:type="dxa"/>
          </w:tcPr>
          <w:p w14:paraId="3481C862" w14:textId="77777777" w:rsidR="008A459D" w:rsidRPr="007E51CD" w:rsidRDefault="008A459D" w:rsidP="00E05EB1">
            <w:pPr>
              <w:pStyle w:val="TableParagraph"/>
              <w:ind w:left="135" w:right="130"/>
              <w:jc w:val="both"/>
              <w:rPr>
                <w:i/>
                <w:sz w:val="18"/>
                <w:szCs w:val="18"/>
              </w:rPr>
            </w:pPr>
            <w:r w:rsidRPr="007E51CD">
              <w:rPr>
                <w:i/>
                <w:sz w:val="18"/>
                <w:szCs w:val="18"/>
              </w:rPr>
              <w:t>Badis</w:t>
            </w:r>
            <w:r w:rsidRPr="007E51CD">
              <w:rPr>
                <w:i/>
                <w:spacing w:val="-2"/>
                <w:sz w:val="18"/>
                <w:szCs w:val="18"/>
              </w:rPr>
              <w:t xml:space="preserve"> </w:t>
            </w:r>
            <w:proofErr w:type="spellStart"/>
            <w:r w:rsidRPr="007E51CD">
              <w:rPr>
                <w:i/>
                <w:sz w:val="18"/>
                <w:szCs w:val="18"/>
              </w:rPr>
              <w:t>badis</w:t>
            </w:r>
            <w:proofErr w:type="spellEnd"/>
          </w:p>
        </w:tc>
        <w:tc>
          <w:tcPr>
            <w:tcW w:w="1350" w:type="dxa"/>
          </w:tcPr>
          <w:p w14:paraId="71F11D35" w14:textId="77777777" w:rsidR="008A459D" w:rsidRPr="007E51CD" w:rsidRDefault="008A459D" w:rsidP="00E05EB1">
            <w:pPr>
              <w:pStyle w:val="TableParagraph"/>
              <w:ind w:right="274"/>
              <w:jc w:val="both"/>
              <w:rPr>
                <w:sz w:val="18"/>
                <w:szCs w:val="18"/>
              </w:rPr>
            </w:pPr>
            <w:proofErr w:type="spellStart"/>
            <w:r w:rsidRPr="007E51CD">
              <w:rPr>
                <w:sz w:val="18"/>
                <w:szCs w:val="18"/>
              </w:rPr>
              <w:t>Sumha</w:t>
            </w:r>
            <w:proofErr w:type="spellEnd"/>
          </w:p>
        </w:tc>
        <w:tc>
          <w:tcPr>
            <w:tcW w:w="1080" w:type="dxa"/>
          </w:tcPr>
          <w:p w14:paraId="49FA70A4"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27C01D1F" w14:textId="77777777" w:rsidR="008A459D" w:rsidRDefault="008A459D" w:rsidP="00E05EB1">
            <w:pPr>
              <w:jc w:val="both"/>
            </w:pPr>
            <w:r w:rsidRPr="002171C1">
              <w:t>”</w:t>
            </w:r>
          </w:p>
        </w:tc>
      </w:tr>
      <w:tr w:rsidR="008A459D" w:rsidRPr="007E51CD" w14:paraId="3FCE0805" w14:textId="77777777" w:rsidTr="00722555">
        <w:trPr>
          <w:jc w:val="center"/>
        </w:trPr>
        <w:tc>
          <w:tcPr>
            <w:tcW w:w="796" w:type="dxa"/>
          </w:tcPr>
          <w:p w14:paraId="321EFD53" w14:textId="77777777" w:rsidR="008A459D" w:rsidRPr="007E51CD" w:rsidRDefault="008A459D" w:rsidP="00E05EB1">
            <w:pPr>
              <w:jc w:val="both"/>
              <w:rPr>
                <w:sz w:val="18"/>
                <w:szCs w:val="18"/>
              </w:rPr>
            </w:pPr>
            <w:r w:rsidRPr="007E51CD">
              <w:rPr>
                <w:sz w:val="18"/>
                <w:szCs w:val="18"/>
              </w:rPr>
              <w:t>64</w:t>
            </w:r>
          </w:p>
        </w:tc>
        <w:tc>
          <w:tcPr>
            <w:tcW w:w="2205" w:type="dxa"/>
          </w:tcPr>
          <w:p w14:paraId="69E925E0" w14:textId="77777777" w:rsidR="008A459D" w:rsidRPr="007E51CD" w:rsidRDefault="008A459D" w:rsidP="00E05EB1">
            <w:pPr>
              <w:jc w:val="both"/>
              <w:rPr>
                <w:sz w:val="18"/>
                <w:szCs w:val="18"/>
              </w:rPr>
            </w:pPr>
            <w:r w:rsidRPr="007E51CD">
              <w:rPr>
                <w:sz w:val="18"/>
                <w:szCs w:val="18"/>
              </w:rPr>
              <w:t>Perciformes</w:t>
            </w:r>
          </w:p>
        </w:tc>
        <w:tc>
          <w:tcPr>
            <w:tcW w:w="1980" w:type="dxa"/>
          </w:tcPr>
          <w:p w14:paraId="305F0294" w14:textId="77777777" w:rsidR="008A459D" w:rsidRPr="007E51CD" w:rsidRDefault="008A459D" w:rsidP="00E05EB1">
            <w:pPr>
              <w:pStyle w:val="TableParagraph"/>
              <w:ind w:left="4"/>
              <w:jc w:val="both"/>
              <w:rPr>
                <w:sz w:val="18"/>
                <w:szCs w:val="18"/>
              </w:rPr>
            </w:pPr>
            <w:proofErr w:type="spellStart"/>
            <w:r w:rsidRPr="007E51CD">
              <w:rPr>
                <w:sz w:val="18"/>
                <w:szCs w:val="18"/>
              </w:rPr>
              <w:t>Nandidae</w:t>
            </w:r>
            <w:proofErr w:type="spellEnd"/>
          </w:p>
        </w:tc>
        <w:tc>
          <w:tcPr>
            <w:tcW w:w="2430" w:type="dxa"/>
          </w:tcPr>
          <w:p w14:paraId="47F2B970" w14:textId="77777777" w:rsidR="008A459D" w:rsidRPr="007E51CD" w:rsidRDefault="008A459D" w:rsidP="00E05EB1">
            <w:pPr>
              <w:pStyle w:val="TableParagraph"/>
              <w:ind w:left="135" w:right="128"/>
              <w:jc w:val="both"/>
              <w:rPr>
                <w:i/>
                <w:sz w:val="18"/>
                <w:szCs w:val="18"/>
              </w:rPr>
            </w:pPr>
            <w:r w:rsidRPr="007E51CD">
              <w:rPr>
                <w:i/>
                <w:sz w:val="18"/>
                <w:szCs w:val="18"/>
              </w:rPr>
              <w:t>Nandus</w:t>
            </w:r>
            <w:r w:rsidRPr="007E51CD">
              <w:rPr>
                <w:i/>
                <w:spacing w:val="-1"/>
                <w:sz w:val="18"/>
                <w:szCs w:val="18"/>
              </w:rPr>
              <w:t xml:space="preserve"> </w:t>
            </w:r>
            <w:proofErr w:type="spellStart"/>
            <w:r w:rsidRPr="007E51CD">
              <w:rPr>
                <w:i/>
                <w:sz w:val="18"/>
                <w:szCs w:val="18"/>
              </w:rPr>
              <w:t>nandus</w:t>
            </w:r>
            <w:proofErr w:type="spellEnd"/>
          </w:p>
        </w:tc>
        <w:tc>
          <w:tcPr>
            <w:tcW w:w="1350" w:type="dxa"/>
          </w:tcPr>
          <w:p w14:paraId="45C0D714" w14:textId="77777777" w:rsidR="008A459D" w:rsidRPr="007E51CD" w:rsidRDefault="008A459D" w:rsidP="00E05EB1">
            <w:pPr>
              <w:pStyle w:val="TableParagraph"/>
              <w:ind w:right="275"/>
              <w:jc w:val="both"/>
              <w:rPr>
                <w:sz w:val="18"/>
                <w:szCs w:val="18"/>
              </w:rPr>
            </w:pPr>
            <w:proofErr w:type="spellStart"/>
            <w:r w:rsidRPr="007E51CD">
              <w:rPr>
                <w:sz w:val="18"/>
                <w:szCs w:val="18"/>
              </w:rPr>
              <w:t>Dhebari</w:t>
            </w:r>
            <w:proofErr w:type="spellEnd"/>
          </w:p>
        </w:tc>
        <w:tc>
          <w:tcPr>
            <w:tcW w:w="1080" w:type="dxa"/>
          </w:tcPr>
          <w:p w14:paraId="1207E87E"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546EF586" w14:textId="77777777" w:rsidR="008A459D" w:rsidRDefault="008A459D" w:rsidP="00E05EB1">
            <w:pPr>
              <w:jc w:val="both"/>
            </w:pPr>
            <w:r w:rsidRPr="002171C1">
              <w:t>”</w:t>
            </w:r>
          </w:p>
        </w:tc>
      </w:tr>
      <w:tr w:rsidR="008A459D" w:rsidRPr="007E51CD" w14:paraId="4F8D26F5" w14:textId="77777777" w:rsidTr="00722555">
        <w:trPr>
          <w:jc w:val="center"/>
        </w:trPr>
        <w:tc>
          <w:tcPr>
            <w:tcW w:w="796" w:type="dxa"/>
          </w:tcPr>
          <w:p w14:paraId="5E1688B2" w14:textId="77777777" w:rsidR="008A459D" w:rsidRPr="007E51CD" w:rsidRDefault="008A459D" w:rsidP="00E05EB1">
            <w:pPr>
              <w:jc w:val="both"/>
              <w:rPr>
                <w:sz w:val="18"/>
                <w:szCs w:val="18"/>
              </w:rPr>
            </w:pPr>
            <w:r w:rsidRPr="007E51CD">
              <w:rPr>
                <w:sz w:val="18"/>
                <w:szCs w:val="18"/>
              </w:rPr>
              <w:t>65</w:t>
            </w:r>
          </w:p>
        </w:tc>
        <w:tc>
          <w:tcPr>
            <w:tcW w:w="2205" w:type="dxa"/>
          </w:tcPr>
          <w:p w14:paraId="21870F8C" w14:textId="77777777" w:rsidR="008A459D" w:rsidRPr="007E51CD" w:rsidRDefault="008A459D" w:rsidP="00E05EB1">
            <w:pPr>
              <w:jc w:val="both"/>
              <w:rPr>
                <w:sz w:val="18"/>
                <w:szCs w:val="18"/>
              </w:rPr>
            </w:pPr>
            <w:r w:rsidRPr="007E51CD">
              <w:rPr>
                <w:sz w:val="18"/>
                <w:szCs w:val="18"/>
              </w:rPr>
              <w:t>Perciformes</w:t>
            </w:r>
          </w:p>
        </w:tc>
        <w:tc>
          <w:tcPr>
            <w:tcW w:w="1980" w:type="dxa"/>
          </w:tcPr>
          <w:p w14:paraId="556C4380" w14:textId="77777777" w:rsidR="008A459D" w:rsidRPr="007E51CD" w:rsidRDefault="008A459D" w:rsidP="00E05EB1">
            <w:pPr>
              <w:pStyle w:val="TableParagraph"/>
              <w:ind w:left="151" w:right="147"/>
              <w:jc w:val="both"/>
              <w:rPr>
                <w:sz w:val="18"/>
                <w:szCs w:val="18"/>
              </w:rPr>
            </w:pPr>
            <w:proofErr w:type="spellStart"/>
            <w:r w:rsidRPr="007E51CD">
              <w:rPr>
                <w:sz w:val="18"/>
                <w:szCs w:val="18"/>
              </w:rPr>
              <w:t>Anabantidae</w:t>
            </w:r>
            <w:proofErr w:type="spellEnd"/>
          </w:p>
        </w:tc>
        <w:tc>
          <w:tcPr>
            <w:tcW w:w="2430" w:type="dxa"/>
          </w:tcPr>
          <w:p w14:paraId="356676F1" w14:textId="77777777" w:rsidR="008A459D" w:rsidRPr="007E51CD" w:rsidRDefault="008A459D" w:rsidP="00E05EB1">
            <w:pPr>
              <w:pStyle w:val="TableParagraph"/>
              <w:ind w:left="135" w:right="128"/>
              <w:jc w:val="both"/>
              <w:rPr>
                <w:i/>
                <w:sz w:val="18"/>
                <w:szCs w:val="18"/>
              </w:rPr>
            </w:pPr>
            <w:r w:rsidRPr="007E51CD">
              <w:rPr>
                <w:i/>
                <w:sz w:val="18"/>
                <w:szCs w:val="18"/>
              </w:rPr>
              <w:t>Anabas</w:t>
            </w:r>
            <w:r w:rsidRPr="007E51CD">
              <w:rPr>
                <w:i/>
                <w:spacing w:val="-2"/>
                <w:sz w:val="18"/>
                <w:szCs w:val="18"/>
              </w:rPr>
              <w:t xml:space="preserve"> </w:t>
            </w:r>
            <w:proofErr w:type="spellStart"/>
            <w:r w:rsidRPr="007E51CD">
              <w:rPr>
                <w:i/>
                <w:sz w:val="18"/>
                <w:szCs w:val="18"/>
              </w:rPr>
              <w:t>testudinius</w:t>
            </w:r>
            <w:proofErr w:type="spellEnd"/>
          </w:p>
        </w:tc>
        <w:tc>
          <w:tcPr>
            <w:tcW w:w="1350" w:type="dxa"/>
          </w:tcPr>
          <w:p w14:paraId="36EDD58A" w14:textId="77777777" w:rsidR="008A459D" w:rsidRPr="007E51CD" w:rsidRDefault="008A459D" w:rsidP="00E05EB1">
            <w:pPr>
              <w:pStyle w:val="TableParagraph"/>
              <w:ind w:right="275"/>
              <w:jc w:val="both"/>
              <w:rPr>
                <w:sz w:val="18"/>
                <w:szCs w:val="18"/>
              </w:rPr>
            </w:pPr>
            <w:r w:rsidRPr="007E51CD">
              <w:rPr>
                <w:sz w:val="18"/>
                <w:szCs w:val="18"/>
              </w:rPr>
              <w:t>Kawai</w:t>
            </w:r>
          </w:p>
        </w:tc>
        <w:tc>
          <w:tcPr>
            <w:tcW w:w="1080" w:type="dxa"/>
          </w:tcPr>
          <w:p w14:paraId="5D25EEBD"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1344C02D" w14:textId="77777777" w:rsidR="008A459D" w:rsidRDefault="008A459D" w:rsidP="00E05EB1">
            <w:pPr>
              <w:jc w:val="both"/>
            </w:pPr>
            <w:r w:rsidRPr="002171C1">
              <w:t>”</w:t>
            </w:r>
          </w:p>
        </w:tc>
      </w:tr>
      <w:tr w:rsidR="008A459D" w:rsidRPr="007E51CD" w14:paraId="2A9DF984" w14:textId="77777777" w:rsidTr="00722555">
        <w:trPr>
          <w:jc w:val="center"/>
        </w:trPr>
        <w:tc>
          <w:tcPr>
            <w:tcW w:w="796" w:type="dxa"/>
          </w:tcPr>
          <w:p w14:paraId="751C7013" w14:textId="77777777" w:rsidR="008A459D" w:rsidRPr="007E51CD" w:rsidRDefault="008A459D" w:rsidP="00E05EB1">
            <w:pPr>
              <w:jc w:val="both"/>
              <w:rPr>
                <w:sz w:val="18"/>
                <w:szCs w:val="18"/>
              </w:rPr>
            </w:pPr>
            <w:r w:rsidRPr="007E51CD">
              <w:rPr>
                <w:sz w:val="18"/>
                <w:szCs w:val="18"/>
              </w:rPr>
              <w:t>66</w:t>
            </w:r>
          </w:p>
        </w:tc>
        <w:tc>
          <w:tcPr>
            <w:tcW w:w="2205" w:type="dxa"/>
          </w:tcPr>
          <w:p w14:paraId="5F047865" w14:textId="77777777" w:rsidR="008A459D" w:rsidRPr="007E51CD" w:rsidRDefault="008A459D" w:rsidP="00E05EB1">
            <w:pPr>
              <w:jc w:val="both"/>
              <w:rPr>
                <w:sz w:val="18"/>
                <w:szCs w:val="18"/>
              </w:rPr>
            </w:pPr>
            <w:r w:rsidRPr="007E51CD">
              <w:rPr>
                <w:sz w:val="18"/>
                <w:szCs w:val="18"/>
              </w:rPr>
              <w:t>Perciformes</w:t>
            </w:r>
          </w:p>
        </w:tc>
        <w:tc>
          <w:tcPr>
            <w:tcW w:w="1980" w:type="dxa"/>
          </w:tcPr>
          <w:p w14:paraId="498B9F52" w14:textId="77777777" w:rsidR="008A459D" w:rsidRPr="007E51CD" w:rsidRDefault="008A459D" w:rsidP="00E05EB1">
            <w:pPr>
              <w:jc w:val="both"/>
              <w:rPr>
                <w:sz w:val="18"/>
                <w:szCs w:val="18"/>
              </w:rPr>
            </w:pPr>
            <w:proofErr w:type="spellStart"/>
            <w:r w:rsidRPr="007E51CD">
              <w:rPr>
                <w:sz w:val="18"/>
                <w:szCs w:val="18"/>
              </w:rPr>
              <w:t>Anabantidae</w:t>
            </w:r>
            <w:proofErr w:type="spellEnd"/>
          </w:p>
        </w:tc>
        <w:tc>
          <w:tcPr>
            <w:tcW w:w="2430" w:type="dxa"/>
          </w:tcPr>
          <w:p w14:paraId="0C6BE475" w14:textId="77777777" w:rsidR="008A459D" w:rsidRPr="007E51CD" w:rsidRDefault="008A459D" w:rsidP="00E05EB1">
            <w:pPr>
              <w:pStyle w:val="TableParagraph"/>
              <w:ind w:left="135" w:right="128"/>
              <w:jc w:val="both"/>
              <w:rPr>
                <w:i/>
                <w:sz w:val="18"/>
                <w:szCs w:val="18"/>
              </w:rPr>
            </w:pPr>
            <w:r w:rsidRPr="007E51CD">
              <w:rPr>
                <w:i/>
                <w:sz w:val="18"/>
                <w:szCs w:val="18"/>
              </w:rPr>
              <w:t>Colisa</w:t>
            </w:r>
            <w:r w:rsidRPr="007E51CD">
              <w:rPr>
                <w:i/>
                <w:spacing w:val="-4"/>
                <w:sz w:val="18"/>
                <w:szCs w:val="18"/>
              </w:rPr>
              <w:t xml:space="preserve"> </w:t>
            </w:r>
            <w:r w:rsidRPr="007E51CD">
              <w:rPr>
                <w:i/>
                <w:sz w:val="18"/>
                <w:szCs w:val="18"/>
              </w:rPr>
              <w:t>fasciatus</w:t>
            </w:r>
          </w:p>
        </w:tc>
        <w:tc>
          <w:tcPr>
            <w:tcW w:w="1350" w:type="dxa"/>
          </w:tcPr>
          <w:p w14:paraId="222823EA" w14:textId="77777777" w:rsidR="008A459D" w:rsidRPr="007E51CD" w:rsidRDefault="008A459D" w:rsidP="00E05EB1">
            <w:pPr>
              <w:pStyle w:val="TableParagraph"/>
              <w:ind w:right="275"/>
              <w:jc w:val="both"/>
              <w:rPr>
                <w:sz w:val="18"/>
                <w:szCs w:val="18"/>
              </w:rPr>
            </w:pPr>
            <w:proofErr w:type="spellStart"/>
            <w:r w:rsidRPr="007E51CD">
              <w:rPr>
                <w:sz w:val="18"/>
                <w:szCs w:val="18"/>
              </w:rPr>
              <w:t>Khosti</w:t>
            </w:r>
            <w:proofErr w:type="spellEnd"/>
          </w:p>
        </w:tc>
        <w:tc>
          <w:tcPr>
            <w:tcW w:w="1080" w:type="dxa"/>
          </w:tcPr>
          <w:p w14:paraId="78F67F74"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23846EDE" w14:textId="77777777" w:rsidR="008A459D" w:rsidRDefault="008A459D" w:rsidP="00E05EB1">
            <w:pPr>
              <w:jc w:val="both"/>
            </w:pPr>
            <w:r w:rsidRPr="002171C1">
              <w:t>”</w:t>
            </w:r>
          </w:p>
        </w:tc>
      </w:tr>
      <w:tr w:rsidR="008A459D" w:rsidRPr="007E51CD" w14:paraId="1C90F7D2" w14:textId="77777777" w:rsidTr="00722555">
        <w:trPr>
          <w:jc w:val="center"/>
        </w:trPr>
        <w:tc>
          <w:tcPr>
            <w:tcW w:w="796" w:type="dxa"/>
          </w:tcPr>
          <w:p w14:paraId="0979FFA5" w14:textId="77777777" w:rsidR="008A459D" w:rsidRPr="007E51CD" w:rsidRDefault="008A459D" w:rsidP="00E05EB1">
            <w:pPr>
              <w:jc w:val="both"/>
              <w:rPr>
                <w:sz w:val="18"/>
                <w:szCs w:val="18"/>
              </w:rPr>
            </w:pPr>
            <w:r w:rsidRPr="007E51CD">
              <w:rPr>
                <w:sz w:val="18"/>
                <w:szCs w:val="18"/>
              </w:rPr>
              <w:t>67</w:t>
            </w:r>
          </w:p>
        </w:tc>
        <w:tc>
          <w:tcPr>
            <w:tcW w:w="2205" w:type="dxa"/>
          </w:tcPr>
          <w:p w14:paraId="28510362" w14:textId="77777777" w:rsidR="008A459D" w:rsidRPr="007E51CD" w:rsidRDefault="008A459D" w:rsidP="00E05EB1">
            <w:pPr>
              <w:jc w:val="both"/>
              <w:rPr>
                <w:sz w:val="18"/>
                <w:szCs w:val="18"/>
              </w:rPr>
            </w:pPr>
            <w:r w:rsidRPr="007E51CD">
              <w:rPr>
                <w:sz w:val="18"/>
                <w:szCs w:val="18"/>
              </w:rPr>
              <w:t>Perciformes</w:t>
            </w:r>
          </w:p>
        </w:tc>
        <w:tc>
          <w:tcPr>
            <w:tcW w:w="1980" w:type="dxa"/>
          </w:tcPr>
          <w:p w14:paraId="46FB810C" w14:textId="77777777" w:rsidR="008A459D" w:rsidRPr="007E51CD" w:rsidRDefault="008A459D" w:rsidP="00E05EB1">
            <w:pPr>
              <w:jc w:val="both"/>
              <w:rPr>
                <w:sz w:val="18"/>
                <w:szCs w:val="18"/>
              </w:rPr>
            </w:pPr>
            <w:proofErr w:type="spellStart"/>
            <w:r w:rsidRPr="007E51CD">
              <w:rPr>
                <w:sz w:val="18"/>
                <w:szCs w:val="18"/>
              </w:rPr>
              <w:t>Anabantidae</w:t>
            </w:r>
            <w:proofErr w:type="spellEnd"/>
          </w:p>
        </w:tc>
        <w:tc>
          <w:tcPr>
            <w:tcW w:w="2430" w:type="dxa"/>
          </w:tcPr>
          <w:p w14:paraId="399276E9" w14:textId="77777777" w:rsidR="008A459D" w:rsidRPr="007E51CD" w:rsidRDefault="008A459D" w:rsidP="00E05EB1">
            <w:pPr>
              <w:pStyle w:val="TableParagraph"/>
              <w:spacing w:before="2"/>
              <w:ind w:left="135" w:right="128"/>
              <w:jc w:val="both"/>
              <w:rPr>
                <w:i/>
                <w:sz w:val="18"/>
                <w:szCs w:val="18"/>
              </w:rPr>
            </w:pPr>
            <w:r w:rsidRPr="007E51CD">
              <w:rPr>
                <w:i/>
                <w:sz w:val="18"/>
                <w:szCs w:val="18"/>
              </w:rPr>
              <w:t>Colisa</w:t>
            </w:r>
            <w:r w:rsidRPr="007E51CD">
              <w:rPr>
                <w:i/>
                <w:spacing w:val="-4"/>
                <w:sz w:val="18"/>
                <w:szCs w:val="18"/>
              </w:rPr>
              <w:t xml:space="preserve"> </w:t>
            </w:r>
            <w:proofErr w:type="spellStart"/>
            <w:r w:rsidRPr="007E51CD">
              <w:rPr>
                <w:i/>
                <w:sz w:val="18"/>
                <w:szCs w:val="18"/>
              </w:rPr>
              <w:t>lilius</w:t>
            </w:r>
            <w:proofErr w:type="spellEnd"/>
          </w:p>
        </w:tc>
        <w:tc>
          <w:tcPr>
            <w:tcW w:w="1350" w:type="dxa"/>
          </w:tcPr>
          <w:p w14:paraId="42E8A269" w14:textId="77777777" w:rsidR="008A459D" w:rsidRPr="007E51CD" w:rsidRDefault="008A459D" w:rsidP="00E05EB1">
            <w:pPr>
              <w:pStyle w:val="TableParagraph"/>
              <w:spacing w:before="2"/>
              <w:ind w:right="275"/>
              <w:jc w:val="both"/>
              <w:rPr>
                <w:sz w:val="18"/>
                <w:szCs w:val="18"/>
              </w:rPr>
            </w:pPr>
            <w:proofErr w:type="spellStart"/>
            <w:r w:rsidRPr="007E51CD">
              <w:rPr>
                <w:sz w:val="18"/>
                <w:szCs w:val="18"/>
              </w:rPr>
              <w:t>Khosti</w:t>
            </w:r>
            <w:proofErr w:type="spellEnd"/>
          </w:p>
        </w:tc>
        <w:tc>
          <w:tcPr>
            <w:tcW w:w="1080" w:type="dxa"/>
          </w:tcPr>
          <w:p w14:paraId="71AB60D8" w14:textId="77777777" w:rsidR="008A459D" w:rsidRPr="007E51CD" w:rsidRDefault="008A459D" w:rsidP="00E05EB1">
            <w:pPr>
              <w:pStyle w:val="TableParagraph"/>
              <w:spacing w:before="2"/>
              <w:ind w:left="187" w:right="186"/>
              <w:jc w:val="both"/>
              <w:rPr>
                <w:sz w:val="18"/>
                <w:szCs w:val="18"/>
              </w:rPr>
            </w:pPr>
            <w:r w:rsidRPr="007E51CD">
              <w:rPr>
                <w:sz w:val="18"/>
                <w:szCs w:val="18"/>
              </w:rPr>
              <w:t>LC</w:t>
            </w:r>
          </w:p>
        </w:tc>
        <w:tc>
          <w:tcPr>
            <w:tcW w:w="1080" w:type="dxa"/>
          </w:tcPr>
          <w:p w14:paraId="56AF4257" w14:textId="77777777" w:rsidR="008A459D" w:rsidRDefault="008A459D" w:rsidP="00E05EB1">
            <w:pPr>
              <w:jc w:val="both"/>
            </w:pPr>
            <w:r w:rsidRPr="002171C1">
              <w:t>”</w:t>
            </w:r>
          </w:p>
        </w:tc>
      </w:tr>
      <w:tr w:rsidR="008A459D" w:rsidRPr="007E51CD" w14:paraId="4EC3534D" w14:textId="77777777" w:rsidTr="00722555">
        <w:trPr>
          <w:jc w:val="center"/>
        </w:trPr>
        <w:tc>
          <w:tcPr>
            <w:tcW w:w="796" w:type="dxa"/>
          </w:tcPr>
          <w:p w14:paraId="00800291" w14:textId="77777777" w:rsidR="008A459D" w:rsidRPr="007E51CD" w:rsidRDefault="008A459D" w:rsidP="00E05EB1">
            <w:pPr>
              <w:jc w:val="both"/>
              <w:rPr>
                <w:sz w:val="18"/>
                <w:szCs w:val="18"/>
              </w:rPr>
            </w:pPr>
            <w:r w:rsidRPr="007E51CD">
              <w:rPr>
                <w:sz w:val="18"/>
                <w:szCs w:val="18"/>
              </w:rPr>
              <w:t>68</w:t>
            </w:r>
          </w:p>
        </w:tc>
        <w:tc>
          <w:tcPr>
            <w:tcW w:w="2205" w:type="dxa"/>
          </w:tcPr>
          <w:p w14:paraId="49EF2EE5" w14:textId="77777777" w:rsidR="008A459D" w:rsidRPr="007E51CD" w:rsidRDefault="008A459D" w:rsidP="00E05EB1">
            <w:pPr>
              <w:jc w:val="both"/>
              <w:rPr>
                <w:sz w:val="18"/>
                <w:szCs w:val="18"/>
              </w:rPr>
            </w:pPr>
            <w:r w:rsidRPr="007E51CD">
              <w:rPr>
                <w:sz w:val="18"/>
                <w:szCs w:val="18"/>
              </w:rPr>
              <w:t>Perciformes</w:t>
            </w:r>
          </w:p>
        </w:tc>
        <w:tc>
          <w:tcPr>
            <w:tcW w:w="1980" w:type="dxa"/>
          </w:tcPr>
          <w:p w14:paraId="77E6E633" w14:textId="77777777" w:rsidR="008A459D" w:rsidRPr="007E51CD" w:rsidRDefault="008A459D" w:rsidP="00E05EB1">
            <w:pPr>
              <w:jc w:val="both"/>
              <w:rPr>
                <w:sz w:val="18"/>
                <w:szCs w:val="18"/>
              </w:rPr>
            </w:pPr>
            <w:proofErr w:type="spellStart"/>
            <w:r w:rsidRPr="007E51CD">
              <w:rPr>
                <w:sz w:val="18"/>
                <w:szCs w:val="18"/>
              </w:rPr>
              <w:t>Anabantidae</w:t>
            </w:r>
            <w:proofErr w:type="spellEnd"/>
          </w:p>
        </w:tc>
        <w:tc>
          <w:tcPr>
            <w:tcW w:w="2430" w:type="dxa"/>
          </w:tcPr>
          <w:p w14:paraId="701A241E" w14:textId="77777777" w:rsidR="008A459D" w:rsidRPr="007E51CD" w:rsidRDefault="008A459D" w:rsidP="00E05EB1">
            <w:pPr>
              <w:pStyle w:val="TableParagraph"/>
              <w:ind w:left="135" w:right="129"/>
              <w:jc w:val="both"/>
              <w:rPr>
                <w:i/>
                <w:sz w:val="18"/>
                <w:szCs w:val="18"/>
              </w:rPr>
            </w:pPr>
            <w:r w:rsidRPr="007E51CD">
              <w:rPr>
                <w:i/>
                <w:sz w:val="18"/>
                <w:szCs w:val="18"/>
              </w:rPr>
              <w:t>Colisa</w:t>
            </w:r>
            <w:r w:rsidRPr="007E51CD">
              <w:rPr>
                <w:i/>
                <w:spacing w:val="-3"/>
                <w:sz w:val="18"/>
                <w:szCs w:val="18"/>
              </w:rPr>
              <w:t xml:space="preserve"> </w:t>
            </w:r>
            <w:proofErr w:type="spellStart"/>
            <w:r w:rsidRPr="007E51CD">
              <w:rPr>
                <w:i/>
                <w:sz w:val="18"/>
                <w:szCs w:val="18"/>
              </w:rPr>
              <w:t>chuna</w:t>
            </w:r>
            <w:proofErr w:type="spellEnd"/>
          </w:p>
        </w:tc>
        <w:tc>
          <w:tcPr>
            <w:tcW w:w="1350" w:type="dxa"/>
          </w:tcPr>
          <w:p w14:paraId="35E87AD3" w14:textId="77777777" w:rsidR="008A459D" w:rsidRPr="007E51CD" w:rsidRDefault="008A459D" w:rsidP="00E05EB1">
            <w:pPr>
              <w:pStyle w:val="TableParagraph"/>
              <w:ind w:right="275"/>
              <w:jc w:val="both"/>
              <w:rPr>
                <w:sz w:val="18"/>
                <w:szCs w:val="18"/>
              </w:rPr>
            </w:pPr>
            <w:proofErr w:type="spellStart"/>
            <w:r w:rsidRPr="007E51CD">
              <w:rPr>
                <w:sz w:val="18"/>
                <w:szCs w:val="18"/>
              </w:rPr>
              <w:t>Kholisa</w:t>
            </w:r>
            <w:proofErr w:type="spellEnd"/>
          </w:p>
        </w:tc>
        <w:tc>
          <w:tcPr>
            <w:tcW w:w="1080" w:type="dxa"/>
          </w:tcPr>
          <w:p w14:paraId="32BCC818" w14:textId="77777777" w:rsidR="008A459D" w:rsidRPr="007E51CD" w:rsidRDefault="008A459D" w:rsidP="00E05EB1">
            <w:pPr>
              <w:pStyle w:val="TableParagraph"/>
              <w:ind w:left="187" w:right="186"/>
              <w:jc w:val="both"/>
              <w:rPr>
                <w:sz w:val="18"/>
                <w:szCs w:val="18"/>
              </w:rPr>
            </w:pPr>
            <w:r w:rsidRPr="007E51CD">
              <w:rPr>
                <w:sz w:val="18"/>
                <w:szCs w:val="18"/>
              </w:rPr>
              <w:t>LC</w:t>
            </w:r>
          </w:p>
        </w:tc>
        <w:tc>
          <w:tcPr>
            <w:tcW w:w="1080" w:type="dxa"/>
          </w:tcPr>
          <w:p w14:paraId="0F551996" w14:textId="77777777" w:rsidR="008A459D" w:rsidRDefault="008A459D" w:rsidP="00E05EB1">
            <w:pPr>
              <w:jc w:val="both"/>
            </w:pPr>
            <w:r w:rsidRPr="002171C1">
              <w:t>”</w:t>
            </w:r>
          </w:p>
        </w:tc>
      </w:tr>
      <w:tr w:rsidR="008A459D" w:rsidRPr="007E51CD" w14:paraId="46ACD252" w14:textId="77777777" w:rsidTr="00722555">
        <w:trPr>
          <w:jc w:val="center"/>
        </w:trPr>
        <w:tc>
          <w:tcPr>
            <w:tcW w:w="796" w:type="dxa"/>
          </w:tcPr>
          <w:p w14:paraId="365F9993" w14:textId="77777777" w:rsidR="008A459D" w:rsidRPr="007E51CD" w:rsidRDefault="008A459D" w:rsidP="00E05EB1">
            <w:pPr>
              <w:jc w:val="both"/>
              <w:rPr>
                <w:sz w:val="18"/>
                <w:szCs w:val="18"/>
              </w:rPr>
            </w:pPr>
            <w:r w:rsidRPr="007E51CD">
              <w:rPr>
                <w:sz w:val="18"/>
                <w:szCs w:val="18"/>
              </w:rPr>
              <w:t>69</w:t>
            </w:r>
          </w:p>
        </w:tc>
        <w:tc>
          <w:tcPr>
            <w:tcW w:w="2205" w:type="dxa"/>
          </w:tcPr>
          <w:p w14:paraId="0C9365C3" w14:textId="77777777" w:rsidR="008A459D" w:rsidRPr="007E51CD" w:rsidRDefault="008A459D" w:rsidP="00E05EB1">
            <w:pPr>
              <w:jc w:val="both"/>
              <w:rPr>
                <w:sz w:val="18"/>
                <w:szCs w:val="18"/>
              </w:rPr>
            </w:pPr>
            <w:r w:rsidRPr="007E51CD">
              <w:rPr>
                <w:sz w:val="18"/>
                <w:szCs w:val="18"/>
              </w:rPr>
              <w:t>Perciformes</w:t>
            </w:r>
          </w:p>
        </w:tc>
        <w:tc>
          <w:tcPr>
            <w:tcW w:w="1980" w:type="dxa"/>
          </w:tcPr>
          <w:p w14:paraId="0DB396A6" w14:textId="77777777" w:rsidR="008A459D" w:rsidRPr="007E51CD" w:rsidRDefault="008A459D" w:rsidP="00E05EB1">
            <w:pPr>
              <w:pStyle w:val="TableParagraph"/>
              <w:ind w:left="151" w:right="145"/>
              <w:jc w:val="both"/>
              <w:rPr>
                <w:sz w:val="18"/>
                <w:szCs w:val="18"/>
              </w:rPr>
            </w:pPr>
            <w:proofErr w:type="spellStart"/>
            <w:r w:rsidRPr="007E51CD">
              <w:rPr>
                <w:sz w:val="18"/>
                <w:szCs w:val="18"/>
              </w:rPr>
              <w:t>Gobioidae</w:t>
            </w:r>
            <w:proofErr w:type="spellEnd"/>
          </w:p>
        </w:tc>
        <w:tc>
          <w:tcPr>
            <w:tcW w:w="2430" w:type="dxa"/>
          </w:tcPr>
          <w:p w14:paraId="3DA7299C" w14:textId="77777777" w:rsidR="008A459D" w:rsidRPr="007E51CD" w:rsidRDefault="008A459D" w:rsidP="00E05EB1">
            <w:pPr>
              <w:pStyle w:val="TableParagraph"/>
              <w:ind w:left="135" w:right="131"/>
              <w:jc w:val="both"/>
              <w:rPr>
                <w:i/>
                <w:sz w:val="18"/>
                <w:szCs w:val="18"/>
              </w:rPr>
            </w:pPr>
            <w:proofErr w:type="spellStart"/>
            <w:r w:rsidRPr="007E51CD">
              <w:rPr>
                <w:i/>
                <w:sz w:val="18"/>
                <w:szCs w:val="18"/>
              </w:rPr>
              <w:t>Glossogobius</w:t>
            </w:r>
            <w:proofErr w:type="spellEnd"/>
            <w:r w:rsidRPr="007E51CD">
              <w:rPr>
                <w:i/>
                <w:spacing w:val="-6"/>
                <w:sz w:val="18"/>
                <w:szCs w:val="18"/>
              </w:rPr>
              <w:t xml:space="preserve"> </w:t>
            </w:r>
            <w:proofErr w:type="spellStart"/>
            <w:r w:rsidRPr="007E51CD">
              <w:rPr>
                <w:i/>
                <w:sz w:val="18"/>
                <w:szCs w:val="18"/>
              </w:rPr>
              <w:t>giuris</w:t>
            </w:r>
            <w:proofErr w:type="spellEnd"/>
          </w:p>
        </w:tc>
        <w:tc>
          <w:tcPr>
            <w:tcW w:w="1350" w:type="dxa"/>
          </w:tcPr>
          <w:p w14:paraId="50F40E34" w14:textId="77777777" w:rsidR="008A459D" w:rsidRPr="007E51CD" w:rsidRDefault="008A459D" w:rsidP="00E05EB1">
            <w:pPr>
              <w:pStyle w:val="TableParagraph"/>
              <w:ind w:right="275"/>
              <w:jc w:val="both"/>
              <w:rPr>
                <w:sz w:val="18"/>
                <w:szCs w:val="18"/>
              </w:rPr>
            </w:pPr>
            <w:r w:rsidRPr="007E51CD">
              <w:rPr>
                <w:sz w:val="18"/>
                <w:szCs w:val="18"/>
              </w:rPr>
              <w:t>Bulla</w:t>
            </w:r>
          </w:p>
        </w:tc>
        <w:tc>
          <w:tcPr>
            <w:tcW w:w="1080" w:type="dxa"/>
          </w:tcPr>
          <w:p w14:paraId="3DD1B423" w14:textId="77777777" w:rsidR="008A459D" w:rsidRPr="007E51CD" w:rsidRDefault="008A459D" w:rsidP="00E05EB1">
            <w:pPr>
              <w:pStyle w:val="TableParagraph"/>
              <w:ind w:left="187" w:right="184"/>
              <w:jc w:val="both"/>
              <w:rPr>
                <w:sz w:val="18"/>
                <w:szCs w:val="18"/>
              </w:rPr>
            </w:pPr>
            <w:r w:rsidRPr="007E51CD">
              <w:rPr>
                <w:sz w:val="18"/>
                <w:szCs w:val="18"/>
              </w:rPr>
              <w:t>NT</w:t>
            </w:r>
          </w:p>
        </w:tc>
        <w:tc>
          <w:tcPr>
            <w:tcW w:w="1080" w:type="dxa"/>
          </w:tcPr>
          <w:p w14:paraId="30F874FD" w14:textId="77777777" w:rsidR="008A459D" w:rsidRDefault="008A459D" w:rsidP="00E05EB1">
            <w:pPr>
              <w:jc w:val="both"/>
            </w:pPr>
            <w:r w:rsidRPr="002171C1">
              <w:t>”</w:t>
            </w:r>
          </w:p>
        </w:tc>
      </w:tr>
    </w:tbl>
    <w:p w14:paraId="6F0D6768" w14:textId="77777777" w:rsidR="008A459D" w:rsidRDefault="008A459D" w:rsidP="00E05EB1">
      <w:pPr>
        <w:jc w:val="both"/>
        <w:rPr>
          <w:sz w:val="20"/>
          <w:szCs w:val="20"/>
        </w:rPr>
      </w:pPr>
      <w:r w:rsidRPr="00524D91">
        <w:rPr>
          <w:b/>
          <w:bCs/>
          <w:sz w:val="20"/>
          <w:szCs w:val="20"/>
        </w:rPr>
        <w:t>IUCN Red list</w:t>
      </w:r>
      <w:r w:rsidRPr="00524D91">
        <w:rPr>
          <w:sz w:val="20"/>
          <w:szCs w:val="20"/>
        </w:rPr>
        <w:t xml:space="preserve">: </w:t>
      </w:r>
      <w:r w:rsidRPr="00524D91">
        <w:rPr>
          <w:b/>
          <w:bCs/>
          <w:sz w:val="20"/>
          <w:szCs w:val="20"/>
        </w:rPr>
        <w:t>LC</w:t>
      </w:r>
      <w:r w:rsidRPr="00524D91">
        <w:rPr>
          <w:sz w:val="20"/>
          <w:szCs w:val="20"/>
        </w:rPr>
        <w:t xml:space="preserve">: Least Concern, </w:t>
      </w:r>
      <w:r w:rsidRPr="00524D91">
        <w:rPr>
          <w:b/>
          <w:bCs/>
          <w:sz w:val="20"/>
          <w:szCs w:val="20"/>
        </w:rPr>
        <w:t xml:space="preserve">VU: </w:t>
      </w:r>
      <w:r w:rsidRPr="00524D91">
        <w:rPr>
          <w:sz w:val="20"/>
          <w:szCs w:val="20"/>
        </w:rPr>
        <w:t xml:space="preserve">Vulnerable, </w:t>
      </w:r>
      <w:r w:rsidRPr="00524D91">
        <w:rPr>
          <w:b/>
          <w:bCs/>
          <w:sz w:val="20"/>
          <w:szCs w:val="20"/>
        </w:rPr>
        <w:t xml:space="preserve">NE: </w:t>
      </w:r>
      <w:r w:rsidRPr="00524D91">
        <w:rPr>
          <w:sz w:val="20"/>
          <w:szCs w:val="20"/>
        </w:rPr>
        <w:t xml:space="preserve">Not Evaluated, </w:t>
      </w:r>
      <w:r w:rsidRPr="00524D91">
        <w:rPr>
          <w:b/>
          <w:bCs/>
          <w:sz w:val="20"/>
          <w:szCs w:val="20"/>
        </w:rPr>
        <w:t xml:space="preserve">EN: </w:t>
      </w:r>
      <w:r w:rsidRPr="00524D91">
        <w:rPr>
          <w:sz w:val="20"/>
          <w:szCs w:val="20"/>
        </w:rPr>
        <w:t xml:space="preserve">Endangered, </w:t>
      </w:r>
      <w:r w:rsidRPr="00524D91">
        <w:rPr>
          <w:b/>
          <w:bCs/>
          <w:sz w:val="20"/>
          <w:szCs w:val="20"/>
        </w:rPr>
        <w:t xml:space="preserve">NT: </w:t>
      </w:r>
      <w:r w:rsidRPr="00524D91">
        <w:rPr>
          <w:sz w:val="20"/>
          <w:szCs w:val="20"/>
        </w:rPr>
        <w:t xml:space="preserve">Near Threatened, </w:t>
      </w:r>
      <w:r w:rsidRPr="00524D91">
        <w:rPr>
          <w:b/>
          <w:bCs/>
          <w:sz w:val="20"/>
          <w:szCs w:val="20"/>
        </w:rPr>
        <w:t xml:space="preserve">DD: </w:t>
      </w:r>
      <w:r w:rsidRPr="00524D91">
        <w:rPr>
          <w:sz w:val="20"/>
          <w:szCs w:val="20"/>
        </w:rPr>
        <w:t>Data Deficient</w:t>
      </w:r>
    </w:p>
    <w:p w14:paraId="7044F5E4" w14:textId="77777777" w:rsidR="008A459D" w:rsidRDefault="008A459D" w:rsidP="00E05EB1">
      <w:pPr>
        <w:jc w:val="both"/>
        <w:rPr>
          <w:b/>
          <w:bCs/>
          <w:sz w:val="20"/>
          <w:szCs w:val="20"/>
        </w:rPr>
      </w:pPr>
      <w:r w:rsidRPr="008C7B35">
        <w:rPr>
          <w:b/>
          <w:bCs/>
          <w:sz w:val="20"/>
          <w:szCs w:val="20"/>
        </w:rPr>
        <w:t xml:space="preserve">Table:2 </w:t>
      </w:r>
      <w:r w:rsidRPr="0075362C">
        <w:rPr>
          <w:sz w:val="24"/>
          <w:szCs w:val="24"/>
        </w:rPr>
        <w:t>IUCN red listed fish species in Uttar Pradesh.</w:t>
      </w:r>
    </w:p>
    <w:tbl>
      <w:tblPr>
        <w:tblStyle w:val="TableGrid"/>
        <w:tblW w:w="10257" w:type="dxa"/>
        <w:tblLook w:val="04A0" w:firstRow="1" w:lastRow="0" w:firstColumn="1" w:lastColumn="0" w:noHBand="0" w:noVBand="1"/>
      </w:tblPr>
      <w:tblGrid>
        <w:gridCol w:w="3036"/>
        <w:gridCol w:w="2520"/>
        <w:gridCol w:w="1620"/>
        <w:gridCol w:w="3081"/>
      </w:tblGrid>
      <w:tr w:rsidR="008A459D" w:rsidRPr="0049787E" w14:paraId="500D67B8" w14:textId="77777777" w:rsidTr="00722555">
        <w:trPr>
          <w:trHeight w:val="291"/>
        </w:trPr>
        <w:tc>
          <w:tcPr>
            <w:tcW w:w="3036" w:type="dxa"/>
          </w:tcPr>
          <w:p w14:paraId="209A2870" w14:textId="77777777" w:rsidR="008A459D" w:rsidRPr="0049787E" w:rsidRDefault="008A459D" w:rsidP="00E05EB1">
            <w:pPr>
              <w:jc w:val="both"/>
              <w:rPr>
                <w:b/>
                <w:bCs/>
                <w:sz w:val="18"/>
                <w:szCs w:val="18"/>
              </w:rPr>
            </w:pPr>
            <w:r w:rsidRPr="0049787E">
              <w:rPr>
                <w:rStyle w:val="Strong"/>
                <w:sz w:val="18"/>
                <w:szCs w:val="18"/>
              </w:rPr>
              <w:t>Scientific Name</w:t>
            </w:r>
          </w:p>
        </w:tc>
        <w:tc>
          <w:tcPr>
            <w:tcW w:w="2520" w:type="dxa"/>
          </w:tcPr>
          <w:p w14:paraId="550E06DC" w14:textId="77777777" w:rsidR="008A459D" w:rsidRPr="0049787E" w:rsidRDefault="008A459D" w:rsidP="00E05EB1">
            <w:pPr>
              <w:jc w:val="both"/>
              <w:rPr>
                <w:b/>
                <w:bCs/>
                <w:sz w:val="18"/>
                <w:szCs w:val="18"/>
              </w:rPr>
            </w:pPr>
            <w:r w:rsidRPr="0049787E">
              <w:rPr>
                <w:rStyle w:val="Strong"/>
                <w:sz w:val="18"/>
                <w:szCs w:val="18"/>
              </w:rPr>
              <w:t>Common Name</w:t>
            </w:r>
          </w:p>
        </w:tc>
        <w:tc>
          <w:tcPr>
            <w:tcW w:w="1620" w:type="dxa"/>
          </w:tcPr>
          <w:p w14:paraId="162A0C47" w14:textId="77777777" w:rsidR="008A459D" w:rsidRPr="0049787E" w:rsidRDefault="008A459D" w:rsidP="00E05EB1">
            <w:pPr>
              <w:jc w:val="both"/>
              <w:rPr>
                <w:b/>
                <w:bCs/>
                <w:sz w:val="18"/>
                <w:szCs w:val="18"/>
              </w:rPr>
            </w:pPr>
            <w:r w:rsidRPr="0049787E">
              <w:rPr>
                <w:rStyle w:val="Strong"/>
                <w:sz w:val="18"/>
                <w:szCs w:val="18"/>
              </w:rPr>
              <w:t>IUCN Status</w:t>
            </w:r>
          </w:p>
        </w:tc>
        <w:tc>
          <w:tcPr>
            <w:tcW w:w="3081" w:type="dxa"/>
          </w:tcPr>
          <w:p w14:paraId="6625B7EA" w14:textId="77777777" w:rsidR="008A459D" w:rsidRPr="0049787E" w:rsidRDefault="008A459D" w:rsidP="00E05EB1">
            <w:pPr>
              <w:jc w:val="both"/>
              <w:rPr>
                <w:b/>
                <w:bCs/>
                <w:sz w:val="18"/>
                <w:szCs w:val="18"/>
              </w:rPr>
            </w:pPr>
            <w:r w:rsidRPr="0049787E">
              <w:rPr>
                <w:rStyle w:val="Strong"/>
                <w:sz w:val="18"/>
                <w:szCs w:val="18"/>
              </w:rPr>
              <w:t>Reference</w:t>
            </w:r>
          </w:p>
        </w:tc>
      </w:tr>
      <w:tr w:rsidR="008A459D" w:rsidRPr="0049787E" w14:paraId="35092390" w14:textId="77777777" w:rsidTr="00722555">
        <w:trPr>
          <w:trHeight w:val="395"/>
        </w:trPr>
        <w:tc>
          <w:tcPr>
            <w:tcW w:w="3036" w:type="dxa"/>
          </w:tcPr>
          <w:p w14:paraId="2D50E446" w14:textId="77777777" w:rsidR="008A459D" w:rsidRPr="0049787E" w:rsidRDefault="008A459D" w:rsidP="00E05EB1">
            <w:pPr>
              <w:jc w:val="both"/>
              <w:rPr>
                <w:b/>
                <w:bCs/>
                <w:sz w:val="18"/>
                <w:szCs w:val="18"/>
              </w:rPr>
            </w:pPr>
            <w:proofErr w:type="spellStart"/>
            <w:r w:rsidRPr="0049787E">
              <w:rPr>
                <w:rStyle w:val="Emphasis"/>
                <w:sz w:val="18"/>
                <w:szCs w:val="18"/>
              </w:rPr>
              <w:t>Horabagrus</w:t>
            </w:r>
            <w:proofErr w:type="spellEnd"/>
            <w:r w:rsidRPr="0049787E">
              <w:rPr>
                <w:rStyle w:val="Emphasis"/>
                <w:sz w:val="18"/>
                <w:szCs w:val="18"/>
              </w:rPr>
              <w:t xml:space="preserve"> </w:t>
            </w:r>
            <w:proofErr w:type="spellStart"/>
            <w:r w:rsidRPr="0049787E">
              <w:rPr>
                <w:rStyle w:val="Emphasis"/>
                <w:sz w:val="18"/>
                <w:szCs w:val="18"/>
              </w:rPr>
              <w:t>brachysoma</w:t>
            </w:r>
            <w:proofErr w:type="spellEnd"/>
          </w:p>
        </w:tc>
        <w:tc>
          <w:tcPr>
            <w:tcW w:w="2520" w:type="dxa"/>
          </w:tcPr>
          <w:p w14:paraId="13521086" w14:textId="77777777" w:rsidR="008A459D" w:rsidRPr="0049787E" w:rsidRDefault="008A459D" w:rsidP="00E05EB1">
            <w:pPr>
              <w:jc w:val="both"/>
              <w:rPr>
                <w:b/>
                <w:bCs/>
                <w:sz w:val="18"/>
                <w:szCs w:val="18"/>
              </w:rPr>
            </w:pPr>
            <w:r w:rsidRPr="0049787E">
              <w:rPr>
                <w:sz w:val="18"/>
                <w:szCs w:val="18"/>
              </w:rPr>
              <w:t>Asian Sun Catfish</w:t>
            </w:r>
          </w:p>
        </w:tc>
        <w:tc>
          <w:tcPr>
            <w:tcW w:w="1620" w:type="dxa"/>
          </w:tcPr>
          <w:p w14:paraId="4E5095E8" w14:textId="77777777" w:rsidR="008A459D" w:rsidRPr="0049787E" w:rsidRDefault="008A459D" w:rsidP="00E05EB1">
            <w:pPr>
              <w:jc w:val="both"/>
              <w:rPr>
                <w:b/>
                <w:bCs/>
                <w:sz w:val="18"/>
                <w:szCs w:val="18"/>
              </w:rPr>
            </w:pPr>
            <w:r w:rsidRPr="0049787E">
              <w:rPr>
                <w:sz w:val="18"/>
                <w:szCs w:val="18"/>
              </w:rPr>
              <w:t>VU</w:t>
            </w:r>
          </w:p>
        </w:tc>
        <w:tc>
          <w:tcPr>
            <w:tcW w:w="3081" w:type="dxa"/>
          </w:tcPr>
          <w:p w14:paraId="0493CC16" w14:textId="77777777" w:rsidR="008A459D" w:rsidRPr="0049787E" w:rsidRDefault="008A459D" w:rsidP="00E05EB1">
            <w:pPr>
              <w:jc w:val="both"/>
              <w:rPr>
                <w:b/>
                <w:bCs/>
                <w:sz w:val="18"/>
                <w:szCs w:val="18"/>
              </w:rPr>
            </w:pPr>
            <w:r w:rsidRPr="0049787E">
              <w:rPr>
                <w:sz w:val="18"/>
                <w:szCs w:val="18"/>
              </w:rPr>
              <w:t xml:space="preserve">Renjith </w:t>
            </w:r>
            <w:proofErr w:type="spellStart"/>
            <w:r w:rsidRPr="0049787E">
              <w:rPr>
                <w:sz w:val="18"/>
                <w:szCs w:val="18"/>
              </w:rPr>
              <w:t>kumar</w:t>
            </w:r>
            <w:proofErr w:type="spellEnd"/>
            <w:r w:rsidRPr="0049787E">
              <w:rPr>
                <w:sz w:val="18"/>
                <w:szCs w:val="18"/>
              </w:rPr>
              <w:t xml:space="preserve"> et al., 2024</w:t>
            </w:r>
          </w:p>
        </w:tc>
      </w:tr>
      <w:tr w:rsidR="008A459D" w:rsidRPr="0049787E" w14:paraId="55AABCFE" w14:textId="77777777" w:rsidTr="00722555">
        <w:trPr>
          <w:trHeight w:val="228"/>
        </w:trPr>
        <w:tc>
          <w:tcPr>
            <w:tcW w:w="3036" w:type="dxa"/>
          </w:tcPr>
          <w:p w14:paraId="3AA60E4D" w14:textId="77777777" w:rsidR="008A459D" w:rsidRPr="0049787E" w:rsidRDefault="008A459D" w:rsidP="00E05EB1">
            <w:pPr>
              <w:jc w:val="both"/>
              <w:rPr>
                <w:b/>
                <w:bCs/>
                <w:sz w:val="18"/>
                <w:szCs w:val="18"/>
              </w:rPr>
            </w:pPr>
            <w:r w:rsidRPr="0049787E">
              <w:rPr>
                <w:rStyle w:val="Emphasis"/>
                <w:sz w:val="18"/>
                <w:szCs w:val="18"/>
              </w:rPr>
              <w:t>Rhincodon typus</w:t>
            </w:r>
          </w:p>
        </w:tc>
        <w:tc>
          <w:tcPr>
            <w:tcW w:w="2520" w:type="dxa"/>
          </w:tcPr>
          <w:p w14:paraId="0F7F624A" w14:textId="77777777" w:rsidR="008A459D" w:rsidRPr="0049787E" w:rsidRDefault="008A459D" w:rsidP="00E05EB1">
            <w:pPr>
              <w:jc w:val="both"/>
              <w:rPr>
                <w:b/>
                <w:bCs/>
                <w:sz w:val="18"/>
                <w:szCs w:val="18"/>
              </w:rPr>
            </w:pPr>
            <w:r w:rsidRPr="0049787E">
              <w:rPr>
                <w:sz w:val="18"/>
                <w:szCs w:val="18"/>
              </w:rPr>
              <w:t>Whale Shark</w:t>
            </w:r>
          </w:p>
        </w:tc>
        <w:tc>
          <w:tcPr>
            <w:tcW w:w="1620" w:type="dxa"/>
          </w:tcPr>
          <w:p w14:paraId="24EA5AD8" w14:textId="77777777" w:rsidR="008A459D" w:rsidRPr="0049787E" w:rsidRDefault="008A459D" w:rsidP="00E05EB1">
            <w:pPr>
              <w:jc w:val="both"/>
              <w:rPr>
                <w:b/>
                <w:bCs/>
                <w:sz w:val="18"/>
                <w:szCs w:val="18"/>
              </w:rPr>
            </w:pPr>
            <w:r w:rsidRPr="0049787E">
              <w:rPr>
                <w:sz w:val="18"/>
                <w:szCs w:val="18"/>
              </w:rPr>
              <w:t>EN</w:t>
            </w:r>
          </w:p>
        </w:tc>
        <w:tc>
          <w:tcPr>
            <w:tcW w:w="3081" w:type="dxa"/>
          </w:tcPr>
          <w:p w14:paraId="4DABDF85" w14:textId="77777777" w:rsidR="008A459D" w:rsidRPr="00436254" w:rsidRDefault="008A459D" w:rsidP="00E05EB1">
            <w:pPr>
              <w:jc w:val="both"/>
              <w:rPr>
                <w:b/>
                <w:bCs/>
                <w:sz w:val="18"/>
                <w:szCs w:val="18"/>
              </w:rPr>
            </w:pPr>
            <w:r w:rsidRPr="00436254">
              <w:rPr>
                <w:sz w:val="18"/>
                <w:szCs w:val="18"/>
              </w:rPr>
              <w:t xml:space="preserve">Gopala </w:t>
            </w:r>
            <w:proofErr w:type="spellStart"/>
            <w:r w:rsidRPr="00436254">
              <w:rPr>
                <w:sz w:val="18"/>
                <w:szCs w:val="18"/>
              </w:rPr>
              <w:t>krishnan</w:t>
            </w:r>
            <w:proofErr w:type="spellEnd"/>
            <w:r w:rsidRPr="00436254">
              <w:rPr>
                <w:sz w:val="18"/>
                <w:szCs w:val="18"/>
              </w:rPr>
              <w:t xml:space="preserve"> et al., 2022</w:t>
            </w:r>
          </w:p>
        </w:tc>
      </w:tr>
      <w:tr w:rsidR="008A459D" w:rsidRPr="0049787E" w14:paraId="635C03B7" w14:textId="77777777" w:rsidTr="00722555">
        <w:trPr>
          <w:trHeight w:val="243"/>
        </w:trPr>
        <w:tc>
          <w:tcPr>
            <w:tcW w:w="3036" w:type="dxa"/>
          </w:tcPr>
          <w:p w14:paraId="122147A6" w14:textId="77777777" w:rsidR="008A459D" w:rsidRPr="0049787E" w:rsidRDefault="008A459D" w:rsidP="00E05EB1">
            <w:pPr>
              <w:jc w:val="both"/>
              <w:rPr>
                <w:b/>
                <w:bCs/>
                <w:sz w:val="18"/>
                <w:szCs w:val="18"/>
              </w:rPr>
            </w:pPr>
            <w:proofErr w:type="spellStart"/>
            <w:r w:rsidRPr="0049787E">
              <w:rPr>
                <w:rStyle w:val="Emphasis"/>
                <w:sz w:val="18"/>
                <w:szCs w:val="18"/>
              </w:rPr>
              <w:t>Isurus</w:t>
            </w:r>
            <w:proofErr w:type="spellEnd"/>
            <w:r w:rsidRPr="0049787E">
              <w:rPr>
                <w:rStyle w:val="Emphasis"/>
                <w:sz w:val="18"/>
                <w:szCs w:val="18"/>
              </w:rPr>
              <w:t xml:space="preserve"> </w:t>
            </w:r>
            <w:proofErr w:type="spellStart"/>
            <w:r w:rsidRPr="0049787E">
              <w:rPr>
                <w:rStyle w:val="Emphasis"/>
                <w:sz w:val="18"/>
                <w:szCs w:val="18"/>
              </w:rPr>
              <w:t>oxyrinchus</w:t>
            </w:r>
            <w:proofErr w:type="spellEnd"/>
          </w:p>
        </w:tc>
        <w:tc>
          <w:tcPr>
            <w:tcW w:w="2520" w:type="dxa"/>
          </w:tcPr>
          <w:p w14:paraId="21C669F2" w14:textId="77777777" w:rsidR="008A459D" w:rsidRPr="0049787E" w:rsidRDefault="008A459D" w:rsidP="00E05EB1">
            <w:pPr>
              <w:jc w:val="both"/>
              <w:rPr>
                <w:b/>
                <w:bCs/>
                <w:sz w:val="18"/>
                <w:szCs w:val="18"/>
              </w:rPr>
            </w:pPr>
            <w:r w:rsidRPr="0049787E">
              <w:rPr>
                <w:sz w:val="18"/>
                <w:szCs w:val="18"/>
              </w:rPr>
              <w:t>Shortfin Mako Shark</w:t>
            </w:r>
          </w:p>
        </w:tc>
        <w:tc>
          <w:tcPr>
            <w:tcW w:w="1620" w:type="dxa"/>
          </w:tcPr>
          <w:p w14:paraId="53DB3D0F" w14:textId="77777777" w:rsidR="008A459D" w:rsidRPr="0049787E" w:rsidRDefault="008A459D" w:rsidP="00E05EB1">
            <w:pPr>
              <w:jc w:val="both"/>
              <w:rPr>
                <w:b/>
                <w:bCs/>
                <w:sz w:val="18"/>
                <w:szCs w:val="18"/>
              </w:rPr>
            </w:pPr>
            <w:r w:rsidRPr="0049787E">
              <w:rPr>
                <w:sz w:val="18"/>
                <w:szCs w:val="18"/>
              </w:rPr>
              <w:t>EN</w:t>
            </w:r>
          </w:p>
        </w:tc>
        <w:tc>
          <w:tcPr>
            <w:tcW w:w="3081" w:type="dxa"/>
          </w:tcPr>
          <w:p w14:paraId="1CC2419E" w14:textId="77777777" w:rsidR="008A459D" w:rsidRPr="0049787E" w:rsidRDefault="008A459D" w:rsidP="00E05EB1">
            <w:pPr>
              <w:jc w:val="both"/>
              <w:rPr>
                <w:sz w:val="18"/>
                <w:szCs w:val="18"/>
              </w:rPr>
            </w:pPr>
            <w:r w:rsidRPr="0049787E">
              <w:rPr>
                <w:sz w:val="18"/>
                <w:szCs w:val="18"/>
              </w:rPr>
              <w:t>”</w:t>
            </w:r>
          </w:p>
        </w:tc>
      </w:tr>
      <w:tr w:rsidR="008A459D" w:rsidRPr="0049787E" w14:paraId="655EE014" w14:textId="77777777" w:rsidTr="00722555">
        <w:trPr>
          <w:trHeight w:val="243"/>
        </w:trPr>
        <w:tc>
          <w:tcPr>
            <w:tcW w:w="3036" w:type="dxa"/>
          </w:tcPr>
          <w:p w14:paraId="5C0781F5" w14:textId="77777777" w:rsidR="008A459D" w:rsidRPr="0049787E" w:rsidRDefault="008A459D" w:rsidP="00E05EB1">
            <w:pPr>
              <w:jc w:val="both"/>
              <w:rPr>
                <w:rStyle w:val="Emphasis"/>
                <w:sz w:val="18"/>
                <w:szCs w:val="18"/>
              </w:rPr>
            </w:pPr>
            <w:r w:rsidRPr="0049787E">
              <w:rPr>
                <w:rStyle w:val="Emphasis"/>
                <w:sz w:val="18"/>
                <w:szCs w:val="18"/>
              </w:rPr>
              <w:t xml:space="preserve">Sphyrna </w:t>
            </w:r>
            <w:proofErr w:type="spellStart"/>
            <w:r w:rsidRPr="0049787E">
              <w:rPr>
                <w:rStyle w:val="Emphasis"/>
                <w:sz w:val="18"/>
                <w:szCs w:val="18"/>
              </w:rPr>
              <w:t>mokarran</w:t>
            </w:r>
            <w:proofErr w:type="spellEnd"/>
          </w:p>
        </w:tc>
        <w:tc>
          <w:tcPr>
            <w:tcW w:w="2520" w:type="dxa"/>
          </w:tcPr>
          <w:p w14:paraId="27118539" w14:textId="77777777" w:rsidR="008A459D" w:rsidRPr="0049787E" w:rsidRDefault="008A459D" w:rsidP="00E05EB1">
            <w:pPr>
              <w:jc w:val="both"/>
              <w:rPr>
                <w:sz w:val="18"/>
                <w:szCs w:val="18"/>
              </w:rPr>
            </w:pPr>
            <w:r w:rsidRPr="0049787E">
              <w:rPr>
                <w:sz w:val="18"/>
                <w:szCs w:val="18"/>
              </w:rPr>
              <w:t xml:space="preserve">Great Hammer head Shark </w:t>
            </w:r>
          </w:p>
        </w:tc>
        <w:tc>
          <w:tcPr>
            <w:tcW w:w="1620" w:type="dxa"/>
          </w:tcPr>
          <w:p w14:paraId="6630A0CA" w14:textId="77777777" w:rsidR="008A459D" w:rsidRPr="0049787E" w:rsidRDefault="008A459D" w:rsidP="00E05EB1">
            <w:pPr>
              <w:jc w:val="both"/>
              <w:rPr>
                <w:sz w:val="18"/>
                <w:szCs w:val="18"/>
              </w:rPr>
            </w:pPr>
            <w:r w:rsidRPr="0049787E">
              <w:rPr>
                <w:sz w:val="18"/>
                <w:szCs w:val="18"/>
              </w:rPr>
              <w:t>CR</w:t>
            </w:r>
          </w:p>
        </w:tc>
        <w:tc>
          <w:tcPr>
            <w:tcW w:w="3081" w:type="dxa"/>
          </w:tcPr>
          <w:p w14:paraId="7295515A" w14:textId="77777777" w:rsidR="008A459D" w:rsidRPr="0049787E" w:rsidRDefault="008A459D" w:rsidP="00E05EB1">
            <w:pPr>
              <w:jc w:val="both"/>
              <w:rPr>
                <w:sz w:val="18"/>
                <w:szCs w:val="18"/>
              </w:rPr>
            </w:pPr>
            <w:r w:rsidRPr="0049787E">
              <w:rPr>
                <w:sz w:val="18"/>
                <w:szCs w:val="18"/>
              </w:rPr>
              <w:t>”</w:t>
            </w:r>
          </w:p>
        </w:tc>
      </w:tr>
      <w:tr w:rsidR="008A459D" w:rsidRPr="0049787E" w14:paraId="3DFF2A31" w14:textId="77777777" w:rsidTr="00722555">
        <w:trPr>
          <w:trHeight w:val="243"/>
        </w:trPr>
        <w:tc>
          <w:tcPr>
            <w:tcW w:w="3036" w:type="dxa"/>
          </w:tcPr>
          <w:p w14:paraId="03C75F2C" w14:textId="77777777" w:rsidR="008A459D" w:rsidRPr="0049787E" w:rsidRDefault="008A459D" w:rsidP="00E05EB1">
            <w:pPr>
              <w:jc w:val="both"/>
              <w:rPr>
                <w:rStyle w:val="Emphasis"/>
                <w:sz w:val="18"/>
                <w:szCs w:val="18"/>
              </w:rPr>
            </w:pPr>
            <w:proofErr w:type="spellStart"/>
            <w:r w:rsidRPr="0049787E">
              <w:rPr>
                <w:rStyle w:val="Emphasis"/>
                <w:sz w:val="18"/>
                <w:szCs w:val="18"/>
              </w:rPr>
              <w:t>Pristis</w:t>
            </w:r>
            <w:proofErr w:type="spellEnd"/>
            <w:r w:rsidRPr="0049787E">
              <w:rPr>
                <w:rStyle w:val="Emphasis"/>
                <w:sz w:val="18"/>
                <w:szCs w:val="18"/>
              </w:rPr>
              <w:t xml:space="preserve"> </w:t>
            </w:r>
            <w:proofErr w:type="spellStart"/>
            <w:r w:rsidRPr="0049787E">
              <w:rPr>
                <w:rStyle w:val="Emphasis"/>
                <w:sz w:val="18"/>
                <w:szCs w:val="18"/>
              </w:rPr>
              <w:t>microdon</w:t>
            </w:r>
            <w:proofErr w:type="spellEnd"/>
          </w:p>
        </w:tc>
        <w:tc>
          <w:tcPr>
            <w:tcW w:w="2520" w:type="dxa"/>
          </w:tcPr>
          <w:p w14:paraId="129AD0C9" w14:textId="77777777" w:rsidR="008A459D" w:rsidRPr="0049787E" w:rsidRDefault="008A459D" w:rsidP="00E05EB1">
            <w:pPr>
              <w:jc w:val="both"/>
              <w:rPr>
                <w:sz w:val="18"/>
                <w:szCs w:val="18"/>
              </w:rPr>
            </w:pPr>
            <w:r w:rsidRPr="0049787E">
              <w:rPr>
                <w:sz w:val="18"/>
                <w:szCs w:val="18"/>
              </w:rPr>
              <w:t>Large tooth Sawfish</w:t>
            </w:r>
          </w:p>
        </w:tc>
        <w:tc>
          <w:tcPr>
            <w:tcW w:w="1620" w:type="dxa"/>
          </w:tcPr>
          <w:p w14:paraId="58487287" w14:textId="77777777" w:rsidR="008A459D" w:rsidRPr="0049787E" w:rsidRDefault="008A459D" w:rsidP="00E05EB1">
            <w:pPr>
              <w:jc w:val="both"/>
              <w:rPr>
                <w:sz w:val="18"/>
                <w:szCs w:val="18"/>
              </w:rPr>
            </w:pPr>
            <w:r w:rsidRPr="0049787E">
              <w:rPr>
                <w:sz w:val="18"/>
                <w:szCs w:val="18"/>
              </w:rPr>
              <w:t>CR</w:t>
            </w:r>
          </w:p>
        </w:tc>
        <w:tc>
          <w:tcPr>
            <w:tcW w:w="3081" w:type="dxa"/>
          </w:tcPr>
          <w:p w14:paraId="6E5E9821" w14:textId="77777777" w:rsidR="008A459D" w:rsidRPr="0049787E" w:rsidRDefault="008A459D" w:rsidP="00E05EB1">
            <w:pPr>
              <w:jc w:val="both"/>
              <w:rPr>
                <w:sz w:val="18"/>
                <w:szCs w:val="18"/>
              </w:rPr>
            </w:pPr>
            <w:r w:rsidRPr="0049787E">
              <w:rPr>
                <w:sz w:val="18"/>
                <w:szCs w:val="18"/>
              </w:rPr>
              <w:t>”</w:t>
            </w:r>
          </w:p>
        </w:tc>
      </w:tr>
      <w:tr w:rsidR="008A459D" w:rsidRPr="0049787E" w14:paraId="4C38A3F3" w14:textId="77777777" w:rsidTr="00722555">
        <w:trPr>
          <w:trHeight w:val="243"/>
        </w:trPr>
        <w:tc>
          <w:tcPr>
            <w:tcW w:w="3036" w:type="dxa"/>
          </w:tcPr>
          <w:p w14:paraId="01026B8D" w14:textId="77777777" w:rsidR="008A459D" w:rsidRPr="0049787E" w:rsidRDefault="008A459D" w:rsidP="00E05EB1">
            <w:pPr>
              <w:jc w:val="both"/>
              <w:rPr>
                <w:rStyle w:val="Emphasis"/>
                <w:sz w:val="18"/>
                <w:szCs w:val="18"/>
              </w:rPr>
            </w:pPr>
            <w:r w:rsidRPr="0049787E">
              <w:rPr>
                <w:i/>
                <w:iCs/>
                <w:kern w:val="0"/>
                <w:sz w:val="18"/>
                <w:szCs w:val="18"/>
                <w:lang w:val="en-US"/>
              </w:rPr>
              <w:lastRenderedPageBreak/>
              <w:t xml:space="preserve">Clarias </w:t>
            </w:r>
            <w:proofErr w:type="spellStart"/>
            <w:r w:rsidRPr="0049787E">
              <w:rPr>
                <w:i/>
                <w:iCs/>
                <w:kern w:val="0"/>
                <w:sz w:val="18"/>
                <w:szCs w:val="18"/>
                <w:lang w:val="en-US"/>
              </w:rPr>
              <w:t>magur</w:t>
            </w:r>
            <w:proofErr w:type="spellEnd"/>
          </w:p>
        </w:tc>
        <w:tc>
          <w:tcPr>
            <w:tcW w:w="2520" w:type="dxa"/>
          </w:tcPr>
          <w:p w14:paraId="54E4BA37" w14:textId="77777777" w:rsidR="008A459D" w:rsidRPr="0049787E" w:rsidRDefault="008A459D" w:rsidP="00E05EB1">
            <w:pPr>
              <w:jc w:val="both"/>
              <w:rPr>
                <w:sz w:val="18"/>
                <w:szCs w:val="18"/>
              </w:rPr>
            </w:pPr>
            <w:r w:rsidRPr="0049787E">
              <w:rPr>
                <w:kern w:val="0"/>
                <w:sz w:val="18"/>
                <w:szCs w:val="18"/>
                <w:lang w:val="en-US"/>
              </w:rPr>
              <w:t>Walking Catfish</w:t>
            </w:r>
          </w:p>
        </w:tc>
        <w:tc>
          <w:tcPr>
            <w:tcW w:w="1620" w:type="dxa"/>
          </w:tcPr>
          <w:p w14:paraId="65C8C072" w14:textId="77777777" w:rsidR="008A459D" w:rsidRPr="0049787E" w:rsidRDefault="008A459D" w:rsidP="00E05EB1">
            <w:pPr>
              <w:jc w:val="both"/>
              <w:rPr>
                <w:sz w:val="18"/>
                <w:szCs w:val="18"/>
              </w:rPr>
            </w:pPr>
            <w:r w:rsidRPr="0049787E">
              <w:rPr>
                <w:sz w:val="18"/>
                <w:szCs w:val="18"/>
              </w:rPr>
              <w:t>EN</w:t>
            </w:r>
          </w:p>
        </w:tc>
        <w:tc>
          <w:tcPr>
            <w:tcW w:w="3081" w:type="dxa"/>
          </w:tcPr>
          <w:p w14:paraId="618BD35E" w14:textId="77777777" w:rsidR="008A459D" w:rsidRPr="0049787E" w:rsidRDefault="008A459D" w:rsidP="00E05EB1">
            <w:pPr>
              <w:jc w:val="both"/>
              <w:rPr>
                <w:sz w:val="18"/>
                <w:szCs w:val="18"/>
              </w:rPr>
            </w:pPr>
            <w:r w:rsidRPr="0049787E">
              <w:rPr>
                <w:kern w:val="0"/>
                <w:sz w:val="18"/>
                <w:szCs w:val="18"/>
                <w:lang w:val="en-US"/>
              </w:rPr>
              <w:t>Sahu et al., 2024</w:t>
            </w:r>
          </w:p>
        </w:tc>
      </w:tr>
      <w:tr w:rsidR="008A459D" w:rsidRPr="0049787E" w14:paraId="46B2C00B" w14:textId="77777777" w:rsidTr="00722555">
        <w:trPr>
          <w:trHeight w:val="243"/>
        </w:trPr>
        <w:tc>
          <w:tcPr>
            <w:tcW w:w="3036" w:type="dxa"/>
          </w:tcPr>
          <w:p w14:paraId="33F68336" w14:textId="77777777" w:rsidR="008A459D" w:rsidRPr="0049787E" w:rsidRDefault="008A459D" w:rsidP="00E05EB1">
            <w:pPr>
              <w:jc w:val="both"/>
              <w:rPr>
                <w:rStyle w:val="Emphasis"/>
                <w:sz w:val="18"/>
                <w:szCs w:val="18"/>
              </w:rPr>
            </w:pPr>
            <w:proofErr w:type="spellStart"/>
            <w:r w:rsidRPr="0049787E">
              <w:rPr>
                <w:i/>
                <w:iCs/>
                <w:kern w:val="0"/>
                <w:sz w:val="18"/>
                <w:szCs w:val="18"/>
                <w:lang w:val="en-US"/>
              </w:rPr>
              <w:t>Hypophthalmichthys</w:t>
            </w:r>
            <w:proofErr w:type="spellEnd"/>
            <w:r w:rsidRPr="0049787E">
              <w:rPr>
                <w:i/>
                <w:iCs/>
                <w:kern w:val="0"/>
                <w:sz w:val="18"/>
                <w:szCs w:val="18"/>
                <w:lang w:val="en-US"/>
              </w:rPr>
              <w:t xml:space="preserve"> nobilis</w:t>
            </w:r>
          </w:p>
        </w:tc>
        <w:tc>
          <w:tcPr>
            <w:tcW w:w="2520" w:type="dxa"/>
          </w:tcPr>
          <w:p w14:paraId="1314719B" w14:textId="77777777" w:rsidR="008A459D" w:rsidRPr="0049787E" w:rsidRDefault="008A459D" w:rsidP="00E05EB1">
            <w:pPr>
              <w:jc w:val="both"/>
              <w:rPr>
                <w:sz w:val="18"/>
                <w:szCs w:val="18"/>
              </w:rPr>
            </w:pPr>
            <w:r w:rsidRPr="0049787E">
              <w:rPr>
                <w:kern w:val="0"/>
                <w:sz w:val="18"/>
                <w:szCs w:val="18"/>
                <w:lang w:val="en-US"/>
              </w:rPr>
              <w:t>Bighead Carp</w:t>
            </w:r>
          </w:p>
        </w:tc>
        <w:tc>
          <w:tcPr>
            <w:tcW w:w="1620" w:type="dxa"/>
          </w:tcPr>
          <w:p w14:paraId="125709A0" w14:textId="77777777" w:rsidR="008A459D" w:rsidRPr="0049787E" w:rsidRDefault="008A459D" w:rsidP="00E05EB1">
            <w:pPr>
              <w:jc w:val="both"/>
              <w:rPr>
                <w:sz w:val="18"/>
                <w:szCs w:val="18"/>
              </w:rPr>
            </w:pPr>
            <w:r w:rsidRPr="0049787E">
              <w:rPr>
                <w:sz w:val="18"/>
                <w:szCs w:val="18"/>
              </w:rPr>
              <w:t>DD</w:t>
            </w:r>
          </w:p>
        </w:tc>
        <w:tc>
          <w:tcPr>
            <w:tcW w:w="3081" w:type="dxa"/>
          </w:tcPr>
          <w:p w14:paraId="3018E916" w14:textId="77777777" w:rsidR="008A459D" w:rsidRPr="0049787E" w:rsidRDefault="008A459D" w:rsidP="00E05EB1">
            <w:pPr>
              <w:jc w:val="both"/>
              <w:rPr>
                <w:sz w:val="18"/>
                <w:szCs w:val="18"/>
              </w:rPr>
            </w:pPr>
            <w:r w:rsidRPr="0049787E">
              <w:rPr>
                <w:sz w:val="18"/>
                <w:szCs w:val="18"/>
              </w:rPr>
              <w:t>”</w:t>
            </w:r>
          </w:p>
        </w:tc>
      </w:tr>
      <w:tr w:rsidR="008A459D" w:rsidRPr="0049787E" w14:paraId="561685AB" w14:textId="77777777" w:rsidTr="00722555">
        <w:trPr>
          <w:trHeight w:val="243"/>
        </w:trPr>
        <w:tc>
          <w:tcPr>
            <w:tcW w:w="3036" w:type="dxa"/>
          </w:tcPr>
          <w:p w14:paraId="527E31AC" w14:textId="77777777" w:rsidR="008A459D" w:rsidRPr="0049787E" w:rsidRDefault="008A459D" w:rsidP="00E05EB1">
            <w:pPr>
              <w:jc w:val="both"/>
              <w:rPr>
                <w:rStyle w:val="Emphasis"/>
                <w:sz w:val="18"/>
                <w:szCs w:val="18"/>
              </w:rPr>
            </w:pPr>
            <w:proofErr w:type="spellStart"/>
            <w:r w:rsidRPr="0049787E">
              <w:rPr>
                <w:i/>
                <w:iCs/>
                <w:kern w:val="0"/>
                <w:sz w:val="18"/>
                <w:szCs w:val="18"/>
                <w:lang w:val="en-US"/>
              </w:rPr>
              <w:t>Tariqilabeo</w:t>
            </w:r>
            <w:proofErr w:type="spellEnd"/>
            <w:r w:rsidRPr="0049787E">
              <w:rPr>
                <w:i/>
                <w:iCs/>
                <w:kern w:val="0"/>
                <w:sz w:val="18"/>
                <w:szCs w:val="18"/>
                <w:lang w:val="en-US"/>
              </w:rPr>
              <w:t xml:space="preserve"> </w:t>
            </w:r>
            <w:proofErr w:type="spellStart"/>
            <w:r w:rsidRPr="0049787E">
              <w:rPr>
                <w:i/>
                <w:iCs/>
                <w:kern w:val="0"/>
                <w:sz w:val="18"/>
                <w:szCs w:val="18"/>
                <w:lang w:val="en-US"/>
              </w:rPr>
              <w:t>latius</w:t>
            </w:r>
            <w:proofErr w:type="spellEnd"/>
          </w:p>
        </w:tc>
        <w:tc>
          <w:tcPr>
            <w:tcW w:w="2520" w:type="dxa"/>
          </w:tcPr>
          <w:p w14:paraId="4E447EDB" w14:textId="77777777" w:rsidR="008A459D" w:rsidRPr="0049787E" w:rsidRDefault="008A459D" w:rsidP="00E05EB1">
            <w:pPr>
              <w:jc w:val="both"/>
              <w:rPr>
                <w:sz w:val="18"/>
                <w:szCs w:val="18"/>
              </w:rPr>
            </w:pPr>
            <w:proofErr w:type="spellStart"/>
            <w:r w:rsidRPr="0049787E">
              <w:rPr>
                <w:kern w:val="0"/>
                <w:sz w:val="18"/>
                <w:szCs w:val="18"/>
                <w:lang w:val="en-US"/>
              </w:rPr>
              <w:t>Latius</w:t>
            </w:r>
            <w:proofErr w:type="spellEnd"/>
            <w:r w:rsidRPr="0049787E">
              <w:rPr>
                <w:kern w:val="0"/>
                <w:sz w:val="18"/>
                <w:szCs w:val="18"/>
                <w:lang w:val="en-US"/>
              </w:rPr>
              <w:t xml:space="preserve"> </w:t>
            </w:r>
            <w:proofErr w:type="spellStart"/>
            <w:r w:rsidRPr="0049787E">
              <w:rPr>
                <w:kern w:val="0"/>
                <w:sz w:val="18"/>
                <w:szCs w:val="18"/>
                <w:lang w:val="en-US"/>
              </w:rPr>
              <w:t>Labeo</w:t>
            </w:r>
            <w:proofErr w:type="spellEnd"/>
          </w:p>
        </w:tc>
        <w:tc>
          <w:tcPr>
            <w:tcW w:w="1620" w:type="dxa"/>
          </w:tcPr>
          <w:p w14:paraId="34C37C90" w14:textId="77777777" w:rsidR="008A459D" w:rsidRPr="0049787E" w:rsidRDefault="008A459D" w:rsidP="00E05EB1">
            <w:pPr>
              <w:jc w:val="both"/>
              <w:rPr>
                <w:sz w:val="18"/>
                <w:szCs w:val="18"/>
              </w:rPr>
            </w:pPr>
            <w:r w:rsidRPr="0049787E">
              <w:rPr>
                <w:kern w:val="0"/>
                <w:sz w:val="18"/>
                <w:szCs w:val="18"/>
                <w:lang w:val="en-US"/>
              </w:rPr>
              <w:t>NE</w:t>
            </w:r>
          </w:p>
        </w:tc>
        <w:tc>
          <w:tcPr>
            <w:tcW w:w="3081" w:type="dxa"/>
          </w:tcPr>
          <w:p w14:paraId="4A8E7475" w14:textId="77777777" w:rsidR="008A459D" w:rsidRPr="0049787E" w:rsidRDefault="008A459D" w:rsidP="00E05EB1">
            <w:pPr>
              <w:jc w:val="both"/>
              <w:rPr>
                <w:sz w:val="18"/>
                <w:szCs w:val="18"/>
              </w:rPr>
            </w:pPr>
            <w:r w:rsidRPr="0049787E">
              <w:rPr>
                <w:sz w:val="18"/>
                <w:szCs w:val="18"/>
              </w:rPr>
              <w:t>”</w:t>
            </w:r>
          </w:p>
        </w:tc>
      </w:tr>
      <w:tr w:rsidR="008A459D" w:rsidRPr="0049787E" w14:paraId="37169A51" w14:textId="77777777" w:rsidTr="00722555">
        <w:trPr>
          <w:trHeight w:val="243"/>
        </w:trPr>
        <w:tc>
          <w:tcPr>
            <w:tcW w:w="3036" w:type="dxa"/>
          </w:tcPr>
          <w:p w14:paraId="3912D0CE" w14:textId="77777777" w:rsidR="008A459D" w:rsidRPr="0049787E" w:rsidRDefault="008A459D" w:rsidP="00E05EB1">
            <w:pPr>
              <w:jc w:val="both"/>
              <w:rPr>
                <w:rStyle w:val="Emphasis"/>
                <w:sz w:val="18"/>
                <w:szCs w:val="18"/>
              </w:rPr>
            </w:pPr>
            <w:proofErr w:type="spellStart"/>
            <w:r w:rsidRPr="0049787E">
              <w:rPr>
                <w:i/>
                <w:iCs/>
                <w:kern w:val="0"/>
                <w:sz w:val="18"/>
                <w:szCs w:val="18"/>
                <w:lang w:val="en-US"/>
              </w:rPr>
              <w:t>Pseudambassis</w:t>
            </w:r>
            <w:proofErr w:type="spellEnd"/>
            <w:r w:rsidRPr="0049787E">
              <w:rPr>
                <w:i/>
                <w:iCs/>
                <w:kern w:val="0"/>
                <w:sz w:val="18"/>
                <w:szCs w:val="18"/>
                <w:lang w:val="en-US"/>
              </w:rPr>
              <w:t xml:space="preserve"> </w:t>
            </w:r>
            <w:proofErr w:type="spellStart"/>
            <w:r w:rsidRPr="0049787E">
              <w:rPr>
                <w:i/>
                <w:iCs/>
                <w:kern w:val="0"/>
                <w:sz w:val="18"/>
                <w:szCs w:val="18"/>
                <w:lang w:val="en-US"/>
              </w:rPr>
              <w:t>lala</w:t>
            </w:r>
            <w:proofErr w:type="spellEnd"/>
          </w:p>
        </w:tc>
        <w:tc>
          <w:tcPr>
            <w:tcW w:w="2520" w:type="dxa"/>
          </w:tcPr>
          <w:p w14:paraId="21E146F4" w14:textId="77777777" w:rsidR="008A459D" w:rsidRPr="0049787E" w:rsidRDefault="008A459D" w:rsidP="00E05EB1">
            <w:pPr>
              <w:jc w:val="both"/>
              <w:rPr>
                <w:sz w:val="18"/>
                <w:szCs w:val="18"/>
              </w:rPr>
            </w:pPr>
            <w:r w:rsidRPr="0049787E">
              <w:rPr>
                <w:kern w:val="0"/>
                <w:sz w:val="18"/>
                <w:szCs w:val="18"/>
                <w:lang w:val="en-US"/>
              </w:rPr>
              <w:t>Indian Glass Perch</w:t>
            </w:r>
          </w:p>
        </w:tc>
        <w:tc>
          <w:tcPr>
            <w:tcW w:w="1620" w:type="dxa"/>
          </w:tcPr>
          <w:p w14:paraId="5A6BC97E" w14:textId="77777777" w:rsidR="008A459D" w:rsidRPr="0049787E" w:rsidRDefault="008A459D" w:rsidP="00E05EB1">
            <w:pPr>
              <w:jc w:val="both"/>
              <w:rPr>
                <w:sz w:val="18"/>
                <w:szCs w:val="18"/>
              </w:rPr>
            </w:pPr>
            <w:r w:rsidRPr="0049787E">
              <w:rPr>
                <w:kern w:val="0"/>
                <w:sz w:val="18"/>
                <w:szCs w:val="18"/>
                <w:lang w:val="en-US"/>
              </w:rPr>
              <w:t>NT</w:t>
            </w:r>
          </w:p>
        </w:tc>
        <w:tc>
          <w:tcPr>
            <w:tcW w:w="3081" w:type="dxa"/>
          </w:tcPr>
          <w:p w14:paraId="741DD238" w14:textId="77777777" w:rsidR="008A459D" w:rsidRPr="0049787E" w:rsidRDefault="008A459D" w:rsidP="00E05EB1">
            <w:pPr>
              <w:jc w:val="both"/>
              <w:rPr>
                <w:sz w:val="18"/>
                <w:szCs w:val="18"/>
              </w:rPr>
            </w:pPr>
            <w:r w:rsidRPr="0049787E">
              <w:rPr>
                <w:sz w:val="18"/>
                <w:szCs w:val="18"/>
              </w:rPr>
              <w:t>”</w:t>
            </w:r>
          </w:p>
        </w:tc>
      </w:tr>
      <w:tr w:rsidR="008A459D" w:rsidRPr="0049787E" w14:paraId="5F7B831E" w14:textId="77777777" w:rsidTr="00722555">
        <w:trPr>
          <w:trHeight w:val="243"/>
        </w:trPr>
        <w:tc>
          <w:tcPr>
            <w:tcW w:w="3036" w:type="dxa"/>
          </w:tcPr>
          <w:p w14:paraId="792AE585" w14:textId="77777777" w:rsidR="008A459D" w:rsidRPr="0049787E" w:rsidRDefault="008A459D" w:rsidP="00E05EB1">
            <w:pPr>
              <w:jc w:val="both"/>
              <w:rPr>
                <w:rStyle w:val="Emphasis"/>
                <w:sz w:val="18"/>
                <w:szCs w:val="18"/>
              </w:rPr>
            </w:pPr>
            <w:proofErr w:type="spellStart"/>
            <w:r w:rsidRPr="0049787E">
              <w:rPr>
                <w:i/>
                <w:iCs/>
                <w:kern w:val="0"/>
                <w:sz w:val="18"/>
                <w:szCs w:val="18"/>
                <w:lang w:val="en-US"/>
              </w:rPr>
              <w:t>Aplocheilus</w:t>
            </w:r>
            <w:proofErr w:type="spellEnd"/>
            <w:r w:rsidRPr="0049787E">
              <w:rPr>
                <w:i/>
                <w:iCs/>
                <w:kern w:val="0"/>
                <w:sz w:val="18"/>
                <w:szCs w:val="18"/>
                <w:lang w:val="en-US"/>
              </w:rPr>
              <w:t xml:space="preserve"> panchax</w:t>
            </w:r>
          </w:p>
        </w:tc>
        <w:tc>
          <w:tcPr>
            <w:tcW w:w="2520" w:type="dxa"/>
          </w:tcPr>
          <w:p w14:paraId="7DB4262F" w14:textId="77777777" w:rsidR="008A459D" w:rsidRPr="0049787E" w:rsidRDefault="008A459D" w:rsidP="00E05EB1">
            <w:pPr>
              <w:jc w:val="both"/>
              <w:rPr>
                <w:sz w:val="18"/>
                <w:szCs w:val="18"/>
              </w:rPr>
            </w:pPr>
            <w:r w:rsidRPr="0049787E">
              <w:rPr>
                <w:kern w:val="0"/>
                <w:sz w:val="18"/>
                <w:szCs w:val="18"/>
                <w:lang w:val="en-US"/>
              </w:rPr>
              <w:t>Blue Panchax Killifish</w:t>
            </w:r>
          </w:p>
        </w:tc>
        <w:tc>
          <w:tcPr>
            <w:tcW w:w="1620" w:type="dxa"/>
          </w:tcPr>
          <w:p w14:paraId="0329D77B" w14:textId="77777777" w:rsidR="008A459D" w:rsidRPr="0049787E" w:rsidRDefault="008A459D" w:rsidP="00E05EB1">
            <w:pPr>
              <w:jc w:val="both"/>
              <w:rPr>
                <w:sz w:val="18"/>
                <w:szCs w:val="18"/>
              </w:rPr>
            </w:pPr>
            <w:r w:rsidRPr="0049787E">
              <w:rPr>
                <w:kern w:val="0"/>
                <w:sz w:val="18"/>
                <w:szCs w:val="18"/>
                <w:lang w:val="en-US"/>
              </w:rPr>
              <w:t>NT</w:t>
            </w:r>
          </w:p>
        </w:tc>
        <w:tc>
          <w:tcPr>
            <w:tcW w:w="3081" w:type="dxa"/>
          </w:tcPr>
          <w:p w14:paraId="773C4DA4" w14:textId="77777777" w:rsidR="008A459D" w:rsidRPr="0049787E" w:rsidRDefault="008A459D" w:rsidP="00E05EB1">
            <w:pPr>
              <w:jc w:val="both"/>
              <w:rPr>
                <w:sz w:val="18"/>
                <w:szCs w:val="18"/>
              </w:rPr>
            </w:pPr>
            <w:r w:rsidRPr="0049787E">
              <w:rPr>
                <w:sz w:val="18"/>
                <w:szCs w:val="18"/>
              </w:rPr>
              <w:t>”</w:t>
            </w:r>
          </w:p>
        </w:tc>
      </w:tr>
      <w:tr w:rsidR="008A459D" w:rsidRPr="0049787E" w14:paraId="740B90E1" w14:textId="77777777" w:rsidTr="00722555">
        <w:trPr>
          <w:trHeight w:val="243"/>
        </w:trPr>
        <w:tc>
          <w:tcPr>
            <w:tcW w:w="3036" w:type="dxa"/>
          </w:tcPr>
          <w:p w14:paraId="2061EE17" w14:textId="77777777" w:rsidR="008A459D" w:rsidRPr="0049787E" w:rsidRDefault="008A459D" w:rsidP="00E05EB1">
            <w:pPr>
              <w:jc w:val="both"/>
              <w:rPr>
                <w:rStyle w:val="Emphasis"/>
                <w:sz w:val="18"/>
                <w:szCs w:val="18"/>
              </w:rPr>
            </w:pPr>
            <w:proofErr w:type="spellStart"/>
            <w:r w:rsidRPr="0049787E">
              <w:rPr>
                <w:rStyle w:val="Emphasis"/>
                <w:sz w:val="18"/>
                <w:szCs w:val="18"/>
              </w:rPr>
              <w:t>Pseudambassis</w:t>
            </w:r>
            <w:proofErr w:type="spellEnd"/>
            <w:r w:rsidRPr="0049787E">
              <w:rPr>
                <w:rStyle w:val="Emphasis"/>
                <w:sz w:val="18"/>
                <w:szCs w:val="18"/>
              </w:rPr>
              <w:t xml:space="preserve"> </w:t>
            </w:r>
            <w:proofErr w:type="spellStart"/>
            <w:r w:rsidRPr="0049787E">
              <w:rPr>
                <w:rStyle w:val="Emphasis"/>
                <w:sz w:val="18"/>
                <w:szCs w:val="18"/>
              </w:rPr>
              <w:t>lala</w:t>
            </w:r>
            <w:proofErr w:type="spellEnd"/>
          </w:p>
        </w:tc>
        <w:tc>
          <w:tcPr>
            <w:tcW w:w="2520" w:type="dxa"/>
          </w:tcPr>
          <w:p w14:paraId="67F7BA2D" w14:textId="77777777" w:rsidR="008A459D" w:rsidRPr="0049787E" w:rsidRDefault="008A459D" w:rsidP="00E05EB1">
            <w:pPr>
              <w:jc w:val="both"/>
              <w:rPr>
                <w:sz w:val="18"/>
                <w:szCs w:val="18"/>
              </w:rPr>
            </w:pPr>
            <w:r w:rsidRPr="0049787E">
              <w:rPr>
                <w:sz w:val="18"/>
                <w:szCs w:val="18"/>
              </w:rPr>
              <w:t xml:space="preserve">High </w:t>
            </w:r>
            <w:proofErr w:type="spellStart"/>
            <w:r w:rsidRPr="0049787E">
              <w:rPr>
                <w:sz w:val="18"/>
                <w:szCs w:val="18"/>
              </w:rPr>
              <w:t>finGlassy</w:t>
            </w:r>
            <w:proofErr w:type="spellEnd"/>
            <w:r w:rsidRPr="0049787E">
              <w:rPr>
                <w:sz w:val="18"/>
                <w:szCs w:val="18"/>
              </w:rPr>
              <w:t xml:space="preserve"> </w:t>
            </w:r>
            <w:proofErr w:type="spellStart"/>
            <w:r w:rsidRPr="0049787E">
              <w:rPr>
                <w:sz w:val="18"/>
                <w:szCs w:val="18"/>
              </w:rPr>
              <w:t>Perchlet</w:t>
            </w:r>
            <w:proofErr w:type="spellEnd"/>
          </w:p>
        </w:tc>
        <w:tc>
          <w:tcPr>
            <w:tcW w:w="1620" w:type="dxa"/>
          </w:tcPr>
          <w:p w14:paraId="25AE37AD" w14:textId="77777777" w:rsidR="008A459D" w:rsidRPr="0049787E" w:rsidRDefault="008A459D" w:rsidP="00E05EB1">
            <w:pPr>
              <w:jc w:val="both"/>
              <w:rPr>
                <w:sz w:val="18"/>
                <w:szCs w:val="18"/>
              </w:rPr>
            </w:pPr>
            <w:r w:rsidRPr="0049787E">
              <w:rPr>
                <w:sz w:val="18"/>
                <w:szCs w:val="18"/>
              </w:rPr>
              <w:t>NT)</w:t>
            </w:r>
          </w:p>
        </w:tc>
        <w:tc>
          <w:tcPr>
            <w:tcW w:w="3081" w:type="dxa"/>
          </w:tcPr>
          <w:p w14:paraId="279AADD5" w14:textId="77777777" w:rsidR="008A459D" w:rsidRPr="0049787E" w:rsidRDefault="008A459D" w:rsidP="00E05EB1">
            <w:pPr>
              <w:jc w:val="both"/>
              <w:rPr>
                <w:sz w:val="18"/>
                <w:szCs w:val="18"/>
              </w:rPr>
            </w:pPr>
            <w:r w:rsidRPr="0049787E">
              <w:rPr>
                <w:sz w:val="18"/>
                <w:szCs w:val="18"/>
              </w:rPr>
              <w:t>”</w:t>
            </w:r>
          </w:p>
        </w:tc>
      </w:tr>
      <w:tr w:rsidR="008A459D" w:rsidRPr="0049787E" w14:paraId="2D8D5357" w14:textId="77777777" w:rsidTr="00722555">
        <w:trPr>
          <w:trHeight w:val="243"/>
        </w:trPr>
        <w:tc>
          <w:tcPr>
            <w:tcW w:w="3036" w:type="dxa"/>
          </w:tcPr>
          <w:p w14:paraId="7AC1F308" w14:textId="77777777" w:rsidR="008A459D" w:rsidRPr="0049787E" w:rsidRDefault="008A459D" w:rsidP="00E05EB1">
            <w:pPr>
              <w:jc w:val="both"/>
              <w:rPr>
                <w:rStyle w:val="Emphasis"/>
                <w:sz w:val="18"/>
                <w:szCs w:val="18"/>
              </w:rPr>
            </w:pPr>
            <w:proofErr w:type="spellStart"/>
            <w:r w:rsidRPr="0049787E">
              <w:rPr>
                <w:rStyle w:val="Emphasis"/>
                <w:sz w:val="18"/>
                <w:szCs w:val="18"/>
              </w:rPr>
              <w:t>Hypophthalmichthys</w:t>
            </w:r>
            <w:proofErr w:type="spellEnd"/>
            <w:r w:rsidRPr="0049787E">
              <w:rPr>
                <w:rStyle w:val="Emphasis"/>
                <w:sz w:val="18"/>
                <w:szCs w:val="18"/>
              </w:rPr>
              <w:t xml:space="preserve"> nobilis</w:t>
            </w:r>
          </w:p>
        </w:tc>
        <w:tc>
          <w:tcPr>
            <w:tcW w:w="2520" w:type="dxa"/>
          </w:tcPr>
          <w:p w14:paraId="7D957E4D" w14:textId="77777777" w:rsidR="008A459D" w:rsidRPr="0049787E" w:rsidRDefault="008A459D" w:rsidP="00E05EB1">
            <w:pPr>
              <w:jc w:val="both"/>
              <w:rPr>
                <w:sz w:val="18"/>
                <w:szCs w:val="18"/>
              </w:rPr>
            </w:pPr>
            <w:r w:rsidRPr="0049787E">
              <w:rPr>
                <w:sz w:val="18"/>
                <w:szCs w:val="18"/>
              </w:rPr>
              <w:t>Bighead Carp</w:t>
            </w:r>
          </w:p>
        </w:tc>
        <w:tc>
          <w:tcPr>
            <w:tcW w:w="1620" w:type="dxa"/>
          </w:tcPr>
          <w:p w14:paraId="6B1B4EAD" w14:textId="77777777" w:rsidR="008A459D" w:rsidRPr="0049787E" w:rsidRDefault="008A459D" w:rsidP="00E05EB1">
            <w:pPr>
              <w:jc w:val="both"/>
              <w:rPr>
                <w:sz w:val="18"/>
                <w:szCs w:val="18"/>
              </w:rPr>
            </w:pPr>
            <w:r w:rsidRPr="0049787E">
              <w:rPr>
                <w:sz w:val="18"/>
                <w:szCs w:val="18"/>
              </w:rPr>
              <w:t>DD</w:t>
            </w:r>
          </w:p>
        </w:tc>
        <w:tc>
          <w:tcPr>
            <w:tcW w:w="3081" w:type="dxa"/>
          </w:tcPr>
          <w:p w14:paraId="11A622AF" w14:textId="77777777" w:rsidR="008A459D" w:rsidRPr="0049787E" w:rsidRDefault="008A459D" w:rsidP="00E05EB1">
            <w:pPr>
              <w:jc w:val="both"/>
              <w:rPr>
                <w:sz w:val="18"/>
                <w:szCs w:val="18"/>
              </w:rPr>
            </w:pPr>
            <w:r w:rsidRPr="0049787E">
              <w:rPr>
                <w:sz w:val="18"/>
                <w:szCs w:val="18"/>
              </w:rPr>
              <w:t>”</w:t>
            </w:r>
          </w:p>
        </w:tc>
      </w:tr>
      <w:tr w:rsidR="008A459D" w:rsidRPr="0049787E" w14:paraId="42AD24B2" w14:textId="77777777" w:rsidTr="00722555">
        <w:trPr>
          <w:trHeight w:val="243"/>
        </w:trPr>
        <w:tc>
          <w:tcPr>
            <w:tcW w:w="3036" w:type="dxa"/>
          </w:tcPr>
          <w:p w14:paraId="21C2FA30" w14:textId="77777777" w:rsidR="008A459D" w:rsidRPr="0049787E" w:rsidRDefault="008A459D" w:rsidP="00E05EB1">
            <w:pPr>
              <w:jc w:val="both"/>
              <w:rPr>
                <w:rStyle w:val="Emphasis"/>
                <w:sz w:val="18"/>
                <w:szCs w:val="18"/>
              </w:rPr>
            </w:pPr>
            <w:r w:rsidRPr="0049787E">
              <w:rPr>
                <w:rStyle w:val="Emphasis"/>
                <w:sz w:val="18"/>
                <w:szCs w:val="18"/>
              </w:rPr>
              <w:t xml:space="preserve">Tor </w:t>
            </w:r>
            <w:proofErr w:type="spellStart"/>
            <w:r w:rsidRPr="0049787E">
              <w:rPr>
                <w:rStyle w:val="Emphasis"/>
                <w:sz w:val="18"/>
                <w:szCs w:val="18"/>
              </w:rPr>
              <w:t>putitora</w:t>
            </w:r>
            <w:proofErr w:type="spellEnd"/>
          </w:p>
        </w:tc>
        <w:tc>
          <w:tcPr>
            <w:tcW w:w="2520" w:type="dxa"/>
          </w:tcPr>
          <w:p w14:paraId="5004C526" w14:textId="77777777" w:rsidR="008A459D" w:rsidRPr="0049787E" w:rsidRDefault="008A459D" w:rsidP="00E05EB1">
            <w:pPr>
              <w:jc w:val="both"/>
              <w:rPr>
                <w:sz w:val="18"/>
                <w:szCs w:val="18"/>
              </w:rPr>
            </w:pPr>
            <w:r w:rsidRPr="0049787E">
              <w:rPr>
                <w:sz w:val="18"/>
                <w:szCs w:val="18"/>
              </w:rPr>
              <w:t>Golden Mahseer</w:t>
            </w:r>
          </w:p>
        </w:tc>
        <w:tc>
          <w:tcPr>
            <w:tcW w:w="1620" w:type="dxa"/>
          </w:tcPr>
          <w:p w14:paraId="620C281B" w14:textId="77777777" w:rsidR="008A459D" w:rsidRPr="0049787E" w:rsidRDefault="008A459D" w:rsidP="00E05EB1">
            <w:pPr>
              <w:jc w:val="both"/>
              <w:rPr>
                <w:sz w:val="18"/>
                <w:szCs w:val="18"/>
              </w:rPr>
            </w:pPr>
            <w:r w:rsidRPr="0049787E">
              <w:rPr>
                <w:sz w:val="18"/>
                <w:szCs w:val="18"/>
              </w:rPr>
              <w:t>EN</w:t>
            </w:r>
          </w:p>
        </w:tc>
        <w:tc>
          <w:tcPr>
            <w:tcW w:w="3081" w:type="dxa"/>
          </w:tcPr>
          <w:p w14:paraId="076B83D5" w14:textId="77777777" w:rsidR="008A459D" w:rsidRPr="0049787E" w:rsidRDefault="008A459D" w:rsidP="00E05EB1">
            <w:pPr>
              <w:jc w:val="both"/>
              <w:rPr>
                <w:rFonts w:eastAsia="MS Mincho"/>
                <w:sz w:val="18"/>
                <w:szCs w:val="18"/>
              </w:rPr>
            </w:pPr>
            <w:proofErr w:type="spellStart"/>
            <w:r w:rsidRPr="0049787E">
              <w:rPr>
                <w:sz w:val="18"/>
                <w:szCs w:val="18"/>
              </w:rPr>
              <w:t>Mahapatro</w:t>
            </w:r>
            <w:proofErr w:type="spellEnd"/>
            <w:r w:rsidRPr="0049787E">
              <w:rPr>
                <w:sz w:val="18"/>
                <w:szCs w:val="18"/>
              </w:rPr>
              <w:t xml:space="preserve"> D., et al., 2024</w:t>
            </w:r>
          </w:p>
        </w:tc>
      </w:tr>
      <w:tr w:rsidR="008A459D" w:rsidRPr="0049787E" w14:paraId="3DA3CB2D" w14:textId="77777777" w:rsidTr="00722555">
        <w:trPr>
          <w:trHeight w:val="243"/>
        </w:trPr>
        <w:tc>
          <w:tcPr>
            <w:tcW w:w="3036" w:type="dxa"/>
          </w:tcPr>
          <w:p w14:paraId="0765A1DA" w14:textId="77777777" w:rsidR="008A459D" w:rsidRPr="0049787E" w:rsidRDefault="008A459D" w:rsidP="00E05EB1">
            <w:pPr>
              <w:jc w:val="both"/>
              <w:rPr>
                <w:rStyle w:val="Emphasis"/>
                <w:sz w:val="18"/>
                <w:szCs w:val="18"/>
              </w:rPr>
            </w:pPr>
            <w:r w:rsidRPr="0049787E">
              <w:rPr>
                <w:rStyle w:val="Emphasis"/>
                <w:sz w:val="18"/>
                <w:szCs w:val="18"/>
              </w:rPr>
              <w:t xml:space="preserve">Tor </w:t>
            </w:r>
            <w:proofErr w:type="spellStart"/>
            <w:r w:rsidRPr="0049787E">
              <w:rPr>
                <w:rStyle w:val="Emphasis"/>
                <w:sz w:val="18"/>
                <w:szCs w:val="18"/>
              </w:rPr>
              <w:t>tor</w:t>
            </w:r>
            <w:proofErr w:type="spellEnd"/>
          </w:p>
        </w:tc>
        <w:tc>
          <w:tcPr>
            <w:tcW w:w="2520" w:type="dxa"/>
          </w:tcPr>
          <w:p w14:paraId="60FECBDC" w14:textId="77777777" w:rsidR="008A459D" w:rsidRPr="0049787E" w:rsidRDefault="008A459D" w:rsidP="00E05EB1">
            <w:pPr>
              <w:jc w:val="both"/>
              <w:rPr>
                <w:sz w:val="18"/>
                <w:szCs w:val="18"/>
              </w:rPr>
            </w:pPr>
            <w:r w:rsidRPr="0049787E">
              <w:rPr>
                <w:sz w:val="18"/>
                <w:szCs w:val="18"/>
              </w:rPr>
              <w:t>Tor Mahseer</w:t>
            </w:r>
          </w:p>
        </w:tc>
        <w:tc>
          <w:tcPr>
            <w:tcW w:w="1620" w:type="dxa"/>
          </w:tcPr>
          <w:p w14:paraId="29DFA272" w14:textId="77777777" w:rsidR="008A459D" w:rsidRPr="0049787E" w:rsidRDefault="008A459D" w:rsidP="00E05EB1">
            <w:pPr>
              <w:jc w:val="both"/>
              <w:rPr>
                <w:sz w:val="18"/>
                <w:szCs w:val="18"/>
              </w:rPr>
            </w:pPr>
            <w:r w:rsidRPr="0049787E">
              <w:rPr>
                <w:sz w:val="18"/>
                <w:szCs w:val="18"/>
              </w:rPr>
              <w:t>NT</w:t>
            </w:r>
          </w:p>
        </w:tc>
        <w:tc>
          <w:tcPr>
            <w:tcW w:w="3081" w:type="dxa"/>
          </w:tcPr>
          <w:p w14:paraId="0367BBFF" w14:textId="77777777" w:rsidR="008A459D" w:rsidRPr="0049787E" w:rsidRDefault="008A459D" w:rsidP="00E05EB1">
            <w:pPr>
              <w:jc w:val="both"/>
              <w:rPr>
                <w:sz w:val="18"/>
                <w:szCs w:val="18"/>
              </w:rPr>
            </w:pPr>
            <w:r w:rsidRPr="0049787E">
              <w:rPr>
                <w:sz w:val="18"/>
                <w:szCs w:val="18"/>
              </w:rPr>
              <w:t>”</w:t>
            </w:r>
          </w:p>
        </w:tc>
      </w:tr>
    </w:tbl>
    <w:p w14:paraId="4FB65743" w14:textId="77777777" w:rsidR="008A459D" w:rsidRDefault="008A459D" w:rsidP="00E05EB1">
      <w:pPr>
        <w:jc w:val="both"/>
        <w:rPr>
          <w:sz w:val="20"/>
          <w:szCs w:val="20"/>
        </w:rPr>
      </w:pPr>
      <w:r w:rsidRPr="00524D91">
        <w:rPr>
          <w:b/>
          <w:bCs/>
          <w:sz w:val="20"/>
          <w:szCs w:val="20"/>
        </w:rPr>
        <w:t>IUCN Red list</w:t>
      </w:r>
      <w:r w:rsidRPr="00524D91">
        <w:rPr>
          <w:sz w:val="20"/>
          <w:szCs w:val="20"/>
        </w:rPr>
        <w:t xml:space="preserve">: </w:t>
      </w:r>
      <w:r w:rsidRPr="00524D91">
        <w:rPr>
          <w:b/>
          <w:bCs/>
          <w:sz w:val="20"/>
          <w:szCs w:val="20"/>
        </w:rPr>
        <w:t>LC</w:t>
      </w:r>
      <w:r w:rsidRPr="00524D91">
        <w:rPr>
          <w:sz w:val="20"/>
          <w:szCs w:val="20"/>
        </w:rPr>
        <w:t xml:space="preserve">: Least Concern, </w:t>
      </w:r>
      <w:r w:rsidRPr="00524D91">
        <w:rPr>
          <w:b/>
          <w:bCs/>
          <w:sz w:val="20"/>
          <w:szCs w:val="20"/>
        </w:rPr>
        <w:t xml:space="preserve">VU: </w:t>
      </w:r>
      <w:r w:rsidRPr="00524D91">
        <w:rPr>
          <w:sz w:val="20"/>
          <w:szCs w:val="20"/>
        </w:rPr>
        <w:t xml:space="preserve">Vulnerable, </w:t>
      </w:r>
      <w:r w:rsidRPr="00524D91">
        <w:rPr>
          <w:b/>
          <w:bCs/>
          <w:sz w:val="20"/>
          <w:szCs w:val="20"/>
        </w:rPr>
        <w:t xml:space="preserve">NE: </w:t>
      </w:r>
      <w:r w:rsidRPr="00524D91">
        <w:rPr>
          <w:sz w:val="20"/>
          <w:szCs w:val="20"/>
        </w:rPr>
        <w:t xml:space="preserve">Not Evaluated, </w:t>
      </w:r>
      <w:r w:rsidRPr="00524D91">
        <w:rPr>
          <w:b/>
          <w:bCs/>
          <w:sz w:val="20"/>
          <w:szCs w:val="20"/>
        </w:rPr>
        <w:t xml:space="preserve">EN: </w:t>
      </w:r>
      <w:r w:rsidRPr="00524D91">
        <w:rPr>
          <w:sz w:val="20"/>
          <w:szCs w:val="20"/>
        </w:rPr>
        <w:t xml:space="preserve">Endangered, </w:t>
      </w:r>
      <w:r w:rsidRPr="00524D91">
        <w:rPr>
          <w:b/>
          <w:bCs/>
          <w:sz w:val="20"/>
          <w:szCs w:val="20"/>
        </w:rPr>
        <w:t xml:space="preserve">NT: </w:t>
      </w:r>
      <w:r w:rsidRPr="00524D91">
        <w:rPr>
          <w:sz w:val="20"/>
          <w:szCs w:val="20"/>
        </w:rPr>
        <w:t xml:space="preserve">Near Threatened, </w:t>
      </w:r>
      <w:r w:rsidRPr="00524D91">
        <w:rPr>
          <w:b/>
          <w:bCs/>
          <w:sz w:val="20"/>
          <w:szCs w:val="20"/>
        </w:rPr>
        <w:t xml:space="preserve">DD: </w:t>
      </w:r>
      <w:r w:rsidRPr="00524D91">
        <w:rPr>
          <w:sz w:val="20"/>
          <w:szCs w:val="20"/>
        </w:rPr>
        <w:t>Data Deficient</w:t>
      </w:r>
    </w:p>
    <w:p w14:paraId="213E7DFB" w14:textId="77777777" w:rsidR="008A459D" w:rsidRPr="00C17039" w:rsidRDefault="008A459D" w:rsidP="00E05EB1">
      <w:pPr>
        <w:jc w:val="both"/>
        <w:rPr>
          <w:sz w:val="20"/>
          <w:szCs w:val="20"/>
        </w:rPr>
      </w:pPr>
    </w:p>
    <w:p w14:paraId="7573DB73" w14:textId="77777777" w:rsidR="008A459D" w:rsidRPr="005A6A59" w:rsidRDefault="008A459D" w:rsidP="00E05EB1">
      <w:pPr>
        <w:jc w:val="both"/>
        <w:rPr>
          <w:b/>
          <w:bCs/>
          <w:sz w:val="24"/>
          <w:szCs w:val="24"/>
        </w:rPr>
      </w:pPr>
      <w:r>
        <w:rPr>
          <w:b/>
          <w:bCs/>
          <w:sz w:val="24"/>
          <w:szCs w:val="24"/>
        </w:rPr>
        <w:t xml:space="preserve">2.0 </w:t>
      </w:r>
      <w:r w:rsidRPr="005A6A59">
        <w:rPr>
          <w:b/>
          <w:bCs/>
          <w:sz w:val="24"/>
          <w:szCs w:val="24"/>
        </w:rPr>
        <w:t xml:space="preserve">Causes of Fish Extension </w:t>
      </w:r>
    </w:p>
    <w:p w14:paraId="78B6BFBD" w14:textId="77777777" w:rsidR="008A459D" w:rsidRPr="001A33DC" w:rsidRDefault="008A459D" w:rsidP="00E05EB1">
      <w:pPr>
        <w:jc w:val="both"/>
        <w:rPr>
          <w:b/>
          <w:bCs/>
          <w:sz w:val="24"/>
          <w:szCs w:val="24"/>
        </w:rPr>
      </w:pPr>
      <w:r>
        <w:rPr>
          <w:b/>
          <w:bCs/>
          <w:sz w:val="24"/>
          <w:szCs w:val="24"/>
        </w:rPr>
        <w:t xml:space="preserve">2.1 </w:t>
      </w:r>
      <w:r w:rsidRPr="001A33DC">
        <w:rPr>
          <w:b/>
          <w:bCs/>
          <w:sz w:val="24"/>
          <w:szCs w:val="24"/>
        </w:rPr>
        <w:t xml:space="preserve">Overfishing:  </w:t>
      </w:r>
    </w:p>
    <w:p w14:paraId="15E6A455" w14:textId="77777777" w:rsidR="008A459D" w:rsidRPr="00FC61A7" w:rsidRDefault="008A459D" w:rsidP="00E05EB1">
      <w:pPr>
        <w:jc w:val="both"/>
        <w:rPr>
          <w:sz w:val="24"/>
          <w:szCs w:val="24"/>
        </w:rPr>
      </w:pPr>
      <w:r w:rsidRPr="00FC61A7">
        <w:rPr>
          <w:sz w:val="24"/>
          <w:szCs w:val="24"/>
        </w:rPr>
        <w:t>Overfishing is one the major factors in the decline of fish species excessive and unethical fishing in restricted areas of water resources. Due to intense overfishing, particularly during breeding seasons, their populations have been severely depleted</w:t>
      </w:r>
      <w:r>
        <w:rPr>
          <w:sz w:val="24"/>
          <w:szCs w:val="24"/>
        </w:rPr>
        <w:t xml:space="preserve"> (Ashish S., </w:t>
      </w:r>
      <w:r w:rsidRPr="008B54C7">
        <w:rPr>
          <w:i/>
          <w:iCs/>
          <w:sz w:val="24"/>
          <w:szCs w:val="24"/>
        </w:rPr>
        <w:t>et. al.,</w:t>
      </w:r>
      <w:r>
        <w:rPr>
          <w:sz w:val="24"/>
          <w:szCs w:val="24"/>
        </w:rPr>
        <w:t xml:space="preserve"> 2024).</w:t>
      </w:r>
      <w:r w:rsidRPr="00FC61A7">
        <w:rPr>
          <w:sz w:val="24"/>
          <w:szCs w:val="24"/>
        </w:rPr>
        <w:t xml:space="preserve"> Some species are slow growing their numbers have been unable to recover fast enough to maintain sustainable population</w:t>
      </w:r>
      <w:r w:rsidRPr="005E7BE8">
        <w:t xml:space="preserve"> </w:t>
      </w:r>
      <w:r w:rsidRPr="00083B82">
        <w:t xml:space="preserve">especially commercially important species like </w:t>
      </w:r>
      <w:r w:rsidRPr="005E7BE8">
        <w:t>rohu</w:t>
      </w:r>
      <w:r w:rsidRPr="00083B82">
        <w:t xml:space="preserve"> (</w:t>
      </w:r>
      <w:proofErr w:type="spellStart"/>
      <w:r w:rsidRPr="005E7BE8">
        <w:rPr>
          <w:i/>
          <w:iCs/>
        </w:rPr>
        <w:t>Labeo</w:t>
      </w:r>
      <w:proofErr w:type="spellEnd"/>
      <w:r w:rsidRPr="005E7BE8">
        <w:rPr>
          <w:i/>
          <w:iCs/>
        </w:rPr>
        <w:t xml:space="preserve"> </w:t>
      </w:r>
      <w:proofErr w:type="spellStart"/>
      <w:r w:rsidRPr="005E7BE8">
        <w:rPr>
          <w:i/>
          <w:iCs/>
        </w:rPr>
        <w:t>rohita</w:t>
      </w:r>
      <w:proofErr w:type="spellEnd"/>
      <w:r w:rsidRPr="00083B82">
        <w:t xml:space="preserve">), </w:t>
      </w:r>
      <w:proofErr w:type="spellStart"/>
      <w:r w:rsidRPr="005E7BE8">
        <w:t>catla</w:t>
      </w:r>
      <w:proofErr w:type="spellEnd"/>
      <w:r w:rsidRPr="005E7BE8">
        <w:t xml:space="preserve"> </w:t>
      </w:r>
      <w:r w:rsidRPr="00083B82">
        <w:t>(</w:t>
      </w:r>
      <w:proofErr w:type="spellStart"/>
      <w:r w:rsidRPr="005E7BE8">
        <w:rPr>
          <w:i/>
          <w:iCs/>
        </w:rPr>
        <w:t>Catla</w:t>
      </w:r>
      <w:proofErr w:type="spellEnd"/>
      <w:r w:rsidRPr="005E7BE8">
        <w:rPr>
          <w:i/>
          <w:iCs/>
        </w:rPr>
        <w:t xml:space="preserve"> </w:t>
      </w:r>
      <w:proofErr w:type="spellStart"/>
      <w:r w:rsidRPr="005E7BE8">
        <w:rPr>
          <w:i/>
          <w:iCs/>
        </w:rPr>
        <w:t>catla</w:t>
      </w:r>
      <w:proofErr w:type="spellEnd"/>
      <w:r w:rsidRPr="00083B82">
        <w:t xml:space="preserve">), and </w:t>
      </w:r>
      <w:r w:rsidRPr="005E7BE8">
        <w:t>mrigal</w:t>
      </w:r>
      <w:r w:rsidRPr="00083B82">
        <w:t xml:space="preserve"> (</w:t>
      </w:r>
      <w:proofErr w:type="spellStart"/>
      <w:r w:rsidRPr="005E7BE8">
        <w:rPr>
          <w:i/>
          <w:iCs/>
        </w:rPr>
        <w:t>Cirrhinus</w:t>
      </w:r>
      <w:proofErr w:type="spellEnd"/>
      <w:r w:rsidRPr="005E7BE8">
        <w:rPr>
          <w:i/>
          <w:iCs/>
        </w:rPr>
        <w:t xml:space="preserve"> </w:t>
      </w:r>
      <w:proofErr w:type="spellStart"/>
      <w:r w:rsidRPr="005E7BE8">
        <w:rPr>
          <w:i/>
          <w:iCs/>
        </w:rPr>
        <w:t>mrigala</w:t>
      </w:r>
      <w:proofErr w:type="spellEnd"/>
      <w:r w:rsidRPr="00083B82">
        <w:t>)</w:t>
      </w:r>
      <w:r>
        <w:rPr>
          <w:sz w:val="24"/>
          <w:szCs w:val="24"/>
        </w:rPr>
        <w:t xml:space="preserve"> (</w:t>
      </w:r>
      <w:proofErr w:type="spellStart"/>
      <w:r w:rsidRPr="005E7BE8">
        <w:t>Jhingran</w:t>
      </w:r>
      <w:proofErr w:type="spellEnd"/>
      <w:r w:rsidRPr="005E7BE8">
        <w:t>, 1991</w:t>
      </w:r>
      <w:r>
        <w:t>).</w:t>
      </w:r>
      <w:r w:rsidRPr="00FC61A7">
        <w:rPr>
          <w:sz w:val="24"/>
          <w:szCs w:val="24"/>
        </w:rPr>
        <w:t xml:space="preserve"> Therefore natural reproduction cycles of</w:t>
      </w:r>
      <w:r>
        <w:rPr>
          <w:sz w:val="24"/>
          <w:szCs w:val="24"/>
        </w:rPr>
        <w:t xml:space="preserve"> </w:t>
      </w:r>
      <w:proofErr w:type="spellStart"/>
      <w:r w:rsidRPr="005E7BE8">
        <w:rPr>
          <w:i/>
          <w:iCs/>
        </w:rPr>
        <w:t>Labeo</w:t>
      </w:r>
      <w:proofErr w:type="spellEnd"/>
      <w:r w:rsidRPr="005E7BE8">
        <w:rPr>
          <w:i/>
          <w:iCs/>
        </w:rPr>
        <w:t xml:space="preserve"> </w:t>
      </w:r>
      <w:proofErr w:type="spellStart"/>
      <w:r w:rsidRPr="005E7BE8">
        <w:rPr>
          <w:i/>
          <w:iCs/>
        </w:rPr>
        <w:t>rohita</w:t>
      </w:r>
      <w:proofErr w:type="spellEnd"/>
      <w:r>
        <w:rPr>
          <w:i/>
          <w:iCs/>
        </w:rPr>
        <w:t xml:space="preserve">, </w:t>
      </w:r>
      <w:proofErr w:type="spellStart"/>
      <w:r w:rsidRPr="005E7BE8">
        <w:rPr>
          <w:i/>
          <w:iCs/>
        </w:rPr>
        <w:t>Catla</w:t>
      </w:r>
      <w:proofErr w:type="spellEnd"/>
      <w:r w:rsidRPr="005E7BE8">
        <w:rPr>
          <w:i/>
          <w:iCs/>
        </w:rPr>
        <w:t xml:space="preserve"> </w:t>
      </w:r>
      <w:proofErr w:type="spellStart"/>
      <w:r w:rsidRPr="005E7BE8">
        <w:rPr>
          <w:i/>
          <w:iCs/>
        </w:rPr>
        <w:t>catla</w:t>
      </w:r>
      <w:proofErr w:type="spellEnd"/>
      <w:r>
        <w:rPr>
          <w:i/>
          <w:iCs/>
        </w:rPr>
        <w:t>,</w:t>
      </w:r>
      <w:r w:rsidRPr="00134980">
        <w:rPr>
          <w:i/>
          <w:iCs/>
        </w:rPr>
        <w:t xml:space="preserve"> </w:t>
      </w:r>
      <w:proofErr w:type="spellStart"/>
      <w:r w:rsidRPr="005E7BE8">
        <w:rPr>
          <w:i/>
          <w:iCs/>
        </w:rPr>
        <w:t>Cirrhinus</w:t>
      </w:r>
      <w:proofErr w:type="spellEnd"/>
      <w:r w:rsidRPr="005E7BE8">
        <w:rPr>
          <w:i/>
          <w:iCs/>
        </w:rPr>
        <w:t xml:space="preserve"> </w:t>
      </w:r>
      <w:proofErr w:type="spellStart"/>
      <w:r w:rsidRPr="005E7BE8">
        <w:rPr>
          <w:i/>
          <w:iCs/>
        </w:rPr>
        <w:t>mrigala</w:t>
      </w:r>
      <w:proofErr w:type="spellEnd"/>
      <w:r>
        <w:rPr>
          <w:sz w:val="24"/>
          <w:szCs w:val="24"/>
        </w:rPr>
        <w:t xml:space="preserve"> species are disrupted and </w:t>
      </w:r>
      <w:r w:rsidRPr="00FC61A7">
        <w:rPr>
          <w:sz w:val="24"/>
          <w:szCs w:val="24"/>
        </w:rPr>
        <w:t>require</w:t>
      </w:r>
      <w:r>
        <w:rPr>
          <w:sz w:val="24"/>
          <w:szCs w:val="24"/>
        </w:rPr>
        <w:t xml:space="preserve"> more</w:t>
      </w:r>
      <w:r w:rsidRPr="00FC61A7">
        <w:rPr>
          <w:sz w:val="24"/>
          <w:szCs w:val="24"/>
        </w:rPr>
        <w:t xml:space="preserve"> time to mature and reproduce, but overfishing has reduced their numbers significantly before they can reproduce</w:t>
      </w:r>
      <w:r w:rsidRPr="00E93D23">
        <w:rPr>
          <w:sz w:val="24"/>
          <w:szCs w:val="24"/>
        </w:rPr>
        <w:t xml:space="preserve"> (</w:t>
      </w:r>
      <w:proofErr w:type="spellStart"/>
      <w:r w:rsidRPr="00E93D23">
        <w:rPr>
          <w:sz w:val="24"/>
          <w:szCs w:val="24"/>
        </w:rPr>
        <w:t>Jhingran</w:t>
      </w:r>
      <w:proofErr w:type="spellEnd"/>
      <w:r w:rsidRPr="00E93D23">
        <w:rPr>
          <w:sz w:val="24"/>
          <w:szCs w:val="24"/>
        </w:rPr>
        <w:t xml:space="preserve">, 1978; Mishra, </w:t>
      </w:r>
      <w:r w:rsidRPr="00E93D23">
        <w:rPr>
          <w:i/>
          <w:sz w:val="24"/>
          <w:szCs w:val="24"/>
        </w:rPr>
        <w:t xml:space="preserve">et.al., </w:t>
      </w:r>
      <w:r w:rsidRPr="00E93D23">
        <w:rPr>
          <w:sz w:val="24"/>
          <w:szCs w:val="24"/>
        </w:rPr>
        <w:t>2011</w:t>
      </w:r>
      <w:r>
        <w:rPr>
          <w:sz w:val="24"/>
          <w:szCs w:val="24"/>
        </w:rPr>
        <w:t xml:space="preserve">, </w:t>
      </w:r>
      <w:proofErr w:type="spellStart"/>
      <w:r w:rsidRPr="005E7BE8">
        <w:t>Jhingran</w:t>
      </w:r>
      <w:proofErr w:type="spellEnd"/>
      <w:r w:rsidRPr="005E7BE8">
        <w:t>, 1991</w:t>
      </w:r>
      <w:r w:rsidRPr="00E93D23">
        <w:rPr>
          <w:sz w:val="24"/>
          <w:szCs w:val="24"/>
        </w:rPr>
        <w:t>).</w:t>
      </w:r>
      <w:r>
        <w:rPr>
          <w:sz w:val="24"/>
          <w:szCs w:val="24"/>
        </w:rPr>
        <w:t xml:space="preserve"> An o</w:t>
      </w:r>
      <w:r w:rsidRPr="00FC61A7">
        <w:rPr>
          <w:sz w:val="24"/>
          <w:szCs w:val="24"/>
        </w:rPr>
        <w:t>verfishi</w:t>
      </w:r>
      <w:r>
        <w:rPr>
          <w:sz w:val="24"/>
          <w:szCs w:val="24"/>
        </w:rPr>
        <w:t xml:space="preserve">ng in the River of Chambal, Gomti, </w:t>
      </w:r>
      <w:proofErr w:type="spellStart"/>
      <w:r>
        <w:rPr>
          <w:sz w:val="24"/>
          <w:szCs w:val="24"/>
        </w:rPr>
        <w:t>Ghaghra</w:t>
      </w:r>
      <w:proofErr w:type="spellEnd"/>
      <w:r>
        <w:rPr>
          <w:sz w:val="24"/>
          <w:szCs w:val="24"/>
        </w:rPr>
        <w:t>, Ganges, and Yamuna and overexploitation in the w</w:t>
      </w:r>
      <w:r w:rsidRPr="00FC61A7">
        <w:rPr>
          <w:sz w:val="24"/>
          <w:szCs w:val="24"/>
        </w:rPr>
        <w:t>etlands</w:t>
      </w:r>
      <w:r>
        <w:rPr>
          <w:sz w:val="24"/>
          <w:szCs w:val="24"/>
        </w:rPr>
        <w:t xml:space="preserve"> causes decline of the mahseer fish species population (</w:t>
      </w:r>
      <w:r w:rsidRPr="00E93D23">
        <w:rPr>
          <w:sz w:val="24"/>
          <w:szCs w:val="24"/>
        </w:rPr>
        <w:t xml:space="preserve">Sahu, </w:t>
      </w:r>
      <w:r w:rsidRPr="00E93D23">
        <w:rPr>
          <w:i/>
          <w:sz w:val="24"/>
          <w:szCs w:val="24"/>
        </w:rPr>
        <w:t>et. al.,</w:t>
      </w:r>
      <w:r>
        <w:rPr>
          <w:i/>
          <w:sz w:val="24"/>
          <w:szCs w:val="24"/>
        </w:rPr>
        <w:t xml:space="preserve"> </w:t>
      </w:r>
      <w:r w:rsidRPr="00E93D23">
        <w:rPr>
          <w:sz w:val="24"/>
          <w:szCs w:val="24"/>
        </w:rPr>
        <w:t>2024</w:t>
      </w:r>
      <w:r>
        <w:rPr>
          <w:sz w:val="24"/>
          <w:szCs w:val="24"/>
        </w:rPr>
        <w:t>). The Chambal River</w:t>
      </w:r>
      <w:r w:rsidRPr="00FC61A7">
        <w:rPr>
          <w:sz w:val="24"/>
          <w:szCs w:val="24"/>
        </w:rPr>
        <w:t>, which flows through parts of Uttar Pradesh, has suffered from significant overfishing. Fishers use fine-mesh nets, which capture even juvenile fish, lead</w:t>
      </w:r>
      <w:r>
        <w:rPr>
          <w:sz w:val="24"/>
          <w:szCs w:val="24"/>
        </w:rPr>
        <w:t>ing to the depletion of Indian major c</w:t>
      </w:r>
      <w:r w:rsidRPr="00FC61A7">
        <w:rPr>
          <w:sz w:val="24"/>
          <w:szCs w:val="24"/>
        </w:rPr>
        <w:t xml:space="preserve">arps, including </w:t>
      </w:r>
      <w:r>
        <w:rPr>
          <w:sz w:val="24"/>
          <w:szCs w:val="24"/>
        </w:rPr>
        <w:t>rohu</w:t>
      </w:r>
      <w:r w:rsidRPr="00FC61A7">
        <w:rPr>
          <w:sz w:val="24"/>
          <w:szCs w:val="24"/>
        </w:rPr>
        <w:t xml:space="preserve">, </w:t>
      </w:r>
      <w:proofErr w:type="spellStart"/>
      <w:r>
        <w:rPr>
          <w:sz w:val="24"/>
          <w:szCs w:val="24"/>
        </w:rPr>
        <w:t>catla</w:t>
      </w:r>
      <w:proofErr w:type="spellEnd"/>
      <w:r w:rsidRPr="00FC61A7">
        <w:rPr>
          <w:sz w:val="24"/>
          <w:szCs w:val="24"/>
        </w:rPr>
        <w:t xml:space="preserve">, and </w:t>
      </w:r>
      <w:r>
        <w:rPr>
          <w:sz w:val="24"/>
          <w:szCs w:val="24"/>
        </w:rPr>
        <w:t>mrigal</w:t>
      </w:r>
      <w:r w:rsidRPr="00FC61A7">
        <w:rPr>
          <w:sz w:val="24"/>
          <w:szCs w:val="24"/>
        </w:rPr>
        <w:t xml:space="preserve"> (</w:t>
      </w:r>
      <w:r w:rsidRPr="00E93D23">
        <w:rPr>
          <w:sz w:val="24"/>
          <w:szCs w:val="24"/>
        </w:rPr>
        <w:t xml:space="preserve">Sahu, </w:t>
      </w:r>
      <w:r w:rsidRPr="00E93D23">
        <w:rPr>
          <w:i/>
          <w:sz w:val="24"/>
          <w:szCs w:val="24"/>
        </w:rPr>
        <w:t>et. al.,</w:t>
      </w:r>
      <w:r w:rsidRPr="00E93D23">
        <w:rPr>
          <w:sz w:val="24"/>
          <w:szCs w:val="24"/>
        </w:rPr>
        <w:t>2024</w:t>
      </w:r>
      <w:r>
        <w:rPr>
          <w:sz w:val="24"/>
          <w:szCs w:val="24"/>
        </w:rPr>
        <w:t>; Pathak</w:t>
      </w:r>
      <w:r w:rsidRPr="00E93D23">
        <w:rPr>
          <w:sz w:val="24"/>
          <w:szCs w:val="24"/>
        </w:rPr>
        <w:t xml:space="preserve">, </w:t>
      </w:r>
      <w:r w:rsidRPr="00E93D23">
        <w:rPr>
          <w:i/>
          <w:sz w:val="24"/>
          <w:szCs w:val="24"/>
        </w:rPr>
        <w:t>et.al.,</w:t>
      </w:r>
      <w:r w:rsidRPr="00E93D23">
        <w:rPr>
          <w:sz w:val="24"/>
          <w:szCs w:val="24"/>
        </w:rPr>
        <w:t xml:space="preserve"> 2018</w:t>
      </w:r>
      <w:r>
        <w:rPr>
          <w:sz w:val="24"/>
          <w:szCs w:val="24"/>
        </w:rPr>
        <w:t xml:space="preserve">; </w:t>
      </w:r>
      <w:r w:rsidRPr="00E93D23">
        <w:rPr>
          <w:color w:val="000000" w:themeColor="text1"/>
          <w:sz w:val="24"/>
          <w:szCs w:val="24"/>
        </w:rPr>
        <w:t xml:space="preserve">Bose, </w:t>
      </w:r>
      <w:r w:rsidRPr="00E93D23">
        <w:rPr>
          <w:i/>
          <w:color w:val="000000" w:themeColor="text1"/>
          <w:sz w:val="24"/>
          <w:szCs w:val="24"/>
        </w:rPr>
        <w:t xml:space="preserve">et.al., </w:t>
      </w:r>
      <w:r w:rsidRPr="00E93D23">
        <w:rPr>
          <w:color w:val="000000" w:themeColor="text1"/>
          <w:sz w:val="24"/>
          <w:szCs w:val="24"/>
        </w:rPr>
        <w:t>2019</w:t>
      </w:r>
      <w:r>
        <w:rPr>
          <w:color w:val="000000" w:themeColor="text1"/>
          <w:sz w:val="24"/>
          <w:szCs w:val="24"/>
        </w:rPr>
        <w:t xml:space="preserve">, </w:t>
      </w:r>
      <w:r w:rsidRPr="00E93D23">
        <w:rPr>
          <w:sz w:val="24"/>
          <w:szCs w:val="24"/>
        </w:rPr>
        <w:t xml:space="preserve">Sarkar, </w:t>
      </w:r>
      <w:r w:rsidRPr="00E93D23">
        <w:rPr>
          <w:i/>
          <w:sz w:val="24"/>
          <w:szCs w:val="24"/>
        </w:rPr>
        <w:t>et.al.,</w:t>
      </w:r>
      <w:r w:rsidRPr="00E93D23">
        <w:rPr>
          <w:sz w:val="24"/>
          <w:szCs w:val="24"/>
        </w:rPr>
        <w:t xml:space="preserve"> 2012).</w:t>
      </w:r>
    </w:p>
    <w:p w14:paraId="4C3B0F4B" w14:textId="77777777" w:rsidR="008A459D" w:rsidRDefault="008A459D" w:rsidP="00E05EB1">
      <w:pPr>
        <w:jc w:val="both"/>
        <w:rPr>
          <w:sz w:val="24"/>
          <w:szCs w:val="24"/>
        </w:rPr>
      </w:pPr>
      <w:r>
        <w:rPr>
          <w:b/>
          <w:bCs/>
          <w:sz w:val="24"/>
          <w:szCs w:val="24"/>
        </w:rPr>
        <w:t xml:space="preserve">2.2 </w:t>
      </w:r>
      <w:r w:rsidRPr="001A33DC">
        <w:rPr>
          <w:b/>
          <w:bCs/>
          <w:sz w:val="24"/>
          <w:szCs w:val="24"/>
        </w:rPr>
        <w:t>Lack of Regulation and Enforcement law:</w:t>
      </w:r>
    </w:p>
    <w:p w14:paraId="10C695DA" w14:textId="77777777" w:rsidR="008A459D" w:rsidRPr="00FC61A7" w:rsidRDefault="008A459D" w:rsidP="00E05EB1">
      <w:pPr>
        <w:jc w:val="both"/>
        <w:rPr>
          <w:sz w:val="24"/>
          <w:szCs w:val="24"/>
        </w:rPr>
      </w:pPr>
      <w:r w:rsidRPr="00FC61A7">
        <w:rPr>
          <w:sz w:val="24"/>
          <w:szCs w:val="24"/>
        </w:rPr>
        <w:t xml:space="preserve">The government of India conservations law protects the threatened species but despite laws intended to regulate fishing activities, many fishers continue to exploit fish populations </w:t>
      </w:r>
      <w:r w:rsidRPr="008C62EB">
        <w:rPr>
          <w:sz w:val="24"/>
          <w:szCs w:val="24"/>
        </w:rPr>
        <w:t>(</w:t>
      </w:r>
      <w:r w:rsidRPr="008C62EB">
        <w:rPr>
          <w:color w:val="000000" w:themeColor="text1"/>
          <w:sz w:val="24"/>
          <w:szCs w:val="24"/>
        </w:rPr>
        <w:t xml:space="preserve">Kumawat, </w:t>
      </w:r>
      <w:r w:rsidRPr="008C62EB">
        <w:rPr>
          <w:i/>
          <w:color w:val="000000" w:themeColor="text1"/>
          <w:sz w:val="24"/>
          <w:szCs w:val="24"/>
        </w:rPr>
        <w:t xml:space="preserve">et.al., </w:t>
      </w:r>
      <w:r w:rsidRPr="008C62EB">
        <w:rPr>
          <w:color w:val="000000" w:themeColor="text1"/>
          <w:sz w:val="24"/>
          <w:szCs w:val="24"/>
        </w:rPr>
        <w:t>2024)</w:t>
      </w:r>
      <w:r w:rsidRPr="00FC61A7">
        <w:rPr>
          <w:color w:val="000000" w:themeColor="text1"/>
          <w:sz w:val="24"/>
          <w:szCs w:val="24"/>
        </w:rPr>
        <w:t xml:space="preserve"> </w:t>
      </w:r>
      <w:r w:rsidRPr="00FC61A7">
        <w:rPr>
          <w:sz w:val="24"/>
          <w:szCs w:val="24"/>
        </w:rPr>
        <w:t>without regard for size limits, seasonal bans, or the use of illegal fishing nets, such as fine-mesh nets that capture juvenile fish before they can reproduce (</w:t>
      </w:r>
      <w:r w:rsidRPr="008C62EB">
        <w:rPr>
          <w:color w:val="000000" w:themeColor="text1"/>
          <w:sz w:val="24"/>
          <w:szCs w:val="24"/>
        </w:rPr>
        <w:t xml:space="preserve">Kelkar, </w:t>
      </w:r>
      <w:r w:rsidRPr="008C62EB">
        <w:rPr>
          <w:i/>
          <w:color w:val="000000" w:themeColor="text1"/>
          <w:sz w:val="24"/>
          <w:szCs w:val="24"/>
        </w:rPr>
        <w:t xml:space="preserve">et.al., </w:t>
      </w:r>
      <w:r w:rsidRPr="008C62EB">
        <w:rPr>
          <w:color w:val="000000" w:themeColor="text1"/>
          <w:sz w:val="24"/>
          <w:szCs w:val="24"/>
        </w:rPr>
        <w:t>2020)</w:t>
      </w:r>
      <w:r w:rsidRPr="008C62EB">
        <w:rPr>
          <w:sz w:val="24"/>
          <w:szCs w:val="24"/>
        </w:rPr>
        <w:t>.</w:t>
      </w:r>
      <w:r w:rsidRPr="00FC61A7">
        <w:rPr>
          <w:sz w:val="24"/>
          <w:szCs w:val="24"/>
        </w:rPr>
        <w:t xml:space="preserve"> In certain regions of Uttar Pradesh, such as the stretch of the Ganges near Kanpur, reports have indicated that local fishers have overexploited key species like </w:t>
      </w:r>
      <w:r>
        <w:rPr>
          <w:sz w:val="24"/>
          <w:szCs w:val="24"/>
        </w:rPr>
        <w:t>rohu</w:t>
      </w:r>
      <w:r w:rsidRPr="00FC61A7">
        <w:rPr>
          <w:sz w:val="24"/>
          <w:szCs w:val="24"/>
        </w:rPr>
        <w:t xml:space="preserve"> and </w:t>
      </w:r>
      <w:r>
        <w:rPr>
          <w:sz w:val="24"/>
          <w:szCs w:val="24"/>
        </w:rPr>
        <w:t>mrigal</w:t>
      </w:r>
      <w:r w:rsidRPr="00FC61A7">
        <w:rPr>
          <w:sz w:val="24"/>
          <w:szCs w:val="24"/>
        </w:rPr>
        <w:t xml:space="preserve">, leading to a decline in the local fishery industry </w:t>
      </w:r>
      <w:r w:rsidRPr="008C62EB">
        <w:rPr>
          <w:sz w:val="24"/>
          <w:szCs w:val="24"/>
        </w:rPr>
        <w:t>(</w:t>
      </w:r>
      <w:r w:rsidRPr="008C62EB">
        <w:rPr>
          <w:color w:val="000000" w:themeColor="text1"/>
          <w:sz w:val="24"/>
          <w:szCs w:val="24"/>
        </w:rPr>
        <w:t xml:space="preserve">Vass, </w:t>
      </w:r>
      <w:r w:rsidRPr="008C62EB">
        <w:rPr>
          <w:i/>
          <w:color w:val="000000" w:themeColor="text1"/>
          <w:sz w:val="24"/>
          <w:szCs w:val="24"/>
        </w:rPr>
        <w:t>et. al.</w:t>
      </w:r>
      <w:r w:rsidRPr="008C62EB">
        <w:rPr>
          <w:color w:val="000000" w:themeColor="text1"/>
          <w:sz w:val="24"/>
          <w:szCs w:val="24"/>
        </w:rPr>
        <w:t>, 2010</w:t>
      </w:r>
      <w:r w:rsidRPr="008C62EB">
        <w:rPr>
          <w:sz w:val="24"/>
          <w:szCs w:val="24"/>
        </w:rPr>
        <w:t>).</w:t>
      </w:r>
      <w:r w:rsidRPr="00FC61A7">
        <w:rPr>
          <w:sz w:val="24"/>
          <w:szCs w:val="24"/>
        </w:rPr>
        <w:t xml:space="preserve"> The endangered Ganges River Dolphin (</w:t>
      </w:r>
      <w:r w:rsidRPr="00FC61A7">
        <w:rPr>
          <w:i/>
          <w:iCs/>
          <w:sz w:val="24"/>
          <w:szCs w:val="24"/>
        </w:rPr>
        <w:t>Platanista</w:t>
      </w:r>
      <w:r>
        <w:rPr>
          <w:i/>
          <w:iCs/>
          <w:sz w:val="24"/>
          <w:szCs w:val="24"/>
        </w:rPr>
        <w:t xml:space="preserve"> </w:t>
      </w:r>
      <w:proofErr w:type="spellStart"/>
      <w:r w:rsidRPr="00FC61A7">
        <w:rPr>
          <w:i/>
          <w:iCs/>
          <w:sz w:val="24"/>
          <w:szCs w:val="24"/>
        </w:rPr>
        <w:t>gangetica</w:t>
      </w:r>
      <w:proofErr w:type="spellEnd"/>
      <w:r w:rsidRPr="00FC61A7">
        <w:rPr>
          <w:sz w:val="24"/>
          <w:szCs w:val="24"/>
        </w:rPr>
        <w:t xml:space="preserve">) relies on fish as a food source, and the decline in fish populations has directly affected its survival </w:t>
      </w:r>
      <w:r w:rsidRPr="008C62EB">
        <w:rPr>
          <w:sz w:val="24"/>
          <w:szCs w:val="24"/>
        </w:rPr>
        <w:t>(</w:t>
      </w:r>
      <w:r w:rsidRPr="008C62EB">
        <w:rPr>
          <w:color w:val="000000" w:themeColor="text1"/>
          <w:sz w:val="24"/>
          <w:szCs w:val="24"/>
        </w:rPr>
        <w:t xml:space="preserve">Singh, </w:t>
      </w:r>
      <w:r w:rsidRPr="008C62EB">
        <w:rPr>
          <w:i/>
          <w:color w:val="000000" w:themeColor="text1"/>
          <w:sz w:val="24"/>
          <w:szCs w:val="24"/>
        </w:rPr>
        <w:t>et. al.</w:t>
      </w:r>
      <w:r w:rsidRPr="008C62EB">
        <w:rPr>
          <w:color w:val="000000" w:themeColor="text1"/>
          <w:sz w:val="24"/>
          <w:szCs w:val="24"/>
        </w:rPr>
        <w:t>, 2018</w:t>
      </w:r>
      <w:r>
        <w:rPr>
          <w:sz w:val="24"/>
          <w:szCs w:val="24"/>
        </w:rPr>
        <w:t xml:space="preserve">; </w:t>
      </w:r>
      <w:r w:rsidRPr="008C62EB">
        <w:rPr>
          <w:color w:val="000000" w:themeColor="text1"/>
          <w:sz w:val="24"/>
          <w:szCs w:val="24"/>
        </w:rPr>
        <w:t xml:space="preserve">Sinha, </w:t>
      </w:r>
      <w:r w:rsidRPr="008C62EB">
        <w:rPr>
          <w:i/>
          <w:color w:val="000000" w:themeColor="text1"/>
          <w:sz w:val="24"/>
          <w:szCs w:val="24"/>
        </w:rPr>
        <w:t>et. al.</w:t>
      </w:r>
      <w:r w:rsidRPr="008C62EB">
        <w:rPr>
          <w:color w:val="000000" w:themeColor="text1"/>
          <w:sz w:val="24"/>
          <w:szCs w:val="24"/>
        </w:rPr>
        <w:t>, 2014)</w:t>
      </w:r>
      <w:r w:rsidRPr="008C62EB">
        <w:rPr>
          <w:sz w:val="24"/>
          <w:szCs w:val="24"/>
        </w:rPr>
        <w:t>. Fishers frequently employ illegal methods such as electric shocks and dynamite fishing to increase their catch rates, which not only kills fish indiscriminately but also damages the aquatic environment (</w:t>
      </w:r>
      <w:r w:rsidRPr="008C62EB">
        <w:rPr>
          <w:color w:val="000000" w:themeColor="text1"/>
          <w:sz w:val="24"/>
          <w:szCs w:val="24"/>
        </w:rPr>
        <w:t>Bano,</w:t>
      </w:r>
      <w:r w:rsidRPr="008C62EB">
        <w:rPr>
          <w:sz w:val="24"/>
          <w:szCs w:val="24"/>
        </w:rPr>
        <w:t xml:space="preserve"> </w:t>
      </w:r>
      <w:r w:rsidRPr="008C62EB">
        <w:rPr>
          <w:i/>
          <w:iCs/>
          <w:sz w:val="24"/>
          <w:szCs w:val="24"/>
        </w:rPr>
        <w:t xml:space="preserve">et. al., </w:t>
      </w:r>
      <w:r w:rsidRPr="008C62EB">
        <w:rPr>
          <w:sz w:val="24"/>
          <w:szCs w:val="24"/>
        </w:rPr>
        <w:t>2016</w:t>
      </w:r>
      <w:r>
        <w:rPr>
          <w:sz w:val="24"/>
          <w:szCs w:val="24"/>
        </w:rPr>
        <w:t xml:space="preserve">; </w:t>
      </w:r>
      <w:r w:rsidRPr="008C62EB">
        <w:rPr>
          <w:sz w:val="24"/>
          <w:szCs w:val="24"/>
        </w:rPr>
        <w:t xml:space="preserve">Sarkar, </w:t>
      </w:r>
      <w:r w:rsidRPr="008C62EB">
        <w:rPr>
          <w:i/>
          <w:iCs/>
          <w:sz w:val="24"/>
          <w:szCs w:val="24"/>
        </w:rPr>
        <w:t xml:space="preserve">et. al., </w:t>
      </w:r>
      <w:r w:rsidRPr="008C62EB">
        <w:rPr>
          <w:sz w:val="24"/>
          <w:szCs w:val="24"/>
        </w:rPr>
        <w:t>2020).</w:t>
      </w:r>
      <w:r w:rsidRPr="00FC61A7">
        <w:rPr>
          <w:sz w:val="24"/>
          <w:szCs w:val="24"/>
        </w:rPr>
        <w:t xml:space="preserve"> </w:t>
      </w:r>
    </w:p>
    <w:p w14:paraId="2D6F8B5C" w14:textId="77777777" w:rsidR="008A459D" w:rsidRDefault="008A459D" w:rsidP="00E05EB1">
      <w:pPr>
        <w:jc w:val="both"/>
        <w:rPr>
          <w:sz w:val="24"/>
          <w:szCs w:val="24"/>
        </w:rPr>
      </w:pPr>
      <w:r>
        <w:rPr>
          <w:b/>
          <w:bCs/>
          <w:sz w:val="24"/>
          <w:szCs w:val="24"/>
        </w:rPr>
        <w:t xml:space="preserve">2.3 </w:t>
      </w:r>
      <w:r w:rsidRPr="005A6A59">
        <w:rPr>
          <w:b/>
          <w:bCs/>
          <w:sz w:val="24"/>
          <w:szCs w:val="24"/>
        </w:rPr>
        <w:t>Pollution:</w:t>
      </w:r>
    </w:p>
    <w:p w14:paraId="2B4226FC" w14:textId="77777777" w:rsidR="008A459D" w:rsidRPr="00FC61A7" w:rsidRDefault="008A459D" w:rsidP="00E05EB1">
      <w:pPr>
        <w:jc w:val="both"/>
        <w:rPr>
          <w:sz w:val="24"/>
          <w:szCs w:val="24"/>
        </w:rPr>
      </w:pPr>
      <w:r w:rsidRPr="00FC61A7">
        <w:rPr>
          <w:sz w:val="24"/>
          <w:szCs w:val="24"/>
        </w:rPr>
        <w:t xml:space="preserve">Industrial waste, including harmful chemicals from tanneries, textile industries, and sugar mills, is often discharged directly into these rivers without adequate treatment, causing severe water contamination, especially in the Ganges and Yamuna of Uttar Pradesh </w:t>
      </w:r>
      <w:r w:rsidRPr="0026169D">
        <w:rPr>
          <w:sz w:val="24"/>
          <w:szCs w:val="24"/>
        </w:rPr>
        <w:t>(</w:t>
      </w:r>
      <w:r w:rsidRPr="0026169D">
        <w:rPr>
          <w:color w:val="000000" w:themeColor="text1"/>
          <w:sz w:val="24"/>
          <w:szCs w:val="24"/>
        </w:rPr>
        <w:t xml:space="preserve">Srivastava, </w:t>
      </w:r>
      <w:r w:rsidRPr="0026169D">
        <w:rPr>
          <w:i/>
          <w:iCs/>
          <w:sz w:val="24"/>
          <w:szCs w:val="24"/>
        </w:rPr>
        <w:t>et. al.,</w:t>
      </w:r>
      <w:r w:rsidRPr="0026169D">
        <w:rPr>
          <w:sz w:val="24"/>
          <w:szCs w:val="24"/>
        </w:rPr>
        <w:t xml:space="preserve"> 2015; </w:t>
      </w:r>
      <w:r w:rsidRPr="0026169D">
        <w:rPr>
          <w:color w:val="000000" w:themeColor="text1"/>
          <w:sz w:val="24"/>
          <w:szCs w:val="24"/>
        </w:rPr>
        <w:t xml:space="preserve">Kumar, </w:t>
      </w:r>
      <w:r w:rsidRPr="0026169D">
        <w:rPr>
          <w:i/>
          <w:iCs/>
          <w:sz w:val="24"/>
          <w:szCs w:val="24"/>
        </w:rPr>
        <w:t xml:space="preserve">et. al., </w:t>
      </w:r>
      <w:r w:rsidRPr="00951AC3">
        <w:rPr>
          <w:iCs/>
          <w:sz w:val="24"/>
          <w:szCs w:val="24"/>
        </w:rPr>
        <w:t>2017</w:t>
      </w:r>
      <w:r w:rsidRPr="0026169D">
        <w:rPr>
          <w:i/>
          <w:iCs/>
          <w:sz w:val="24"/>
          <w:szCs w:val="24"/>
        </w:rPr>
        <w:t xml:space="preserve">; </w:t>
      </w:r>
      <w:r w:rsidRPr="0026169D">
        <w:rPr>
          <w:color w:val="000000" w:themeColor="text1"/>
          <w:sz w:val="24"/>
          <w:szCs w:val="24"/>
        </w:rPr>
        <w:t xml:space="preserve">Kumar, </w:t>
      </w:r>
      <w:r w:rsidRPr="0026169D">
        <w:rPr>
          <w:i/>
          <w:color w:val="000000" w:themeColor="text1"/>
          <w:sz w:val="24"/>
          <w:szCs w:val="24"/>
        </w:rPr>
        <w:t xml:space="preserve">et. al., </w:t>
      </w:r>
      <w:r w:rsidRPr="0026169D">
        <w:rPr>
          <w:color w:val="000000" w:themeColor="text1"/>
          <w:sz w:val="24"/>
          <w:szCs w:val="24"/>
        </w:rPr>
        <w:t>2023)</w:t>
      </w:r>
      <w:r w:rsidRPr="0026169D">
        <w:rPr>
          <w:i/>
          <w:iCs/>
          <w:sz w:val="24"/>
          <w:szCs w:val="24"/>
        </w:rPr>
        <w:t>.</w:t>
      </w:r>
      <w:r w:rsidRPr="00FC61A7">
        <w:rPr>
          <w:sz w:val="24"/>
          <w:szCs w:val="24"/>
        </w:rPr>
        <w:t xml:space="preserve"> Excessive use of chemical fertilizers and pesticides in agriculture leads to nutrient loading in water bodies, especially during monsoon season when these chemicals are washed into the rivers. This nutrient load can cause algal blooms and eutrophication, which disrupt aquatic ecosystems </w:t>
      </w:r>
      <w:r w:rsidRPr="0026169D">
        <w:rPr>
          <w:sz w:val="24"/>
          <w:szCs w:val="24"/>
        </w:rPr>
        <w:t>(</w:t>
      </w:r>
      <w:r w:rsidRPr="0026169D">
        <w:rPr>
          <w:color w:val="000000" w:themeColor="text1"/>
          <w:sz w:val="24"/>
          <w:szCs w:val="24"/>
        </w:rPr>
        <w:t xml:space="preserve">Kumar M, </w:t>
      </w:r>
      <w:r w:rsidRPr="0026169D">
        <w:rPr>
          <w:i/>
          <w:color w:val="000000" w:themeColor="text1"/>
          <w:sz w:val="24"/>
          <w:szCs w:val="24"/>
        </w:rPr>
        <w:t>et. al</w:t>
      </w:r>
      <w:r w:rsidRPr="0026169D">
        <w:rPr>
          <w:color w:val="000000" w:themeColor="text1"/>
          <w:sz w:val="24"/>
          <w:szCs w:val="24"/>
        </w:rPr>
        <w:t>., 2024</w:t>
      </w:r>
      <w:r w:rsidRPr="0026169D">
        <w:rPr>
          <w:sz w:val="24"/>
          <w:szCs w:val="24"/>
        </w:rPr>
        <w:t>).</w:t>
      </w:r>
      <w:r w:rsidRPr="00FC61A7">
        <w:rPr>
          <w:sz w:val="24"/>
          <w:szCs w:val="24"/>
        </w:rPr>
        <w:t xml:space="preserve"> Pesticides, especially organochlorines and organophosphates (</w:t>
      </w:r>
      <w:r w:rsidRPr="0026169D">
        <w:rPr>
          <w:color w:val="000000" w:themeColor="text1"/>
          <w:sz w:val="24"/>
          <w:szCs w:val="24"/>
        </w:rPr>
        <w:t xml:space="preserve">Sarkar, </w:t>
      </w:r>
      <w:r w:rsidRPr="0026169D">
        <w:rPr>
          <w:i/>
          <w:color w:val="000000" w:themeColor="text1"/>
          <w:sz w:val="24"/>
          <w:szCs w:val="24"/>
        </w:rPr>
        <w:t>et. al</w:t>
      </w:r>
      <w:r w:rsidRPr="0026169D">
        <w:rPr>
          <w:color w:val="000000" w:themeColor="text1"/>
          <w:sz w:val="24"/>
          <w:szCs w:val="24"/>
        </w:rPr>
        <w:t>., 2022)</w:t>
      </w:r>
      <w:r w:rsidRPr="00FC61A7">
        <w:rPr>
          <w:sz w:val="24"/>
          <w:szCs w:val="24"/>
        </w:rPr>
        <w:t xml:space="preserve"> accumulate in the water and sediments, poisoning fish and other aquatic organisms. These chemicals interfere with fish reproduction and, affect the entire aquatic food chain which disturbs fish breeding and its production in Uttar </w:t>
      </w:r>
      <w:r w:rsidRPr="0026169D">
        <w:rPr>
          <w:sz w:val="24"/>
          <w:szCs w:val="24"/>
        </w:rPr>
        <w:t>Pradesh (</w:t>
      </w:r>
      <w:r w:rsidRPr="0026169D">
        <w:rPr>
          <w:color w:val="000000" w:themeColor="text1"/>
          <w:sz w:val="24"/>
          <w:szCs w:val="24"/>
        </w:rPr>
        <w:t xml:space="preserve">Kumar M, </w:t>
      </w:r>
      <w:r w:rsidRPr="0026169D">
        <w:rPr>
          <w:i/>
          <w:iCs/>
          <w:sz w:val="24"/>
          <w:szCs w:val="24"/>
        </w:rPr>
        <w:t>et al.,</w:t>
      </w:r>
      <w:r w:rsidRPr="0026169D">
        <w:rPr>
          <w:sz w:val="24"/>
          <w:szCs w:val="24"/>
        </w:rPr>
        <w:t xml:space="preserve"> 2024; </w:t>
      </w:r>
      <w:r w:rsidRPr="0026169D">
        <w:rPr>
          <w:color w:val="000000" w:themeColor="text1"/>
          <w:sz w:val="24"/>
          <w:szCs w:val="24"/>
        </w:rPr>
        <w:t>Maurya,</w:t>
      </w:r>
      <w:r w:rsidRPr="0026169D">
        <w:rPr>
          <w:i/>
          <w:iCs/>
          <w:sz w:val="24"/>
          <w:szCs w:val="24"/>
        </w:rPr>
        <w:t xml:space="preserve"> et al.,</w:t>
      </w:r>
      <w:r w:rsidRPr="0026169D">
        <w:rPr>
          <w:sz w:val="24"/>
          <w:szCs w:val="24"/>
        </w:rPr>
        <w:t xml:space="preserve"> 2013; </w:t>
      </w:r>
      <w:proofErr w:type="spellStart"/>
      <w:r w:rsidRPr="0026169D">
        <w:rPr>
          <w:color w:val="000000" w:themeColor="text1"/>
          <w:sz w:val="24"/>
          <w:szCs w:val="24"/>
        </w:rPr>
        <w:t>Kadiru</w:t>
      </w:r>
      <w:proofErr w:type="spellEnd"/>
      <w:r w:rsidRPr="0026169D">
        <w:rPr>
          <w:color w:val="000000" w:themeColor="text1"/>
          <w:sz w:val="24"/>
          <w:szCs w:val="24"/>
        </w:rPr>
        <w:t xml:space="preserve">, </w:t>
      </w:r>
      <w:r w:rsidRPr="0026169D">
        <w:rPr>
          <w:i/>
          <w:iCs/>
          <w:sz w:val="24"/>
          <w:szCs w:val="24"/>
        </w:rPr>
        <w:t>et al.,</w:t>
      </w:r>
      <w:r w:rsidRPr="0026169D">
        <w:rPr>
          <w:sz w:val="24"/>
          <w:szCs w:val="24"/>
        </w:rPr>
        <w:t xml:space="preserve"> 2022).</w:t>
      </w:r>
    </w:p>
    <w:p w14:paraId="23DE4DDE" w14:textId="77777777" w:rsidR="008A459D" w:rsidRPr="00FC61A7" w:rsidRDefault="008A459D" w:rsidP="00E05EB1">
      <w:pPr>
        <w:jc w:val="both"/>
        <w:rPr>
          <w:b/>
          <w:bCs/>
          <w:sz w:val="24"/>
          <w:szCs w:val="24"/>
        </w:rPr>
      </w:pPr>
      <w:r>
        <w:rPr>
          <w:b/>
          <w:bCs/>
          <w:sz w:val="24"/>
          <w:szCs w:val="24"/>
        </w:rPr>
        <w:t xml:space="preserve">2.4 </w:t>
      </w:r>
      <w:r w:rsidRPr="00FC61A7">
        <w:rPr>
          <w:b/>
          <w:bCs/>
          <w:sz w:val="24"/>
          <w:szCs w:val="24"/>
        </w:rPr>
        <w:t>Climate Change:</w:t>
      </w:r>
    </w:p>
    <w:p w14:paraId="225DF998" w14:textId="77777777" w:rsidR="008A459D" w:rsidRPr="00FC61A7" w:rsidRDefault="008A459D" w:rsidP="00E05EB1">
      <w:pPr>
        <w:jc w:val="both"/>
        <w:rPr>
          <w:sz w:val="24"/>
          <w:szCs w:val="24"/>
        </w:rPr>
      </w:pPr>
      <w:r w:rsidRPr="00FC61A7">
        <w:rPr>
          <w:sz w:val="24"/>
          <w:szCs w:val="24"/>
        </w:rPr>
        <w:lastRenderedPageBreak/>
        <w:t xml:space="preserve"> Climate change is affecting water temperatures in rivers, ponds, and wetlands. These rising temperatures, particularly during the summer months, have led to increased water evaporation, reducing water levels in aquatic ecosystems of many states including Uttar Pradesh </w:t>
      </w:r>
      <w:r w:rsidRPr="0026169D">
        <w:rPr>
          <w:sz w:val="24"/>
          <w:szCs w:val="24"/>
        </w:rPr>
        <w:t>(</w:t>
      </w:r>
      <w:r w:rsidRPr="0026169D">
        <w:rPr>
          <w:color w:val="000000" w:themeColor="text1"/>
          <w:sz w:val="24"/>
          <w:szCs w:val="24"/>
        </w:rPr>
        <w:t xml:space="preserve">Sharma, </w:t>
      </w:r>
      <w:r w:rsidRPr="0026169D">
        <w:rPr>
          <w:i/>
          <w:color w:val="000000" w:themeColor="text1"/>
          <w:sz w:val="24"/>
          <w:szCs w:val="24"/>
        </w:rPr>
        <w:t>et al,.</w:t>
      </w:r>
      <w:r w:rsidRPr="0026169D">
        <w:rPr>
          <w:color w:val="000000" w:themeColor="text1"/>
          <w:sz w:val="24"/>
          <w:szCs w:val="24"/>
        </w:rPr>
        <w:t xml:space="preserve"> 2014</w:t>
      </w:r>
      <w:r w:rsidRPr="0026169D">
        <w:rPr>
          <w:sz w:val="24"/>
          <w:szCs w:val="24"/>
        </w:rPr>
        <w:t xml:space="preserve">; </w:t>
      </w:r>
      <w:r w:rsidRPr="0026169D">
        <w:rPr>
          <w:color w:val="000000" w:themeColor="text1"/>
          <w:sz w:val="24"/>
          <w:szCs w:val="24"/>
        </w:rPr>
        <w:t>Pathak AK., 2018)</w:t>
      </w:r>
      <w:r w:rsidRPr="0026169D">
        <w:rPr>
          <w:sz w:val="24"/>
          <w:szCs w:val="24"/>
        </w:rPr>
        <w:t>.</w:t>
      </w:r>
      <w:r w:rsidRPr="00FC61A7">
        <w:rPr>
          <w:sz w:val="24"/>
          <w:szCs w:val="24"/>
        </w:rPr>
        <w:t xml:space="preserve"> Many freshwater fish species, like as </w:t>
      </w:r>
      <w:r>
        <w:rPr>
          <w:sz w:val="24"/>
          <w:szCs w:val="24"/>
        </w:rPr>
        <w:t>rohu</w:t>
      </w:r>
      <w:r w:rsidRPr="00FC61A7">
        <w:rPr>
          <w:sz w:val="24"/>
          <w:szCs w:val="24"/>
        </w:rPr>
        <w:t xml:space="preserve"> (</w:t>
      </w:r>
      <w:proofErr w:type="spellStart"/>
      <w:r w:rsidRPr="008E6CB7">
        <w:rPr>
          <w:i/>
          <w:iCs/>
          <w:sz w:val="24"/>
          <w:szCs w:val="24"/>
        </w:rPr>
        <w:t>Labeo</w:t>
      </w:r>
      <w:proofErr w:type="spellEnd"/>
      <w:r w:rsidRPr="008E6CB7">
        <w:rPr>
          <w:i/>
          <w:iCs/>
          <w:sz w:val="24"/>
          <w:szCs w:val="24"/>
        </w:rPr>
        <w:t xml:space="preserve"> </w:t>
      </w:r>
      <w:proofErr w:type="spellStart"/>
      <w:r w:rsidRPr="008E6CB7">
        <w:rPr>
          <w:i/>
          <w:iCs/>
          <w:sz w:val="24"/>
          <w:szCs w:val="24"/>
        </w:rPr>
        <w:t>rohita</w:t>
      </w:r>
      <w:proofErr w:type="spellEnd"/>
      <w:r w:rsidRPr="00FC61A7">
        <w:rPr>
          <w:sz w:val="24"/>
          <w:szCs w:val="24"/>
        </w:rPr>
        <w:t xml:space="preserve">) and </w:t>
      </w:r>
      <w:proofErr w:type="spellStart"/>
      <w:r>
        <w:rPr>
          <w:sz w:val="24"/>
          <w:szCs w:val="24"/>
        </w:rPr>
        <w:t>catla</w:t>
      </w:r>
      <w:proofErr w:type="spellEnd"/>
      <w:r w:rsidRPr="00FC61A7">
        <w:rPr>
          <w:sz w:val="24"/>
          <w:szCs w:val="24"/>
        </w:rPr>
        <w:t xml:space="preserve"> (</w:t>
      </w:r>
      <w:proofErr w:type="spellStart"/>
      <w:r>
        <w:rPr>
          <w:i/>
          <w:iCs/>
          <w:sz w:val="24"/>
          <w:szCs w:val="24"/>
        </w:rPr>
        <w:t>Catla</w:t>
      </w:r>
      <w:proofErr w:type="spellEnd"/>
      <w:r>
        <w:rPr>
          <w:i/>
          <w:iCs/>
          <w:sz w:val="24"/>
          <w:szCs w:val="24"/>
        </w:rPr>
        <w:t xml:space="preserve"> </w:t>
      </w:r>
      <w:proofErr w:type="spellStart"/>
      <w:r>
        <w:rPr>
          <w:i/>
          <w:iCs/>
          <w:sz w:val="24"/>
          <w:szCs w:val="24"/>
        </w:rPr>
        <w:t>catla</w:t>
      </w:r>
      <w:proofErr w:type="spellEnd"/>
      <w:r w:rsidRPr="00FC61A7">
        <w:rPr>
          <w:sz w:val="24"/>
          <w:szCs w:val="24"/>
        </w:rPr>
        <w:t>), are highly sensitive to changes in water temperature. Warmer water decreases oxygen solubility, causing stress on fish populations and affecting their growth, reproduction, and survival. Additionally, altered monsoon patterns due to climate change are disrupting the seasonal flooding and water cycles that fish rely on for spawning. For instance, late or weak monsoons result in insufficient water flow during critical breeding periods, reducing the chances of successful reproduction for many species</w:t>
      </w:r>
      <w:r>
        <w:rPr>
          <w:sz w:val="24"/>
          <w:szCs w:val="24"/>
        </w:rPr>
        <w:t xml:space="preserve"> like </w:t>
      </w:r>
      <w:r w:rsidRPr="00E25908">
        <w:rPr>
          <w:sz w:val="24"/>
          <w:szCs w:val="24"/>
        </w:rPr>
        <w:t xml:space="preserve">as </w:t>
      </w:r>
      <w:proofErr w:type="spellStart"/>
      <w:r w:rsidRPr="00E25908">
        <w:rPr>
          <w:rStyle w:val="Emphasis"/>
          <w:sz w:val="24"/>
          <w:szCs w:val="24"/>
        </w:rPr>
        <w:t>Labeo</w:t>
      </w:r>
      <w:proofErr w:type="spellEnd"/>
      <w:r w:rsidRPr="00E25908">
        <w:rPr>
          <w:rStyle w:val="Emphasis"/>
          <w:sz w:val="24"/>
          <w:szCs w:val="24"/>
        </w:rPr>
        <w:t xml:space="preserve"> </w:t>
      </w:r>
      <w:proofErr w:type="spellStart"/>
      <w:r w:rsidRPr="00E25908">
        <w:rPr>
          <w:rStyle w:val="Emphasis"/>
          <w:sz w:val="24"/>
          <w:szCs w:val="24"/>
        </w:rPr>
        <w:t>calbasu</w:t>
      </w:r>
      <w:proofErr w:type="spellEnd"/>
      <w:r w:rsidRPr="00E25908">
        <w:rPr>
          <w:rStyle w:val="Emphasis"/>
          <w:sz w:val="24"/>
          <w:szCs w:val="24"/>
        </w:rPr>
        <w:t xml:space="preserve">, Tor </w:t>
      </w:r>
      <w:proofErr w:type="spellStart"/>
      <w:r w:rsidRPr="00E25908">
        <w:rPr>
          <w:rStyle w:val="Emphasis"/>
          <w:sz w:val="24"/>
          <w:szCs w:val="24"/>
        </w:rPr>
        <w:t>putitora</w:t>
      </w:r>
      <w:proofErr w:type="spellEnd"/>
      <w:r w:rsidRPr="00E25908">
        <w:rPr>
          <w:rStyle w:val="Emphasis"/>
          <w:sz w:val="24"/>
          <w:szCs w:val="24"/>
        </w:rPr>
        <w:t>,</w:t>
      </w:r>
      <w:r w:rsidRPr="00E25908">
        <w:rPr>
          <w:sz w:val="24"/>
          <w:szCs w:val="24"/>
        </w:rPr>
        <w:t xml:space="preserve"> </w:t>
      </w:r>
      <w:proofErr w:type="spellStart"/>
      <w:r w:rsidRPr="00E25908">
        <w:rPr>
          <w:i/>
          <w:iCs/>
          <w:sz w:val="24"/>
          <w:szCs w:val="24"/>
        </w:rPr>
        <w:t>Labeo</w:t>
      </w:r>
      <w:proofErr w:type="spellEnd"/>
      <w:r w:rsidRPr="00E25908">
        <w:rPr>
          <w:i/>
          <w:iCs/>
          <w:sz w:val="24"/>
          <w:szCs w:val="24"/>
        </w:rPr>
        <w:t xml:space="preserve"> </w:t>
      </w:r>
      <w:proofErr w:type="spellStart"/>
      <w:r w:rsidRPr="00E25908">
        <w:rPr>
          <w:i/>
          <w:iCs/>
          <w:sz w:val="24"/>
          <w:szCs w:val="24"/>
        </w:rPr>
        <w:t>rohita</w:t>
      </w:r>
      <w:proofErr w:type="spellEnd"/>
      <w:r w:rsidRPr="00E25908">
        <w:rPr>
          <w:sz w:val="24"/>
          <w:szCs w:val="24"/>
        </w:rPr>
        <w:t xml:space="preserve"> etc.</w:t>
      </w:r>
      <w:r>
        <w:rPr>
          <w:rStyle w:val="Emphasis"/>
        </w:rPr>
        <w:t xml:space="preserve"> </w:t>
      </w:r>
      <w:r w:rsidRPr="00FC61A7">
        <w:rPr>
          <w:sz w:val="24"/>
          <w:szCs w:val="24"/>
        </w:rPr>
        <w:t xml:space="preserve"> (</w:t>
      </w:r>
      <w:r w:rsidRPr="0026169D">
        <w:rPr>
          <w:color w:val="000000" w:themeColor="text1"/>
          <w:sz w:val="24"/>
          <w:szCs w:val="24"/>
        </w:rPr>
        <w:t>Pandey,</w:t>
      </w:r>
      <w:r w:rsidRPr="0026169D">
        <w:rPr>
          <w:sz w:val="24"/>
          <w:szCs w:val="24"/>
        </w:rPr>
        <w:t xml:space="preserve"> </w:t>
      </w:r>
      <w:r w:rsidRPr="0026169D">
        <w:rPr>
          <w:i/>
          <w:iCs/>
          <w:sz w:val="24"/>
          <w:szCs w:val="24"/>
        </w:rPr>
        <w:t xml:space="preserve">et. al., </w:t>
      </w:r>
      <w:r w:rsidRPr="0026169D">
        <w:rPr>
          <w:sz w:val="24"/>
          <w:szCs w:val="24"/>
        </w:rPr>
        <w:t>2022</w:t>
      </w:r>
      <w:r>
        <w:rPr>
          <w:sz w:val="24"/>
          <w:szCs w:val="24"/>
        </w:rPr>
        <w:t xml:space="preserve">, </w:t>
      </w:r>
      <w:r w:rsidRPr="0026169D">
        <w:rPr>
          <w:color w:val="000000" w:themeColor="text1"/>
          <w:sz w:val="24"/>
          <w:szCs w:val="24"/>
        </w:rPr>
        <w:t xml:space="preserve">Vass, </w:t>
      </w:r>
      <w:r w:rsidRPr="0026169D">
        <w:rPr>
          <w:i/>
          <w:iCs/>
          <w:sz w:val="24"/>
          <w:szCs w:val="24"/>
        </w:rPr>
        <w:t xml:space="preserve">et. al., </w:t>
      </w:r>
      <w:r w:rsidRPr="0026169D">
        <w:rPr>
          <w:color w:val="000000" w:themeColor="text1"/>
          <w:sz w:val="24"/>
          <w:szCs w:val="24"/>
        </w:rPr>
        <w:t>2009</w:t>
      </w:r>
      <w:r w:rsidRPr="0026169D">
        <w:rPr>
          <w:sz w:val="24"/>
          <w:szCs w:val="24"/>
        </w:rPr>
        <w:t>).</w:t>
      </w:r>
    </w:p>
    <w:p w14:paraId="0A3CFBB0" w14:textId="31EE130F" w:rsidR="008A459D" w:rsidRPr="00FC61A7" w:rsidRDefault="008A459D" w:rsidP="00E05EB1">
      <w:pPr>
        <w:jc w:val="both"/>
        <w:rPr>
          <w:sz w:val="24"/>
          <w:szCs w:val="24"/>
        </w:rPr>
      </w:pPr>
      <w:r>
        <w:rPr>
          <w:b/>
          <w:bCs/>
          <w:sz w:val="24"/>
          <w:szCs w:val="24"/>
        </w:rPr>
        <w:t xml:space="preserve">2.5 </w:t>
      </w:r>
      <w:r w:rsidRPr="002D462A">
        <w:rPr>
          <w:b/>
          <w:bCs/>
          <w:sz w:val="24"/>
          <w:szCs w:val="24"/>
        </w:rPr>
        <w:t>Consequences of Droughts, Floods, and Erratic Weather Events</w:t>
      </w:r>
      <w:r w:rsidRPr="00FC61A7">
        <w:rPr>
          <w:b/>
          <w:bCs/>
          <w:sz w:val="24"/>
          <w:szCs w:val="24"/>
        </w:rPr>
        <w:t>:</w:t>
      </w:r>
      <w:r w:rsidRPr="00FC61A7">
        <w:rPr>
          <w:sz w:val="24"/>
          <w:szCs w:val="24"/>
        </w:rPr>
        <w:t xml:space="preserve"> Extended drought periods have become more frequent in Uttar Pradesh, leading to the drying up of rivers, lakes, and wetlands. As water bodies shrink, fish are forced into smaller, overcrowded area, which increases competition for food and space, leading to higher mortality rates. Climate change, along with habitat degradation, pollution, and overharvesting, poses a significant threat to freshwater fish diversity </w:t>
      </w:r>
      <w:r w:rsidRPr="0026169D">
        <w:rPr>
          <w:sz w:val="24"/>
          <w:szCs w:val="24"/>
        </w:rPr>
        <w:t xml:space="preserve">(Pathak, </w:t>
      </w:r>
      <w:r w:rsidRPr="0026169D">
        <w:rPr>
          <w:i/>
          <w:iCs/>
          <w:sz w:val="24"/>
          <w:szCs w:val="24"/>
        </w:rPr>
        <w:t>et. al.,</w:t>
      </w:r>
      <w:r w:rsidRPr="0026169D">
        <w:rPr>
          <w:sz w:val="24"/>
          <w:szCs w:val="24"/>
        </w:rPr>
        <w:t xml:space="preserve"> 2021).</w:t>
      </w:r>
      <w:r w:rsidRPr="00FC61A7">
        <w:rPr>
          <w:sz w:val="24"/>
          <w:szCs w:val="24"/>
        </w:rPr>
        <w:t xml:space="preserve"> In extreme cases, entire fish populations can be spread out in smaller lakes and ponds that completely dry up during prolonged droughts. Flood waters can wash away fish eggs and juvenile fish, disrupting the reproductive cycles of species like </w:t>
      </w:r>
      <w:r w:rsidR="00436254">
        <w:rPr>
          <w:sz w:val="24"/>
          <w:szCs w:val="24"/>
        </w:rPr>
        <w:t>m</w:t>
      </w:r>
      <w:r>
        <w:rPr>
          <w:sz w:val="24"/>
          <w:szCs w:val="24"/>
        </w:rPr>
        <w:t>rigal</w:t>
      </w:r>
      <w:r w:rsidRPr="00FC61A7">
        <w:rPr>
          <w:sz w:val="24"/>
          <w:szCs w:val="24"/>
        </w:rPr>
        <w:t xml:space="preserve"> (</w:t>
      </w:r>
      <w:proofErr w:type="spellStart"/>
      <w:r w:rsidRPr="008E6CB7">
        <w:rPr>
          <w:i/>
          <w:iCs/>
          <w:sz w:val="24"/>
          <w:szCs w:val="24"/>
        </w:rPr>
        <w:t>Cirrhinus</w:t>
      </w:r>
      <w:proofErr w:type="spellEnd"/>
      <w:r w:rsidRPr="008E6CB7">
        <w:rPr>
          <w:i/>
          <w:iCs/>
          <w:sz w:val="24"/>
          <w:szCs w:val="24"/>
        </w:rPr>
        <w:t xml:space="preserve"> </w:t>
      </w:r>
      <w:proofErr w:type="spellStart"/>
      <w:r>
        <w:rPr>
          <w:i/>
          <w:iCs/>
          <w:sz w:val="24"/>
          <w:szCs w:val="24"/>
        </w:rPr>
        <w:t>mrigal</w:t>
      </w:r>
      <w:r w:rsidRPr="008E6CB7">
        <w:rPr>
          <w:i/>
          <w:iCs/>
          <w:sz w:val="24"/>
          <w:szCs w:val="24"/>
        </w:rPr>
        <w:t>a</w:t>
      </w:r>
      <w:proofErr w:type="spellEnd"/>
      <w:r w:rsidRPr="00FC61A7">
        <w:rPr>
          <w:sz w:val="24"/>
          <w:szCs w:val="24"/>
        </w:rPr>
        <w:t>) and Hilsa (</w:t>
      </w:r>
      <w:proofErr w:type="spellStart"/>
      <w:r w:rsidRPr="00FC61A7">
        <w:rPr>
          <w:i/>
          <w:iCs/>
          <w:sz w:val="24"/>
          <w:szCs w:val="24"/>
        </w:rPr>
        <w:t>Tenualosa</w:t>
      </w:r>
      <w:proofErr w:type="spellEnd"/>
      <w:r>
        <w:rPr>
          <w:i/>
          <w:iCs/>
          <w:sz w:val="24"/>
          <w:szCs w:val="24"/>
        </w:rPr>
        <w:t xml:space="preserve"> </w:t>
      </w:r>
      <w:proofErr w:type="spellStart"/>
      <w:r w:rsidRPr="00FC61A7">
        <w:rPr>
          <w:i/>
          <w:iCs/>
          <w:sz w:val="24"/>
          <w:szCs w:val="24"/>
        </w:rPr>
        <w:t>ilisha</w:t>
      </w:r>
      <w:proofErr w:type="spellEnd"/>
      <w:r w:rsidRPr="00FC61A7">
        <w:rPr>
          <w:sz w:val="24"/>
          <w:szCs w:val="24"/>
        </w:rPr>
        <w:t xml:space="preserve">). Moreover, floods often carry pollutants from agricultural and industrial areas into water bodies, further degrading fish habitats </w:t>
      </w:r>
      <w:r w:rsidRPr="0026169D">
        <w:rPr>
          <w:sz w:val="24"/>
          <w:szCs w:val="24"/>
        </w:rPr>
        <w:t xml:space="preserve">(Lakra, 2010; Prakash, </w:t>
      </w:r>
      <w:r w:rsidRPr="0026169D">
        <w:rPr>
          <w:i/>
          <w:iCs/>
          <w:sz w:val="24"/>
          <w:szCs w:val="24"/>
        </w:rPr>
        <w:t>et. al.,</w:t>
      </w:r>
      <w:r w:rsidRPr="0026169D">
        <w:rPr>
          <w:sz w:val="24"/>
          <w:szCs w:val="24"/>
        </w:rPr>
        <w:t xml:space="preserve"> 2021; Vass, </w:t>
      </w:r>
      <w:r w:rsidRPr="0026169D">
        <w:rPr>
          <w:i/>
          <w:iCs/>
          <w:sz w:val="24"/>
          <w:szCs w:val="24"/>
        </w:rPr>
        <w:t>et. al.,</w:t>
      </w:r>
      <w:r w:rsidRPr="0026169D">
        <w:rPr>
          <w:sz w:val="24"/>
          <w:szCs w:val="24"/>
        </w:rPr>
        <w:t xml:space="preserve"> 2009).</w:t>
      </w:r>
      <w:r w:rsidRPr="00FC61A7">
        <w:rPr>
          <w:sz w:val="24"/>
          <w:szCs w:val="24"/>
        </w:rPr>
        <w:t xml:space="preserve"> Erratic weather patterns, such as unseasonal rain or sudden temperature fluctuations, can disrupt fish migration patterns, especially for migratory species like Hilsa. These species rely on specific environmental cues for migration, and sudden changes in weather patterns can interfere with their breeding and feeding behaviors (</w:t>
      </w:r>
      <w:r w:rsidRPr="0026169D">
        <w:rPr>
          <w:sz w:val="24"/>
          <w:szCs w:val="24"/>
        </w:rPr>
        <w:t>Das</w:t>
      </w:r>
      <w:r w:rsidRPr="0026169D">
        <w:rPr>
          <w:color w:val="000000" w:themeColor="text1"/>
          <w:sz w:val="24"/>
          <w:szCs w:val="24"/>
        </w:rPr>
        <w:t xml:space="preserve">, </w:t>
      </w:r>
      <w:r w:rsidRPr="0026169D">
        <w:rPr>
          <w:i/>
          <w:iCs/>
          <w:sz w:val="24"/>
          <w:szCs w:val="24"/>
        </w:rPr>
        <w:t>et. al.,</w:t>
      </w:r>
      <w:r w:rsidRPr="0026169D">
        <w:rPr>
          <w:sz w:val="24"/>
          <w:szCs w:val="24"/>
        </w:rPr>
        <w:t xml:space="preserve"> </w:t>
      </w:r>
      <w:r w:rsidRPr="0026169D">
        <w:rPr>
          <w:color w:val="000000" w:themeColor="text1"/>
          <w:sz w:val="24"/>
          <w:szCs w:val="24"/>
        </w:rPr>
        <w:t>2013</w:t>
      </w:r>
      <w:r>
        <w:rPr>
          <w:sz w:val="24"/>
          <w:szCs w:val="24"/>
        </w:rPr>
        <w:t xml:space="preserve">; </w:t>
      </w:r>
      <w:r w:rsidRPr="0026169D">
        <w:rPr>
          <w:color w:val="000000" w:themeColor="text1"/>
          <w:sz w:val="24"/>
          <w:szCs w:val="24"/>
        </w:rPr>
        <w:t xml:space="preserve">Sarkar, </w:t>
      </w:r>
      <w:r w:rsidRPr="0026169D">
        <w:rPr>
          <w:i/>
          <w:iCs/>
          <w:sz w:val="24"/>
          <w:szCs w:val="24"/>
        </w:rPr>
        <w:t>et. al.,</w:t>
      </w:r>
      <w:r w:rsidRPr="0026169D">
        <w:rPr>
          <w:sz w:val="24"/>
          <w:szCs w:val="24"/>
        </w:rPr>
        <w:t xml:space="preserve"> </w:t>
      </w:r>
      <w:r w:rsidRPr="0026169D">
        <w:rPr>
          <w:color w:val="000000" w:themeColor="text1"/>
          <w:sz w:val="24"/>
          <w:szCs w:val="24"/>
        </w:rPr>
        <w:t>2018)</w:t>
      </w:r>
    </w:p>
    <w:p w14:paraId="60903CA4" w14:textId="77777777" w:rsidR="008A459D" w:rsidRPr="007517BE" w:rsidRDefault="008A459D" w:rsidP="00E05EB1">
      <w:pPr>
        <w:jc w:val="both"/>
        <w:rPr>
          <w:b/>
          <w:bCs/>
          <w:sz w:val="24"/>
          <w:szCs w:val="24"/>
        </w:rPr>
      </w:pPr>
      <w:r w:rsidRPr="00B44F2A">
        <w:rPr>
          <w:sz w:val="24"/>
          <w:szCs w:val="24"/>
        </w:rPr>
        <w:t> </w:t>
      </w:r>
      <w:r>
        <w:rPr>
          <w:sz w:val="24"/>
          <w:szCs w:val="24"/>
        </w:rPr>
        <w:t xml:space="preserve">3.0 </w:t>
      </w:r>
      <w:r>
        <w:rPr>
          <w:b/>
          <w:bCs/>
          <w:sz w:val="24"/>
          <w:szCs w:val="24"/>
        </w:rPr>
        <w:t>Habitat loss and d</w:t>
      </w:r>
      <w:r w:rsidRPr="007517BE">
        <w:rPr>
          <w:b/>
          <w:bCs/>
          <w:sz w:val="24"/>
          <w:szCs w:val="24"/>
        </w:rPr>
        <w:t>egradation in Uttar Pradesh</w:t>
      </w:r>
    </w:p>
    <w:p w14:paraId="18735824" w14:textId="77777777" w:rsidR="008A459D" w:rsidRPr="00616AF6" w:rsidRDefault="008A459D" w:rsidP="00E05EB1">
      <w:pPr>
        <w:jc w:val="both"/>
        <w:rPr>
          <w:color w:val="000000" w:themeColor="text1"/>
          <w:sz w:val="24"/>
          <w:szCs w:val="24"/>
        </w:rPr>
      </w:pPr>
      <w:r>
        <w:rPr>
          <w:b/>
          <w:bCs/>
          <w:sz w:val="24"/>
          <w:szCs w:val="24"/>
        </w:rPr>
        <w:t xml:space="preserve">3.1 </w:t>
      </w:r>
      <w:r w:rsidRPr="007517BE">
        <w:rPr>
          <w:b/>
          <w:bCs/>
          <w:sz w:val="24"/>
          <w:szCs w:val="24"/>
        </w:rPr>
        <w:t>Destruction of Wetlands and Freshwater Ecosystems:</w:t>
      </w:r>
      <w:r w:rsidRPr="00B44F2A">
        <w:rPr>
          <w:sz w:val="24"/>
          <w:szCs w:val="24"/>
        </w:rPr>
        <w:t xml:space="preserve"> </w:t>
      </w:r>
      <w:r w:rsidRPr="00FC61A7">
        <w:rPr>
          <w:sz w:val="24"/>
          <w:szCs w:val="24"/>
        </w:rPr>
        <w:t>The rapid expansion of agriculture and urbanization has led to the destruction of critical wetland ecosystems in Uttar Pradesh. Wetlands that once provided vital habitats for fish breeding and feeding are being drained and converted for agriculture, leading to significant habitat loss (</w:t>
      </w:r>
      <w:r w:rsidRPr="0026169D">
        <w:rPr>
          <w:color w:val="000000" w:themeColor="text1"/>
          <w:sz w:val="24"/>
          <w:szCs w:val="24"/>
        </w:rPr>
        <w:t xml:space="preserve">Foote, </w:t>
      </w:r>
      <w:r w:rsidRPr="0026169D">
        <w:rPr>
          <w:i/>
          <w:iCs/>
          <w:sz w:val="24"/>
          <w:szCs w:val="24"/>
        </w:rPr>
        <w:t xml:space="preserve">et. al., </w:t>
      </w:r>
      <w:r w:rsidRPr="0026169D">
        <w:rPr>
          <w:color w:val="000000" w:themeColor="text1"/>
          <w:sz w:val="24"/>
          <w:szCs w:val="24"/>
        </w:rPr>
        <w:t>1996</w:t>
      </w:r>
      <w:r>
        <w:rPr>
          <w:color w:val="000000" w:themeColor="text1"/>
          <w:sz w:val="24"/>
          <w:szCs w:val="24"/>
        </w:rPr>
        <w:t xml:space="preserve">, </w:t>
      </w:r>
      <w:r w:rsidRPr="00616AF6">
        <w:rPr>
          <w:sz w:val="24"/>
          <w:szCs w:val="24"/>
        </w:rPr>
        <w:t xml:space="preserve">Kumar </w:t>
      </w:r>
      <w:r>
        <w:rPr>
          <w:sz w:val="24"/>
          <w:szCs w:val="24"/>
        </w:rPr>
        <w:t xml:space="preserve">N., </w:t>
      </w:r>
      <w:r w:rsidRPr="00616AF6">
        <w:rPr>
          <w:i/>
          <w:iCs/>
          <w:sz w:val="24"/>
          <w:szCs w:val="24"/>
        </w:rPr>
        <w:t>et. al.,</w:t>
      </w:r>
      <w:r w:rsidRPr="00616AF6">
        <w:rPr>
          <w:sz w:val="24"/>
          <w:szCs w:val="24"/>
        </w:rPr>
        <w:t xml:space="preserve"> 2019</w:t>
      </w:r>
      <w:r w:rsidRPr="00FC61A7">
        <w:rPr>
          <w:color w:val="000000" w:themeColor="text1"/>
          <w:sz w:val="24"/>
          <w:szCs w:val="24"/>
        </w:rPr>
        <w:t>)</w:t>
      </w:r>
      <w:r w:rsidRPr="00FC61A7">
        <w:rPr>
          <w:sz w:val="24"/>
          <w:szCs w:val="24"/>
        </w:rPr>
        <w:t xml:space="preserve">. This has particularly affected fish species like </w:t>
      </w:r>
      <w:r>
        <w:rPr>
          <w:sz w:val="24"/>
          <w:szCs w:val="24"/>
        </w:rPr>
        <w:t>rohu</w:t>
      </w:r>
      <w:r w:rsidRPr="00FC61A7">
        <w:rPr>
          <w:sz w:val="24"/>
          <w:szCs w:val="24"/>
        </w:rPr>
        <w:t xml:space="preserve"> (</w:t>
      </w:r>
      <w:proofErr w:type="spellStart"/>
      <w:r w:rsidRPr="008E6CB7">
        <w:rPr>
          <w:i/>
          <w:iCs/>
          <w:sz w:val="24"/>
          <w:szCs w:val="24"/>
        </w:rPr>
        <w:t>Labeo</w:t>
      </w:r>
      <w:proofErr w:type="spellEnd"/>
      <w:r w:rsidRPr="008E6CB7">
        <w:rPr>
          <w:i/>
          <w:iCs/>
          <w:sz w:val="24"/>
          <w:szCs w:val="24"/>
        </w:rPr>
        <w:t xml:space="preserve"> </w:t>
      </w:r>
      <w:proofErr w:type="spellStart"/>
      <w:r w:rsidRPr="008E6CB7">
        <w:rPr>
          <w:i/>
          <w:iCs/>
          <w:sz w:val="24"/>
          <w:szCs w:val="24"/>
        </w:rPr>
        <w:t>rohita</w:t>
      </w:r>
      <w:proofErr w:type="spellEnd"/>
      <w:r w:rsidRPr="00FC61A7">
        <w:rPr>
          <w:sz w:val="24"/>
          <w:szCs w:val="24"/>
        </w:rPr>
        <w:t xml:space="preserve">) and </w:t>
      </w:r>
      <w:proofErr w:type="spellStart"/>
      <w:r>
        <w:rPr>
          <w:sz w:val="24"/>
          <w:szCs w:val="24"/>
        </w:rPr>
        <w:t>catla</w:t>
      </w:r>
      <w:proofErr w:type="spellEnd"/>
      <w:r w:rsidRPr="00FC61A7">
        <w:rPr>
          <w:sz w:val="24"/>
          <w:szCs w:val="24"/>
        </w:rPr>
        <w:t xml:space="preserve"> (</w:t>
      </w:r>
      <w:proofErr w:type="spellStart"/>
      <w:r>
        <w:rPr>
          <w:i/>
          <w:iCs/>
          <w:sz w:val="24"/>
          <w:szCs w:val="24"/>
        </w:rPr>
        <w:t>Catla</w:t>
      </w:r>
      <w:proofErr w:type="spellEnd"/>
      <w:r>
        <w:rPr>
          <w:i/>
          <w:iCs/>
          <w:sz w:val="24"/>
          <w:szCs w:val="24"/>
        </w:rPr>
        <w:t xml:space="preserve"> </w:t>
      </w:r>
      <w:proofErr w:type="spellStart"/>
      <w:r>
        <w:rPr>
          <w:i/>
          <w:iCs/>
          <w:sz w:val="24"/>
          <w:szCs w:val="24"/>
        </w:rPr>
        <w:t>catla</w:t>
      </w:r>
      <w:proofErr w:type="spellEnd"/>
      <w:r w:rsidRPr="00FC61A7">
        <w:rPr>
          <w:sz w:val="24"/>
          <w:szCs w:val="24"/>
        </w:rPr>
        <w:t>), which rely on these ecosystems for spawning (</w:t>
      </w:r>
      <w:r w:rsidRPr="0026169D">
        <w:rPr>
          <w:sz w:val="24"/>
          <w:szCs w:val="24"/>
        </w:rPr>
        <w:t>Lakra WS., 2010).</w:t>
      </w:r>
      <w:r w:rsidRPr="00FC61A7">
        <w:rPr>
          <w:sz w:val="24"/>
          <w:szCs w:val="24"/>
        </w:rPr>
        <w:t xml:space="preserve"> The construction of embankments and river channel modifications has disrupted the natural flow reducing fish habitat availability and altering the eco</w:t>
      </w:r>
      <w:r>
        <w:rPr>
          <w:sz w:val="24"/>
          <w:szCs w:val="24"/>
        </w:rPr>
        <w:t>logical balance of these rivers (</w:t>
      </w:r>
      <w:r w:rsidRPr="00616AF6">
        <w:rPr>
          <w:sz w:val="24"/>
          <w:szCs w:val="24"/>
        </w:rPr>
        <w:t>Verma &amp; Singh, 2020</w:t>
      </w:r>
      <w:r>
        <w:rPr>
          <w:sz w:val="24"/>
          <w:szCs w:val="24"/>
        </w:rPr>
        <w:t xml:space="preserve">). </w:t>
      </w:r>
    </w:p>
    <w:p w14:paraId="1C091A86" w14:textId="77777777" w:rsidR="008A459D" w:rsidRPr="00FC61A7" w:rsidRDefault="008A459D" w:rsidP="00E05EB1">
      <w:pPr>
        <w:jc w:val="both"/>
        <w:rPr>
          <w:sz w:val="24"/>
          <w:szCs w:val="24"/>
        </w:rPr>
      </w:pPr>
      <w:r>
        <w:rPr>
          <w:b/>
          <w:bCs/>
          <w:sz w:val="24"/>
          <w:szCs w:val="24"/>
        </w:rPr>
        <w:t xml:space="preserve">3.2 </w:t>
      </w:r>
      <w:r w:rsidRPr="00B22FF7">
        <w:rPr>
          <w:b/>
          <w:bCs/>
          <w:sz w:val="24"/>
          <w:szCs w:val="24"/>
        </w:rPr>
        <w:t>Impact of Dams and Water Diversion Projects</w:t>
      </w:r>
      <w:r w:rsidRPr="00B44F2A">
        <w:rPr>
          <w:sz w:val="24"/>
          <w:szCs w:val="24"/>
        </w:rPr>
        <w:t xml:space="preserve">: </w:t>
      </w:r>
      <w:r w:rsidRPr="00FC61A7">
        <w:rPr>
          <w:sz w:val="24"/>
          <w:szCs w:val="24"/>
        </w:rPr>
        <w:t xml:space="preserve">The construction of large dams and water diversion projects on major rivers like the Ganges and Yamuna has had devastating consequences for fish populations. Dams such as the </w:t>
      </w:r>
      <w:proofErr w:type="spellStart"/>
      <w:r w:rsidRPr="00FC61A7">
        <w:rPr>
          <w:sz w:val="24"/>
          <w:szCs w:val="24"/>
        </w:rPr>
        <w:t>Rihand</w:t>
      </w:r>
      <w:proofErr w:type="spellEnd"/>
      <w:r w:rsidRPr="00FC61A7">
        <w:rPr>
          <w:sz w:val="24"/>
          <w:szCs w:val="24"/>
        </w:rPr>
        <w:t xml:space="preserve">, Tehri and </w:t>
      </w:r>
      <w:proofErr w:type="spellStart"/>
      <w:r w:rsidRPr="00FC61A7">
        <w:rPr>
          <w:sz w:val="24"/>
          <w:szCs w:val="24"/>
        </w:rPr>
        <w:t>Narora</w:t>
      </w:r>
      <w:proofErr w:type="spellEnd"/>
      <w:r w:rsidRPr="00FC61A7">
        <w:rPr>
          <w:sz w:val="24"/>
          <w:szCs w:val="24"/>
        </w:rPr>
        <w:t xml:space="preserve"> dams have altered water flows and created physical barriers that prevent migratory fish species like Mahseer and Hilsa from reaching their spawning grounds, causing population declines </w:t>
      </w:r>
      <w:r w:rsidRPr="0088262B">
        <w:rPr>
          <w:sz w:val="24"/>
          <w:szCs w:val="24"/>
        </w:rPr>
        <w:t>(</w:t>
      </w:r>
      <w:r>
        <w:rPr>
          <w:color w:val="000000" w:themeColor="text1"/>
        </w:rPr>
        <w:t>Lakra</w:t>
      </w:r>
      <w:r w:rsidRPr="0088262B">
        <w:rPr>
          <w:color w:val="000000" w:themeColor="text1"/>
        </w:rPr>
        <w:t>,</w:t>
      </w:r>
      <w:r>
        <w:rPr>
          <w:color w:val="000000" w:themeColor="text1"/>
        </w:rPr>
        <w:t xml:space="preserve"> </w:t>
      </w:r>
      <w:r>
        <w:rPr>
          <w:i/>
          <w:color w:val="000000" w:themeColor="text1"/>
        </w:rPr>
        <w:t>et. al.,</w:t>
      </w:r>
      <w:r w:rsidRPr="0088262B">
        <w:rPr>
          <w:color w:val="000000" w:themeColor="text1"/>
        </w:rPr>
        <w:t>2011</w:t>
      </w:r>
      <w:r>
        <w:rPr>
          <w:color w:val="000000" w:themeColor="text1"/>
        </w:rPr>
        <w:t xml:space="preserve">; Gautam, </w:t>
      </w:r>
      <w:r>
        <w:rPr>
          <w:i/>
          <w:color w:val="000000" w:themeColor="text1"/>
        </w:rPr>
        <w:t xml:space="preserve">et.al., </w:t>
      </w:r>
      <w:r>
        <w:rPr>
          <w:color w:val="000000" w:themeColor="text1"/>
        </w:rPr>
        <w:t>2018</w:t>
      </w:r>
      <w:r w:rsidRPr="0088262B">
        <w:rPr>
          <w:sz w:val="24"/>
          <w:szCs w:val="24"/>
        </w:rPr>
        <w:t>).</w:t>
      </w:r>
      <w:r w:rsidRPr="00FC61A7">
        <w:rPr>
          <w:sz w:val="24"/>
          <w:szCs w:val="24"/>
        </w:rPr>
        <w:t xml:space="preserve"> Water diversion for irrigation and urban use further exacerbates the problem by reducing downstream water availability, particularly during the dry season, which shrinks fish habitats and affects breeding cycles (</w:t>
      </w:r>
      <w:r w:rsidRPr="0026169D">
        <w:rPr>
          <w:color w:val="000000" w:themeColor="text1"/>
          <w:sz w:val="24"/>
          <w:szCs w:val="24"/>
        </w:rPr>
        <w:t xml:space="preserve">Sarkar, </w:t>
      </w:r>
      <w:r w:rsidRPr="0026169D">
        <w:rPr>
          <w:i/>
          <w:color w:val="000000" w:themeColor="text1"/>
          <w:sz w:val="24"/>
          <w:szCs w:val="24"/>
        </w:rPr>
        <w:t xml:space="preserve">et. al., </w:t>
      </w:r>
      <w:r w:rsidRPr="0026169D">
        <w:rPr>
          <w:color w:val="000000" w:themeColor="text1"/>
          <w:sz w:val="24"/>
          <w:szCs w:val="24"/>
        </w:rPr>
        <w:t>2015</w:t>
      </w:r>
      <w:r w:rsidRPr="00FC61A7">
        <w:rPr>
          <w:sz w:val="24"/>
          <w:szCs w:val="24"/>
        </w:rPr>
        <w:t>).</w:t>
      </w:r>
    </w:p>
    <w:p w14:paraId="244B380F" w14:textId="77777777" w:rsidR="008A459D" w:rsidRPr="00FC61A7" w:rsidRDefault="008A459D" w:rsidP="00E05EB1">
      <w:pPr>
        <w:jc w:val="both"/>
        <w:rPr>
          <w:sz w:val="24"/>
          <w:szCs w:val="24"/>
        </w:rPr>
      </w:pPr>
      <w:r>
        <w:rPr>
          <w:b/>
          <w:bCs/>
          <w:sz w:val="24"/>
          <w:szCs w:val="24"/>
        </w:rPr>
        <w:t xml:space="preserve">3.3 </w:t>
      </w:r>
      <w:r w:rsidRPr="00B22FF7">
        <w:rPr>
          <w:b/>
          <w:bCs/>
          <w:sz w:val="24"/>
          <w:szCs w:val="24"/>
        </w:rPr>
        <w:t>Siltation and Habitat Degradation:</w:t>
      </w:r>
      <w:r w:rsidRPr="00B44F2A">
        <w:rPr>
          <w:sz w:val="24"/>
          <w:szCs w:val="24"/>
        </w:rPr>
        <w:t xml:space="preserve"> </w:t>
      </w:r>
      <w:r w:rsidRPr="00FC61A7">
        <w:rPr>
          <w:sz w:val="24"/>
          <w:szCs w:val="24"/>
        </w:rPr>
        <w:t>Habitat degradation is also driven by increased siltation in rivers, a consequence of deforestation, poor agricultural practices, and land use changes in catchment areas. Siltation reduces the depth of rivers, clogs fish spawning grounds and decreases water clarity, all of which make it difficult for fish to survive and reproduc</w:t>
      </w:r>
      <w:r w:rsidRPr="00E91B3D">
        <w:rPr>
          <w:sz w:val="24"/>
          <w:szCs w:val="24"/>
        </w:rPr>
        <w:t>e</w:t>
      </w:r>
      <w:r>
        <w:rPr>
          <w:sz w:val="24"/>
          <w:szCs w:val="24"/>
        </w:rPr>
        <w:t xml:space="preserve"> </w:t>
      </w:r>
      <w:r w:rsidRPr="00972F29">
        <w:rPr>
          <w:color w:val="000000" w:themeColor="text1"/>
          <w:sz w:val="24"/>
          <w:szCs w:val="24"/>
        </w:rPr>
        <w:t>(</w:t>
      </w:r>
      <w:r>
        <w:rPr>
          <w:color w:val="000000" w:themeColor="text1"/>
          <w:sz w:val="24"/>
          <w:szCs w:val="24"/>
        </w:rPr>
        <w:t xml:space="preserve">Tiwari, R., &amp; Mishra, P., </w:t>
      </w:r>
      <w:r w:rsidRPr="00972F29">
        <w:rPr>
          <w:color w:val="000000" w:themeColor="text1"/>
          <w:sz w:val="24"/>
          <w:szCs w:val="24"/>
        </w:rPr>
        <w:t>2017).</w:t>
      </w:r>
      <w:r w:rsidRPr="00972F29">
        <w:rPr>
          <w:color w:val="000000" w:themeColor="text1"/>
        </w:rPr>
        <w:t xml:space="preserve"> </w:t>
      </w:r>
      <w:r w:rsidRPr="00FC61A7">
        <w:rPr>
          <w:sz w:val="24"/>
          <w:szCs w:val="24"/>
        </w:rPr>
        <w:t xml:space="preserve"> Siltation is especially problematic in rivers like the Yamuna, where increased sediment deposition has significantly altered the river's natural flow, further reducing its capacity to support diverse fish species</w:t>
      </w:r>
      <w:r>
        <w:rPr>
          <w:sz w:val="24"/>
          <w:szCs w:val="24"/>
        </w:rPr>
        <w:t xml:space="preserve"> </w:t>
      </w:r>
      <w:r w:rsidRPr="00163DEC">
        <w:rPr>
          <w:rStyle w:val="Emphasis"/>
          <w:sz w:val="24"/>
          <w:szCs w:val="24"/>
        </w:rPr>
        <w:t xml:space="preserve">Rhincodon typus, </w:t>
      </w:r>
      <w:proofErr w:type="spellStart"/>
      <w:r w:rsidRPr="00163DEC">
        <w:rPr>
          <w:i/>
          <w:sz w:val="24"/>
          <w:szCs w:val="24"/>
        </w:rPr>
        <w:t>Cirrhinus</w:t>
      </w:r>
      <w:proofErr w:type="spellEnd"/>
      <w:r w:rsidRPr="00163DEC">
        <w:rPr>
          <w:i/>
          <w:sz w:val="24"/>
          <w:szCs w:val="24"/>
        </w:rPr>
        <w:t xml:space="preserve"> </w:t>
      </w:r>
      <w:proofErr w:type="spellStart"/>
      <w:r w:rsidRPr="00163DEC">
        <w:rPr>
          <w:i/>
          <w:sz w:val="24"/>
          <w:szCs w:val="24"/>
        </w:rPr>
        <w:t>mrigala</w:t>
      </w:r>
      <w:proofErr w:type="spellEnd"/>
      <w:r>
        <w:rPr>
          <w:i/>
          <w:sz w:val="24"/>
          <w:szCs w:val="24"/>
        </w:rPr>
        <w:t xml:space="preserve">, </w:t>
      </w:r>
      <w:r w:rsidRPr="00163DEC">
        <w:rPr>
          <w:i/>
          <w:sz w:val="24"/>
          <w:szCs w:val="24"/>
        </w:rPr>
        <w:t>Clarias</w:t>
      </w:r>
      <w:r w:rsidRPr="00163DEC">
        <w:rPr>
          <w:i/>
          <w:spacing w:val="-6"/>
          <w:sz w:val="24"/>
          <w:szCs w:val="24"/>
        </w:rPr>
        <w:t xml:space="preserve"> </w:t>
      </w:r>
      <w:proofErr w:type="spellStart"/>
      <w:r w:rsidRPr="00163DEC">
        <w:rPr>
          <w:i/>
          <w:sz w:val="24"/>
          <w:szCs w:val="24"/>
        </w:rPr>
        <w:t>gariepinus</w:t>
      </w:r>
      <w:proofErr w:type="spellEnd"/>
      <w:r w:rsidRPr="00FC61A7">
        <w:rPr>
          <w:sz w:val="24"/>
          <w:szCs w:val="24"/>
        </w:rPr>
        <w:t xml:space="preserve"> </w:t>
      </w:r>
      <w:r w:rsidRPr="0026169D">
        <w:rPr>
          <w:sz w:val="24"/>
          <w:szCs w:val="24"/>
        </w:rPr>
        <w:t>(</w:t>
      </w:r>
      <w:r w:rsidRPr="0026169D">
        <w:rPr>
          <w:color w:val="000000" w:themeColor="text1"/>
          <w:sz w:val="24"/>
          <w:szCs w:val="24"/>
        </w:rPr>
        <w:t xml:space="preserve">Mishra, </w:t>
      </w:r>
      <w:r w:rsidRPr="0026169D">
        <w:rPr>
          <w:i/>
          <w:color w:val="000000" w:themeColor="text1"/>
          <w:sz w:val="24"/>
          <w:szCs w:val="24"/>
        </w:rPr>
        <w:t xml:space="preserve">et. al., </w:t>
      </w:r>
      <w:r w:rsidRPr="0026169D">
        <w:rPr>
          <w:color w:val="000000" w:themeColor="text1"/>
          <w:sz w:val="24"/>
          <w:szCs w:val="24"/>
        </w:rPr>
        <w:t>2021; Lakra, 2010)</w:t>
      </w:r>
      <w:r w:rsidRPr="0026169D">
        <w:rPr>
          <w:sz w:val="24"/>
          <w:szCs w:val="24"/>
        </w:rPr>
        <w:t>.</w:t>
      </w:r>
      <w:r w:rsidRPr="00FC61A7">
        <w:rPr>
          <w:sz w:val="24"/>
          <w:szCs w:val="24"/>
        </w:rPr>
        <w:t xml:space="preserve"> </w:t>
      </w:r>
    </w:p>
    <w:p w14:paraId="74B265D2" w14:textId="77777777" w:rsidR="008A459D" w:rsidRDefault="008A459D" w:rsidP="00E05EB1">
      <w:pPr>
        <w:spacing w:before="236"/>
        <w:ind w:right="353"/>
        <w:jc w:val="both"/>
        <w:rPr>
          <w:sz w:val="24"/>
          <w:szCs w:val="24"/>
        </w:rPr>
      </w:pPr>
      <w:r>
        <w:rPr>
          <w:b/>
          <w:bCs/>
          <w:sz w:val="24"/>
          <w:szCs w:val="24"/>
        </w:rPr>
        <w:t xml:space="preserve">3.4 </w:t>
      </w:r>
      <w:r w:rsidRPr="00464E51">
        <w:rPr>
          <w:b/>
          <w:bCs/>
          <w:sz w:val="24"/>
          <w:szCs w:val="24"/>
        </w:rPr>
        <w:t xml:space="preserve">Loss of </w:t>
      </w:r>
      <w:r>
        <w:rPr>
          <w:b/>
          <w:bCs/>
          <w:sz w:val="24"/>
          <w:szCs w:val="24"/>
        </w:rPr>
        <w:t>Riparian</w:t>
      </w:r>
      <w:r w:rsidRPr="00464E51">
        <w:rPr>
          <w:b/>
          <w:bCs/>
          <w:sz w:val="24"/>
          <w:szCs w:val="24"/>
        </w:rPr>
        <w:t xml:space="preserve"> Vegetation:</w:t>
      </w:r>
      <w:r w:rsidRPr="00B44F2A">
        <w:rPr>
          <w:sz w:val="24"/>
          <w:szCs w:val="24"/>
        </w:rPr>
        <w:t xml:space="preserve"> Riparian zones, which provide shelter and nutrients to aquatic organisms, have been severely impacted by urbanization and agriculture. The removal of riparian vegetation not only leads to soil erosion but also increases water temperatures and reduces habitat complexity, making rivers less suitable for fish populations. This degradation has been observed along </w:t>
      </w:r>
      <w:r w:rsidRPr="00B44F2A">
        <w:rPr>
          <w:sz w:val="24"/>
          <w:szCs w:val="24"/>
        </w:rPr>
        <w:lastRenderedPageBreak/>
        <w:t xml:space="preserve">the banks of the Ganges and Yamuna rivers, where the loss of riparian vegetation has reduced biodiversity </w:t>
      </w:r>
      <w:r w:rsidRPr="0089743C">
        <w:rPr>
          <w:sz w:val="24"/>
          <w:szCs w:val="24"/>
        </w:rPr>
        <w:t>(</w:t>
      </w:r>
      <w:r w:rsidRPr="0026169D">
        <w:rPr>
          <w:sz w:val="24"/>
          <w:szCs w:val="24"/>
        </w:rPr>
        <w:t>Bhan,</w:t>
      </w:r>
      <w:r w:rsidRPr="0026169D">
        <w:rPr>
          <w:i/>
          <w:color w:val="000000" w:themeColor="text1"/>
          <w:sz w:val="24"/>
          <w:szCs w:val="24"/>
        </w:rPr>
        <w:t xml:space="preserve"> et. al.</w:t>
      </w:r>
      <w:proofErr w:type="gramStart"/>
      <w:r w:rsidRPr="0026169D">
        <w:rPr>
          <w:i/>
          <w:color w:val="000000" w:themeColor="text1"/>
          <w:sz w:val="24"/>
          <w:szCs w:val="24"/>
        </w:rPr>
        <w:t xml:space="preserve">, </w:t>
      </w:r>
      <w:r w:rsidRPr="0026169D">
        <w:rPr>
          <w:sz w:val="24"/>
          <w:szCs w:val="24"/>
        </w:rPr>
        <w:t xml:space="preserve"> 2018</w:t>
      </w:r>
      <w:proofErr w:type="gramEnd"/>
      <w:r w:rsidRPr="0026169D">
        <w:rPr>
          <w:sz w:val="24"/>
          <w:szCs w:val="24"/>
        </w:rPr>
        <w:t xml:space="preserve">; Singh, </w:t>
      </w:r>
      <w:r w:rsidRPr="0026169D">
        <w:rPr>
          <w:i/>
          <w:color w:val="000000" w:themeColor="text1"/>
          <w:sz w:val="24"/>
          <w:szCs w:val="24"/>
        </w:rPr>
        <w:t xml:space="preserve">et. al., </w:t>
      </w:r>
      <w:r>
        <w:rPr>
          <w:sz w:val="24"/>
          <w:szCs w:val="24"/>
        </w:rPr>
        <w:t xml:space="preserve">2022; </w:t>
      </w:r>
      <w:r w:rsidRPr="00BA116A">
        <w:rPr>
          <w:sz w:val="24"/>
          <w:szCs w:val="24"/>
        </w:rPr>
        <w:t>Bradley J. P., and Angela H. A</w:t>
      </w:r>
      <w:r>
        <w:rPr>
          <w:sz w:val="24"/>
          <w:szCs w:val="24"/>
        </w:rPr>
        <w:t>., 2003;</w:t>
      </w:r>
      <w:r w:rsidRPr="00BA116A">
        <w:rPr>
          <w:sz w:val="24"/>
          <w:szCs w:val="24"/>
        </w:rPr>
        <w:t xml:space="preserve"> </w:t>
      </w:r>
      <w:r w:rsidRPr="00B0076D">
        <w:rPr>
          <w:sz w:val="24"/>
          <w:szCs w:val="24"/>
        </w:rPr>
        <w:t xml:space="preserve">Ajay K. T. </w:t>
      </w:r>
      <w:r w:rsidRPr="00B0076D">
        <w:rPr>
          <w:i/>
          <w:iCs/>
          <w:sz w:val="24"/>
          <w:szCs w:val="24"/>
        </w:rPr>
        <w:t>et. al.,</w:t>
      </w:r>
      <w:r w:rsidRPr="00B0076D">
        <w:rPr>
          <w:sz w:val="24"/>
          <w:szCs w:val="24"/>
        </w:rPr>
        <w:t xml:space="preserve"> 2023</w:t>
      </w:r>
      <w:r>
        <w:t>.)</w:t>
      </w:r>
    </w:p>
    <w:p w14:paraId="7AF92957" w14:textId="77777777" w:rsidR="008A459D" w:rsidRPr="00A02A07" w:rsidRDefault="008A459D" w:rsidP="00E05EB1">
      <w:pPr>
        <w:spacing w:before="236"/>
        <w:ind w:right="353"/>
        <w:jc w:val="both"/>
        <w:rPr>
          <w:b/>
          <w:bCs/>
          <w:sz w:val="24"/>
          <w:szCs w:val="24"/>
        </w:rPr>
      </w:pPr>
      <w:r>
        <w:rPr>
          <w:b/>
          <w:bCs/>
          <w:sz w:val="24"/>
          <w:szCs w:val="24"/>
        </w:rPr>
        <w:t xml:space="preserve">4.0 </w:t>
      </w:r>
      <w:r w:rsidRPr="00A02A07">
        <w:rPr>
          <w:b/>
          <w:bCs/>
          <w:sz w:val="24"/>
          <w:szCs w:val="24"/>
        </w:rPr>
        <w:t>Invasive Species</w:t>
      </w:r>
      <w:r>
        <w:rPr>
          <w:b/>
          <w:bCs/>
          <w:sz w:val="24"/>
          <w:szCs w:val="24"/>
        </w:rPr>
        <w:t>:</w:t>
      </w:r>
    </w:p>
    <w:p w14:paraId="43B3D8C7" w14:textId="77777777" w:rsidR="008A459D" w:rsidRPr="00B44F2A" w:rsidRDefault="008A459D" w:rsidP="00E05EB1">
      <w:pPr>
        <w:jc w:val="both"/>
        <w:rPr>
          <w:sz w:val="24"/>
          <w:szCs w:val="24"/>
        </w:rPr>
      </w:pPr>
      <w:r>
        <w:rPr>
          <w:b/>
          <w:bCs/>
          <w:sz w:val="24"/>
          <w:szCs w:val="24"/>
        </w:rPr>
        <w:t xml:space="preserve">4.1 </w:t>
      </w:r>
      <w:r w:rsidRPr="00A02A07">
        <w:rPr>
          <w:b/>
          <w:bCs/>
          <w:sz w:val="24"/>
          <w:szCs w:val="24"/>
        </w:rPr>
        <w:t>Impact of Non-Native Fish or Aquatic Organisms</w:t>
      </w:r>
      <w:r w:rsidRPr="00FC61A7">
        <w:rPr>
          <w:b/>
          <w:bCs/>
          <w:sz w:val="24"/>
          <w:szCs w:val="24"/>
        </w:rPr>
        <w:t>:</w:t>
      </w:r>
      <w:r w:rsidRPr="00FC61A7">
        <w:rPr>
          <w:sz w:val="24"/>
          <w:szCs w:val="24"/>
        </w:rPr>
        <w:t xml:space="preserve"> The introduction of non-native species like Tilapia (</w:t>
      </w:r>
      <w:r w:rsidRPr="00FC61A7">
        <w:rPr>
          <w:i/>
          <w:iCs/>
          <w:sz w:val="24"/>
          <w:szCs w:val="24"/>
        </w:rPr>
        <w:t>Oreochromis</w:t>
      </w:r>
      <w:r>
        <w:rPr>
          <w:i/>
          <w:iCs/>
          <w:sz w:val="24"/>
          <w:szCs w:val="24"/>
        </w:rPr>
        <w:t xml:space="preserve"> </w:t>
      </w:r>
      <w:proofErr w:type="spellStart"/>
      <w:r w:rsidRPr="00FC61A7">
        <w:rPr>
          <w:i/>
          <w:iCs/>
          <w:sz w:val="24"/>
          <w:szCs w:val="24"/>
        </w:rPr>
        <w:t>mossambicus</w:t>
      </w:r>
      <w:proofErr w:type="spellEnd"/>
      <w:r>
        <w:rPr>
          <w:sz w:val="24"/>
          <w:szCs w:val="24"/>
        </w:rPr>
        <w:t>) and common c</w:t>
      </w:r>
      <w:r w:rsidRPr="00FC61A7">
        <w:rPr>
          <w:sz w:val="24"/>
          <w:szCs w:val="24"/>
        </w:rPr>
        <w:t>arp (</w:t>
      </w:r>
      <w:r w:rsidRPr="00FC61A7">
        <w:rPr>
          <w:i/>
          <w:iCs/>
          <w:sz w:val="24"/>
          <w:szCs w:val="24"/>
        </w:rPr>
        <w:t>Cyprinus</w:t>
      </w:r>
      <w:r>
        <w:rPr>
          <w:i/>
          <w:iCs/>
          <w:sz w:val="24"/>
          <w:szCs w:val="24"/>
        </w:rPr>
        <w:t xml:space="preserve"> </w:t>
      </w:r>
      <w:r w:rsidRPr="00FC61A7">
        <w:rPr>
          <w:i/>
          <w:iCs/>
          <w:sz w:val="24"/>
          <w:szCs w:val="24"/>
        </w:rPr>
        <w:t>carpio</w:t>
      </w:r>
      <w:r w:rsidRPr="00FC61A7">
        <w:rPr>
          <w:sz w:val="24"/>
          <w:szCs w:val="24"/>
        </w:rPr>
        <w:t>) has disrupted the aquatic ecosystems in Uttar Pradesh. These species, introduced for aquaculture, have rapidly spread and now compete with native fish for food and space. Additionally, invasive aquatic plants, like Water Hyacinth (</w:t>
      </w:r>
      <w:r w:rsidRPr="00FC61A7">
        <w:rPr>
          <w:i/>
          <w:iCs/>
          <w:sz w:val="24"/>
          <w:szCs w:val="24"/>
        </w:rPr>
        <w:t>Eichhornia</w:t>
      </w:r>
      <w:r>
        <w:rPr>
          <w:i/>
          <w:iCs/>
          <w:sz w:val="24"/>
          <w:szCs w:val="24"/>
        </w:rPr>
        <w:t xml:space="preserve"> </w:t>
      </w:r>
      <w:r w:rsidRPr="00FC61A7">
        <w:rPr>
          <w:i/>
          <w:iCs/>
          <w:sz w:val="24"/>
          <w:szCs w:val="24"/>
        </w:rPr>
        <w:t>crassipes</w:t>
      </w:r>
      <w:r w:rsidRPr="00FC61A7">
        <w:rPr>
          <w:sz w:val="24"/>
          <w:szCs w:val="24"/>
        </w:rPr>
        <w:t xml:space="preserve">), reduce oxygen levels and alter natural habitats, further stressing native fish populations </w:t>
      </w:r>
      <w:r w:rsidRPr="0026169D">
        <w:rPr>
          <w:sz w:val="24"/>
          <w:szCs w:val="24"/>
        </w:rPr>
        <w:t>(</w:t>
      </w:r>
      <w:r w:rsidRPr="0026169D">
        <w:rPr>
          <w:color w:val="000000" w:themeColor="text1"/>
          <w:sz w:val="24"/>
          <w:szCs w:val="24"/>
        </w:rPr>
        <w:t xml:space="preserve">Singh, </w:t>
      </w:r>
      <w:r w:rsidRPr="0026169D">
        <w:rPr>
          <w:i/>
          <w:color w:val="000000" w:themeColor="text1"/>
          <w:sz w:val="24"/>
          <w:szCs w:val="24"/>
        </w:rPr>
        <w:t xml:space="preserve">et. al., </w:t>
      </w:r>
      <w:r w:rsidRPr="0026169D">
        <w:rPr>
          <w:color w:val="000000" w:themeColor="text1"/>
          <w:sz w:val="24"/>
          <w:szCs w:val="24"/>
        </w:rPr>
        <w:t xml:space="preserve">2010; Joshi, </w:t>
      </w:r>
      <w:r w:rsidRPr="0026169D">
        <w:rPr>
          <w:i/>
          <w:color w:val="000000" w:themeColor="text1"/>
          <w:sz w:val="24"/>
          <w:szCs w:val="24"/>
        </w:rPr>
        <w:t xml:space="preserve">et. al., </w:t>
      </w:r>
      <w:r w:rsidRPr="0026169D">
        <w:rPr>
          <w:color w:val="000000" w:themeColor="text1"/>
          <w:sz w:val="24"/>
          <w:szCs w:val="24"/>
        </w:rPr>
        <w:t>2016</w:t>
      </w:r>
      <w:r w:rsidRPr="0026169D">
        <w:rPr>
          <w:sz w:val="24"/>
          <w:szCs w:val="24"/>
        </w:rPr>
        <w:t>).</w:t>
      </w:r>
    </w:p>
    <w:p w14:paraId="659032F7" w14:textId="77777777" w:rsidR="008A459D" w:rsidRPr="00FC61A7" w:rsidRDefault="008A459D" w:rsidP="00E05EB1">
      <w:pPr>
        <w:jc w:val="both"/>
        <w:rPr>
          <w:sz w:val="24"/>
          <w:szCs w:val="24"/>
        </w:rPr>
      </w:pPr>
      <w:r>
        <w:rPr>
          <w:b/>
          <w:bCs/>
          <w:sz w:val="24"/>
          <w:szCs w:val="24"/>
        </w:rPr>
        <w:t xml:space="preserve">4.2 </w:t>
      </w:r>
      <w:r w:rsidRPr="00A02A07">
        <w:rPr>
          <w:b/>
          <w:bCs/>
          <w:sz w:val="24"/>
          <w:szCs w:val="24"/>
        </w:rPr>
        <w:t>Competition and Predation Leading to Decline of Native Species</w:t>
      </w:r>
      <w:r w:rsidRPr="00FC61A7">
        <w:rPr>
          <w:b/>
          <w:bCs/>
          <w:sz w:val="24"/>
          <w:szCs w:val="24"/>
        </w:rPr>
        <w:t>:</w:t>
      </w:r>
      <w:r w:rsidRPr="00FC61A7">
        <w:rPr>
          <w:sz w:val="24"/>
          <w:szCs w:val="24"/>
        </w:rPr>
        <w:t xml:space="preserve"> Invasive species often outcompete native fish, such as </w:t>
      </w:r>
      <w:r>
        <w:rPr>
          <w:sz w:val="24"/>
          <w:szCs w:val="24"/>
        </w:rPr>
        <w:t>rohu</w:t>
      </w:r>
      <w:r w:rsidRPr="00FC61A7">
        <w:rPr>
          <w:sz w:val="24"/>
          <w:szCs w:val="24"/>
        </w:rPr>
        <w:t xml:space="preserve"> (</w:t>
      </w:r>
      <w:proofErr w:type="spellStart"/>
      <w:r w:rsidRPr="008E6CB7">
        <w:rPr>
          <w:i/>
          <w:iCs/>
          <w:sz w:val="24"/>
          <w:szCs w:val="24"/>
        </w:rPr>
        <w:t>Labeo</w:t>
      </w:r>
      <w:proofErr w:type="spellEnd"/>
      <w:r w:rsidRPr="008E6CB7">
        <w:rPr>
          <w:i/>
          <w:iCs/>
          <w:sz w:val="24"/>
          <w:szCs w:val="24"/>
        </w:rPr>
        <w:t xml:space="preserve"> </w:t>
      </w:r>
      <w:proofErr w:type="spellStart"/>
      <w:r w:rsidRPr="008E6CB7">
        <w:rPr>
          <w:i/>
          <w:iCs/>
          <w:sz w:val="24"/>
          <w:szCs w:val="24"/>
        </w:rPr>
        <w:t>rohita</w:t>
      </w:r>
      <w:proofErr w:type="spellEnd"/>
      <w:r w:rsidRPr="00FC61A7">
        <w:rPr>
          <w:sz w:val="24"/>
          <w:szCs w:val="24"/>
        </w:rPr>
        <w:t xml:space="preserve">) and </w:t>
      </w:r>
      <w:proofErr w:type="spellStart"/>
      <w:r>
        <w:rPr>
          <w:sz w:val="24"/>
          <w:szCs w:val="24"/>
        </w:rPr>
        <w:t>catla</w:t>
      </w:r>
      <w:proofErr w:type="spellEnd"/>
      <w:r w:rsidRPr="00FC61A7">
        <w:rPr>
          <w:sz w:val="24"/>
          <w:szCs w:val="24"/>
        </w:rPr>
        <w:t xml:space="preserve"> (</w:t>
      </w:r>
      <w:proofErr w:type="spellStart"/>
      <w:r>
        <w:rPr>
          <w:i/>
          <w:iCs/>
          <w:sz w:val="24"/>
          <w:szCs w:val="24"/>
        </w:rPr>
        <w:t>Catla</w:t>
      </w:r>
      <w:proofErr w:type="spellEnd"/>
      <w:r>
        <w:rPr>
          <w:i/>
          <w:iCs/>
          <w:sz w:val="24"/>
          <w:szCs w:val="24"/>
        </w:rPr>
        <w:t xml:space="preserve"> </w:t>
      </w:r>
      <w:proofErr w:type="spellStart"/>
      <w:r>
        <w:rPr>
          <w:i/>
          <w:iCs/>
          <w:sz w:val="24"/>
          <w:szCs w:val="24"/>
        </w:rPr>
        <w:t>catla</w:t>
      </w:r>
      <w:proofErr w:type="spellEnd"/>
      <w:r w:rsidRPr="00FC61A7">
        <w:rPr>
          <w:sz w:val="24"/>
          <w:szCs w:val="24"/>
        </w:rPr>
        <w:t>), for resources.</w:t>
      </w:r>
      <w:r>
        <w:rPr>
          <w:sz w:val="24"/>
          <w:szCs w:val="24"/>
        </w:rPr>
        <w:t xml:space="preserve"> Predatory species like the </w:t>
      </w:r>
      <w:proofErr w:type="spellStart"/>
      <w:r>
        <w:rPr>
          <w:sz w:val="24"/>
          <w:szCs w:val="24"/>
        </w:rPr>
        <w:t>african</w:t>
      </w:r>
      <w:proofErr w:type="spellEnd"/>
      <w:r>
        <w:rPr>
          <w:sz w:val="24"/>
          <w:szCs w:val="24"/>
        </w:rPr>
        <w:t xml:space="preserve"> c</w:t>
      </w:r>
      <w:r w:rsidRPr="00FC61A7">
        <w:rPr>
          <w:sz w:val="24"/>
          <w:szCs w:val="24"/>
        </w:rPr>
        <w:t>atfish (</w:t>
      </w:r>
      <w:r w:rsidRPr="00FC61A7">
        <w:rPr>
          <w:i/>
          <w:iCs/>
          <w:sz w:val="24"/>
          <w:szCs w:val="24"/>
        </w:rPr>
        <w:t>Clarias</w:t>
      </w:r>
      <w:r>
        <w:rPr>
          <w:i/>
          <w:iCs/>
          <w:sz w:val="24"/>
          <w:szCs w:val="24"/>
        </w:rPr>
        <w:t xml:space="preserve"> </w:t>
      </w:r>
      <w:proofErr w:type="spellStart"/>
      <w:r w:rsidRPr="00FC61A7">
        <w:rPr>
          <w:i/>
          <w:iCs/>
          <w:sz w:val="24"/>
          <w:szCs w:val="24"/>
        </w:rPr>
        <w:t>gariepinus</w:t>
      </w:r>
      <w:proofErr w:type="spellEnd"/>
      <w:r w:rsidRPr="00FC61A7">
        <w:rPr>
          <w:sz w:val="24"/>
          <w:szCs w:val="24"/>
        </w:rPr>
        <w:t xml:space="preserve">) prey on native fish and their juveniles, reducing their numbers and disrupting breeding cycles. This has led to a sharp decline in native fish populations in several water bodies in Uttar </w:t>
      </w:r>
      <w:r w:rsidRPr="00FF6F69">
        <w:rPr>
          <w:sz w:val="24"/>
          <w:szCs w:val="24"/>
        </w:rPr>
        <w:t xml:space="preserve">Pradesh </w:t>
      </w:r>
      <w:r w:rsidRPr="0026169D">
        <w:rPr>
          <w:sz w:val="24"/>
          <w:szCs w:val="24"/>
        </w:rPr>
        <w:t>(</w:t>
      </w:r>
      <w:r w:rsidRPr="0026169D">
        <w:rPr>
          <w:color w:val="000000" w:themeColor="text1"/>
          <w:sz w:val="24"/>
          <w:szCs w:val="24"/>
        </w:rPr>
        <w:t>Lakra, 2010; Singh</w:t>
      </w:r>
      <w:r w:rsidRPr="0026169D">
        <w:rPr>
          <w:sz w:val="24"/>
          <w:szCs w:val="24"/>
        </w:rPr>
        <w:t xml:space="preserve">, </w:t>
      </w:r>
      <w:r w:rsidRPr="0026169D">
        <w:rPr>
          <w:i/>
          <w:color w:val="000000" w:themeColor="text1"/>
          <w:sz w:val="24"/>
          <w:szCs w:val="24"/>
        </w:rPr>
        <w:t xml:space="preserve">et. al., </w:t>
      </w:r>
      <w:r w:rsidRPr="0026169D">
        <w:rPr>
          <w:sz w:val="24"/>
          <w:szCs w:val="24"/>
        </w:rPr>
        <w:t>2013).</w:t>
      </w:r>
    </w:p>
    <w:p w14:paraId="6800246A" w14:textId="3F986997" w:rsidR="008A459D" w:rsidRPr="00436254" w:rsidRDefault="008A459D" w:rsidP="00E05EB1">
      <w:pPr>
        <w:spacing w:before="236"/>
        <w:ind w:right="353"/>
        <w:jc w:val="both"/>
        <w:rPr>
          <w:sz w:val="24"/>
          <w:szCs w:val="24"/>
        </w:rPr>
      </w:pPr>
      <w:r>
        <w:rPr>
          <w:b/>
          <w:bCs/>
          <w:sz w:val="24"/>
          <w:szCs w:val="24"/>
        </w:rPr>
        <w:t xml:space="preserve">4.3 </w:t>
      </w:r>
      <w:r w:rsidRPr="00A02A07">
        <w:rPr>
          <w:b/>
          <w:bCs/>
          <w:sz w:val="24"/>
          <w:szCs w:val="24"/>
        </w:rPr>
        <w:t>Ecological Consequences of Invasive Species</w:t>
      </w:r>
      <w:r w:rsidRPr="00FC61A7">
        <w:rPr>
          <w:b/>
          <w:bCs/>
          <w:sz w:val="24"/>
          <w:szCs w:val="24"/>
        </w:rPr>
        <w:t>:</w:t>
      </w:r>
      <w:r w:rsidRPr="00FC61A7">
        <w:rPr>
          <w:sz w:val="24"/>
          <w:szCs w:val="24"/>
        </w:rPr>
        <w:t xml:space="preserve"> The introduction of invasive species has altered the balance of aquatic ecosystems, threatening biodiversity. Invasive fish can also introduce diseases that native species cannot resist, worsening population declines. These disruptions threaten the stability of aquatic ecosystems, leading to further biodiversity loss </w:t>
      </w:r>
      <w:r w:rsidRPr="0026169D">
        <w:rPr>
          <w:sz w:val="24"/>
          <w:szCs w:val="24"/>
        </w:rPr>
        <w:t>(</w:t>
      </w:r>
      <w:r w:rsidRPr="0026169D">
        <w:rPr>
          <w:color w:val="000000" w:themeColor="text1"/>
          <w:sz w:val="24"/>
          <w:szCs w:val="24"/>
        </w:rPr>
        <w:t>Singh</w:t>
      </w:r>
      <w:r w:rsidRPr="0026169D">
        <w:rPr>
          <w:sz w:val="24"/>
          <w:szCs w:val="24"/>
        </w:rPr>
        <w:t xml:space="preserve">, </w:t>
      </w:r>
      <w:r w:rsidRPr="0026169D">
        <w:rPr>
          <w:i/>
          <w:color w:val="000000" w:themeColor="text1"/>
          <w:sz w:val="24"/>
          <w:szCs w:val="24"/>
        </w:rPr>
        <w:t xml:space="preserve">et. al., </w:t>
      </w:r>
      <w:r w:rsidRPr="0026169D">
        <w:rPr>
          <w:sz w:val="24"/>
          <w:szCs w:val="24"/>
        </w:rPr>
        <w:t xml:space="preserve">2013; </w:t>
      </w:r>
      <w:r w:rsidRPr="0026169D">
        <w:rPr>
          <w:color w:val="000000" w:themeColor="text1"/>
          <w:sz w:val="24"/>
          <w:szCs w:val="24"/>
        </w:rPr>
        <w:t xml:space="preserve">Singh, </w:t>
      </w:r>
      <w:r w:rsidRPr="0026169D">
        <w:rPr>
          <w:i/>
          <w:color w:val="000000" w:themeColor="text1"/>
          <w:sz w:val="24"/>
          <w:szCs w:val="24"/>
        </w:rPr>
        <w:t xml:space="preserve">et. al., </w:t>
      </w:r>
      <w:r w:rsidRPr="0026169D">
        <w:rPr>
          <w:color w:val="000000" w:themeColor="text1"/>
          <w:sz w:val="24"/>
          <w:szCs w:val="24"/>
        </w:rPr>
        <w:t>2014</w:t>
      </w:r>
      <w:proofErr w:type="gramStart"/>
      <w:r w:rsidR="00436254">
        <w:rPr>
          <w:sz w:val="24"/>
          <w:szCs w:val="24"/>
        </w:rPr>
        <w:t xml:space="preserve">; </w:t>
      </w:r>
      <w:r w:rsidR="00436254" w:rsidRPr="00B67869">
        <w:rPr>
          <w:color w:val="000000" w:themeColor="text1"/>
          <w:sz w:val="24"/>
          <w:szCs w:val="24"/>
        </w:rPr>
        <w:t>;</w:t>
      </w:r>
      <w:proofErr w:type="gramEnd"/>
      <w:r w:rsidR="00436254" w:rsidRPr="00B67869">
        <w:rPr>
          <w:color w:val="000000" w:themeColor="text1"/>
          <w:sz w:val="24"/>
          <w:szCs w:val="24"/>
        </w:rPr>
        <w:t xml:space="preserve"> Sandilyan</w:t>
      </w:r>
      <w:r w:rsidR="00436254" w:rsidRPr="00B67869">
        <w:rPr>
          <w:i/>
          <w:color w:val="000000" w:themeColor="text1"/>
          <w:sz w:val="24"/>
          <w:szCs w:val="24"/>
        </w:rPr>
        <w:t>, et.al.,</w:t>
      </w:r>
      <w:r w:rsidR="00436254" w:rsidRPr="00B67869">
        <w:rPr>
          <w:color w:val="000000" w:themeColor="text1"/>
          <w:sz w:val="24"/>
          <w:szCs w:val="24"/>
        </w:rPr>
        <w:t xml:space="preserve">2022; Joshi, </w:t>
      </w:r>
      <w:r w:rsidR="00436254" w:rsidRPr="00B67869">
        <w:rPr>
          <w:i/>
          <w:color w:val="000000" w:themeColor="text1"/>
          <w:sz w:val="24"/>
          <w:szCs w:val="24"/>
        </w:rPr>
        <w:t>et.al.,</w:t>
      </w:r>
      <w:r w:rsidR="00436254" w:rsidRPr="00B67869">
        <w:rPr>
          <w:color w:val="000000" w:themeColor="text1"/>
          <w:sz w:val="24"/>
          <w:szCs w:val="24"/>
        </w:rPr>
        <w:t>2021</w:t>
      </w:r>
      <w:r w:rsidR="00436254">
        <w:rPr>
          <w:color w:val="000000" w:themeColor="text1"/>
          <w:sz w:val="24"/>
          <w:szCs w:val="24"/>
        </w:rPr>
        <w:t>).</w:t>
      </w:r>
    </w:p>
    <w:p w14:paraId="6881EBEB" w14:textId="77777777" w:rsidR="008A459D" w:rsidRPr="00A02A07" w:rsidRDefault="008A459D" w:rsidP="00E05EB1">
      <w:pPr>
        <w:jc w:val="both"/>
        <w:rPr>
          <w:b/>
          <w:bCs/>
          <w:sz w:val="24"/>
          <w:szCs w:val="24"/>
        </w:rPr>
      </w:pPr>
      <w:r>
        <w:rPr>
          <w:b/>
          <w:bCs/>
          <w:sz w:val="24"/>
          <w:szCs w:val="24"/>
        </w:rPr>
        <w:t xml:space="preserve">5.0 </w:t>
      </w:r>
      <w:r w:rsidRPr="00494EA9">
        <w:rPr>
          <w:b/>
          <w:bCs/>
          <w:sz w:val="24"/>
          <w:szCs w:val="24"/>
        </w:rPr>
        <w:t>Water Over-Extraction:</w:t>
      </w:r>
    </w:p>
    <w:p w14:paraId="5B448869" w14:textId="539758AA" w:rsidR="008A459D" w:rsidRPr="00FC61A7" w:rsidRDefault="008A459D" w:rsidP="00E05EB1">
      <w:pPr>
        <w:jc w:val="both"/>
        <w:rPr>
          <w:sz w:val="24"/>
          <w:szCs w:val="24"/>
        </w:rPr>
      </w:pPr>
      <w:r>
        <w:rPr>
          <w:b/>
          <w:bCs/>
          <w:sz w:val="24"/>
          <w:szCs w:val="24"/>
        </w:rPr>
        <w:t xml:space="preserve">5.1 </w:t>
      </w:r>
      <w:r w:rsidRPr="00FC61A7">
        <w:rPr>
          <w:b/>
          <w:bCs/>
          <w:sz w:val="24"/>
          <w:szCs w:val="24"/>
        </w:rPr>
        <w:t>The Role of Agricultural and Industrial Water Usage in Reducing Water Levels in Rivers and Lakes:</w:t>
      </w:r>
      <w:r w:rsidRPr="00FC61A7">
        <w:rPr>
          <w:sz w:val="24"/>
          <w:szCs w:val="24"/>
        </w:rPr>
        <w:t xml:space="preserve"> Water over-extraction for agricultural and industrial purposes has significantly reduced water levels in rivers and lakes across Uttar Pradesh. The state's reliance on irrigation for farming, particularly for water-intensive crops like rice and sugarcane, has led to excessive groundwater extraction and diversion of river water for irrigation canals. This has severely lowered the flow levels of rivers such as the Ganges and Yamuna, especially during the dry season (</w:t>
      </w:r>
      <w:r w:rsidRPr="0026169D">
        <w:rPr>
          <w:color w:val="000000" w:themeColor="text1"/>
          <w:sz w:val="24"/>
          <w:szCs w:val="24"/>
        </w:rPr>
        <w:t>Lakra., 2010</w:t>
      </w:r>
      <w:r w:rsidR="00436254">
        <w:rPr>
          <w:sz w:val="24"/>
          <w:szCs w:val="24"/>
        </w:rPr>
        <w:t xml:space="preserve">; </w:t>
      </w:r>
      <w:r w:rsidR="00436254" w:rsidRPr="00B67869">
        <w:rPr>
          <w:color w:val="000000" w:themeColor="text1"/>
          <w:sz w:val="24"/>
          <w:szCs w:val="24"/>
        </w:rPr>
        <w:t xml:space="preserve">Arif, </w:t>
      </w:r>
      <w:r w:rsidR="00436254" w:rsidRPr="00B67869">
        <w:rPr>
          <w:i/>
          <w:color w:val="000000" w:themeColor="text1"/>
          <w:sz w:val="24"/>
          <w:szCs w:val="24"/>
        </w:rPr>
        <w:t>et.al</w:t>
      </w:r>
      <w:r w:rsidR="00436254" w:rsidRPr="00B67869">
        <w:rPr>
          <w:color w:val="000000" w:themeColor="text1"/>
          <w:sz w:val="24"/>
          <w:szCs w:val="24"/>
        </w:rPr>
        <w:t>.,2021; Minhas,</w:t>
      </w:r>
      <w:r w:rsidR="00436254">
        <w:rPr>
          <w:color w:val="000000" w:themeColor="text1"/>
          <w:sz w:val="24"/>
          <w:szCs w:val="24"/>
        </w:rPr>
        <w:t xml:space="preserve"> </w:t>
      </w:r>
      <w:r w:rsidR="00436254" w:rsidRPr="00B67869">
        <w:rPr>
          <w:i/>
          <w:color w:val="000000" w:themeColor="text1"/>
          <w:sz w:val="24"/>
          <w:szCs w:val="24"/>
        </w:rPr>
        <w:t>et.</w:t>
      </w:r>
      <w:r w:rsidR="00436254">
        <w:rPr>
          <w:i/>
          <w:color w:val="000000" w:themeColor="text1"/>
          <w:sz w:val="24"/>
          <w:szCs w:val="24"/>
        </w:rPr>
        <w:t xml:space="preserve"> </w:t>
      </w:r>
      <w:r w:rsidR="00436254" w:rsidRPr="00B67869">
        <w:rPr>
          <w:i/>
          <w:color w:val="000000" w:themeColor="text1"/>
          <w:sz w:val="24"/>
          <w:szCs w:val="24"/>
        </w:rPr>
        <w:t>al.,</w:t>
      </w:r>
      <w:r w:rsidR="00436254" w:rsidRPr="00B67869">
        <w:rPr>
          <w:color w:val="000000" w:themeColor="text1"/>
          <w:sz w:val="24"/>
          <w:szCs w:val="24"/>
        </w:rPr>
        <w:t>2022</w:t>
      </w:r>
      <w:r w:rsidR="00436254" w:rsidRPr="00B67869">
        <w:rPr>
          <w:sz w:val="24"/>
          <w:szCs w:val="24"/>
        </w:rPr>
        <w:t>).</w:t>
      </w:r>
      <w:r w:rsidR="00436254">
        <w:rPr>
          <w:sz w:val="24"/>
          <w:szCs w:val="24"/>
        </w:rPr>
        <w:t xml:space="preserve"> </w:t>
      </w:r>
      <w:r w:rsidRPr="00FC61A7">
        <w:rPr>
          <w:sz w:val="24"/>
          <w:szCs w:val="24"/>
        </w:rPr>
        <w:t>Industrial</w:t>
      </w:r>
      <w:r w:rsidR="00436254">
        <w:rPr>
          <w:sz w:val="24"/>
          <w:szCs w:val="24"/>
        </w:rPr>
        <w:t>s</w:t>
      </w:r>
      <w:r w:rsidRPr="00FC61A7">
        <w:rPr>
          <w:sz w:val="24"/>
          <w:szCs w:val="24"/>
        </w:rPr>
        <w:t xml:space="preserve"> water usage, particularly in urban areas such as Kanpur and Prayagraj, compounds this issue. Factories often extract large amounts of water from rivers, contributing to the reduction of available water for sustaining aquatic ecosystems </w:t>
      </w:r>
      <w:r w:rsidRPr="0026169D">
        <w:rPr>
          <w:sz w:val="24"/>
          <w:szCs w:val="24"/>
        </w:rPr>
        <w:t>(</w:t>
      </w:r>
      <w:r w:rsidRPr="0026169D">
        <w:rPr>
          <w:color w:val="000000" w:themeColor="text1"/>
          <w:sz w:val="24"/>
          <w:szCs w:val="24"/>
        </w:rPr>
        <w:t xml:space="preserve">Kumar A, </w:t>
      </w:r>
      <w:r w:rsidRPr="0026169D">
        <w:rPr>
          <w:i/>
          <w:color w:val="000000" w:themeColor="text1"/>
          <w:sz w:val="24"/>
          <w:szCs w:val="24"/>
        </w:rPr>
        <w:t xml:space="preserve">et. al., </w:t>
      </w:r>
      <w:r w:rsidRPr="0026169D">
        <w:rPr>
          <w:color w:val="000000" w:themeColor="text1"/>
          <w:sz w:val="24"/>
          <w:szCs w:val="24"/>
        </w:rPr>
        <w:t>2020</w:t>
      </w:r>
      <w:r w:rsidRPr="0026169D">
        <w:rPr>
          <w:sz w:val="24"/>
          <w:szCs w:val="24"/>
        </w:rPr>
        <w:t>).</w:t>
      </w:r>
    </w:p>
    <w:p w14:paraId="6F320F84" w14:textId="77777777" w:rsidR="008A459D" w:rsidRPr="00FC61A7" w:rsidRDefault="008A459D" w:rsidP="00E05EB1">
      <w:pPr>
        <w:jc w:val="both"/>
        <w:rPr>
          <w:b/>
          <w:bCs/>
          <w:sz w:val="24"/>
          <w:szCs w:val="24"/>
        </w:rPr>
      </w:pPr>
      <w:r>
        <w:rPr>
          <w:b/>
          <w:bCs/>
          <w:sz w:val="24"/>
          <w:szCs w:val="24"/>
        </w:rPr>
        <w:t xml:space="preserve">6.0 </w:t>
      </w:r>
      <w:r w:rsidRPr="00FC61A7">
        <w:rPr>
          <w:b/>
          <w:bCs/>
          <w:sz w:val="24"/>
          <w:szCs w:val="24"/>
        </w:rPr>
        <w:t>Consequences of Fish Extinction</w:t>
      </w:r>
    </w:p>
    <w:p w14:paraId="6E8A1FF4" w14:textId="77777777" w:rsidR="008A459D" w:rsidRPr="00FC61A7" w:rsidRDefault="008A459D" w:rsidP="00E05EB1">
      <w:pPr>
        <w:jc w:val="both"/>
        <w:rPr>
          <w:sz w:val="24"/>
          <w:szCs w:val="24"/>
        </w:rPr>
      </w:pPr>
      <w:r>
        <w:rPr>
          <w:b/>
          <w:bCs/>
          <w:sz w:val="24"/>
          <w:szCs w:val="24"/>
        </w:rPr>
        <w:t xml:space="preserve">6.1 </w:t>
      </w:r>
      <w:r w:rsidRPr="00FC61A7">
        <w:rPr>
          <w:b/>
          <w:bCs/>
          <w:sz w:val="24"/>
          <w:szCs w:val="24"/>
        </w:rPr>
        <w:t>Social and Cultural Consequences:</w:t>
      </w:r>
      <w:r w:rsidRPr="00FC61A7">
        <w:rPr>
          <w:sz w:val="24"/>
          <w:szCs w:val="24"/>
        </w:rPr>
        <w:t>  Fishing has long been a part of the cultural heritage in many regions of Uttar Pradesh, passed down from generation to generation. However, the decline in fish populations due to overfishing, pollution, and habitat destruction has led to a significant loss of traditional fishing knowledge. Traditional rituals and practices surrounding fishing, such as festivals celebrating a good catch or rituals performed before fishing trips, are also disappearing as the economic viability of fishing diminishes. This loss is not just economic but also cultural, as the practices tied to fishing were deeply embedded in the community's identity (</w:t>
      </w:r>
      <w:r w:rsidRPr="0026169D">
        <w:rPr>
          <w:color w:val="000000" w:themeColor="text1"/>
          <w:sz w:val="24"/>
          <w:szCs w:val="24"/>
        </w:rPr>
        <w:t xml:space="preserve">Kumar, </w:t>
      </w:r>
      <w:r w:rsidRPr="0026169D">
        <w:rPr>
          <w:i/>
          <w:color w:val="000000" w:themeColor="text1"/>
          <w:sz w:val="24"/>
          <w:szCs w:val="24"/>
        </w:rPr>
        <w:t>et. al</w:t>
      </w:r>
      <w:r w:rsidRPr="0026169D">
        <w:rPr>
          <w:color w:val="000000" w:themeColor="text1"/>
          <w:sz w:val="24"/>
          <w:szCs w:val="24"/>
        </w:rPr>
        <w:t xml:space="preserve">., 2017; Mishra, </w:t>
      </w:r>
      <w:r w:rsidRPr="0026169D">
        <w:rPr>
          <w:i/>
          <w:color w:val="000000" w:themeColor="text1"/>
          <w:sz w:val="24"/>
          <w:szCs w:val="24"/>
        </w:rPr>
        <w:t>et. al.</w:t>
      </w:r>
      <w:r w:rsidRPr="0026169D">
        <w:rPr>
          <w:color w:val="000000" w:themeColor="text1"/>
          <w:sz w:val="24"/>
          <w:szCs w:val="24"/>
        </w:rPr>
        <w:t>, 2011</w:t>
      </w:r>
      <w:r w:rsidRPr="0026169D">
        <w:rPr>
          <w:sz w:val="24"/>
          <w:szCs w:val="24"/>
        </w:rPr>
        <w:t>).</w:t>
      </w:r>
    </w:p>
    <w:p w14:paraId="43F8CE26" w14:textId="77777777" w:rsidR="008A459D" w:rsidRPr="00FC61A7" w:rsidRDefault="008A459D" w:rsidP="00E05EB1">
      <w:pPr>
        <w:jc w:val="both"/>
        <w:rPr>
          <w:sz w:val="24"/>
          <w:szCs w:val="24"/>
        </w:rPr>
      </w:pPr>
      <w:r>
        <w:rPr>
          <w:b/>
          <w:bCs/>
          <w:sz w:val="24"/>
          <w:szCs w:val="24"/>
        </w:rPr>
        <w:t xml:space="preserve">6.2 </w:t>
      </w:r>
      <w:r w:rsidRPr="00FC61A7">
        <w:rPr>
          <w:b/>
          <w:bCs/>
          <w:sz w:val="24"/>
          <w:szCs w:val="24"/>
        </w:rPr>
        <w:t>Effects on Community Identity and Cultural Heritage:</w:t>
      </w:r>
      <w:r w:rsidRPr="00FC61A7">
        <w:rPr>
          <w:sz w:val="24"/>
          <w:szCs w:val="24"/>
        </w:rPr>
        <w:t xml:space="preserve"> Fishing communities in Uttar Pradesh, particularly those along the Ganges and Yamuna rivers, have historically built their identity around fishing. As fish populations decline, these communities are losing a key aspect of their cultural heritage. The younger generations are no longer learning the traditional skills of boat-making, net-weaving, and sustainable fis</w:t>
      </w:r>
      <w:r>
        <w:rPr>
          <w:sz w:val="24"/>
          <w:szCs w:val="24"/>
        </w:rPr>
        <w:t xml:space="preserve">hing practices, which threaten </w:t>
      </w:r>
      <w:r w:rsidRPr="00FC61A7">
        <w:rPr>
          <w:sz w:val="24"/>
          <w:szCs w:val="24"/>
        </w:rPr>
        <w:t xml:space="preserve">the continuity of these customs </w:t>
      </w:r>
      <w:r w:rsidRPr="0026169D">
        <w:rPr>
          <w:sz w:val="24"/>
          <w:szCs w:val="24"/>
        </w:rPr>
        <w:t>(</w:t>
      </w:r>
      <w:r w:rsidRPr="0026169D">
        <w:rPr>
          <w:color w:val="000000" w:themeColor="text1"/>
          <w:sz w:val="24"/>
          <w:szCs w:val="24"/>
        </w:rPr>
        <w:t xml:space="preserve">Tyagi, </w:t>
      </w:r>
      <w:r w:rsidRPr="0026169D">
        <w:rPr>
          <w:i/>
          <w:color w:val="000000" w:themeColor="text1"/>
          <w:sz w:val="24"/>
          <w:szCs w:val="24"/>
        </w:rPr>
        <w:t>et.</w:t>
      </w:r>
      <w:r>
        <w:rPr>
          <w:i/>
          <w:color w:val="000000" w:themeColor="text1"/>
          <w:sz w:val="24"/>
          <w:szCs w:val="24"/>
        </w:rPr>
        <w:t xml:space="preserve"> </w:t>
      </w:r>
      <w:r w:rsidRPr="0026169D">
        <w:rPr>
          <w:i/>
          <w:color w:val="000000" w:themeColor="text1"/>
          <w:sz w:val="24"/>
          <w:szCs w:val="24"/>
        </w:rPr>
        <w:t xml:space="preserve">al., </w:t>
      </w:r>
      <w:r w:rsidRPr="0026169D">
        <w:rPr>
          <w:color w:val="000000" w:themeColor="text1"/>
          <w:sz w:val="24"/>
          <w:szCs w:val="24"/>
        </w:rPr>
        <w:t>2008; Gautam</w:t>
      </w:r>
      <w:r w:rsidRPr="0026169D">
        <w:rPr>
          <w:sz w:val="24"/>
          <w:szCs w:val="24"/>
        </w:rPr>
        <w:t xml:space="preserve">, </w:t>
      </w:r>
      <w:r w:rsidRPr="0026169D">
        <w:rPr>
          <w:i/>
          <w:color w:val="000000" w:themeColor="text1"/>
          <w:sz w:val="24"/>
          <w:szCs w:val="24"/>
        </w:rPr>
        <w:t>et. al.,</w:t>
      </w:r>
      <w:r w:rsidRPr="0026169D">
        <w:rPr>
          <w:sz w:val="24"/>
          <w:szCs w:val="24"/>
        </w:rPr>
        <w:t xml:space="preserve"> 2017; </w:t>
      </w:r>
      <w:r w:rsidRPr="0026169D">
        <w:rPr>
          <w:color w:val="000000" w:themeColor="text1"/>
          <w:sz w:val="24"/>
          <w:szCs w:val="24"/>
        </w:rPr>
        <w:t>Sharma</w:t>
      </w:r>
      <w:r w:rsidRPr="0026169D">
        <w:rPr>
          <w:i/>
          <w:color w:val="000000" w:themeColor="text1"/>
          <w:sz w:val="24"/>
          <w:szCs w:val="24"/>
        </w:rPr>
        <w:t>, et.</w:t>
      </w:r>
      <w:r>
        <w:rPr>
          <w:i/>
          <w:color w:val="000000" w:themeColor="text1"/>
          <w:sz w:val="24"/>
          <w:szCs w:val="24"/>
        </w:rPr>
        <w:t xml:space="preserve"> </w:t>
      </w:r>
      <w:r w:rsidRPr="0026169D">
        <w:rPr>
          <w:i/>
          <w:color w:val="000000" w:themeColor="text1"/>
          <w:sz w:val="24"/>
          <w:szCs w:val="24"/>
        </w:rPr>
        <w:t>al.,</w:t>
      </w:r>
      <w:r w:rsidRPr="0026169D">
        <w:rPr>
          <w:color w:val="000000" w:themeColor="text1"/>
          <w:sz w:val="24"/>
          <w:szCs w:val="24"/>
        </w:rPr>
        <w:t xml:space="preserve"> 2018</w:t>
      </w:r>
      <w:r w:rsidRPr="0026169D">
        <w:rPr>
          <w:sz w:val="24"/>
          <w:szCs w:val="24"/>
        </w:rPr>
        <w:t>).</w:t>
      </w:r>
      <w:r w:rsidRPr="00FC61A7">
        <w:rPr>
          <w:sz w:val="24"/>
          <w:szCs w:val="24"/>
        </w:rPr>
        <w:t xml:space="preserve"> </w:t>
      </w:r>
    </w:p>
    <w:p w14:paraId="3B09610B" w14:textId="77777777" w:rsidR="008A459D" w:rsidRPr="00FC61A7" w:rsidRDefault="008A459D" w:rsidP="00E05EB1">
      <w:pPr>
        <w:jc w:val="both"/>
        <w:rPr>
          <w:b/>
          <w:bCs/>
          <w:sz w:val="24"/>
          <w:szCs w:val="24"/>
        </w:rPr>
      </w:pPr>
      <w:r>
        <w:rPr>
          <w:b/>
          <w:bCs/>
          <w:sz w:val="24"/>
          <w:szCs w:val="24"/>
        </w:rPr>
        <w:t xml:space="preserve">7.0 </w:t>
      </w:r>
      <w:r w:rsidRPr="00FC61A7">
        <w:rPr>
          <w:b/>
          <w:bCs/>
          <w:sz w:val="24"/>
          <w:szCs w:val="24"/>
        </w:rPr>
        <w:t>Conservation Strategies:</w:t>
      </w:r>
    </w:p>
    <w:p w14:paraId="71DCC9A5" w14:textId="77777777" w:rsidR="008A459D" w:rsidRPr="00FC61A7" w:rsidRDefault="008A459D" w:rsidP="00E05EB1">
      <w:pPr>
        <w:jc w:val="both"/>
        <w:rPr>
          <w:sz w:val="24"/>
          <w:szCs w:val="24"/>
        </w:rPr>
      </w:pPr>
      <w:r>
        <w:rPr>
          <w:b/>
          <w:bCs/>
          <w:sz w:val="24"/>
          <w:szCs w:val="24"/>
        </w:rPr>
        <w:t xml:space="preserve">7.1 </w:t>
      </w:r>
      <w:r w:rsidRPr="00FC61A7">
        <w:rPr>
          <w:b/>
          <w:bCs/>
          <w:sz w:val="24"/>
          <w:szCs w:val="24"/>
        </w:rPr>
        <w:t>Adoption of Fishing Limits:</w:t>
      </w:r>
      <w:r w:rsidRPr="00FC61A7">
        <w:rPr>
          <w:sz w:val="24"/>
          <w:szCs w:val="24"/>
        </w:rPr>
        <w:t xml:space="preserve"> One of the primary sustainable fishing practices is the implementation of fishing limits or quotas. These restrictions help regulate the number of fish that can be caught, ensuring that fish populations are allowed to recover. In regions like Uttar Pradesh, the enforcement of fishing quotas is critical to protecting overexploited species such as </w:t>
      </w:r>
      <w:r>
        <w:rPr>
          <w:sz w:val="24"/>
          <w:szCs w:val="24"/>
        </w:rPr>
        <w:t>rohu</w:t>
      </w:r>
      <w:r w:rsidRPr="00FC61A7">
        <w:rPr>
          <w:sz w:val="24"/>
          <w:szCs w:val="24"/>
        </w:rPr>
        <w:t xml:space="preserve"> (</w:t>
      </w:r>
      <w:proofErr w:type="spellStart"/>
      <w:r w:rsidRPr="008E6CB7">
        <w:rPr>
          <w:i/>
          <w:iCs/>
          <w:sz w:val="24"/>
          <w:szCs w:val="24"/>
        </w:rPr>
        <w:t>Labeo</w:t>
      </w:r>
      <w:proofErr w:type="spellEnd"/>
      <w:r w:rsidRPr="008E6CB7">
        <w:rPr>
          <w:i/>
          <w:iCs/>
          <w:sz w:val="24"/>
          <w:szCs w:val="24"/>
        </w:rPr>
        <w:t xml:space="preserve"> </w:t>
      </w:r>
      <w:proofErr w:type="spellStart"/>
      <w:r w:rsidRPr="008E6CB7">
        <w:rPr>
          <w:i/>
          <w:iCs/>
          <w:sz w:val="24"/>
          <w:szCs w:val="24"/>
        </w:rPr>
        <w:t>rohita</w:t>
      </w:r>
      <w:proofErr w:type="spellEnd"/>
      <w:r w:rsidRPr="00FC61A7">
        <w:rPr>
          <w:sz w:val="24"/>
          <w:szCs w:val="24"/>
        </w:rPr>
        <w:t xml:space="preserve">) and </w:t>
      </w:r>
      <w:proofErr w:type="spellStart"/>
      <w:r>
        <w:rPr>
          <w:sz w:val="24"/>
          <w:szCs w:val="24"/>
        </w:rPr>
        <w:t>catla</w:t>
      </w:r>
      <w:proofErr w:type="spellEnd"/>
      <w:r w:rsidRPr="00FC61A7">
        <w:rPr>
          <w:sz w:val="24"/>
          <w:szCs w:val="24"/>
        </w:rPr>
        <w:t xml:space="preserve"> (</w:t>
      </w:r>
      <w:proofErr w:type="spellStart"/>
      <w:r>
        <w:rPr>
          <w:i/>
          <w:iCs/>
          <w:sz w:val="24"/>
          <w:szCs w:val="24"/>
        </w:rPr>
        <w:t>Catla</w:t>
      </w:r>
      <w:proofErr w:type="spellEnd"/>
      <w:r>
        <w:rPr>
          <w:i/>
          <w:iCs/>
          <w:sz w:val="24"/>
          <w:szCs w:val="24"/>
        </w:rPr>
        <w:t xml:space="preserve"> </w:t>
      </w:r>
      <w:proofErr w:type="spellStart"/>
      <w:r>
        <w:rPr>
          <w:i/>
          <w:iCs/>
          <w:sz w:val="24"/>
          <w:szCs w:val="24"/>
        </w:rPr>
        <w:t>catla</w:t>
      </w:r>
      <w:proofErr w:type="spellEnd"/>
      <w:r w:rsidRPr="00FC61A7">
        <w:rPr>
          <w:sz w:val="24"/>
          <w:szCs w:val="24"/>
        </w:rPr>
        <w:t xml:space="preserve">), </w:t>
      </w:r>
      <w:r w:rsidRPr="00FC61A7">
        <w:rPr>
          <w:sz w:val="24"/>
          <w:szCs w:val="24"/>
        </w:rPr>
        <w:lastRenderedPageBreak/>
        <w:t>which have been severely impacted by overfishing (</w:t>
      </w:r>
      <w:r w:rsidRPr="0026169D">
        <w:rPr>
          <w:color w:val="000000" w:themeColor="text1"/>
          <w:sz w:val="24"/>
          <w:szCs w:val="24"/>
        </w:rPr>
        <w:t xml:space="preserve">Gautam, </w:t>
      </w:r>
      <w:r w:rsidRPr="0026169D">
        <w:rPr>
          <w:i/>
          <w:color w:val="000000" w:themeColor="text1"/>
          <w:sz w:val="24"/>
          <w:szCs w:val="24"/>
        </w:rPr>
        <w:t xml:space="preserve">et. al., </w:t>
      </w:r>
      <w:r w:rsidRPr="0026169D">
        <w:rPr>
          <w:sz w:val="24"/>
          <w:szCs w:val="24"/>
        </w:rPr>
        <w:t xml:space="preserve">2018; </w:t>
      </w:r>
      <w:r w:rsidRPr="0026169D">
        <w:rPr>
          <w:color w:val="000000" w:themeColor="text1"/>
          <w:sz w:val="24"/>
          <w:szCs w:val="24"/>
        </w:rPr>
        <w:t xml:space="preserve">Alam, </w:t>
      </w:r>
      <w:r w:rsidRPr="0026169D">
        <w:rPr>
          <w:i/>
          <w:color w:val="000000" w:themeColor="text1"/>
          <w:sz w:val="24"/>
          <w:szCs w:val="24"/>
        </w:rPr>
        <w:t xml:space="preserve">et.al </w:t>
      </w:r>
      <w:r w:rsidRPr="0026169D">
        <w:rPr>
          <w:color w:val="000000" w:themeColor="text1"/>
          <w:sz w:val="24"/>
          <w:szCs w:val="24"/>
        </w:rPr>
        <w:t>2017</w:t>
      </w:r>
      <w:r w:rsidRPr="0026169D">
        <w:rPr>
          <w:sz w:val="24"/>
          <w:szCs w:val="24"/>
        </w:rPr>
        <w:t>).</w:t>
      </w:r>
      <w:r w:rsidRPr="00FC61A7">
        <w:rPr>
          <w:sz w:val="24"/>
          <w:szCs w:val="24"/>
        </w:rPr>
        <w:t xml:space="preserve"> These limits are often based on scientific assessments of fish stocks, ensuring that the catch does not exceed the population's ability to regenerate (</w:t>
      </w:r>
      <w:r w:rsidRPr="0026169D">
        <w:rPr>
          <w:color w:val="000000" w:themeColor="text1"/>
          <w:sz w:val="24"/>
          <w:szCs w:val="24"/>
        </w:rPr>
        <w:t xml:space="preserve">Lakra, 2010, Kumar J, </w:t>
      </w:r>
      <w:r w:rsidRPr="0026169D">
        <w:rPr>
          <w:i/>
          <w:color w:val="000000" w:themeColor="text1"/>
          <w:sz w:val="24"/>
          <w:szCs w:val="24"/>
        </w:rPr>
        <w:t xml:space="preserve">et. al., </w:t>
      </w:r>
      <w:r w:rsidRPr="0026169D">
        <w:rPr>
          <w:color w:val="000000" w:themeColor="text1"/>
          <w:sz w:val="24"/>
          <w:szCs w:val="24"/>
        </w:rPr>
        <w:t>2013</w:t>
      </w:r>
      <w:r w:rsidRPr="0026169D">
        <w:rPr>
          <w:sz w:val="24"/>
          <w:szCs w:val="24"/>
        </w:rPr>
        <w:t>).</w:t>
      </w:r>
    </w:p>
    <w:p w14:paraId="3E30B94D" w14:textId="77777777" w:rsidR="008A459D" w:rsidRPr="00FC61A7" w:rsidRDefault="008A459D" w:rsidP="00E05EB1">
      <w:pPr>
        <w:jc w:val="both"/>
        <w:rPr>
          <w:sz w:val="24"/>
          <w:szCs w:val="24"/>
        </w:rPr>
      </w:pPr>
      <w:r>
        <w:rPr>
          <w:b/>
          <w:bCs/>
          <w:sz w:val="24"/>
          <w:szCs w:val="24"/>
        </w:rPr>
        <w:t xml:space="preserve">7.2 </w:t>
      </w:r>
      <w:r w:rsidRPr="00FC61A7">
        <w:rPr>
          <w:b/>
          <w:bCs/>
          <w:sz w:val="24"/>
          <w:szCs w:val="24"/>
        </w:rPr>
        <w:t>Seasonal Fishing Bans:</w:t>
      </w:r>
      <w:r w:rsidRPr="00FC61A7">
        <w:rPr>
          <w:sz w:val="24"/>
          <w:szCs w:val="24"/>
        </w:rPr>
        <w:t xml:space="preserve"> Seasonal fishing bans are implemented during key breeding seasons to allow fish populations to reproduce without interference. In Uttar Pradesh, many fish species depend on the monsoon season for spawning, and the prohibition of fishing during these periods has been shown to improve fish staffing and overall population health </w:t>
      </w:r>
      <w:r w:rsidRPr="0026169D">
        <w:rPr>
          <w:sz w:val="24"/>
          <w:szCs w:val="24"/>
        </w:rPr>
        <w:t>(</w:t>
      </w:r>
      <w:r w:rsidRPr="0026169D">
        <w:rPr>
          <w:color w:val="000000" w:themeColor="text1"/>
          <w:sz w:val="24"/>
          <w:szCs w:val="24"/>
        </w:rPr>
        <w:t>Lakra WS., 2010</w:t>
      </w:r>
      <w:r w:rsidRPr="0026169D">
        <w:rPr>
          <w:sz w:val="24"/>
          <w:szCs w:val="24"/>
        </w:rPr>
        <w:t>).</w:t>
      </w:r>
      <w:r w:rsidRPr="00FC61A7">
        <w:rPr>
          <w:sz w:val="24"/>
          <w:szCs w:val="24"/>
        </w:rPr>
        <w:t xml:space="preserve"> This practice is particularly important for species like </w:t>
      </w:r>
      <w:r>
        <w:rPr>
          <w:sz w:val="24"/>
          <w:szCs w:val="24"/>
        </w:rPr>
        <w:t>mrigal</w:t>
      </w:r>
      <w:r w:rsidRPr="00FC61A7">
        <w:rPr>
          <w:sz w:val="24"/>
          <w:szCs w:val="24"/>
        </w:rPr>
        <w:t xml:space="preserve"> (</w:t>
      </w:r>
      <w:proofErr w:type="spellStart"/>
      <w:r w:rsidRPr="008E6CB7">
        <w:rPr>
          <w:i/>
          <w:iCs/>
          <w:sz w:val="24"/>
          <w:szCs w:val="24"/>
        </w:rPr>
        <w:t>Cirrhinus</w:t>
      </w:r>
      <w:proofErr w:type="spellEnd"/>
      <w:r w:rsidRPr="008E6CB7">
        <w:rPr>
          <w:i/>
          <w:iCs/>
          <w:sz w:val="24"/>
          <w:szCs w:val="24"/>
        </w:rPr>
        <w:t xml:space="preserve"> </w:t>
      </w:r>
      <w:proofErr w:type="spellStart"/>
      <w:r>
        <w:rPr>
          <w:i/>
          <w:iCs/>
          <w:sz w:val="24"/>
          <w:szCs w:val="24"/>
        </w:rPr>
        <w:t>mrigal</w:t>
      </w:r>
      <w:r w:rsidRPr="008E6CB7">
        <w:rPr>
          <w:i/>
          <w:iCs/>
          <w:sz w:val="24"/>
          <w:szCs w:val="24"/>
        </w:rPr>
        <w:t>a</w:t>
      </w:r>
      <w:proofErr w:type="spellEnd"/>
      <w:r w:rsidRPr="00FC61A7">
        <w:rPr>
          <w:sz w:val="24"/>
          <w:szCs w:val="24"/>
        </w:rPr>
        <w:t>), which need specific environmental conditions for successful reproduction. Seasonal fishing bans (SFB) in India, including Uttar Pradesh, aim to sustain marine fishery resources and protect small-scale fisheries (</w:t>
      </w:r>
      <w:r w:rsidRPr="0026169D">
        <w:rPr>
          <w:sz w:val="24"/>
          <w:szCs w:val="24"/>
        </w:rPr>
        <w:t xml:space="preserve">Gunakar </w:t>
      </w:r>
      <w:r w:rsidRPr="0026169D">
        <w:rPr>
          <w:i/>
          <w:sz w:val="24"/>
          <w:szCs w:val="24"/>
        </w:rPr>
        <w:t xml:space="preserve">et al., </w:t>
      </w:r>
      <w:r w:rsidRPr="0026169D">
        <w:rPr>
          <w:sz w:val="24"/>
          <w:szCs w:val="24"/>
        </w:rPr>
        <w:t>2017).</w:t>
      </w:r>
    </w:p>
    <w:p w14:paraId="6E418A46" w14:textId="77777777" w:rsidR="008A459D" w:rsidRPr="00FC61A7" w:rsidRDefault="008A459D" w:rsidP="00E05EB1">
      <w:pPr>
        <w:jc w:val="both"/>
        <w:rPr>
          <w:sz w:val="24"/>
          <w:szCs w:val="24"/>
        </w:rPr>
      </w:pPr>
      <w:r>
        <w:rPr>
          <w:b/>
          <w:bCs/>
          <w:sz w:val="24"/>
          <w:szCs w:val="24"/>
        </w:rPr>
        <w:t xml:space="preserve">7.3 </w:t>
      </w:r>
      <w:r w:rsidRPr="00FC61A7">
        <w:rPr>
          <w:b/>
          <w:bCs/>
          <w:sz w:val="24"/>
          <w:szCs w:val="24"/>
        </w:rPr>
        <w:t>Promotion of Selective Fishing Gear:</w:t>
      </w:r>
      <w:r w:rsidRPr="00FC61A7">
        <w:rPr>
          <w:sz w:val="24"/>
          <w:szCs w:val="24"/>
        </w:rPr>
        <w:t xml:space="preserve"> Another sustainable practice involves the promotion of selective fishing gear that minimizes by catch. Traditional fishing methods often catch non-target species, which can result in the unintentional depletion of fish stocks. By using gear that targets specific species or sizes of fish, fishermen can reduce their impact on non-target species and juvenile fis</w:t>
      </w:r>
      <w:r w:rsidRPr="00CA3B0C">
        <w:rPr>
          <w:sz w:val="24"/>
          <w:szCs w:val="24"/>
        </w:rPr>
        <w:t>h.</w:t>
      </w:r>
      <w:r w:rsidRPr="00FC61A7">
        <w:rPr>
          <w:sz w:val="24"/>
          <w:szCs w:val="24"/>
        </w:rPr>
        <w:t xml:space="preserve"> This method is essential for preserving fish biodiversity in regions like the Ganges Basin, where non-selective fishing methods have contributed to the decline of native species </w:t>
      </w:r>
      <w:r w:rsidRPr="0026169D">
        <w:rPr>
          <w:sz w:val="24"/>
          <w:szCs w:val="24"/>
        </w:rPr>
        <w:t>(</w:t>
      </w:r>
      <w:r w:rsidRPr="0026169D">
        <w:rPr>
          <w:color w:val="000000" w:themeColor="text1"/>
          <w:sz w:val="24"/>
          <w:szCs w:val="24"/>
        </w:rPr>
        <w:t xml:space="preserve">Kelkar, </w:t>
      </w:r>
      <w:r w:rsidRPr="0026169D">
        <w:rPr>
          <w:i/>
          <w:color w:val="000000" w:themeColor="text1"/>
          <w:sz w:val="24"/>
          <w:szCs w:val="24"/>
        </w:rPr>
        <w:t>et. al</w:t>
      </w:r>
      <w:r w:rsidRPr="0026169D">
        <w:rPr>
          <w:color w:val="000000" w:themeColor="text1"/>
          <w:sz w:val="24"/>
          <w:szCs w:val="24"/>
        </w:rPr>
        <w:t xml:space="preserve">., 2020; Riyaz, </w:t>
      </w:r>
      <w:r w:rsidRPr="0026169D">
        <w:rPr>
          <w:i/>
          <w:color w:val="000000" w:themeColor="text1"/>
          <w:sz w:val="24"/>
          <w:szCs w:val="24"/>
        </w:rPr>
        <w:t>et. al</w:t>
      </w:r>
      <w:r w:rsidRPr="0026169D">
        <w:rPr>
          <w:color w:val="000000" w:themeColor="text1"/>
          <w:sz w:val="24"/>
          <w:szCs w:val="24"/>
        </w:rPr>
        <w:t>., 2023)</w:t>
      </w:r>
      <w:r w:rsidRPr="0026169D">
        <w:rPr>
          <w:sz w:val="24"/>
          <w:szCs w:val="24"/>
        </w:rPr>
        <w:t>.</w:t>
      </w:r>
    </w:p>
    <w:p w14:paraId="63628E52" w14:textId="77777777" w:rsidR="008A459D" w:rsidRPr="00FC61A7" w:rsidRDefault="008A459D" w:rsidP="00E05EB1">
      <w:pPr>
        <w:jc w:val="both"/>
        <w:rPr>
          <w:sz w:val="24"/>
          <w:szCs w:val="24"/>
        </w:rPr>
      </w:pPr>
      <w:r>
        <w:rPr>
          <w:b/>
          <w:bCs/>
          <w:sz w:val="24"/>
          <w:szCs w:val="24"/>
        </w:rPr>
        <w:t xml:space="preserve">7.4 </w:t>
      </w:r>
      <w:r w:rsidRPr="00FC61A7">
        <w:rPr>
          <w:b/>
          <w:bCs/>
          <w:sz w:val="24"/>
          <w:szCs w:val="24"/>
        </w:rPr>
        <w:t>Community-Based Fisheries Management:</w:t>
      </w:r>
      <w:r w:rsidRPr="00FC61A7">
        <w:rPr>
          <w:sz w:val="24"/>
          <w:szCs w:val="24"/>
        </w:rPr>
        <w:t xml:space="preserve"> Sustainable fishing practices often involve community participation in the management of local fisheries</w:t>
      </w:r>
      <w:r w:rsidRPr="00FC61A7">
        <w:rPr>
          <w:color w:val="000000" w:themeColor="text1"/>
          <w:sz w:val="24"/>
          <w:szCs w:val="24"/>
        </w:rPr>
        <w:t xml:space="preserve"> </w:t>
      </w:r>
      <w:r w:rsidRPr="0026169D">
        <w:rPr>
          <w:color w:val="000000" w:themeColor="text1"/>
          <w:sz w:val="24"/>
          <w:szCs w:val="24"/>
        </w:rPr>
        <w:t xml:space="preserve">(Sharma, </w:t>
      </w:r>
      <w:r w:rsidRPr="0026169D">
        <w:rPr>
          <w:i/>
          <w:color w:val="000000" w:themeColor="text1"/>
          <w:sz w:val="24"/>
          <w:szCs w:val="24"/>
        </w:rPr>
        <w:t>et. al</w:t>
      </w:r>
      <w:r w:rsidRPr="0026169D">
        <w:rPr>
          <w:color w:val="000000" w:themeColor="text1"/>
          <w:sz w:val="24"/>
          <w:szCs w:val="24"/>
        </w:rPr>
        <w:t>., 2018)</w:t>
      </w:r>
      <w:r w:rsidRPr="0026169D">
        <w:rPr>
          <w:sz w:val="24"/>
          <w:szCs w:val="24"/>
        </w:rPr>
        <w:t>.</w:t>
      </w:r>
      <w:r w:rsidRPr="00FC61A7">
        <w:rPr>
          <w:sz w:val="24"/>
          <w:szCs w:val="24"/>
        </w:rPr>
        <w:t xml:space="preserve"> In Uttar Pradesh, community-based management programs empower local fishers to monitor and regulate their fishing activities, ensuring that they adhere to sustainable practices. This approach has been effective in promoting the long-term sustainability of fish populations and improving the livelihoods of local communities. By involving local stakeholders, these programs enhance compliance with fishing regulations and foster a sense of responsibility for protecting fishery resources </w:t>
      </w:r>
      <w:r w:rsidRPr="0026169D">
        <w:rPr>
          <w:sz w:val="24"/>
          <w:szCs w:val="24"/>
        </w:rPr>
        <w:t>(</w:t>
      </w:r>
      <w:r w:rsidRPr="0026169D">
        <w:rPr>
          <w:color w:val="000000" w:themeColor="text1"/>
          <w:sz w:val="24"/>
          <w:szCs w:val="24"/>
        </w:rPr>
        <w:t xml:space="preserve">Tyagi, </w:t>
      </w:r>
      <w:r w:rsidRPr="0026169D">
        <w:rPr>
          <w:i/>
          <w:color w:val="000000" w:themeColor="text1"/>
          <w:sz w:val="24"/>
          <w:szCs w:val="24"/>
        </w:rPr>
        <w:t>et. al</w:t>
      </w:r>
      <w:r w:rsidRPr="0026169D">
        <w:rPr>
          <w:color w:val="000000" w:themeColor="text1"/>
          <w:sz w:val="24"/>
          <w:szCs w:val="24"/>
        </w:rPr>
        <w:t>., 2008; Gautam</w:t>
      </w:r>
      <w:r w:rsidRPr="0026169D">
        <w:rPr>
          <w:sz w:val="24"/>
          <w:szCs w:val="24"/>
        </w:rPr>
        <w:t xml:space="preserve">, </w:t>
      </w:r>
      <w:r w:rsidRPr="0026169D">
        <w:rPr>
          <w:i/>
          <w:color w:val="000000" w:themeColor="text1"/>
          <w:sz w:val="24"/>
          <w:szCs w:val="24"/>
        </w:rPr>
        <w:t>et. al</w:t>
      </w:r>
      <w:r w:rsidRPr="0026169D">
        <w:rPr>
          <w:color w:val="000000" w:themeColor="text1"/>
          <w:sz w:val="24"/>
          <w:szCs w:val="24"/>
        </w:rPr>
        <w:t xml:space="preserve">., </w:t>
      </w:r>
      <w:r w:rsidRPr="0026169D">
        <w:rPr>
          <w:sz w:val="24"/>
          <w:szCs w:val="24"/>
        </w:rPr>
        <w:t>2017).</w:t>
      </w:r>
      <w:r w:rsidRPr="00FC61A7">
        <w:rPr>
          <w:sz w:val="24"/>
          <w:szCs w:val="24"/>
        </w:rPr>
        <w:t xml:space="preserve"> Extension specialists have a wealth of opportunities to expand their scope and provide policy-oriented research in the field of fisheries management and conservation, which will aid fisheries managers and policymakers in further enhancing the industry (</w:t>
      </w:r>
      <w:r w:rsidRPr="0026169D">
        <w:rPr>
          <w:sz w:val="24"/>
          <w:szCs w:val="24"/>
        </w:rPr>
        <w:t xml:space="preserve">Tyagi, </w:t>
      </w:r>
      <w:r w:rsidRPr="0026169D">
        <w:rPr>
          <w:i/>
          <w:color w:val="000000" w:themeColor="text1"/>
          <w:sz w:val="24"/>
          <w:szCs w:val="24"/>
        </w:rPr>
        <w:t>et. al</w:t>
      </w:r>
      <w:r w:rsidRPr="0026169D">
        <w:rPr>
          <w:color w:val="000000" w:themeColor="text1"/>
          <w:sz w:val="24"/>
          <w:szCs w:val="24"/>
        </w:rPr>
        <w:t xml:space="preserve">., </w:t>
      </w:r>
      <w:r w:rsidRPr="0026169D">
        <w:rPr>
          <w:sz w:val="24"/>
          <w:szCs w:val="24"/>
        </w:rPr>
        <w:t>2015).</w:t>
      </w:r>
    </w:p>
    <w:p w14:paraId="56FAD966" w14:textId="77777777" w:rsidR="008A459D" w:rsidRPr="00FC61A7" w:rsidRDefault="008A459D" w:rsidP="00E05EB1">
      <w:pPr>
        <w:jc w:val="both"/>
        <w:rPr>
          <w:sz w:val="24"/>
          <w:szCs w:val="24"/>
        </w:rPr>
      </w:pPr>
      <w:r>
        <w:rPr>
          <w:b/>
          <w:bCs/>
          <w:sz w:val="24"/>
          <w:szCs w:val="24"/>
        </w:rPr>
        <w:t xml:space="preserve">7.5 </w:t>
      </w:r>
      <w:r w:rsidRPr="00FC61A7">
        <w:rPr>
          <w:b/>
          <w:bCs/>
          <w:sz w:val="24"/>
          <w:szCs w:val="24"/>
        </w:rPr>
        <w:t>Aquaculture as an Alternative:</w:t>
      </w:r>
      <w:r w:rsidRPr="00FC61A7">
        <w:rPr>
          <w:sz w:val="24"/>
          <w:szCs w:val="24"/>
        </w:rPr>
        <w:t xml:space="preserve"> Sustainable aquaculture has been promoted as an alternative to wild fishing in many parts of the world, including Uttar Pradesh. By cultivating fish in controlled environments, aquaculture reduces the pressure on wild fish populations while providing a reliable source of protein and income for local communities. Sustainable aquaculture practices include the use of organic feed, efficient water management, and the avoidance of chemical additives that can harm aquatic ecosystems </w:t>
      </w:r>
      <w:r w:rsidRPr="0026169D">
        <w:rPr>
          <w:sz w:val="24"/>
          <w:szCs w:val="24"/>
        </w:rPr>
        <w:t>(</w:t>
      </w:r>
      <w:proofErr w:type="spellStart"/>
      <w:r w:rsidRPr="0026169D">
        <w:rPr>
          <w:color w:val="000000" w:themeColor="text1"/>
          <w:sz w:val="24"/>
          <w:szCs w:val="24"/>
        </w:rPr>
        <w:t>Duarah</w:t>
      </w:r>
      <w:proofErr w:type="spellEnd"/>
      <w:r w:rsidRPr="0026169D">
        <w:rPr>
          <w:color w:val="000000" w:themeColor="text1"/>
          <w:sz w:val="24"/>
          <w:szCs w:val="24"/>
        </w:rPr>
        <w:t xml:space="preserve">, </w:t>
      </w:r>
      <w:r w:rsidRPr="0026169D">
        <w:rPr>
          <w:i/>
          <w:color w:val="000000" w:themeColor="text1"/>
          <w:sz w:val="24"/>
          <w:szCs w:val="24"/>
        </w:rPr>
        <w:t>et. al</w:t>
      </w:r>
      <w:r w:rsidRPr="0026169D">
        <w:rPr>
          <w:color w:val="000000" w:themeColor="text1"/>
          <w:sz w:val="24"/>
          <w:szCs w:val="24"/>
        </w:rPr>
        <w:t>., 2020</w:t>
      </w:r>
      <w:r w:rsidRPr="0026169D">
        <w:rPr>
          <w:sz w:val="24"/>
          <w:szCs w:val="24"/>
        </w:rPr>
        <w:t xml:space="preserve">; </w:t>
      </w:r>
      <w:r w:rsidRPr="0026169D">
        <w:rPr>
          <w:color w:val="000000" w:themeColor="text1"/>
          <w:sz w:val="24"/>
          <w:szCs w:val="24"/>
        </w:rPr>
        <w:t xml:space="preserve">Prasad, </w:t>
      </w:r>
      <w:r w:rsidRPr="0026169D">
        <w:rPr>
          <w:i/>
          <w:color w:val="000000" w:themeColor="text1"/>
          <w:sz w:val="24"/>
          <w:szCs w:val="24"/>
        </w:rPr>
        <w:t>et. al</w:t>
      </w:r>
      <w:r w:rsidRPr="0026169D">
        <w:rPr>
          <w:color w:val="000000" w:themeColor="text1"/>
          <w:sz w:val="24"/>
          <w:szCs w:val="24"/>
        </w:rPr>
        <w:t xml:space="preserve">., </w:t>
      </w:r>
      <w:r w:rsidRPr="0026169D">
        <w:rPr>
          <w:sz w:val="24"/>
          <w:szCs w:val="24"/>
        </w:rPr>
        <w:t>2020).</w:t>
      </w:r>
      <w:r w:rsidRPr="00FC61A7">
        <w:rPr>
          <w:sz w:val="24"/>
          <w:szCs w:val="24"/>
        </w:rPr>
        <w:t xml:space="preserve"> In regions facing severe overfishing, aquaculture offers a viable solution to meet the growing demand for fish while conserving natural fish populations</w:t>
      </w:r>
      <w:r w:rsidRPr="00CA3B0C">
        <w:rPr>
          <w:sz w:val="24"/>
          <w:szCs w:val="24"/>
        </w:rPr>
        <w:t>.</w:t>
      </w:r>
    </w:p>
    <w:p w14:paraId="7072F053" w14:textId="77777777" w:rsidR="008A459D" w:rsidRPr="00FC61A7" w:rsidRDefault="008A459D" w:rsidP="00E05EB1">
      <w:pPr>
        <w:jc w:val="both"/>
        <w:rPr>
          <w:sz w:val="24"/>
          <w:szCs w:val="24"/>
        </w:rPr>
      </w:pPr>
      <w:r>
        <w:rPr>
          <w:b/>
          <w:bCs/>
          <w:sz w:val="24"/>
          <w:szCs w:val="24"/>
        </w:rPr>
        <w:t xml:space="preserve">7.6 </w:t>
      </w:r>
      <w:r w:rsidRPr="00FC61A7">
        <w:rPr>
          <w:b/>
          <w:bCs/>
          <w:sz w:val="24"/>
          <w:szCs w:val="24"/>
        </w:rPr>
        <w:t>Pollution Control and Waste Management:</w:t>
      </w:r>
      <w:r w:rsidRPr="00FC61A7">
        <w:rPr>
          <w:sz w:val="24"/>
          <w:szCs w:val="24"/>
        </w:rPr>
        <w:t xml:space="preserve"> In Uttar Pradesh, efforts to reduce industrial and agricultural runoff into rivers such as the Ganges and Yamuna have focused on limiting the discharge of untreated waste into these water bodies. Industries, particularly those involved in textiles, tanneries, and paper mills, have been required to install effluent treatment plants (ETPs) to treat industrial waste before it enters the river system (</w:t>
      </w:r>
      <w:r w:rsidRPr="0026169D">
        <w:rPr>
          <w:color w:val="000000" w:themeColor="text1"/>
          <w:sz w:val="24"/>
          <w:szCs w:val="24"/>
        </w:rPr>
        <w:t>Kumar D., 2023; Kumar D,. 2024</w:t>
      </w:r>
      <w:r w:rsidRPr="00FC61A7">
        <w:rPr>
          <w:color w:val="000000" w:themeColor="text1"/>
          <w:sz w:val="24"/>
          <w:szCs w:val="24"/>
        </w:rPr>
        <w:t>)</w:t>
      </w:r>
      <w:r w:rsidRPr="00FC61A7">
        <w:rPr>
          <w:sz w:val="24"/>
          <w:szCs w:val="24"/>
        </w:rPr>
        <w:t xml:space="preserve">. Agricultural runoff, which includes harmful chemicals such as pesticides and fertilizers, is being addressed through the promotion of organic farming practices and improved irrigation methods. Techniques such as drip irrigation reduce the amount of water used and prevent excessive runoff into nearby rivers, contributing to pollution </w:t>
      </w:r>
      <w:r w:rsidRPr="0026169D">
        <w:rPr>
          <w:sz w:val="24"/>
          <w:szCs w:val="24"/>
        </w:rPr>
        <w:t xml:space="preserve">reduction (Joshi, </w:t>
      </w:r>
      <w:r w:rsidRPr="0026169D">
        <w:rPr>
          <w:i/>
          <w:sz w:val="24"/>
          <w:szCs w:val="24"/>
        </w:rPr>
        <w:t xml:space="preserve">et. al., </w:t>
      </w:r>
      <w:r w:rsidRPr="0026169D">
        <w:rPr>
          <w:sz w:val="24"/>
          <w:szCs w:val="24"/>
        </w:rPr>
        <w:t xml:space="preserve">2024; </w:t>
      </w:r>
      <w:r w:rsidRPr="0026169D">
        <w:rPr>
          <w:color w:val="000000" w:themeColor="text1"/>
          <w:sz w:val="24"/>
          <w:szCs w:val="24"/>
        </w:rPr>
        <w:t xml:space="preserve">Jaiswal, </w:t>
      </w:r>
      <w:r w:rsidRPr="0026169D">
        <w:rPr>
          <w:i/>
          <w:sz w:val="24"/>
          <w:szCs w:val="24"/>
        </w:rPr>
        <w:t xml:space="preserve">et. al., </w:t>
      </w:r>
      <w:r w:rsidRPr="0026169D">
        <w:rPr>
          <w:color w:val="000000" w:themeColor="text1"/>
          <w:sz w:val="24"/>
          <w:szCs w:val="24"/>
        </w:rPr>
        <w:t>2019</w:t>
      </w:r>
      <w:r w:rsidRPr="0026169D">
        <w:rPr>
          <w:sz w:val="24"/>
          <w:szCs w:val="24"/>
        </w:rPr>
        <w:t>).</w:t>
      </w:r>
    </w:p>
    <w:p w14:paraId="047A8AEE" w14:textId="77777777" w:rsidR="008A459D" w:rsidRPr="00FC61A7" w:rsidRDefault="008A459D" w:rsidP="00E05EB1">
      <w:pPr>
        <w:jc w:val="both"/>
        <w:rPr>
          <w:sz w:val="24"/>
          <w:szCs w:val="24"/>
        </w:rPr>
      </w:pPr>
      <w:r>
        <w:rPr>
          <w:b/>
          <w:bCs/>
          <w:sz w:val="24"/>
          <w:szCs w:val="24"/>
        </w:rPr>
        <w:t xml:space="preserve">7.8 </w:t>
      </w:r>
      <w:r w:rsidRPr="00FC61A7">
        <w:rPr>
          <w:b/>
          <w:bCs/>
          <w:sz w:val="24"/>
          <w:szCs w:val="24"/>
        </w:rPr>
        <w:t>Government Regulations and Local Solutions for Water Treatment:</w:t>
      </w:r>
      <w:r w:rsidRPr="00FC61A7">
        <w:rPr>
          <w:sz w:val="24"/>
          <w:szCs w:val="24"/>
        </w:rPr>
        <w:t xml:space="preserve"> The Government of India has implemented several regulations aimed at controlling pollution levels in the Ganges and Yamuna rivers. One of the most significant initiatives is the National Mission for Clean Ganga (NMCG), which focuses on reducing pollution by treating sewage and industrial effluents before they are discharged into the rivers. The program has set up sewage treatment plants (STPs) in cities along the Ganges, aiming to curb the release of untreated waste into the river </w:t>
      </w:r>
      <w:r w:rsidRPr="00951AC3">
        <w:rPr>
          <w:sz w:val="24"/>
          <w:szCs w:val="24"/>
        </w:rPr>
        <w:t>(</w:t>
      </w:r>
      <w:r w:rsidRPr="00951AC3">
        <w:rPr>
          <w:color w:val="000000" w:themeColor="text1"/>
          <w:sz w:val="24"/>
          <w:szCs w:val="24"/>
        </w:rPr>
        <w:t xml:space="preserve">Das, </w:t>
      </w:r>
      <w:r w:rsidRPr="00951AC3">
        <w:rPr>
          <w:i/>
          <w:sz w:val="24"/>
          <w:szCs w:val="24"/>
        </w:rPr>
        <w:t xml:space="preserve">et. al., </w:t>
      </w:r>
      <w:r w:rsidRPr="00951AC3">
        <w:rPr>
          <w:color w:val="000000" w:themeColor="text1"/>
          <w:sz w:val="24"/>
          <w:szCs w:val="24"/>
        </w:rPr>
        <w:t>2011</w:t>
      </w:r>
      <w:r w:rsidRPr="00951AC3">
        <w:rPr>
          <w:sz w:val="24"/>
          <w:szCs w:val="24"/>
        </w:rPr>
        <w:t xml:space="preserve">; </w:t>
      </w:r>
      <w:r w:rsidRPr="00951AC3">
        <w:rPr>
          <w:color w:val="000000" w:themeColor="text1"/>
          <w:sz w:val="24"/>
          <w:szCs w:val="24"/>
        </w:rPr>
        <w:t xml:space="preserve">Alley, </w:t>
      </w:r>
      <w:r w:rsidRPr="00951AC3">
        <w:rPr>
          <w:i/>
          <w:sz w:val="24"/>
          <w:szCs w:val="24"/>
        </w:rPr>
        <w:t xml:space="preserve">et. al., </w:t>
      </w:r>
      <w:r w:rsidRPr="00951AC3">
        <w:rPr>
          <w:color w:val="000000" w:themeColor="text1"/>
          <w:sz w:val="24"/>
          <w:szCs w:val="24"/>
        </w:rPr>
        <w:t>2011</w:t>
      </w:r>
      <w:r w:rsidRPr="00FC61A7">
        <w:rPr>
          <w:color w:val="000000" w:themeColor="text1"/>
          <w:sz w:val="24"/>
          <w:szCs w:val="24"/>
        </w:rPr>
        <w:t>).</w:t>
      </w:r>
      <w:r w:rsidRPr="00FC61A7">
        <w:rPr>
          <w:sz w:val="24"/>
          <w:szCs w:val="24"/>
        </w:rPr>
        <w:t xml:space="preserve"> Along with the national Swachh Bharat Abhiyan </w:t>
      </w:r>
      <w:r>
        <w:rPr>
          <w:sz w:val="24"/>
          <w:szCs w:val="24"/>
        </w:rPr>
        <w:t>(Clean India Campaign) and the national r</w:t>
      </w:r>
      <w:r w:rsidRPr="00FC61A7">
        <w:rPr>
          <w:sz w:val="24"/>
          <w:szCs w:val="24"/>
        </w:rPr>
        <w:t>ural</w:t>
      </w:r>
      <w:r>
        <w:rPr>
          <w:sz w:val="24"/>
          <w:szCs w:val="24"/>
        </w:rPr>
        <w:t xml:space="preserve"> drinking water p</w:t>
      </w:r>
      <w:r w:rsidRPr="00FC61A7">
        <w:rPr>
          <w:sz w:val="24"/>
          <w:szCs w:val="24"/>
        </w:rPr>
        <w:t>rogram, the Union Government's three main programs for attaining SDG 6 are the Namami Gange Program, conservation and pollution reduction initiative (</w:t>
      </w:r>
      <w:r w:rsidRPr="00951AC3">
        <w:rPr>
          <w:color w:val="000000" w:themeColor="text1"/>
          <w:sz w:val="24"/>
          <w:szCs w:val="24"/>
        </w:rPr>
        <w:t xml:space="preserve">Kedzior, </w:t>
      </w:r>
      <w:r w:rsidRPr="00951AC3">
        <w:rPr>
          <w:i/>
          <w:sz w:val="24"/>
          <w:szCs w:val="24"/>
        </w:rPr>
        <w:t xml:space="preserve">et. al., </w:t>
      </w:r>
      <w:r w:rsidRPr="00951AC3">
        <w:rPr>
          <w:sz w:val="24"/>
          <w:szCs w:val="24"/>
        </w:rPr>
        <w:t>2024).</w:t>
      </w:r>
      <w:r w:rsidRPr="00FC61A7">
        <w:rPr>
          <w:sz w:val="24"/>
          <w:szCs w:val="24"/>
        </w:rPr>
        <w:t xml:space="preserve"> Local solutions have also emerged, including </w:t>
      </w:r>
      <w:r w:rsidRPr="00FC61A7">
        <w:rPr>
          <w:sz w:val="24"/>
          <w:szCs w:val="24"/>
        </w:rPr>
        <w:lastRenderedPageBreak/>
        <w:t xml:space="preserve">community-based initiatives where local stakeholders, NGOs, and government agencies work together to ensure proper waste management and treatment. In many areas, decentralized water treatment systems, such as bioremediation using natural wetlands, are being used to filter water and reduce pollution </w:t>
      </w:r>
      <w:r w:rsidRPr="00FC61A7">
        <w:rPr>
          <w:color w:val="000000" w:themeColor="text1"/>
          <w:sz w:val="24"/>
          <w:szCs w:val="24"/>
        </w:rPr>
        <w:t>levels at a local scale.</w:t>
      </w:r>
    </w:p>
    <w:p w14:paraId="6C3079CA" w14:textId="77777777" w:rsidR="008A459D" w:rsidRPr="00FC61A7" w:rsidRDefault="008A459D" w:rsidP="00E05EB1">
      <w:pPr>
        <w:jc w:val="both"/>
        <w:rPr>
          <w:sz w:val="24"/>
          <w:szCs w:val="24"/>
        </w:rPr>
      </w:pPr>
      <w:r>
        <w:rPr>
          <w:b/>
          <w:bCs/>
          <w:sz w:val="24"/>
          <w:szCs w:val="24"/>
        </w:rPr>
        <w:t xml:space="preserve">7.9 </w:t>
      </w:r>
      <w:r w:rsidRPr="00FC61A7">
        <w:rPr>
          <w:b/>
          <w:bCs/>
          <w:sz w:val="24"/>
          <w:szCs w:val="24"/>
        </w:rPr>
        <w:t>Habitat Restoration:</w:t>
      </w:r>
      <w:r w:rsidRPr="00FC61A7">
        <w:rPr>
          <w:sz w:val="24"/>
          <w:szCs w:val="24"/>
        </w:rPr>
        <w:t xml:space="preserve"> In the state of Uttar Pradesh, efforts to restore degraded wetlands are central to habitat restoration projects. Wetlands play a crucial role in supporting fish biodiversity, but they have been severely degraded due to agricultural expansion, urbanization, and pollution </w:t>
      </w:r>
      <w:r w:rsidRPr="002B27BA">
        <w:rPr>
          <w:sz w:val="24"/>
          <w:szCs w:val="24"/>
        </w:rPr>
        <w:t>(</w:t>
      </w:r>
      <w:r w:rsidRPr="002B27BA">
        <w:rPr>
          <w:color w:val="000000" w:themeColor="text1"/>
          <w:sz w:val="24"/>
          <w:szCs w:val="24"/>
        </w:rPr>
        <w:t xml:space="preserve">Behera, </w:t>
      </w:r>
      <w:r w:rsidRPr="002B27BA">
        <w:rPr>
          <w:i/>
          <w:sz w:val="24"/>
          <w:szCs w:val="24"/>
        </w:rPr>
        <w:t xml:space="preserve">et. al., </w:t>
      </w:r>
      <w:r w:rsidRPr="002B27BA">
        <w:rPr>
          <w:color w:val="000000" w:themeColor="text1"/>
          <w:sz w:val="24"/>
          <w:szCs w:val="24"/>
        </w:rPr>
        <w:t xml:space="preserve">2012; Tari, </w:t>
      </w:r>
      <w:r w:rsidRPr="002B27BA">
        <w:rPr>
          <w:i/>
          <w:sz w:val="24"/>
          <w:szCs w:val="24"/>
        </w:rPr>
        <w:t xml:space="preserve">et. al., </w:t>
      </w:r>
      <w:r w:rsidRPr="002B27BA">
        <w:rPr>
          <w:color w:val="000000" w:themeColor="text1"/>
          <w:sz w:val="24"/>
          <w:szCs w:val="24"/>
        </w:rPr>
        <w:t>2022)</w:t>
      </w:r>
      <w:r w:rsidRPr="002B27BA">
        <w:rPr>
          <w:sz w:val="24"/>
          <w:szCs w:val="24"/>
        </w:rPr>
        <w:t>.</w:t>
      </w:r>
      <w:r w:rsidRPr="00FC61A7">
        <w:rPr>
          <w:sz w:val="24"/>
          <w:szCs w:val="24"/>
        </w:rPr>
        <w:t xml:space="preserve"> Restoration efforts focus on re-establishing natural water flow, replanting native vegetation, and reducing pollution through improved waste management practices. These efforts are critical to restoring the breeding grounds of native fish species like </w:t>
      </w:r>
      <w:r>
        <w:rPr>
          <w:sz w:val="24"/>
          <w:szCs w:val="24"/>
        </w:rPr>
        <w:t>rohu</w:t>
      </w:r>
      <w:r w:rsidRPr="00FC61A7">
        <w:rPr>
          <w:sz w:val="24"/>
          <w:szCs w:val="24"/>
        </w:rPr>
        <w:t xml:space="preserve"> (</w:t>
      </w:r>
      <w:proofErr w:type="spellStart"/>
      <w:r w:rsidRPr="008E6CB7">
        <w:rPr>
          <w:i/>
          <w:iCs/>
          <w:sz w:val="24"/>
          <w:szCs w:val="24"/>
        </w:rPr>
        <w:t>Labeo</w:t>
      </w:r>
      <w:proofErr w:type="spellEnd"/>
      <w:r w:rsidRPr="008E6CB7">
        <w:rPr>
          <w:i/>
          <w:iCs/>
          <w:sz w:val="24"/>
          <w:szCs w:val="24"/>
        </w:rPr>
        <w:t xml:space="preserve"> </w:t>
      </w:r>
      <w:proofErr w:type="spellStart"/>
      <w:r w:rsidRPr="008E6CB7">
        <w:rPr>
          <w:i/>
          <w:iCs/>
          <w:sz w:val="24"/>
          <w:szCs w:val="24"/>
        </w:rPr>
        <w:t>rohita</w:t>
      </w:r>
      <w:proofErr w:type="spellEnd"/>
      <w:r w:rsidRPr="00FC61A7">
        <w:rPr>
          <w:sz w:val="24"/>
          <w:szCs w:val="24"/>
        </w:rPr>
        <w:t xml:space="preserve">) and </w:t>
      </w:r>
      <w:r>
        <w:rPr>
          <w:sz w:val="24"/>
          <w:szCs w:val="24"/>
        </w:rPr>
        <w:t>mrigal</w:t>
      </w:r>
      <w:r w:rsidRPr="00FC61A7">
        <w:rPr>
          <w:sz w:val="24"/>
          <w:szCs w:val="24"/>
        </w:rPr>
        <w:t xml:space="preserve"> (</w:t>
      </w:r>
      <w:proofErr w:type="spellStart"/>
      <w:r w:rsidRPr="008E6CB7">
        <w:rPr>
          <w:i/>
          <w:iCs/>
          <w:sz w:val="24"/>
          <w:szCs w:val="24"/>
        </w:rPr>
        <w:t>Cirrhinus</w:t>
      </w:r>
      <w:proofErr w:type="spellEnd"/>
      <w:r w:rsidRPr="008E6CB7">
        <w:rPr>
          <w:i/>
          <w:iCs/>
          <w:sz w:val="24"/>
          <w:szCs w:val="24"/>
        </w:rPr>
        <w:t xml:space="preserve"> </w:t>
      </w:r>
      <w:proofErr w:type="spellStart"/>
      <w:r>
        <w:rPr>
          <w:i/>
          <w:iCs/>
          <w:sz w:val="24"/>
          <w:szCs w:val="24"/>
        </w:rPr>
        <w:t>mrigal</w:t>
      </w:r>
      <w:r w:rsidRPr="008E6CB7">
        <w:rPr>
          <w:i/>
          <w:iCs/>
          <w:sz w:val="24"/>
          <w:szCs w:val="24"/>
        </w:rPr>
        <w:t>a</w:t>
      </w:r>
      <w:proofErr w:type="spellEnd"/>
      <w:r w:rsidRPr="00FC61A7">
        <w:rPr>
          <w:sz w:val="24"/>
          <w:szCs w:val="24"/>
        </w:rPr>
        <w:t xml:space="preserve">) </w:t>
      </w:r>
      <w:r w:rsidRPr="002B27BA">
        <w:rPr>
          <w:sz w:val="24"/>
          <w:szCs w:val="24"/>
        </w:rPr>
        <w:t>(</w:t>
      </w:r>
      <w:r w:rsidRPr="002B27BA">
        <w:rPr>
          <w:color w:val="000000" w:themeColor="text1"/>
          <w:sz w:val="24"/>
          <w:szCs w:val="24"/>
        </w:rPr>
        <w:t xml:space="preserve">Verma H., 2015; Sarkar, </w:t>
      </w:r>
      <w:r w:rsidRPr="002B27BA">
        <w:rPr>
          <w:i/>
          <w:sz w:val="24"/>
          <w:szCs w:val="24"/>
        </w:rPr>
        <w:t xml:space="preserve">et. al., </w:t>
      </w:r>
      <w:r w:rsidRPr="002B27BA">
        <w:rPr>
          <w:color w:val="000000" w:themeColor="text1"/>
          <w:sz w:val="24"/>
          <w:szCs w:val="24"/>
        </w:rPr>
        <w:t xml:space="preserve">2011; Tiwari, </w:t>
      </w:r>
      <w:r w:rsidRPr="002B27BA">
        <w:rPr>
          <w:i/>
          <w:sz w:val="24"/>
          <w:szCs w:val="24"/>
        </w:rPr>
        <w:t xml:space="preserve">et. al., </w:t>
      </w:r>
      <w:r w:rsidRPr="002B27BA">
        <w:rPr>
          <w:color w:val="000000" w:themeColor="text1"/>
          <w:sz w:val="24"/>
          <w:szCs w:val="24"/>
        </w:rPr>
        <w:t>2024</w:t>
      </w:r>
      <w:r w:rsidRPr="002B27BA">
        <w:rPr>
          <w:sz w:val="24"/>
          <w:szCs w:val="24"/>
        </w:rPr>
        <w:t>).</w:t>
      </w:r>
      <w:r w:rsidRPr="00FC61A7">
        <w:rPr>
          <w:sz w:val="24"/>
          <w:szCs w:val="24"/>
        </w:rPr>
        <w:t xml:space="preserve"> Wetland restoration projects, such as those along the banks of the Ganges River, have also involved community engagement, where local stakeholders are educated about the ecological benefits of wetland conservation (</w:t>
      </w:r>
      <w:r w:rsidRPr="002B27BA">
        <w:rPr>
          <w:color w:val="000000" w:themeColor="text1"/>
          <w:sz w:val="24"/>
          <w:szCs w:val="24"/>
        </w:rPr>
        <w:t xml:space="preserve">Bhatt, </w:t>
      </w:r>
      <w:r w:rsidRPr="002B27BA">
        <w:rPr>
          <w:i/>
          <w:sz w:val="24"/>
          <w:szCs w:val="24"/>
        </w:rPr>
        <w:t xml:space="preserve">et. al., </w:t>
      </w:r>
      <w:r w:rsidRPr="002B27BA">
        <w:rPr>
          <w:color w:val="000000" w:themeColor="text1"/>
          <w:sz w:val="24"/>
          <w:szCs w:val="24"/>
        </w:rPr>
        <w:t xml:space="preserve">2016; Rai, </w:t>
      </w:r>
      <w:r w:rsidRPr="002B27BA">
        <w:rPr>
          <w:i/>
          <w:sz w:val="24"/>
          <w:szCs w:val="24"/>
        </w:rPr>
        <w:t xml:space="preserve">et. al., </w:t>
      </w:r>
      <w:r w:rsidRPr="002B27BA">
        <w:rPr>
          <w:color w:val="000000" w:themeColor="text1"/>
          <w:sz w:val="24"/>
          <w:szCs w:val="24"/>
        </w:rPr>
        <w:t>2013</w:t>
      </w:r>
      <w:r w:rsidRPr="002B27BA">
        <w:rPr>
          <w:sz w:val="24"/>
          <w:szCs w:val="24"/>
        </w:rPr>
        <w:t>).</w:t>
      </w:r>
    </w:p>
    <w:p w14:paraId="1ABD3677" w14:textId="77777777" w:rsidR="008A459D" w:rsidRPr="00FC61A7" w:rsidRDefault="008A459D" w:rsidP="00E05EB1">
      <w:pPr>
        <w:jc w:val="both"/>
        <w:rPr>
          <w:sz w:val="24"/>
          <w:szCs w:val="24"/>
        </w:rPr>
      </w:pPr>
      <w:r>
        <w:rPr>
          <w:b/>
          <w:bCs/>
          <w:sz w:val="24"/>
          <w:szCs w:val="24"/>
        </w:rPr>
        <w:t xml:space="preserve">7.10 </w:t>
      </w:r>
      <w:r w:rsidRPr="00FC61A7">
        <w:rPr>
          <w:b/>
          <w:bCs/>
          <w:sz w:val="24"/>
          <w:szCs w:val="24"/>
        </w:rPr>
        <w:t>Riverbank Rehabilitation:</w:t>
      </w:r>
      <w:r w:rsidRPr="00FC61A7">
        <w:rPr>
          <w:sz w:val="24"/>
          <w:szCs w:val="24"/>
        </w:rPr>
        <w:t xml:space="preserve"> Because the restored riparian vegetation produces cooler microclimates and shaded places that are favorable for fish breeding, these projects are crucial to enhancing native fish spawning grounds. One of the significant, ubiquitous factors influencing river shape and processes that impacts river corridors, floodplains, and related riparian zones is riverfront development (</w:t>
      </w:r>
      <w:r w:rsidRPr="002B27BA">
        <w:rPr>
          <w:sz w:val="24"/>
          <w:szCs w:val="24"/>
        </w:rPr>
        <w:t xml:space="preserve">Bhan, </w:t>
      </w:r>
      <w:r w:rsidRPr="002B27BA">
        <w:rPr>
          <w:i/>
          <w:sz w:val="24"/>
          <w:szCs w:val="24"/>
        </w:rPr>
        <w:t>et. al.,</w:t>
      </w:r>
      <w:r w:rsidRPr="002B27BA">
        <w:rPr>
          <w:sz w:val="24"/>
          <w:szCs w:val="24"/>
        </w:rPr>
        <w:t xml:space="preserve"> 2018; Singh R., 2022</w:t>
      </w:r>
      <w:r w:rsidRPr="00FC61A7">
        <w:rPr>
          <w:sz w:val="24"/>
          <w:szCs w:val="24"/>
        </w:rPr>
        <w:t xml:space="preserve">). Beginning in April 2015 and ending in March 2017, this project was located on the Gomti River, a meandering perennial tributary of the Ganges that receives its nourishment from groundwater and rainfall in the capital city of Lucknow </w:t>
      </w:r>
      <w:r w:rsidRPr="002B27BA">
        <w:rPr>
          <w:sz w:val="24"/>
          <w:szCs w:val="24"/>
        </w:rPr>
        <w:t xml:space="preserve">(Dutta, </w:t>
      </w:r>
      <w:r w:rsidRPr="002B27BA">
        <w:rPr>
          <w:i/>
          <w:sz w:val="24"/>
          <w:szCs w:val="24"/>
        </w:rPr>
        <w:t>et. al.,</w:t>
      </w:r>
      <w:r w:rsidRPr="002B27BA">
        <w:rPr>
          <w:sz w:val="24"/>
          <w:szCs w:val="24"/>
        </w:rPr>
        <w:t xml:space="preserve"> 2018).</w:t>
      </w:r>
    </w:p>
    <w:p w14:paraId="67DF4546" w14:textId="77777777" w:rsidR="008A459D" w:rsidRPr="00FC61A7" w:rsidRDefault="008A459D" w:rsidP="00E05EB1">
      <w:pPr>
        <w:jc w:val="both"/>
        <w:rPr>
          <w:sz w:val="24"/>
          <w:szCs w:val="24"/>
        </w:rPr>
      </w:pPr>
      <w:r>
        <w:rPr>
          <w:b/>
          <w:bCs/>
          <w:sz w:val="24"/>
          <w:szCs w:val="24"/>
        </w:rPr>
        <w:t xml:space="preserve">7.11 </w:t>
      </w:r>
      <w:r w:rsidRPr="00FC61A7">
        <w:rPr>
          <w:b/>
          <w:bCs/>
          <w:sz w:val="24"/>
          <w:szCs w:val="24"/>
        </w:rPr>
        <w:t>Restoration of Aquatic Ecosystems:</w:t>
      </w:r>
      <w:r w:rsidRPr="00FC61A7">
        <w:rPr>
          <w:sz w:val="24"/>
          <w:szCs w:val="24"/>
        </w:rPr>
        <w:t xml:space="preserve"> Restoration efforts targeting aquatic ecosystems, particularly river restoration, have focused on improving water quality and restoring fish habitats. Projects aimed at reducing industrial pollution, re-establishing natural water flow, and removing obstructions like dams or barrages have been effective in restoring ecological balance in rivers such as the Yamuna. These measures not only benefit the fish populations but also improve the overall biodiversity of aquatic ecosystems </w:t>
      </w:r>
      <w:r w:rsidRPr="002B27BA">
        <w:rPr>
          <w:sz w:val="24"/>
          <w:szCs w:val="24"/>
        </w:rPr>
        <w:t>(</w:t>
      </w:r>
      <w:r>
        <w:rPr>
          <w:color w:val="000000" w:themeColor="text1"/>
          <w:sz w:val="24"/>
          <w:szCs w:val="24"/>
        </w:rPr>
        <w:t>Sinha</w:t>
      </w:r>
      <w:r w:rsidRPr="002B27BA">
        <w:rPr>
          <w:color w:val="000000" w:themeColor="text1"/>
          <w:sz w:val="24"/>
          <w:szCs w:val="24"/>
        </w:rPr>
        <w:t xml:space="preserve">, </w:t>
      </w:r>
      <w:r w:rsidRPr="002B27BA">
        <w:rPr>
          <w:i/>
          <w:sz w:val="24"/>
          <w:szCs w:val="24"/>
        </w:rPr>
        <w:t>et. al.,</w:t>
      </w:r>
      <w:r>
        <w:rPr>
          <w:sz w:val="24"/>
          <w:szCs w:val="24"/>
        </w:rPr>
        <w:t xml:space="preserve"> </w:t>
      </w:r>
      <w:r w:rsidRPr="002B27BA">
        <w:rPr>
          <w:color w:val="000000" w:themeColor="text1"/>
          <w:sz w:val="24"/>
          <w:szCs w:val="24"/>
        </w:rPr>
        <w:t>2001</w:t>
      </w:r>
      <w:r w:rsidRPr="002B27BA">
        <w:rPr>
          <w:sz w:val="24"/>
          <w:szCs w:val="24"/>
        </w:rPr>
        <w:t xml:space="preserve">; </w:t>
      </w:r>
      <w:r w:rsidRPr="002B27BA">
        <w:rPr>
          <w:color w:val="000000" w:themeColor="text1"/>
          <w:sz w:val="24"/>
          <w:szCs w:val="24"/>
        </w:rPr>
        <w:t xml:space="preserve">Prashant, </w:t>
      </w:r>
      <w:r w:rsidRPr="002B27BA">
        <w:rPr>
          <w:i/>
          <w:sz w:val="24"/>
          <w:szCs w:val="24"/>
        </w:rPr>
        <w:t>et. al.,</w:t>
      </w:r>
      <w:r>
        <w:rPr>
          <w:sz w:val="24"/>
          <w:szCs w:val="24"/>
        </w:rPr>
        <w:t xml:space="preserve"> </w:t>
      </w:r>
      <w:r w:rsidRPr="002B27BA">
        <w:rPr>
          <w:color w:val="000000" w:themeColor="text1"/>
          <w:sz w:val="24"/>
          <w:szCs w:val="24"/>
        </w:rPr>
        <w:t xml:space="preserve">2013; Upadhyay, </w:t>
      </w:r>
      <w:r w:rsidRPr="002B27BA">
        <w:rPr>
          <w:i/>
          <w:sz w:val="24"/>
          <w:szCs w:val="24"/>
        </w:rPr>
        <w:t>et. al.,</w:t>
      </w:r>
      <w:r w:rsidRPr="002B27BA">
        <w:rPr>
          <w:sz w:val="24"/>
          <w:szCs w:val="24"/>
        </w:rPr>
        <w:t xml:space="preserve"> </w:t>
      </w:r>
      <w:r w:rsidRPr="002B27BA">
        <w:rPr>
          <w:color w:val="000000" w:themeColor="text1"/>
          <w:sz w:val="24"/>
          <w:szCs w:val="24"/>
        </w:rPr>
        <w:t>2019)</w:t>
      </w:r>
      <w:r w:rsidRPr="002B27BA">
        <w:rPr>
          <w:sz w:val="24"/>
          <w:szCs w:val="24"/>
        </w:rPr>
        <w:t>.</w:t>
      </w:r>
      <w:r w:rsidRPr="00FC61A7">
        <w:rPr>
          <w:sz w:val="24"/>
          <w:szCs w:val="24"/>
        </w:rPr>
        <w:t xml:space="preserve"> </w:t>
      </w:r>
    </w:p>
    <w:p w14:paraId="7B718AA8" w14:textId="77777777" w:rsidR="008A459D" w:rsidRPr="00FC61A7" w:rsidRDefault="008A459D" w:rsidP="00E05EB1">
      <w:pPr>
        <w:jc w:val="both"/>
        <w:rPr>
          <w:sz w:val="24"/>
          <w:szCs w:val="24"/>
        </w:rPr>
      </w:pPr>
      <w:r>
        <w:rPr>
          <w:b/>
          <w:bCs/>
          <w:sz w:val="24"/>
          <w:szCs w:val="24"/>
        </w:rPr>
        <w:t xml:space="preserve">7.12 </w:t>
      </w:r>
      <w:r w:rsidRPr="00FC61A7">
        <w:rPr>
          <w:b/>
          <w:bCs/>
          <w:sz w:val="24"/>
          <w:szCs w:val="24"/>
        </w:rPr>
        <w:t>Community Involvement in Restoration Projects:</w:t>
      </w:r>
      <w:r w:rsidRPr="00FC61A7">
        <w:rPr>
          <w:sz w:val="24"/>
          <w:szCs w:val="24"/>
        </w:rPr>
        <w:t xml:space="preserve"> Community involvement is a key aspect of habitat restoration projects in Uttar Pradesh. Restoration measures have been proposed based on an ecosystem-scale approach to biodiversity conservation. Moreover, there is a need to maintain this valuable ecosystem to be ecofriendly for the aquatic flora and fauna to thrive with the involvement of local communities for long-term benefits (</w:t>
      </w:r>
      <w:r w:rsidRPr="002B27BA">
        <w:rPr>
          <w:color w:val="000000" w:themeColor="text1"/>
          <w:sz w:val="24"/>
          <w:szCs w:val="24"/>
        </w:rPr>
        <w:t xml:space="preserve">Sahu, </w:t>
      </w:r>
      <w:r w:rsidRPr="002B27BA">
        <w:rPr>
          <w:i/>
          <w:sz w:val="24"/>
          <w:szCs w:val="24"/>
        </w:rPr>
        <w:t>et. al.,</w:t>
      </w:r>
      <w:r w:rsidRPr="002B27BA">
        <w:rPr>
          <w:sz w:val="24"/>
          <w:szCs w:val="24"/>
        </w:rPr>
        <w:t xml:space="preserve"> </w:t>
      </w:r>
      <w:r w:rsidRPr="002B27BA">
        <w:rPr>
          <w:color w:val="000000" w:themeColor="text1"/>
          <w:sz w:val="24"/>
          <w:szCs w:val="24"/>
        </w:rPr>
        <w:t>2024)</w:t>
      </w:r>
      <w:r w:rsidRPr="002B27BA">
        <w:rPr>
          <w:sz w:val="24"/>
          <w:szCs w:val="24"/>
        </w:rPr>
        <w:t>.</w:t>
      </w:r>
      <w:r w:rsidRPr="00FC61A7">
        <w:rPr>
          <w:sz w:val="24"/>
          <w:szCs w:val="24"/>
        </w:rPr>
        <w:t xml:space="preserve"> Fishermen and farmers are often trained in sustainable practices, such as organic farming, to reduce pollution and over-extraction of water from rivers, while local fishers participate in monitoring fish populations to ensure that restoration efforts are succeeding (</w:t>
      </w:r>
      <w:r w:rsidRPr="002B27BA">
        <w:rPr>
          <w:color w:val="000000" w:themeColor="text1"/>
          <w:sz w:val="24"/>
          <w:szCs w:val="24"/>
        </w:rPr>
        <w:t xml:space="preserve">Basheer, </w:t>
      </w:r>
      <w:r w:rsidRPr="002B27BA">
        <w:rPr>
          <w:i/>
          <w:sz w:val="24"/>
          <w:szCs w:val="24"/>
        </w:rPr>
        <w:t>et. al.,</w:t>
      </w:r>
      <w:r w:rsidRPr="002B27BA">
        <w:rPr>
          <w:sz w:val="24"/>
          <w:szCs w:val="24"/>
        </w:rPr>
        <w:t xml:space="preserve"> </w:t>
      </w:r>
      <w:r w:rsidRPr="002B27BA">
        <w:rPr>
          <w:color w:val="000000" w:themeColor="text1"/>
          <w:sz w:val="24"/>
          <w:szCs w:val="24"/>
        </w:rPr>
        <w:t>2024</w:t>
      </w:r>
      <w:r w:rsidRPr="002B27BA">
        <w:rPr>
          <w:sz w:val="24"/>
          <w:szCs w:val="24"/>
        </w:rPr>
        <w:t>).</w:t>
      </w:r>
      <w:r w:rsidRPr="00FC61A7">
        <w:rPr>
          <w:sz w:val="24"/>
          <w:szCs w:val="24"/>
        </w:rPr>
        <w:t xml:space="preserve"> Education programs that teach communities about the importance of wetlands, rivers, and native fish species have also been instrumental in promoting the conservation and restoration of aquatic habitats (</w:t>
      </w:r>
      <w:proofErr w:type="spellStart"/>
      <w:proofErr w:type="gramStart"/>
      <w:r w:rsidRPr="00E93D23">
        <w:rPr>
          <w:color w:val="000000" w:themeColor="text1"/>
          <w:sz w:val="24"/>
          <w:szCs w:val="24"/>
        </w:rPr>
        <w:t>Paunikar</w:t>
      </w:r>
      <w:proofErr w:type="spellEnd"/>
      <w:r w:rsidRPr="00E93D23">
        <w:rPr>
          <w:color w:val="000000" w:themeColor="text1"/>
          <w:sz w:val="24"/>
          <w:szCs w:val="24"/>
        </w:rPr>
        <w:t>,.</w:t>
      </w:r>
      <w:proofErr w:type="gramEnd"/>
      <w:r w:rsidRPr="00E93D23">
        <w:rPr>
          <w:color w:val="000000" w:themeColor="text1"/>
          <w:sz w:val="24"/>
          <w:szCs w:val="24"/>
        </w:rPr>
        <w:t xml:space="preserve">  2021)</w:t>
      </w:r>
      <w:r w:rsidRPr="00E93D23">
        <w:rPr>
          <w:sz w:val="24"/>
          <w:szCs w:val="24"/>
        </w:rPr>
        <w:t>.</w:t>
      </w:r>
    </w:p>
    <w:p w14:paraId="4DE15561" w14:textId="77777777" w:rsidR="008A459D" w:rsidRPr="00FC61A7" w:rsidRDefault="008A459D" w:rsidP="00E05EB1">
      <w:pPr>
        <w:jc w:val="both"/>
        <w:rPr>
          <w:sz w:val="24"/>
          <w:szCs w:val="24"/>
        </w:rPr>
      </w:pPr>
      <w:r>
        <w:rPr>
          <w:b/>
          <w:bCs/>
          <w:sz w:val="24"/>
          <w:szCs w:val="24"/>
        </w:rPr>
        <w:t xml:space="preserve">7.13 </w:t>
      </w:r>
      <w:r w:rsidRPr="00FC61A7">
        <w:rPr>
          <w:b/>
          <w:bCs/>
          <w:sz w:val="24"/>
          <w:szCs w:val="24"/>
        </w:rPr>
        <w:t>Scientific Research and Monitoring:</w:t>
      </w:r>
      <w:r w:rsidRPr="00FC61A7">
        <w:rPr>
          <w:sz w:val="24"/>
          <w:szCs w:val="24"/>
        </w:rPr>
        <w:t xml:space="preserve"> Importance of Ongoing Research on Fish Populations and Conservation Methods: Continuous scientific research is essential to understanding the dynamics of fish populations and the factors contributing to their decline. Monitoring fish population trends over time allows researchers to assess the health of aquatic ecosystems and identify which species are at risk. Conservation methods, such as habitat restoration and the implementation of fishing quotas, require ongoing research to determine their effectiveness </w:t>
      </w:r>
      <w:r w:rsidRPr="00951AC3">
        <w:rPr>
          <w:sz w:val="24"/>
          <w:szCs w:val="24"/>
        </w:rPr>
        <w:t>(</w:t>
      </w:r>
      <w:r w:rsidRPr="00951AC3">
        <w:rPr>
          <w:color w:val="000000" w:themeColor="text1"/>
          <w:sz w:val="24"/>
          <w:szCs w:val="24"/>
        </w:rPr>
        <w:t xml:space="preserve">Overton, </w:t>
      </w:r>
      <w:r w:rsidRPr="00951AC3">
        <w:rPr>
          <w:i/>
          <w:sz w:val="24"/>
          <w:szCs w:val="24"/>
        </w:rPr>
        <w:t>et. al.,</w:t>
      </w:r>
      <w:r w:rsidRPr="00951AC3">
        <w:rPr>
          <w:sz w:val="24"/>
          <w:szCs w:val="24"/>
        </w:rPr>
        <w:t xml:space="preserve"> </w:t>
      </w:r>
      <w:r w:rsidRPr="00951AC3">
        <w:rPr>
          <w:color w:val="000000" w:themeColor="text1"/>
          <w:sz w:val="24"/>
          <w:szCs w:val="24"/>
        </w:rPr>
        <w:t>2024</w:t>
      </w:r>
      <w:r w:rsidRPr="00FC61A7">
        <w:rPr>
          <w:color w:val="000000" w:themeColor="text1"/>
          <w:sz w:val="24"/>
          <w:szCs w:val="24"/>
        </w:rPr>
        <w:t>)</w:t>
      </w:r>
      <w:r w:rsidRPr="00FC61A7">
        <w:rPr>
          <w:sz w:val="24"/>
          <w:szCs w:val="24"/>
        </w:rPr>
        <w:t>. By tracking changes in the categories given to species, the Red List Index (RLI) monitors trends in the conservation status of entire species groupings across time. To ensure that conservation efforts are adaptive and focused on the most vulnerable species, researchers use population data to guide management techniques (</w:t>
      </w:r>
      <w:r w:rsidRPr="00E93D23">
        <w:rPr>
          <w:sz w:val="24"/>
          <w:szCs w:val="24"/>
        </w:rPr>
        <w:t xml:space="preserve">Miranda, </w:t>
      </w:r>
      <w:r w:rsidRPr="00E93D23">
        <w:rPr>
          <w:i/>
          <w:sz w:val="24"/>
          <w:szCs w:val="24"/>
        </w:rPr>
        <w:t>et. al.,</w:t>
      </w:r>
      <w:r w:rsidRPr="00E93D23">
        <w:rPr>
          <w:sz w:val="24"/>
          <w:szCs w:val="24"/>
        </w:rPr>
        <w:t xml:space="preserve"> 2022).</w:t>
      </w:r>
    </w:p>
    <w:p w14:paraId="589537F0" w14:textId="77777777" w:rsidR="008A459D" w:rsidRPr="00FC61A7" w:rsidRDefault="008A459D" w:rsidP="00E05EB1">
      <w:pPr>
        <w:jc w:val="both"/>
        <w:rPr>
          <w:sz w:val="24"/>
          <w:szCs w:val="24"/>
        </w:rPr>
      </w:pPr>
      <w:r>
        <w:rPr>
          <w:b/>
          <w:bCs/>
          <w:sz w:val="24"/>
          <w:szCs w:val="24"/>
        </w:rPr>
        <w:t xml:space="preserve">7.14 </w:t>
      </w:r>
      <w:r w:rsidRPr="00FC61A7">
        <w:rPr>
          <w:b/>
          <w:bCs/>
          <w:sz w:val="24"/>
          <w:szCs w:val="24"/>
        </w:rPr>
        <w:t>Use of Technology in Preserving Fish Species:</w:t>
      </w:r>
      <w:r w:rsidRPr="00FC61A7">
        <w:rPr>
          <w:sz w:val="24"/>
          <w:szCs w:val="24"/>
        </w:rPr>
        <w:t xml:space="preserve"> Advanced technologies, such as GPS tracking and water quality monitoring systems, are increasingly used in fish conservation efforts. GPS tracking of fish movements helps scientists understand migration patterns and habitat use, particularly for migratory species like Hilsa (</w:t>
      </w:r>
      <w:proofErr w:type="spellStart"/>
      <w:r w:rsidRPr="00EE1728">
        <w:rPr>
          <w:i/>
          <w:iCs/>
          <w:sz w:val="24"/>
          <w:szCs w:val="24"/>
        </w:rPr>
        <w:t>Tenualosa</w:t>
      </w:r>
      <w:proofErr w:type="spellEnd"/>
      <w:r w:rsidRPr="00EE1728">
        <w:rPr>
          <w:i/>
          <w:iCs/>
          <w:sz w:val="24"/>
          <w:szCs w:val="24"/>
        </w:rPr>
        <w:t xml:space="preserve"> </w:t>
      </w:r>
      <w:proofErr w:type="spellStart"/>
      <w:r w:rsidRPr="00EE1728">
        <w:rPr>
          <w:i/>
          <w:iCs/>
          <w:sz w:val="24"/>
          <w:szCs w:val="24"/>
        </w:rPr>
        <w:t>ilisha</w:t>
      </w:r>
      <w:proofErr w:type="spellEnd"/>
      <w:r w:rsidRPr="00FC61A7">
        <w:rPr>
          <w:sz w:val="24"/>
          <w:szCs w:val="24"/>
        </w:rPr>
        <w:t xml:space="preserve">) that rely on specific environmental conditions for breeding </w:t>
      </w:r>
      <w:r w:rsidRPr="00E93D23">
        <w:rPr>
          <w:sz w:val="24"/>
          <w:szCs w:val="24"/>
        </w:rPr>
        <w:t>(</w:t>
      </w:r>
      <w:r w:rsidRPr="00E93D23">
        <w:rPr>
          <w:color w:val="000000" w:themeColor="text1"/>
          <w:sz w:val="24"/>
          <w:szCs w:val="24"/>
        </w:rPr>
        <w:t>Lahoz-</w:t>
      </w:r>
      <w:r w:rsidRPr="00E93D23">
        <w:rPr>
          <w:color w:val="000000" w:themeColor="text1"/>
          <w:sz w:val="24"/>
          <w:szCs w:val="24"/>
        </w:rPr>
        <w:lastRenderedPageBreak/>
        <w:t xml:space="preserve">Monfort, </w:t>
      </w:r>
      <w:r w:rsidRPr="00E93D23">
        <w:rPr>
          <w:i/>
          <w:sz w:val="24"/>
          <w:szCs w:val="24"/>
        </w:rPr>
        <w:t>et. al.,</w:t>
      </w:r>
      <w:r>
        <w:rPr>
          <w:sz w:val="24"/>
          <w:szCs w:val="24"/>
        </w:rPr>
        <w:t xml:space="preserve"> </w:t>
      </w:r>
      <w:r w:rsidRPr="00E93D23">
        <w:rPr>
          <w:sz w:val="24"/>
          <w:szCs w:val="24"/>
        </w:rPr>
        <w:t xml:space="preserve">2021; </w:t>
      </w:r>
      <w:r w:rsidRPr="00E93D23">
        <w:rPr>
          <w:color w:val="000000" w:themeColor="text1"/>
          <w:sz w:val="24"/>
          <w:szCs w:val="24"/>
        </w:rPr>
        <w:t xml:space="preserve">Chu, </w:t>
      </w:r>
      <w:r w:rsidRPr="00E93D23">
        <w:rPr>
          <w:i/>
          <w:sz w:val="24"/>
          <w:szCs w:val="24"/>
        </w:rPr>
        <w:t>et. al.,</w:t>
      </w:r>
      <w:r w:rsidRPr="00E93D23">
        <w:rPr>
          <w:sz w:val="24"/>
          <w:szCs w:val="24"/>
        </w:rPr>
        <w:t xml:space="preserve"> 2022).</w:t>
      </w:r>
      <w:r w:rsidRPr="00FC61A7">
        <w:rPr>
          <w:sz w:val="24"/>
          <w:szCs w:val="24"/>
        </w:rPr>
        <w:t xml:space="preserve"> Computer vision (CV), one of these technologies, has drawn more attention due to its strong ability to process vast amounts of digital imagery of protected areas quickly and comprehend the effects of habitat destruction </w:t>
      </w:r>
      <w:r w:rsidRPr="00E93D23">
        <w:rPr>
          <w:sz w:val="24"/>
          <w:szCs w:val="24"/>
        </w:rPr>
        <w:t xml:space="preserve">(Lopez-Marcano, </w:t>
      </w:r>
      <w:r w:rsidRPr="00E93D23">
        <w:rPr>
          <w:i/>
          <w:sz w:val="24"/>
          <w:szCs w:val="24"/>
        </w:rPr>
        <w:t>et. al.,</w:t>
      </w:r>
      <w:r w:rsidRPr="00E93D23">
        <w:rPr>
          <w:sz w:val="24"/>
          <w:szCs w:val="24"/>
        </w:rPr>
        <w:t xml:space="preserve"> 2021).</w:t>
      </w:r>
      <w:r w:rsidRPr="00FC61A7">
        <w:rPr>
          <w:sz w:val="24"/>
          <w:szCs w:val="24"/>
        </w:rPr>
        <w:t xml:space="preserve"> Technologies for monitoring water quality are essential for locating habitat damage. Researchers can identify changes in aquatic habitats that may endanger fish populations by using sensors that assess parameters including dissolved oxygen, pH, and pollution </w:t>
      </w:r>
      <w:r w:rsidRPr="00E93D23">
        <w:rPr>
          <w:sz w:val="24"/>
          <w:szCs w:val="24"/>
        </w:rPr>
        <w:t xml:space="preserve">levels (Manoj, </w:t>
      </w:r>
      <w:r w:rsidRPr="00E93D23">
        <w:rPr>
          <w:i/>
          <w:sz w:val="24"/>
          <w:szCs w:val="24"/>
        </w:rPr>
        <w:t>et. al.,</w:t>
      </w:r>
      <w:r w:rsidRPr="00E93D23">
        <w:rPr>
          <w:sz w:val="24"/>
          <w:szCs w:val="24"/>
        </w:rPr>
        <w:t xml:space="preserve"> 2022; Akhter, </w:t>
      </w:r>
      <w:r w:rsidRPr="00E93D23">
        <w:rPr>
          <w:i/>
          <w:sz w:val="24"/>
          <w:szCs w:val="24"/>
        </w:rPr>
        <w:t>et. al.,</w:t>
      </w:r>
      <w:r w:rsidRPr="00E93D23">
        <w:rPr>
          <w:sz w:val="24"/>
          <w:szCs w:val="24"/>
        </w:rPr>
        <w:t xml:space="preserve"> 2021).</w:t>
      </w:r>
      <w:r w:rsidRPr="00FC61A7">
        <w:rPr>
          <w:sz w:val="24"/>
          <w:szCs w:val="24"/>
        </w:rPr>
        <w:t xml:space="preserve"> In order to manage pollution and other environmental stressors before they reach critical levels, it is essential to deploy biological early warning systems (BEWS) to monitor water quality and eco</w:t>
      </w:r>
      <w:r>
        <w:rPr>
          <w:sz w:val="24"/>
          <w:szCs w:val="24"/>
        </w:rPr>
        <w:t>-</w:t>
      </w:r>
      <w:r w:rsidRPr="00FC61A7">
        <w:rPr>
          <w:sz w:val="24"/>
          <w:szCs w:val="24"/>
        </w:rPr>
        <w:t>toxicity parameters in real-time (</w:t>
      </w:r>
      <w:proofErr w:type="spellStart"/>
      <w:r>
        <w:rPr>
          <w:sz w:val="24"/>
          <w:szCs w:val="24"/>
        </w:rPr>
        <w:t>Bownik</w:t>
      </w:r>
      <w:proofErr w:type="spellEnd"/>
      <w:r>
        <w:rPr>
          <w:sz w:val="24"/>
          <w:szCs w:val="24"/>
        </w:rPr>
        <w:t xml:space="preserve">, </w:t>
      </w:r>
      <w:r w:rsidRPr="00E93D23">
        <w:rPr>
          <w:i/>
          <w:sz w:val="24"/>
          <w:szCs w:val="24"/>
        </w:rPr>
        <w:t>et. al.,</w:t>
      </w:r>
      <w:r>
        <w:rPr>
          <w:sz w:val="24"/>
          <w:szCs w:val="24"/>
        </w:rPr>
        <w:t xml:space="preserve"> </w:t>
      </w:r>
      <w:r w:rsidRPr="00E93D23">
        <w:rPr>
          <w:sz w:val="24"/>
          <w:szCs w:val="24"/>
        </w:rPr>
        <w:t>2021</w:t>
      </w:r>
      <w:r w:rsidRPr="00FC61A7">
        <w:rPr>
          <w:sz w:val="24"/>
          <w:szCs w:val="24"/>
        </w:rPr>
        <w:t>).</w:t>
      </w:r>
    </w:p>
    <w:p w14:paraId="6F8FD9E3" w14:textId="77777777" w:rsidR="008A459D" w:rsidRPr="00FC61A7" w:rsidRDefault="008A459D" w:rsidP="00E05EB1">
      <w:pPr>
        <w:jc w:val="both"/>
        <w:rPr>
          <w:b/>
          <w:bCs/>
          <w:sz w:val="24"/>
          <w:szCs w:val="24"/>
        </w:rPr>
      </w:pPr>
      <w:r>
        <w:rPr>
          <w:b/>
          <w:bCs/>
          <w:sz w:val="24"/>
          <w:szCs w:val="24"/>
        </w:rPr>
        <w:t xml:space="preserve">8.0 </w:t>
      </w:r>
      <w:r w:rsidRPr="00FC61A7">
        <w:rPr>
          <w:b/>
          <w:bCs/>
          <w:sz w:val="24"/>
          <w:szCs w:val="24"/>
        </w:rPr>
        <w:t xml:space="preserve">Conclusion: </w:t>
      </w:r>
    </w:p>
    <w:p w14:paraId="7CA6C249" w14:textId="5B9EFB5E" w:rsidR="008A459D" w:rsidRDefault="008A459D" w:rsidP="00E05EB1">
      <w:pPr>
        <w:jc w:val="both"/>
        <w:rPr>
          <w:sz w:val="24"/>
          <w:szCs w:val="24"/>
        </w:rPr>
      </w:pPr>
      <w:r w:rsidRPr="00FC61A7">
        <w:rPr>
          <w:sz w:val="24"/>
          <w:szCs w:val="24"/>
        </w:rPr>
        <w:t>The decline in fish populations in Uttar Pradesh is driven by multiple factors such as overfishing, pollution from industrial and agricultural runoff, habitat destruction, invasive species, and climate change. These causes have led to significant biodiversity loss, disruptions in food security, and the erosion of traditional fishing practices. Conservation efforts, including sustainable fishing practices, pollution control, habitat restoration, and scientific monitoring, are being implemented to address these challenges. Immediate and coordinated action is needed to prevent further extinction of fish species. Strengthening pollution controls, enforcing sustainable fishing laws, and restoring habitats are critical. Collaboration between governments, local communities, and scientific institutions is essential to protect the fish population and restore aquatic ecosystems. Further research is required on the long-term impacts of climate change on fish populations and more innovative habitat restoration techniques. Policymakers should focus on improving water management, promoting sustainable aquaculture, and incorporating community-based conservation efforts to ensure the sustainability of fish resources. The failure of fishing as a sustainable occupation has had a profound impact on the social structure of fishing communities. Traditionally, these communities were organized around fishing, with specific roles assigned to different family members based on their fishing skills and experience. As fishing declines, many young people are migrating to urban areas in search of alternative employment, leading to the fragmentation of these communities. This social upheaval is also leading to increased economic disparity within the communities. Families with access to alternative livelihoods or resources can adapt more easily, while those who are wholly dependent on fishing are falling further into poverty.</w:t>
      </w:r>
    </w:p>
    <w:p w14:paraId="7D1E3F34" w14:textId="0C6BA9FA" w:rsidR="000C26C8" w:rsidRDefault="000C26C8" w:rsidP="00E05EB1">
      <w:pPr>
        <w:jc w:val="both"/>
        <w:rPr>
          <w:sz w:val="24"/>
          <w:szCs w:val="24"/>
        </w:rPr>
      </w:pPr>
    </w:p>
    <w:p w14:paraId="40AF35BB" w14:textId="77777777" w:rsidR="000C26C8" w:rsidRPr="007A4135" w:rsidRDefault="000C26C8" w:rsidP="000C26C8">
      <w:pPr>
        <w:rPr>
          <w:highlight w:val="yellow"/>
        </w:rPr>
      </w:pPr>
      <w:r w:rsidRPr="007A4135">
        <w:rPr>
          <w:highlight w:val="yellow"/>
        </w:rPr>
        <w:t>Disclaimer (Artificial intelligence)</w:t>
      </w:r>
    </w:p>
    <w:p w14:paraId="1CAD26EB" w14:textId="77777777" w:rsidR="000C26C8" w:rsidRPr="007A4135" w:rsidRDefault="000C26C8" w:rsidP="000C26C8">
      <w:pPr>
        <w:rPr>
          <w:highlight w:val="yellow"/>
        </w:rPr>
      </w:pPr>
      <w:r w:rsidRPr="007A4135">
        <w:rPr>
          <w:highlight w:val="yellow"/>
        </w:rPr>
        <w:t xml:space="preserve">Option 1: </w:t>
      </w:r>
    </w:p>
    <w:p w14:paraId="39BAD2FF" w14:textId="77777777" w:rsidR="000C26C8" w:rsidRPr="007A4135" w:rsidRDefault="000C26C8" w:rsidP="000C26C8">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4F3D615E" w14:textId="77777777" w:rsidR="000C26C8" w:rsidRPr="007A4135" w:rsidRDefault="000C26C8" w:rsidP="000C26C8">
      <w:pPr>
        <w:rPr>
          <w:highlight w:val="yellow"/>
        </w:rPr>
      </w:pPr>
      <w:r w:rsidRPr="007A4135">
        <w:rPr>
          <w:highlight w:val="yellow"/>
        </w:rPr>
        <w:t xml:space="preserve">Option 2: </w:t>
      </w:r>
    </w:p>
    <w:p w14:paraId="00CD4019" w14:textId="77777777" w:rsidR="000C26C8" w:rsidRPr="007A4135" w:rsidRDefault="000C26C8" w:rsidP="000C26C8">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20B69A" w14:textId="77777777" w:rsidR="000C26C8" w:rsidRPr="007A4135" w:rsidRDefault="000C26C8" w:rsidP="000C26C8">
      <w:pPr>
        <w:rPr>
          <w:highlight w:val="yellow"/>
        </w:rPr>
      </w:pPr>
      <w:r w:rsidRPr="007A4135">
        <w:rPr>
          <w:highlight w:val="yellow"/>
        </w:rPr>
        <w:t>Details of the AI usage are given below:</w:t>
      </w:r>
    </w:p>
    <w:p w14:paraId="4B0A22A3" w14:textId="77777777" w:rsidR="000C26C8" w:rsidRPr="007A4135" w:rsidRDefault="000C26C8" w:rsidP="000C26C8">
      <w:pPr>
        <w:rPr>
          <w:highlight w:val="yellow"/>
        </w:rPr>
      </w:pPr>
      <w:r w:rsidRPr="007A4135">
        <w:rPr>
          <w:highlight w:val="yellow"/>
        </w:rPr>
        <w:t>1.</w:t>
      </w:r>
    </w:p>
    <w:p w14:paraId="5EDFB3B6" w14:textId="77777777" w:rsidR="000C26C8" w:rsidRPr="007A4135" w:rsidRDefault="000C26C8" w:rsidP="000C26C8">
      <w:pPr>
        <w:rPr>
          <w:highlight w:val="yellow"/>
        </w:rPr>
      </w:pPr>
      <w:r w:rsidRPr="007A4135">
        <w:rPr>
          <w:highlight w:val="yellow"/>
        </w:rPr>
        <w:t>2.</w:t>
      </w:r>
    </w:p>
    <w:p w14:paraId="46FE278E" w14:textId="77777777" w:rsidR="000C26C8" w:rsidRPr="00D047BB" w:rsidRDefault="000C26C8" w:rsidP="000C26C8">
      <w:r w:rsidRPr="007A4135">
        <w:rPr>
          <w:highlight w:val="yellow"/>
        </w:rPr>
        <w:t>3.</w:t>
      </w:r>
    </w:p>
    <w:p w14:paraId="19648782" w14:textId="77777777" w:rsidR="000C26C8" w:rsidRPr="00472C22" w:rsidRDefault="000C26C8" w:rsidP="00E05EB1">
      <w:pPr>
        <w:jc w:val="both"/>
        <w:rPr>
          <w:sz w:val="24"/>
          <w:szCs w:val="24"/>
        </w:rPr>
      </w:pPr>
    </w:p>
    <w:p w14:paraId="478CA426" w14:textId="77777777" w:rsidR="00572DBB" w:rsidRDefault="00572DBB" w:rsidP="00E05EB1">
      <w:pPr>
        <w:jc w:val="both"/>
        <w:rPr>
          <w:b/>
          <w:bCs/>
          <w:color w:val="000000" w:themeColor="text1"/>
        </w:rPr>
      </w:pPr>
    </w:p>
    <w:p w14:paraId="24786F38" w14:textId="1BF95709" w:rsidR="008A459D" w:rsidRDefault="008A459D" w:rsidP="00E05EB1">
      <w:pPr>
        <w:jc w:val="both"/>
        <w:rPr>
          <w:color w:val="000000" w:themeColor="text1"/>
        </w:rPr>
      </w:pPr>
      <w:r w:rsidRPr="00550C2C">
        <w:rPr>
          <w:b/>
          <w:bCs/>
          <w:color w:val="000000" w:themeColor="text1"/>
        </w:rPr>
        <w:t>References</w:t>
      </w:r>
      <w:r w:rsidRPr="00550C2C">
        <w:rPr>
          <w:color w:val="000000" w:themeColor="text1"/>
        </w:rPr>
        <w:t>:</w:t>
      </w:r>
    </w:p>
    <w:p w14:paraId="27CDE0D8" w14:textId="77777777" w:rsidR="008440E5" w:rsidRDefault="008440E5" w:rsidP="00E05EB1">
      <w:pPr>
        <w:pStyle w:val="ListParagraph"/>
        <w:widowControl/>
        <w:numPr>
          <w:ilvl w:val="0"/>
          <w:numId w:val="3"/>
        </w:numPr>
        <w:autoSpaceDE/>
        <w:autoSpaceDN/>
        <w:spacing w:after="200" w:line="276" w:lineRule="auto"/>
        <w:ind w:right="0"/>
        <w:contextualSpacing/>
        <w:rPr>
          <w:sz w:val="24"/>
          <w:szCs w:val="24"/>
        </w:rPr>
      </w:pPr>
      <w:r w:rsidRPr="00636A65">
        <w:t>A. K. Tiwari., R. Singh., S. Kumar.,</w:t>
      </w:r>
      <w:r w:rsidRPr="00636A65">
        <w:rPr>
          <w:sz w:val="24"/>
          <w:szCs w:val="24"/>
        </w:rPr>
        <w:t xml:space="preserve"> G. S. Singh</w:t>
      </w:r>
      <w:r w:rsidRPr="00636A65">
        <w:t>.,</w:t>
      </w:r>
      <w:r w:rsidRPr="00636A65">
        <w:rPr>
          <w:sz w:val="24"/>
          <w:szCs w:val="24"/>
        </w:rPr>
        <w:t xml:space="preserve"> (2023). Advances in Water Resource Planning and Sustainability. Advances in Geographical and Environmental Sciences, 1-305.</w:t>
      </w:r>
    </w:p>
    <w:p w14:paraId="20378581"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Akhter F, Siddiquei HR, </w:t>
      </w:r>
      <w:proofErr w:type="spellStart"/>
      <w:r w:rsidRPr="00927491">
        <w:rPr>
          <w:color w:val="000000" w:themeColor="text1"/>
        </w:rPr>
        <w:t>Alahi</w:t>
      </w:r>
      <w:proofErr w:type="spellEnd"/>
      <w:r w:rsidRPr="00927491">
        <w:rPr>
          <w:color w:val="000000" w:themeColor="text1"/>
        </w:rPr>
        <w:t xml:space="preserve"> ME, Mukhopadhyay SC.</w:t>
      </w:r>
      <w:r>
        <w:rPr>
          <w:color w:val="000000" w:themeColor="text1"/>
        </w:rPr>
        <w:t>, (2021).</w:t>
      </w:r>
      <w:r w:rsidRPr="00927491">
        <w:rPr>
          <w:color w:val="000000" w:themeColor="text1"/>
        </w:rPr>
        <w:t xml:space="preserve"> Recent advancement of the sensors for monitoring the water quality parameters in smart fisheries farming. Computers. 27;10(3):26.</w:t>
      </w:r>
    </w:p>
    <w:p w14:paraId="0D0960D6" w14:textId="567685D6"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proofErr w:type="spellStart"/>
      <w:r w:rsidRPr="00927491">
        <w:rPr>
          <w:color w:val="000000" w:themeColor="text1"/>
          <w:shd w:val="clear" w:color="auto" w:fill="FFFFFF"/>
        </w:rPr>
        <w:lastRenderedPageBreak/>
        <w:t>Akpasi</w:t>
      </w:r>
      <w:proofErr w:type="spellEnd"/>
      <w:r w:rsidRPr="00927491">
        <w:rPr>
          <w:color w:val="000000" w:themeColor="text1"/>
          <w:shd w:val="clear" w:color="auto" w:fill="FFFFFF"/>
        </w:rPr>
        <w:t xml:space="preserve">, S. O., Anekwe, I. M. S., Tetteh, E. K., </w:t>
      </w:r>
      <w:proofErr w:type="spellStart"/>
      <w:r w:rsidRPr="00927491">
        <w:rPr>
          <w:color w:val="000000" w:themeColor="text1"/>
          <w:shd w:val="clear" w:color="auto" w:fill="FFFFFF"/>
        </w:rPr>
        <w:t>Amune</w:t>
      </w:r>
      <w:proofErr w:type="spellEnd"/>
      <w:r w:rsidRPr="00927491">
        <w:rPr>
          <w:color w:val="000000" w:themeColor="text1"/>
          <w:shd w:val="clear" w:color="auto" w:fill="FFFFFF"/>
        </w:rPr>
        <w:t xml:space="preserve">, U. O., </w:t>
      </w:r>
      <w:proofErr w:type="spellStart"/>
      <w:r w:rsidRPr="00927491">
        <w:rPr>
          <w:color w:val="000000" w:themeColor="text1"/>
          <w:shd w:val="clear" w:color="auto" w:fill="FFFFFF"/>
        </w:rPr>
        <w:t>Shoyiga</w:t>
      </w:r>
      <w:proofErr w:type="spellEnd"/>
      <w:r w:rsidRPr="00927491">
        <w:rPr>
          <w:color w:val="000000" w:themeColor="text1"/>
          <w:shd w:val="clear" w:color="auto" w:fill="FFFFFF"/>
        </w:rPr>
        <w:t>, H. O., Mahlangu, T. P., &amp;Kiambi, S. L. (2023). Myco</w:t>
      </w:r>
      <w:r w:rsidR="00572DBB">
        <w:rPr>
          <w:color w:val="000000" w:themeColor="text1"/>
          <w:shd w:val="clear" w:color="auto" w:fill="FFFFFF"/>
        </w:rPr>
        <w:t>-</w:t>
      </w:r>
      <w:r w:rsidRPr="00927491">
        <w:rPr>
          <w:color w:val="000000" w:themeColor="text1"/>
          <w:shd w:val="clear" w:color="auto" w:fill="FFFFFF"/>
        </w:rPr>
        <w:t>remediation as a potentially promising technology: current status and prospects—a review. </w:t>
      </w:r>
      <w:r w:rsidRPr="00927491">
        <w:rPr>
          <w:i/>
          <w:iCs/>
          <w:color w:val="000000" w:themeColor="text1"/>
          <w:shd w:val="clear" w:color="auto" w:fill="FFFFFF"/>
        </w:rPr>
        <w:t>Applied Sciences</w:t>
      </w:r>
      <w:r w:rsidRPr="00927491">
        <w:rPr>
          <w:color w:val="000000" w:themeColor="text1"/>
          <w:shd w:val="clear" w:color="auto" w:fill="FFFFFF"/>
        </w:rPr>
        <w:t>, </w:t>
      </w:r>
      <w:r w:rsidRPr="00927491">
        <w:rPr>
          <w:i/>
          <w:iCs/>
          <w:color w:val="000000" w:themeColor="text1"/>
          <w:shd w:val="clear" w:color="auto" w:fill="FFFFFF"/>
        </w:rPr>
        <w:t>13</w:t>
      </w:r>
      <w:r w:rsidRPr="00927491">
        <w:rPr>
          <w:color w:val="000000" w:themeColor="text1"/>
          <w:shd w:val="clear" w:color="auto" w:fill="FFFFFF"/>
        </w:rPr>
        <w:t>(8), 4978</w:t>
      </w:r>
      <w:r w:rsidRPr="00927491">
        <w:rPr>
          <w:color w:val="000000" w:themeColor="text1"/>
        </w:rPr>
        <w:t>.</w:t>
      </w:r>
    </w:p>
    <w:p w14:paraId="3BD4A358" w14:textId="636C8D53"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Alam A, Joshi KD, Das SC, Jha DN, Srivastava K, Kumar V, Bhatta</w:t>
      </w:r>
      <w:r w:rsidR="00572DBB">
        <w:rPr>
          <w:color w:val="000000" w:themeColor="text1"/>
        </w:rPr>
        <w:t xml:space="preserve"> </w:t>
      </w:r>
      <w:proofErr w:type="spellStart"/>
      <w:r w:rsidRPr="00927491">
        <w:rPr>
          <w:color w:val="000000" w:themeColor="text1"/>
        </w:rPr>
        <w:t>charjya</w:t>
      </w:r>
      <w:proofErr w:type="spellEnd"/>
      <w:r w:rsidRPr="00927491">
        <w:rPr>
          <w:color w:val="000000" w:themeColor="text1"/>
        </w:rPr>
        <w:t xml:space="preserve"> BK.</w:t>
      </w:r>
      <w:r>
        <w:rPr>
          <w:color w:val="000000" w:themeColor="text1"/>
        </w:rPr>
        <w:t>, (2017).</w:t>
      </w:r>
      <w:r w:rsidRPr="00927491">
        <w:rPr>
          <w:color w:val="000000" w:themeColor="text1"/>
        </w:rPr>
        <w:t xml:space="preserve"> Enhancing fish productivity through pen culture: a case study in </w:t>
      </w:r>
      <w:proofErr w:type="spellStart"/>
      <w:r w:rsidRPr="00927491">
        <w:rPr>
          <w:color w:val="000000" w:themeColor="text1"/>
        </w:rPr>
        <w:t>Sareni</w:t>
      </w:r>
      <w:proofErr w:type="spellEnd"/>
      <w:r w:rsidRPr="00927491">
        <w:rPr>
          <w:color w:val="000000" w:themeColor="text1"/>
        </w:rPr>
        <w:t xml:space="preserve"> wetland of Uttar Pradesh. Indian Journal of Fisheries. 1;64.</w:t>
      </w:r>
    </w:p>
    <w:p w14:paraId="678B4A3F" w14:textId="78A1AA89" w:rsidR="008440E5"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Alley KD. Rejuvenating Ganga: Challenges in institutions, technologies and governance. </w:t>
      </w:r>
      <w:proofErr w:type="spellStart"/>
      <w:r w:rsidRPr="00927491">
        <w:rPr>
          <w:color w:val="000000" w:themeColor="text1"/>
        </w:rPr>
        <w:t>Tekton</w:t>
      </w:r>
      <w:proofErr w:type="spellEnd"/>
      <w:r w:rsidRPr="00927491">
        <w:rPr>
          <w:color w:val="000000" w:themeColor="text1"/>
        </w:rPr>
        <w:t>. 2016;3(19):8-23.</w:t>
      </w:r>
    </w:p>
    <w:p w14:paraId="6D185057" w14:textId="24787A0B" w:rsidR="003C1A44" w:rsidRPr="003C1A44" w:rsidRDefault="003C1A44" w:rsidP="003C1A44">
      <w:pPr>
        <w:pStyle w:val="ListParagraph"/>
        <w:widowControl/>
        <w:numPr>
          <w:ilvl w:val="0"/>
          <w:numId w:val="3"/>
        </w:numPr>
        <w:autoSpaceDE/>
        <w:autoSpaceDN/>
        <w:spacing w:line="360" w:lineRule="auto"/>
        <w:ind w:right="0"/>
        <w:contextualSpacing/>
        <w:rPr>
          <w:color w:val="000000" w:themeColor="text1"/>
          <w:sz w:val="24"/>
          <w:szCs w:val="24"/>
        </w:rPr>
      </w:pPr>
      <w:r w:rsidRPr="00B67869">
        <w:rPr>
          <w:color w:val="000000" w:themeColor="text1"/>
          <w:sz w:val="24"/>
          <w:szCs w:val="24"/>
        </w:rPr>
        <w:t>Arif Z, Sethy NK, Swati, Mishra PK, Verma B. Grossly polluting industries and their effect on water resources in India. Pollutants and Water Management: Resources, Strategies and Scarcity. 2021 Apr 16:47-65.</w:t>
      </w:r>
    </w:p>
    <w:p w14:paraId="65AC4693" w14:textId="069A2AE7" w:rsidR="008440E5" w:rsidRDefault="008440E5" w:rsidP="00E05EB1">
      <w:pPr>
        <w:pStyle w:val="Default"/>
        <w:numPr>
          <w:ilvl w:val="0"/>
          <w:numId w:val="3"/>
        </w:numPr>
        <w:jc w:val="both"/>
        <w:rPr>
          <w:rFonts w:ascii="Times New Roman" w:hAnsi="Times New Roman" w:cs="Times New Roman"/>
          <w:color w:val="000000" w:themeColor="text1"/>
        </w:rPr>
      </w:pPr>
      <w:r w:rsidRPr="000F4E65">
        <w:rPr>
          <w:rFonts w:ascii="Times New Roman" w:hAnsi="Times New Roman" w:cs="Times New Roman"/>
          <w:color w:val="000000" w:themeColor="text1"/>
        </w:rPr>
        <w:t>Ashish Sahu., Mahender Singh</w:t>
      </w:r>
      <w:r w:rsidRPr="000F4E65">
        <w:rPr>
          <w:rStyle w:val="A5"/>
          <w:rFonts w:ascii="Times New Roman" w:hAnsi="Times New Roman" w:cs="Times New Roman"/>
          <w:color w:val="000000" w:themeColor="text1"/>
        </w:rPr>
        <w:t>.</w:t>
      </w:r>
      <w:r w:rsidRPr="000F4E65">
        <w:rPr>
          <w:rFonts w:ascii="Times New Roman" w:hAnsi="Times New Roman" w:cs="Times New Roman"/>
          <w:color w:val="000000" w:themeColor="text1"/>
        </w:rPr>
        <w:t>, Santosh Kumar</w:t>
      </w:r>
      <w:r w:rsidRPr="000F4E65">
        <w:rPr>
          <w:rStyle w:val="A5"/>
          <w:rFonts w:ascii="Times New Roman" w:hAnsi="Times New Roman" w:cs="Times New Roman"/>
          <w:color w:val="000000" w:themeColor="text1"/>
          <w:sz w:val="24"/>
          <w:szCs w:val="24"/>
        </w:rPr>
        <w:t xml:space="preserve"> </w:t>
      </w:r>
      <w:r w:rsidR="00572DBB">
        <w:rPr>
          <w:rFonts w:ascii="Times New Roman" w:hAnsi="Times New Roman" w:cs="Times New Roman"/>
          <w:color w:val="000000" w:themeColor="text1"/>
        </w:rPr>
        <w:t>a</w:t>
      </w:r>
      <w:r w:rsidRPr="000F4E65">
        <w:rPr>
          <w:rFonts w:ascii="Times New Roman" w:hAnsi="Times New Roman" w:cs="Times New Roman"/>
          <w:color w:val="000000" w:themeColor="text1"/>
        </w:rPr>
        <w:t>nd Uttam Kumar Sarkar</w:t>
      </w:r>
      <w:r w:rsidRPr="000F4E65">
        <w:rPr>
          <w:rStyle w:val="A5"/>
          <w:rFonts w:ascii="Times New Roman" w:hAnsi="Times New Roman" w:cs="Times New Roman"/>
          <w:b w:val="0"/>
          <w:bCs w:val="0"/>
          <w:color w:val="000000" w:themeColor="text1"/>
        </w:rPr>
        <w:t>., (2024).</w:t>
      </w:r>
      <w:r w:rsidRPr="000F4E65">
        <w:rPr>
          <w:rFonts w:ascii="Times New Roman" w:hAnsi="Times New Roman" w:cs="Times New Roman"/>
          <w:color w:val="000000" w:themeColor="text1"/>
        </w:rPr>
        <w:t xml:space="preserve"> Assessing Ichthyofaunal Assemblage Structure </w:t>
      </w:r>
      <w:r w:rsidR="00572DBB">
        <w:rPr>
          <w:rFonts w:ascii="Times New Roman" w:hAnsi="Times New Roman" w:cs="Times New Roman"/>
          <w:color w:val="000000" w:themeColor="text1"/>
        </w:rPr>
        <w:t>a</w:t>
      </w:r>
      <w:r w:rsidRPr="000F4E65">
        <w:rPr>
          <w:rFonts w:ascii="Times New Roman" w:hAnsi="Times New Roman" w:cs="Times New Roman"/>
          <w:color w:val="000000" w:themeColor="text1"/>
        </w:rPr>
        <w:t xml:space="preserve">nd Diversity </w:t>
      </w:r>
      <w:proofErr w:type="gramStart"/>
      <w:r w:rsidRPr="000F4E65">
        <w:rPr>
          <w:rFonts w:ascii="Times New Roman" w:hAnsi="Times New Roman" w:cs="Times New Roman"/>
          <w:color w:val="000000" w:themeColor="text1"/>
        </w:rPr>
        <w:t>Of</w:t>
      </w:r>
      <w:proofErr w:type="gramEnd"/>
      <w:r w:rsidRPr="000F4E65">
        <w:rPr>
          <w:rFonts w:ascii="Times New Roman" w:hAnsi="Times New Roman" w:cs="Times New Roman"/>
          <w:color w:val="000000" w:themeColor="text1"/>
        </w:rPr>
        <w:t xml:space="preserve"> Fragile Gomti River Ecosystem, Uttar Pradesh, For Sustainable Conservation And Management.</w:t>
      </w:r>
      <w:r w:rsidRPr="000F4E65">
        <w:rPr>
          <w:rFonts w:ascii="Times New Roman" w:hAnsi="Times New Roman" w:cs="Times New Roman"/>
          <w:i/>
          <w:iCs/>
          <w:color w:val="000000" w:themeColor="text1"/>
        </w:rPr>
        <w:t xml:space="preserve"> Rec. Zool. </w:t>
      </w:r>
      <w:proofErr w:type="spellStart"/>
      <w:r w:rsidRPr="000F4E65">
        <w:rPr>
          <w:rFonts w:ascii="Times New Roman" w:hAnsi="Times New Roman" w:cs="Times New Roman"/>
          <w:i/>
          <w:iCs/>
          <w:color w:val="000000" w:themeColor="text1"/>
        </w:rPr>
        <w:t>Surv</w:t>
      </w:r>
      <w:proofErr w:type="spellEnd"/>
      <w:r w:rsidRPr="000F4E65">
        <w:rPr>
          <w:rFonts w:ascii="Times New Roman" w:hAnsi="Times New Roman" w:cs="Times New Roman"/>
          <w:i/>
          <w:iCs/>
          <w:color w:val="000000" w:themeColor="text1"/>
        </w:rPr>
        <w:t xml:space="preserve">. India: </w:t>
      </w:r>
      <w:r w:rsidRPr="000F4E65">
        <w:rPr>
          <w:rFonts w:ascii="Times New Roman" w:hAnsi="Times New Roman" w:cs="Times New Roman"/>
          <w:color w:val="000000" w:themeColor="text1"/>
        </w:rPr>
        <w:t>Vol. 124(2)/169-181.</w:t>
      </w:r>
    </w:p>
    <w:p w14:paraId="1D1C60A1"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Bano F, </w:t>
      </w:r>
      <w:proofErr w:type="spellStart"/>
      <w:r w:rsidRPr="00927491">
        <w:rPr>
          <w:color w:val="000000" w:themeColor="text1"/>
        </w:rPr>
        <w:t>Serajuddin</w:t>
      </w:r>
      <w:proofErr w:type="spellEnd"/>
      <w:r w:rsidRPr="00927491">
        <w:rPr>
          <w:color w:val="000000" w:themeColor="text1"/>
        </w:rPr>
        <w:t xml:space="preserve"> M.</w:t>
      </w:r>
      <w:r>
        <w:rPr>
          <w:color w:val="000000" w:themeColor="text1"/>
        </w:rPr>
        <w:t>, (2016).</w:t>
      </w:r>
      <w:r w:rsidRPr="00927491">
        <w:rPr>
          <w:color w:val="000000" w:themeColor="text1"/>
        </w:rPr>
        <w:t xml:space="preserve"> Biodiversity, Threat Status and Conservation Priority of </w:t>
      </w:r>
      <w:proofErr w:type="spellStart"/>
      <w:r w:rsidRPr="00927491">
        <w:rPr>
          <w:color w:val="000000" w:themeColor="text1"/>
        </w:rPr>
        <w:t>Icthyo</w:t>
      </w:r>
      <w:proofErr w:type="spellEnd"/>
      <w:r w:rsidRPr="00927491">
        <w:rPr>
          <w:color w:val="000000" w:themeColor="text1"/>
        </w:rPr>
        <w:t>-fauna of River Gomti at Lucknow Regio</w:t>
      </w:r>
      <w:r>
        <w:rPr>
          <w:color w:val="000000" w:themeColor="text1"/>
        </w:rPr>
        <w:t xml:space="preserve">n, India. Biodiversity journal, </w:t>
      </w:r>
      <w:r w:rsidRPr="00927491">
        <w:rPr>
          <w:color w:val="000000" w:themeColor="text1"/>
        </w:rPr>
        <w:t>7(4):913-22.</w:t>
      </w:r>
    </w:p>
    <w:p w14:paraId="64B3B131" w14:textId="6DBA6B43"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Basheer VS, Ravi C, Sarkar UK.</w:t>
      </w:r>
      <w:r>
        <w:rPr>
          <w:color w:val="000000" w:themeColor="text1"/>
        </w:rPr>
        <w:t xml:space="preserve">, (2024). </w:t>
      </w:r>
      <w:r w:rsidRPr="00927491">
        <w:rPr>
          <w:color w:val="000000" w:themeColor="text1"/>
        </w:rPr>
        <w:t xml:space="preserve"> Conservation of Genetic Resources: Restoration of Fish Stocks. In</w:t>
      </w:r>
      <w:r w:rsidR="003C1A44">
        <w:rPr>
          <w:color w:val="000000" w:themeColor="text1"/>
        </w:rPr>
        <w:t xml:space="preserve"> </w:t>
      </w:r>
      <w:r w:rsidRPr="00927491">
        <w:rPr>
          <w:color w:val="000000" w:themeColor="text1"/>
        </w:rPr>
        <w:t>Sustainable Management of Fish Genetic Resources 13 (pp. 237-248). Singapore: Springer Nature Singapore.</w:t>
      </w:r>
    </w:p>
    <w:p w14:paraId="5CA18130"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Behera MD, Chitale VS, Shaw A, Roy PS, Murthy MS.</w:t>
      </w:r>
      <w:r>
        <w:rPr>
          <w:color w:val="000000" w:themeColor="text1"/>
        </w:rPr>
        <w:t>, (</w:t>
      </w:r>
      <w:r w:rsidRPr="00927491">
        <w:rPr>
          <w:color w:val="000000" w:themeColor="text1"/>
        </w:rPr>
        <w:t>2</w:t>
      </w:r>
      <w:r>
        <w:rPr>
          <w:color w:val="000000" w:themeColor="text1"/>
        </w:rPr>
        <w:t>012).</w:t>
      </w:r>
      <w:r w:rsidRPr="00927491">
        <w:rPr>
          <w:color w:val="000000" w:themeColor="text1"/>
        </w:rPr>
        <w:t xml:space="preserve"> Wetland monitoring, serving as an index of land use change-a study in </w:t>
      </w:r>
      <w:proofErr w:type="spellStart"/>
      <w:r w:rsidRPr="00927491">
        <w:rPr>
          <w:color w:val="000000" w:themeColor="text1"/>
        </w:rPr>
        <w:t>Samaspur</w:t>
      </w:r>
      <w:proofErr w:type="spellEnd"/>
      <w:r w:rsidRPr="00927491">
        <w:rPr>
          <w:color w:val="000000" w:themeColor="text1"/>
        </w:rPr>
        <w:t xml:space="preserve"> Wetlands, Uttar Pradesh, India. Journal of the Indian Society of Remote Sensing. 40:287-97.</w:t>
      </w:r>
    </w:p>
    <w:p w14:paraId="3AE5E6DB" w14:textId="79630823"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Bhan S, Arora S.</w:t>
      </w:r>
      <w:r>
        <w:rPr>
          <w:color w:val="000000" w:themeColor="text1"/>
        </w:rPr>
        <w:t>,</w:t>
      </w:r>
      <w:r w:rsidR="00572DBB">
        <w:rPr>
          <w:color w:val="000000" w:themeColor="text1"/>
        </w:rPr>
        <w:t xml:space="preserve"> </w:t>
      </w:r>
      <w:r>
        <w:rPr>
          <w:color w:val="000000" w:themeColor="text1"/>
        </w:rPr>
        <w:t>(2018).</w:t>
      </w:r>
      <w:r w:rsidRPr="00927491">
        <w:rPr>
          <w:color w:val="000000" w:themeColor="text1"/>
        </w:rPr>
        <w:t xml:space="preserve"> Soil and Water Conservation in </w:t>
      </w:r>
      <w:proofErr w:type="spellStart"/>
      <w:r w:rsidRPr="00927491">
        <w:rPr>
          <w:color w:val="000000" w:themeColor="text1"/>
        </w:rPr>
        <w:t>Ravinous</w:t>
      </w:r>
      <w:proofErr w:type="spellEnd"/>
      <w:r w:rsidRPr="00927491">
        <w:rPr>
          <w:color w:val="000000" w:themeColor="text1"/>
        </w:rPr>
        <w:t xml:space="preserve"> Watersheds: Case Studies from Uttar Pradesh in India. Ravine Lands: Greening for Livelihood and Environmental Security. 309-33.</w:t>
      </w:r>
    </w:p>
    <w:p w14:paraId="20D61FED"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Bhatt JP, Manish K, Mehta R, Pandit MK.</w:t>
      </w:r>
      <w:r>
        <w:rPr>
          <w:color w:val="000000" w:themeColor="text1"/>
        </w:rPr>
        <w:t>, (2016).</w:t>
      </w:r>
      <w:r w:rsidRPr="00927491">
        <w:rPr>
          <w:color w:val="000000" w:themeColor="text1"/>
        </w:rPr>
        <w:t xml:space="preserve"> Assessing potential conservation and restoration areas of freshwater fish fauna in the Indian river basins. Environmental management. 57:1098-111.</w:t>
      </w:r>
    </w:p>
    <w:p w14:paraId="51937BB2"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Bose R, Bose AK, Das AK, Parashar A, Roy K.</w:t>
      </w:r>
      <w:r>
        <w:rPr>
          <w:color w:val="000000" w:themeColor="text1"/>
        </w:rPr>
        <w:t xml:space="preserve">, (2019). </w:t>
      </w:r>
      <w:r w:rsidRPr="00927491">
        <w:rPr>
          <w:color w:val="000000" w:themeColor="text1"/>
        </w:rPr>
        <w:t xml:space="preserve"> Fish diversity and limnological parameters influencing fish assemblage pattern in Chambal River Basin of Madhya Pradesh, India. Proceedings of the National Academy of Sciences, India </w:t>
      </w:r>
      <w:r>
        <w:rPr>
          <w:color w:val="000000" w:themeColor="text1"/>
        </w:rPr>
        <w:t xml:space="preserve">Section B: Biological Sciences., </w:t>
      </w:r>
      <w:r w:rsidRPr="00927491">
        <w:rPr>
          <w:color w:val="000000" w:themeColor="text1"/>
        </w:rPr>
        <w:t>5;89:461-73.</w:t>
      </w:r>
    </w:p>
    <w:p w14:paraId="21FD4923" w14:textId="77777777" w:rsidR="008440E5" w:rsidRDefault="008440E5" w:rsidP="00E05EB1">
      <w:pPr>
        <w:pStyle w:val="ListParagraph"/>
        <w:widowControl/>
        <w:numPr>
          <w:ilvl w:val="0"/>
          <w:numId w:val="3"/>
        </w:numPr>
        <w:autoSpaceDE/>
        <w:autoSpaceDN/>
        <w:spacing w:line="360" w:lineRule="auto"/>
        <w:ind w:right="0"/>
        <w:contextualSpacing/>
        <w:rPr>
          <w:color w:val="000000" w:themeColor="text1"/>
        </w:rPr>
      </w:pPr>
      <w:proofErr w:type="spellStart"/>
      <w:r w:rsidRPr="00927491">
        <w:rPr>
          <w:color w:val="000000" w:themeColor="text1"/>
        </w:rPr>
        <w:t>Bownik</w:t>
      </w:r>
      <w:proofErr w:type="spellEnd"/>
      <w:r w:rsidRPr="00927491">
        <w:rPr>
          <w:color w:val="000000" w:themeColor="text1"/>
        </w:rPr>
        <w:t xml:space="preserve"> A, </w:t>
      </w:r>
      <w:proofErr w:type="spellStart"/>
      <w:r w:rsidRPr="00927491">
        <w:rPr>
          <w:color w:val="000000" w:themeColor="text1"/>
        </w:rPr>
        <w:t>Wlodkowic</w:t>
      </w:r>
      <w:proofErr w:type="spellEnd"/>
      <w:r w:rsidRPr="00927491">
        <w:rPr>
          <w:color w:val="000000" w:themeColor="text1"/>
        </w:rPr>
        <w:t xml:space="preserve"> D.</w:t>
      </w:r>
      <w:r>
        <w:rPr>
          <w:color w:val="000000" w:themeColor="text1"/>
        </w:rPr>
        <w:t>, (2021).</w:t>
      </w:r>
      <w:r w:rsidRPr="00927491">
        <w:rPr>
          <w:color w:val="000000" w:themeColor="text1"/>
        </w:rPr>
        <w:t xml:space="preserve"> Advances in real-time monitoring of water quality using automated analysis of animal </w:t>
      </w:r>
      <w:proofErr w:type="spellStart"/>
      <w:r w:rsidRPr="00927491">
        <w:rPr>
          <w:color w:val="000000" w:themeColor="text1"/>
        </w:rPr>
        <w:t>behaviour</w:t>
      </w:r>
      <w:proofErr w:type="spellEnd"/>
      <w:r w:rsidRPr="00927491">
        <w:rPr>
          <w:color w:val="000000" w:themeColor="text1"/>
        </w:rPr>
        <w:t>. Science of the Total Environment. 1; 789:147796.</w:t>
      </w:r>
    </w:p>
    <w:p w14:paraId="0CEB85A8"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Chu SC, Xu XW, Yang SY, Pan JS.</w:t>
      </w:r>
      <w:r>
        <w:rPr>
          <w:color w:val="000000" w:themeColor="text1"/>
        </w:rPr>
        <w:t xml:space="preserve">, (2022). </w:t>
      </w:r>
      <w:r w:rsidRPr="00927491">
        <w:rPr>
          <w:color w:val="000000" w:themeColor="text1"/>
        </w:rPr>
        <w:t xml:space="preserve"> Parallel fish migration optimization with compact technology based on memory principle for wireless sensor networks. Knowledge-Based Systems. </w:t>
      </w:r>
      <w:proofErr w:type="gramStart"/>
      <w:r w:rsidRPr="00927491">
        <w:rPr>
          <w:color w:val="000000" w:themeColor="text1"/>
        </w:rPr>
        <w:t>6;241:108124</w:t>
      </w:r>
      <w:proofErr w:type="gramEnd"/>
      <w:r w:rsidRPr="00927491">
        <w:rPr>
          <w:color w:val="000000" w:themeColor="text1"/>
        </w:rPr>
        <w:t>.</w:t>
      </w:r>
    </w:p>
    <w:p w14:paraId="42732B83"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Das MK, Sharma AP, Sahu SK, Srivastava PK, Rej A.</w:t>
      </w:r>
      <w:r>
        <w:rPr>
          <w:color w:val="000000" w:themeColor="text1"/>
        </w:rPr>
        <w:t>, (</w:t>
      </w:r>
      <w:r w:rsidRPr="00927491">
        <w:rPr>
          <w:color w:val="000000" w:themeColor="text1"/>
        </w:rPr>
        <w:t>2013</w:t>
      </w:r>
      <w:r>
        <w:rPr>
          <w:color w:val="000000" w:themeColor="text1"/>
        </w:rPr>
        <w:t>).</w:t>
      </w:r>
      <w:r w:rsidRPr="00927491">
        <w:rPr>
          <w:color w:val="000000" w:themeColor="text1"/>
        </w:rPr>
        <w:t xml:space="preserve"> Impacts and vulnerability of inland fisheries to climate change in the Ganga River system in India. Aquatic ecosystem health &amp; management. 1;16(4):415-24.</w:t>
      </w:r>
    </w:p>
    <w:p w14:paraId="5759243E" w14:textId="3AFEE3A8"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Das S.</w:t>
      </w:r>
      <w:r>
        <w:rPr>
          <w:color w:val="000000" w:themeColor="text1"/>
        </w:rPr>
        <w:t>,</w:t>
      </w:r>
      <w:r w:rsidR="00572DBB">
        <w:rPr>
          <w:color w:val="000000" w:themeColor="text1"/>
        </w:rPr>
        <w:t xml:space="preserve"> </w:t>
      </w:r>
      <w:r>
        <w:rPr>
          <w:color w:val="000000" w:themeColor="text1"/>
        </w:rPr>
        <w:t>(2011).</w:t>
      </w:r>
      <w:r w:rsidRPr="00927491">
        <w:rPr>
          <w:color w:val="000000" w:themeColor="text1"/>
        </w:rPr>
        <w:t xml:space="preserve"> Cleaning of the Ganga. Journal of the Geological Society of India. 78(2):124-30.</w:t>
      </w:r>
    </w:p>
    <w:p w14:paraId="11D04EB2"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proofErr w:type="spellStart"/>
      <w:r w:rsidRPr="00927491">
        <w:rPr>
          <w:color w:val="000000" w:themeColor="text1"/>
        </w:rPr>
        <w:t>Duarah</w:t>
      </w:r>
      <w:proofErr w:type="spellEnd"/>
      <w:r w:rsidRPr="00927491">
        <w:rPr>
          <w:color w:val="000000" w:themeColor="text1"/>
        </w:rPr>
        <w:t xml:space="preserve"> JP, Mall M.</w:t>
      </w:r>
      <w:r>
        <w:rPr>
          <w:color w:val="000000" w:themeColor="text1"/>
        </w:rPr>
        <w:t>, (2020).</w:t>
      </w:r>
      <w:r w:rsidRPr="00927491">
        <w:rPr>
          <w:color w:val="000000" w:themeColor="text1"/>
        </w:rPr>
        <w:t xml:space="preserve"> Diversified fish farming for sustainable livelihood: A case-based study on small and marginal fish farmers in </w:t>
      </w:r>
      <w:proofErr w:type="spellStart"/>
      <w:r w:rsidRPr="00927491">
        <w:rPr>
          <w:color w:val="000000" w:themeColor="text1"/>
        </w:rPr>
        <w:t>Cachar</w:t>
      </w:r>
      <w:proofErr w:type="spellEnd"/>
      <w:r w:rsidRPr="00927491">
        <w:rPr>
          <w:color w:val="000000" w:themeColor="text1"/>
        </w:rPr>
        <w:t xml:space="preserve"> district of Assam, India. Aquaculture. </w:t>
      </w:r>
      <w:proofErr w:type="gramStart"/>
      <w:r w:rsidRPr="00927491">
        <w:rPr>
          <w:color w:val="000000" w:themeColor="text1"/>
        </w:rPr>
        <w:t>15;529:735569</w:t>
      </w:r>
      <w:proofErr w:type="gramEnd"/>
      <w:r w:rsidRPr="00927491">
        <w:rPr>
          <w:color w:val="000000" w:themeColor="text1"/>
        </w:rPr>
        <w:t>.</w:t>
      </w:r>
    </w:p>
    <w:p w14:paraId="7F67B2EA"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lastRenderedPageBreak/>
        <w:t>Dutta V, Sharma U, Iqbal K, Adeeba, Kumar R, Pathak AK.</w:t>
      </w:r>
      <w:r>
        <w:rPr>
          <w:color w:val="000000" w:themeColor="text1"/>
        </w:rPr>
        <w:t>, (2018).</w:t>
      </w:r>
      <w:r w:rsidRPr="00927491">
        <w:rPr>
          <w:color w:val="000000" w:themeColor="text1"/>
        </w:rPr>
        <w:t xml:space="preserve"> Impact of river channelization and riverfront development on fluvial habitat: evidence from Gomti River, a tributary of Ganges, India. Environmental Sustainability. 1:167-84.</w:t>
      </w:r>
    </w:p>
    <w:p w14:paraId="4847BA50" w14:textId="77777777" w:rsidR="008440E5"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Foote AL, Pandey S, Krogman NT.</w:t>
      </w:r>
      <w:r>
        <w:rPr>
          <w:color w:val="000000" w:themeColor="text1"/>
        </w:rPr>
        <w:t>, (1996).</w:t>
      </w:r>
      <w:r w:rsidRPr="00927491">
        <w:rPr>
          <w:color w:val="000000" w:themeColor="text1"/>
        </w:rPr>
        <w:t xml:space="preserve"> Processes of wetland loss in India. Environmental conservation. 23(1):45-54.</w:t>
      </w:r>
    </w:p>
    <w:p w14:paraId="02C359EC" w14:textId="77777777" w:rsidR="008440E5"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Gautam P, Ananthan PS, Krishnan M.</w:t>
      </w:r>
      <w:r>
        <w:rPr>
          <w:color w:val="000000" w:themeColor="text1"/>
        </w:rPr>
        <w:t>, (2017).</w:t>
      </w:r>
      <w:r w:rsidRPr="00927491">
        <w:rPr>
          <w:color w:val="000000" w:themeColor="text1"/>
        </w:rPr>
        <w:t xml:space="preserve"> Fish farmers development agencies and farmers empowerment: An impact assessment study in Uttar Pradesh. Agricultural Economics Research Review. 30;30(1):113-24.</w:t>
      </w:r>
    </w:p>
    <w:p w14:paraId="1B5D5175" w14:textId="77777777" w:rsidR="008440E5" w:rsidRPr="00627063" w:rsidRDefault="008440E5" w:rsidP="00E05EB1">
      <w:pPr>
        <w:pStyle w:val="ListParagraph"/>
        <w:widowControl/>
        <w:numPr>
          <w:ilvl w:val="0"/>
          <w:numId w:val="3"/>
        </w:numPr>
        <w:autoSpaceDE/>
        <w:autoSpaceDN/>
        <w:spacing w:line="360" w:lineRule="auto"/>
        <w:ind w:right="0"/>
        <w:contextualSpacing/>
        <w:rPr>
          <w:color w:val="000000" w:themeColor="text1"/>
        </w:rPr>
      </w:pPr>
      <w:r w:rsidRPr="00627063">
        <w:rPr>
          <w:color w:val="000000" w:themeColor="text1"/>
        </w:rPr>
        <w:t>Gautam P, Ananthan PS, Ramasubramanian V, Sharma A, Jha BC.</w:t>
      </w:r>
      <w:r>
        <w:rPr>
          <w:color w:val="000000" w:themeColor="text1"/>
        </w:rPr>
        <w:t>, (2018).</w:t>
      </w:r>
      <w:r w:rsidRPr="00627063">
        <w:rPr>
          <w:color w:val="000000" w:themeColor="text1"/>
        </w:rPr>
        <w:t xml:space="preserve"> Assessment of Fisheries and Management in </w:t>
      </w:r>
      <w:proofErr w:type="spellStart"/>
      <w:r w:rsidRPr="00627063">
        <w:rPr>
          <w:color w:val="000000" w:themeColor="text1"/>
        </w:rPr>
        <w:t>Rihand</w:t>
      </w:r>
      <w:proofErr w:type="spellEnd"/>
      <w:r w:rsidRPr="00627063">
        <w:rPr>
          <w:color w:val="000000" w:themeColor="text1"/>
        </w:rPr>
        <w:t xml:space="preserve"> Reservoir, Uttar Pradesh. Current Agriculture Research Journal. 1;6(3).</w:t>
      </w:r>
    </w:p>
    <w:p w14:paraId="660ABB1D" w14:textId="77777777" w:rsidR="008440E5" w:rsidRPr="00B67869" w:rsidRDefault="008440E5" w:rsidP="008440E5">
      <w:pPr>
        <w:pStyle w:val="ListParagraph"/>
        <w:widowControl/>
        <w:numPr>
          <w:ilvl w:val="0"/>
          <w:numId w:val="3"/>
        </w:numPr>
        <w:autoSpaceDE/>
        <w:autoSpaceDN/>
        <w:spacing w:line="360" w:lineRule="auto"/>
        <w:ind w:right="0"/>
        <w:contextualSpacing/>
        <w:rPr>
          <w:color w:val="000000" w:themeColor="text1"/>
          <w:sz w:val="24"/>
          <w:szCs w:val="24"/>
        </w:rPr>
      </w:pPr>
      <w:r w:rsidRPr="00B67869">
        <w:rPr>
          <w:rStyle w:val="Strong"/>
          <w:b w:val="0"/>
          <w:bCs w:val="0"/>
          <w:sz w:val="24"/>
          <w:szCs w:val="24"/>
        </w:rPr>
        <w:t>Gopalakrishnan, A., Joshi, K. K., Vinod, K., &amp; Asokan, P. K. (2024).</w:t>
      </w:r>
      <w:r w:rsidRPr="00B67869">
        <w:rPr>
          <w:sz w:val="24"/>
          <w:szCs w:val="24"/>
        </w:rPr>
        <w:t xml:space="preserve"> </w:t>
      </w:r>
      <w:r w:rsidRPr="00B67869">
        <w:rPr>
          <w:rStyle w:val="Emphasis"/>
          <w:sz w:val="24"/>
          <w:szCs w:val="24"/>
        </w:rPr>
        <w:t>Red Data Book of Endangered Marine and Freshwater Fish of India.</w:t>
      </w:r>
      <w:r w:rsidRPr="00B67869">
        <w:rPr>
          <w:sz w:val="24"/>
          <w:szCs w:val="24"/>
        </w:rPr>
        <w:t xml:space="preserve"> Kerala Biodiversity Board. Available at: </w:t>
      </w:r>
      <w:hyperlink r:id="rId7" w:tgtFrame="_new" w:history="1">
        <w:r w:rsidRPr="00B67869">
          <w:rPr>
            <w:rStyle w:val="Hyperlink"/>
            <w:sz w:val="24"/>
            <w:szCs w:val="24"/>
          </w:rPr>
          <w:t>http://keralabiodiversity.org/wp-content/uploads/2024/05/Red-data-book-CMFRI</w:t>
        </w:r>
      </w:hyperlink>
    </w:p>
    <w:p w14:paraId="44B92E90"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Gunakar S, Jadhav A, Bhatta R.</w:t>
      </w:r>
      <w:r>
        <w:rPr>
          <w:color w:val="000000" w:themeColor="text1"/>
        </w:rPr>
        <w:t>, (2017).</w:t>
      </w:r>
      <w:r w:rsidRPr="00927491">
        <w:rPr>
          <w:color w:val="000000" w:themeColor="text1"/>
        </w:rPr>
        <w:t xml:space="preserve"> Protections for small-scale fisheries in </w:t>
      </w:r>
      <w:proofErr w:type="spellStart"/>
      <w:r w:rsidRPr="00927491">
        <w:rPr>
          <w:color w:val="000000" w:themeColor="text1"/>
        </w:rPr>
        <w:t>india</w:t>
      </w:r>
      <w:proofErr w:type="spellEnd"/>
      <w:r w:rsidRPr="00927491">
        <w:rPr>
          <w:color w:val="000000" w:themeColor="text1"/>
        </w:rPr>
        <w:t xml:space="preserve">: A study of </w:t>
      </w:r>
      <w:proofErr w:type="spellStart"/>
      <w:r w:rsidRPr="00927491">
        <w:rPr>
          <w:color w:val="000000" w:themeColor="text1"/>
        </w:rPr>
        <w:t>india’s</w:t>
      </w:r>
      <w:proofErr w:type="spellEnd"/>
      <w:r w:rsidRPr="00927491">
        <w:rPr>
          <w:color w:val="000000" w:themeColor="text1"/>
        </w:rPr>
        <w:t xml:space="preserve"> monsoon fishing ban. The small-scale fisheries guidelines: Global implementation. 291-311.</w:t>
      </w:r>
    </w:p>
    <w:p w14:paraId="0F3C1ACA"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Jaiswal M, Hussain J, Gupta SK, Nasr M, </w:t>
      </w:r>
      <w:proofErr w:type="spellStart"/>
      <w:r w:rsidRPr="00927491">
        <w:rPr>
          <w:color w:val="000000" w:themeColor="text1"/>
        </w:rPr>
        <w:t>Nema</w:t>
      </w:r>
      <w:proofErr w:type="spellEnd"/>
      <w:r w:rsidRPr="00927491">
        <w:rPr>
          <w:color w:val="000000" w:themeColor="text1"/>
        </w:rPr>
        <w:t xml:space="preserve"> AK</w:t>
      </w:r>
      <w:proofErr w:type="gramStart"/>
      <w:r w:rsidRPr="00927491">
        <w:rPr>
          <w:color w:val="000000" w:themeColor="text1"/>
        </w:rPr>
        <w:t>.</w:t>
      </w:r>
      <w:r>
        <w:rPr>
          <w:color w:val="000000" w:themeColor="text1"/>
        </w:rPr>
        <w:t>,(</w:t>
      </w:r>
      <w:proofErr w:type="gramEnd"/>
      <w:r w:rsidRPr="00595DCF">
        <w:rPr>
          <w:color w:val="000000" w:themeColor="text1"/>
        </w:rPr>
        <w:t xml:space="preserve"> </w:t>
      </w:r>
      <w:r>
        <w:rPr>
          <w:color w:val="000000" w:themeColor="text1"/>
        </w:rPr>
        <w:t>2019).</w:t>
      </w:r>
      <w:r w:rsidRPr="00927491">
        <w:rPr>
          <w:color w:val="000000" w:themeColor="text1"/>
        </w:rPr>
        <w:t xml:space="preserve"> Comprehensive evaluation of water quality status for entire stretch of Yamuna River, India. Environmental monitoring and assessment. 191(4):208.</w:t>
      </w:r>
    </w:p>
    <w:p w14:paraId="0FDC6E02"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proofErr w:type="spellStart"/>
      <w:r w:rsidRPr="00927491">
        <w:rPr>
          <w:color w:val="000000" w:themeColor="text1"/>
        </w:rPr>
        <w:t>Jhingran</w:t>
      </w:r>
      <w:proofErr w:type="spellEnd"/>
      <w:r w:rsidRPr="00927491">
        <w:rPr>
          <w:color w:val="000000" w:themeColor="text1"/>
        </w:rPr>
        <w:t>, A. G., &amp; Ghosh, K. K. (1978). The fisheries of the Ganga River system in the context of Indian aquaculture. Aquaculture, 14(2), 141-162.</w:t>
      </w:r>
    </w:p>
    <w:p w14:paraId="1675062A" w14:textId="77777777" w:rsidR="008440E5" w:rsidRPr="00616AF6" w:rsidRDefault="008440E5" w:rsidP="00E05EB1">
      <w:pPr>
        <w:pStyle w:val="Default"/>
        <w:numPr>
          <w:ilvl w:val="0"/>
          <w:numId w:val="3"/>
        </w:numPr>
        <w:jc w:val="both"/>
        <w:rPr>
          <w:rFonts w:ascii="Times New Roman" w:hAnsi="Times New Roman" w:cs="Times New Roman"/>
          <w:color w:val="auto"/>
        </w:rPr>
      </w:pPr>
      <w:proofErr w:type="spellStart"/>
      <w:r w:rsidRPr="0091003B">
        <w:rPr>
          <w:rFonts w:ascii="Times New Roman" w:hAnsi="Times New Roman"/>
          <w:color w:val="auto"/>
        </w:rPr>
        <w:t>Jhingran</w:t>
      </w:r>
      <w:proofErr w:type="spellEnd"/>
      <w:r w:rsidRPr="0091003B">
        <w:rPr>
          <w:rFonts w:ascii="Times New Roman" w:hAnsi="Times New Roman"/>
          <w:color w:val="auto"/>
        </w:rPr>
        <w:t xml:space="preserve">, V.G. (1991). </w:t>
      </w:r>
      <w:r w:rsidRPr="00513992">
        <w:rPr>
          <w:rFonts w:ascii="Times New Roman" w:hAnsi="Times New Roman"/>
          <w:color w:val="auto"/>
        </w:rPr>
        <w:t>Fish and Fisheries of India</w:t>
      </w:r>
      <w:r w:rsidRPr="0091003B">
        <w:rPr>
          <w:rFonts w:ascii="Times New Roman" w:hAnsi="Times New Roman"/>
          <w:color w:val="auto"/>
        </w:rPr>
        <w:t>. Hindustan Publishing Corporation. 3</w:t>
      </w:r>
      <w:r w:rsidRPr="0091003B">
        <w:rPr>
          <w:rFonts w:ascii="Times New Roman" w:hAnsi="Times New Roman"/>
          <w:color w:val="auto"/>
          <w:vertAlign w:val="superscript"/>
        </w:rPr>
        <w:t>rd</w:t>
      </w:r>
      <w:r w:rsidRPr="0091003B">
        <w:rPr>
          <w:rFonts w:ascii="Times New Roman" w:hAnsi="Times New Roman"/>
          <w:color w:val="auto"/>
        </w:rPr>
        <w:t xml:space="preserve"> Edition. </w:t>
      </w:r>
    </w:p>
    <w:p w14:paraId="227A3F05" w14:textId="31AF8108" w:rsidR="008440E5"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Joshi KD, Alam A, Jha DN, Srivastava SK, Kumar V.</w:t>
      </w:r>
      <w:r>
        <w:rPr>
          <w:color w:val="000000" w:themeColor="text1"/>
        </w:rPr>
        <w:t>, (2016).</w:t>
      </w:r>
      <w:r w:rsidRPr="00927491">
        <w:rPr>
          <w:color w:val="000000" w:themeColor="text1"/>
        </w:rPr>
        <w:t xml:space="preserve"> Fish diversity, composition and invasion of exotic fishes in river Yamuna under altered water quality conditions. Indian Journal of Animal Sciences. 1;86(8):957-63.</w:t>
      </w:r>
    </w:p>
    <w:p w14:paraId="34F5E912" w14:textId="51A76F82" w:rsidR="003C1A44" w:rsidRPr="003C1A44" w:rsidRDefault="003C1A44" w:rsidP="003C1A44">
      <w:pPr>
        <w:pStyle w:val="ListParagraph"/>
        <w:widowControl/>
        <w:numPr>
          <w:ilvl w:val="0"/>
          <w:numId w:val="3"/>
        </w:numPr>
        <w:autoSpaceDE/>
        <w:autoSpaceDN/>
        <w:spacing w:line="360" w:lineRule="auto"/>
        <w:ind w:right="0"/>
        <w:contextualSpacing/>
        <w:rPr>
          <w:color w:val="000000" w:themeColor="text1"/>
          <w:sz w:val="24"/>
          <w:szCs w:val="24"/>
        </w:rPr>
      </w:pPr>
      <w:r w:rsidRPr="00B67869">
        <w:rPr>
          <w:color w:val="000000" w:themeColor="text1"/>
          <w:sz w:val="24"/>
          <w:szCs w:val="24"/>
        </w:rPr>
        <w:t>Joshi KD, Basheer VS, Kumar A, Srivastava SM, Sahu V, Lal KK.</w:t>
      </w:r>
      <w:r>
        <w:rPr>
          <w:color w:val="000000" w:themeColor="text1"/>
          <w:sz w:val="24"/>
          <w:szCs w:val="24"/>
        </w:rPr>
        <w:t xml:space="preserve">, (2021). </w:t>
      </w:r>
      <w:r w:rsidRPr="00B67869">
        <w:rPr>
          <w:color w:val="000000" w:themeColor="text1"/>
          <w:sz w:val="24"/>
          <w:szCs w:val="24"/>
        </w:rPr>
        <w:t>Alien fish species in open waters of India: Appearance, establishment and impacts. The Indian Journal of Animal Sciences.1;91(3):167-73.</w:t>
      </w:r>
    </w:p>
    <w:p w14:paraId="46D05A6A"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Joshi P, Chauhan A, Dua P, Malik S, Liou YA.</w:t>
      </w:r>
      <w:r>
        <w:rPr>
          <w:color w:val="000000" w:themeColor="text1"/>
        </w:rPr>
        <w:t>, (2022).</w:t>
      </w:r>
      <w:r w:rsidRPr="00927491">
        <w:rPr>
          <w:color w:val="000000" w:themeColor="text1"/>
        </w:rPr>
        <w:t xml:space="preserve"> Physicochemical and biological analysis of river Yamuna at Palla station from 2009 to 2019. Scientific Reports. 21;12(1):2870.</w:t>
      </w:r>
    </w:p>
    <w:p w14:paraId="422965CE"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proofErr w:type="spellStart"/>
      <w:r w:rsidRPr="00927491">
        <w:rPr>
          <w:color w:val="000000" w:themeColor="text1"/>
        </w:rPr>
        <w:t>Kadiru</w:t>
      </w:r>
      <w:proofErr w:type="spellEnd"/>
      <w:r w:rsidRPr="00927491">
        <w:rPr>
          <w:color w:val="000000" w:themeColor="text1"/>
        </w:rPr>
        <w:t xml:space="preserve"> S, Patil S, D’Souza R.</w:t>
      </w:r>
      <w:r>
        <w:rPr>
          <w:color w:val="000000" w:themeColor="text1"/>
        </w:rPr>
        <w:t>, (2022).</w:t>
      </w:r>
      <w:r w:rsidRPr="00927491">
        <w:rPr>
          <w:color w:val="000000" w:themeColor="text1"/>
        </w:rPr>
        <w:t xml:space="preserve"> Effect of pesticide toxicity in aquatic environments: A recent review. Int J Fish </w:t>
      </w:r>
      <w:proofErr w:type="spellStart"/>
      <w:r w:rsidRPr="00927491">
        <w:rPr>
          <w:color w:val="000000" w:themeColor="text1"/>
        </w:rPr>
        <w:t>Aquat</w:t>
      </w:r>
      <w:proofErr w:type="spellEnd"/>
      <w:r w:rsidRPr="00927491">
        <w:rPr>
          <w:color w:val="000000" w:themeColor="text1"/>
        </w:rPr>
        <w:t xml:space="preserve"> Stud. 10:113-8.</w:t>
      </w:r>
    </w:p>
    <w:p w14:paraId="49336CBF"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Kedzior SB.</w:t>
      </w:r>
      <w:r>
        <w:rPr>
          <w:color w:val="000000" w:themeColor="text1"/>
        </w:rPr>
        <w:t>, (2024).</w:t>
      </w:r>
      <w:r w:rsidRPr="00927491">
        <w:rPr>
          <w:color w:val="000000" w:themeColor="text1"/>
        </w:rPr>
        <w:t xml:space="preserve"> Clean Water and Universal Sanitation in an Era of Sustainable Development: Understanding the Challenges and Prospects for SDG 6 in the Ganga River Basin. Sustainability: Science, Policy, and Practice in India: Challenges and Opportunities. 7:85-103.</w:t>
      </w:r>
    </w:p>
    <w:p w14:paraId="54DFBE37"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Kelkar N, Dey S.</w:t>
      </w:r>
      <w:r>
        <w:rPr>
          <w:color w:val="000000" w:themeColor="text1"/>
        </w:rPr>
        <w:t>, (</w:t>
      </w:r>
      <w:r w:rsidRPr="00927491">
        <w:rPr>
          <w:color w:val="000000" w:themeColor="text1"/>
        </w:rPr>
        <w:t>2020</w:t>
      </w:r>
      <w:r>
        <w:rPr>
          <w:color w:val="000000" w:themeColor="text1"/>
        </w:rPr>
        <w:t>).</w:t>
      </w:r>
      <w:r w:rsidRPr="00927491">
        <w:rPr>
          <w:color w:val="000000" w:themeColor="text1"/>
        </w:rPr>
        <w:t xml:space="preserve"> Mesh mash: Legal fishing nets cause most bycatch mortality of endangered South Asian river dolphins. Biolo</w:t>
      </w:r>
      <w:r>
        <w:rPr>
          <w:color w:val="000000" w:themeColor="text1"/>
        </w:rPr>
        <w:t xml:space="preserve">gical Conservation, </w:t>
      </w:r>
      <w:r w:rsidRPr="00927491">
        <w:rPr>
          <w:color w:val="000000" w:themeColor="text1"/>
        </w:rPr>
        <w:t>1;252:108844.</w:t>
      </w:r>
    </w:p>
    <w:p w14:paraId="2691343A" w14:textId="16368B59"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Kumar A, Mishra S, </w:t>
      </w:r>
      <w:proofErr w:type="spellStart"/>
      <w:r w:rsidRPr="00927491">
        <w:rPr>
          <w:color w:val="000000" w:themeColor="text1"/>
        </w:rPr>
        <w:t>Taxak</w:t>
      </w:r>
      <w:proofErr w:type="spellEnd"/>
      <w:r w:rsidRPr="00927491">
        <w:rPr>
          <w:color w:val="000000" w:themeColor="text1"/>
        </w:rPr>
        <w:t xml:space="preserve"> AK, Pandey R, Yu ZG.</w:t>
      </w:r>
      <w:r>
        <w:rPr>
          <w:color w:val="000000" w:themeColor="text1"/>
        </w:rPr>
        <w:t>, (2020).</w:t>
      </w:r>
      <w:r w:rsidRPr="00927491">
        <w:rPr>
          <w:color w:val="000000" w:themeColor="text1"/>
        </w:rPr>
        <w:t xml:space="preserve"> Nature rejuvenation: Long-term (1989–2016) vs short-term memory approach based appraisal of water quality of the upper part of Ganga River, India. Environmental Technology &amp; Innovation. 1;</w:t>
      </w:r>
      <w:r w:rsidR="00572DBB">
        <w:rPr>
          <w:color w:val="000000" w:themeColor="text1"/>
        </w:rPr>
        <w:t xml:space="preserve"> </w:t>
      </w:r>
      <w:r w:rsidRPr="00927491">
        <w:rPr>
          <w:color w:val="000000" w:themeColor="text1"/>
        </w:rPr>
        <w:t>20:101164.</w:t>
      </w:r>
    </w:p>
    <w:p w14:paraId="2B8D4C4B"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lastRenderedPageBreak/>
        <w:t xml:space="preserve">Kumar D, </w:t>
      </w:r>
      <w:proofErr w:type="spellStart"/>
      <w:r w:rsidRPr="00927491">
        <w:rPr>
          <w:color w:val="000000" w:themeColor="text1"/>
        </w:rPr>
        <w:t>Kanoujiya</w:t>
      </w:r>
      <w:proofErr w:type="spellEnd"/>
      <w:r w:rsidRPr="00927491">
        <w:rPr>
          <w:color w:val="000000" w:themeColor="text1"/>
        </w:rPr>
        <w:t xml:space="preserve"> S, Prasad L, Singh CP. Assessment of fish biodiversity in middle stretch of Gomti river with the relation of water quality parameter. Journal of Experimental Zoology India. 2023 Jul 1;26(2).</w:t>
      </w:r>
    </w:p>
    <w:p w14:paraId="66B4AE10" w14:textId="165000AC"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Kumar D, Kumar A, Malik D, Sharma R, Gupta V.</w:t>
      </w:r>
      <w:r>
        <w:rPr>
          <w:color w:val="000000" w:themeColor="text1"/>
        </w:rPr>
        <w:t xml:space="preserve">, (2023). </w:t>
      </w:r>
      <w:r w:rsidRPr="00927491">
        <w:rPr>
          <w:color w:val="000000" w:themeColor="text1"/>
        </w:rPr>
        <w:t xml:space="preserve"> Effect of barrages and anthropogenic activities on ecological integrity of the Ganga</w:t>
      </w:r>
      <w:r w:rsidR="00572DBB">
        <w:rPr>
          <w:color w:val="000000" w:themeColor="text1"/>
        </w:rPr>
        <w:t xml:space="preserve"> R</w:t>
      </w:r>
      <w:r w:rsidRPr="00927491">
        <w:rPr>
          <w:color w:val="000000" w:themeColor="text1"/>
        </w:rPr>
        <w:t>iver: a Review on current issues and restoration efforts. Agro Environmental Sustainability. 26; 1(1):67-75.</w:t>
      </w:r>
    </w:p>
    <w:p w14:paraId="3C868D54"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Kumar D, Sahoo D.</w:t>
      </w:r>
      <w:r>
        <w:rPr>
          <w:color w:val="000000" w:themeColor="text1"/>
        </w:rPr>
        <w:t>, (2024).</w:t>
      </w:r>
      <w:r w:rsidRPr="00927491">
        <w:rPr>
          <w:color w:val="000000" w:themeColor="text1"/>
        </w:rPr>
        <w:t xml:space="preserve"> Assessment of Physiochemical Parameters and Bioremediation of Complex Contaminated Yamuna River, India: An Algal-Based Approach. Water, Air, &amp; Soil Pollution. 235(2):90.</w:t>
      </w:r>
    </w:p>
    <w:p w14:paraId="10E8B07A"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Kumar D.</w:t>
      </w:r>
      <w:r>
        <w:rPr>
          <w:color w:val="000000" w:themeColor="text1"/>
        </w:rPr>
        <w:t>, (2017).</w:t>
      </w:r>
      <w:r w:rsidRPr="00927491">
        <w:rPr>
          <w:color w:val="000000" w:themeColor="text1"/>
        </w:rPr>
        <w:t xml:space="preserve"> River Ganges–historical, cultural and socioeconomic attributes. Aquatic Ecosystem Health &amp; Management. 3; 20(1-2):8-20.</w:t>
      </w:r>
    </w:p>
    <w:p w14:paraId="49C6ED72"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Kumar J, Pandey AK.</w:t>
      </w:r>
      <w:r>
        <w:rPr>
          <w:color w:val="000000" w:themeColor="text1"/>
        </w:rPr>
        <w:t>, (2013).</w:t>
      </w:r>
      <w:r w:rsidRPr="00927491">
        <w:rPr>
          <w:color w:val="000000" w:themeColor="text1"/>
        </w:rPr>
        <w:t xml:space="preserve"> Present status of ichthyofaunal diversity and impact of exotics in Uttar Pradesh. J. Exp. Zool. India. 16(2):429-34.</w:t>
      </w:r>
    </w:p>
    <w:p w14:paraId="6F8FFFEF"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Kumar M, Singh SK.</w:t>
      </w:r>
      <w:r>
        <w:rPr>
          <w:color w:val="000000" w:themeColor="text1"/>
        </w:rPr>
        <w:t xml:space="preserve">, (2024). </w:t>
      </w:r>
      <w:r w:rsidRPr="00927491">
        <w:rPr>
          <w:color w:val="000000" w:themeColor="text1"/>
        </w:rPr>
        <w:t xml:space="preserve"> Studies on Morphological Effect of Some Pesticides on Fresh Water Fish, </w:t>
      </w:r>
      <w:proofErr w:type="spellStart"/>
      <w:r w:rsidRPr="008E6CB7">
        <w:rPr>
          <w:i/>
          <w:iCs/>
          <w:color w:val="000000" w:themeColor="text1"/>
        </w:rPr>
        <w:t>Labeo</w:t>
      </w:r>
      <w:proofErr w:type="spellEnd"/>
      <w:r w:rsidRPr="008E6CB7">
        <w:rPr>
          <w:i/>
          <w:iCs/>
          <w:color w:val="000000" w:themeColor="text1"/>
        </w:rPr>
        <w:t xml:space="preserve"> </w:t>
      </w:r>
      <w:proofErr w:type="spellStart"/>
      <w:r w:rsidRPr="008E6CB7">
        <w:rPr>
          <w:i/>
          <w:iCs/>
          <w:color w:val="000000" w:themeColor="text1"/>
        </w:rPr>
        <w:t>rohita</w:t>
      </w:r>
      <w:proofErr w:type="spellEnd"/>
      <w:r w:rsidRPr="00927491">
        <w:rPr>
          <w:color w:val="000000" w:themeColor="text1"/>
        </w:rPr>
        <w:t xml:space="preserve"> in Sai River of </w:t>
      </w:r>
      <w:proofErr w:type="spellStart"/>
      <w:r w:rsidRPr="00927491">
        <w:rPr>
          <w:color w:val="000000" w:themeColor="text1"/>
        </w:rPr>
        <w:t>Jaunpur</w:t>
      </w:r>
      <w:proofErr w:type="spellEnd"/>
      <w:r w:rsidRPr="00927491">
        <w:rPr>
          <w:color w:val="000000" w:themeColor="text1"/>
        </w:rPr>
        <w:t xml:space="preserve"> District, Uttar Pradesh, India. UT</w:t>
      </w:r>
      <w:r>
        <w:rPr>
          <w:color w:val="000000" w:themeColor="text1"/>
        </w:rPr>
        <w:t xml:space="preserve">TAR PRADESH JOURNAL OF ZOOLOGY, </w:t>
      </w:r>
      <w:r w:rsidRPr="00927491">
        <w:rPr>
          <w:color w:val="000000" w:themeColor="text1"/>
        </w:rPr>
        <w:t>24;45(12):189-95.</w:t>
      </w:r>
    </w:p>
    <w:p w14:paraId="025A65A5"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Pr>
          <w:color w:val="000000" w:themeColor="text1"/>
        </w:rPr>
        <w:t>Kumar P, Rai VK, Rai PK., (2017).</w:t>
      </w:r>
      <w:r w:rsidRPr="00927491">
        <w:rPr>
          <w:color w:val="000000" w:themeColor="text1"/>
        </w:rPr>
        <w:t xml:space="preserve"> Assessment of pollution status with respect to up and down stream influences of Gomti River in </w:t>
      </w:r>
      <w:proofErr w:type="spellStart"/>
      <w:r w:rsidRPr="00927491">
        <w:rPr>
          <w:color w:val="000000" w:themeColor="text1"/>
        </w:rPr>
        <w:t>J</w:t>
      </w:r>
      <w:r>
        <w:rPr>
          <w:color w:val="000000" w:themeColor="text1"/>
        </w:rPr>
        <w:t>aunpur</w:t>
      </w:r>
      <w:proofErr w:type="spellEnd"/>
      <w:r>
        <w:rPr>
          <w:color w:val="000000" w:themeColor="text1"/>
        </w:rPr>
        <w:t xml:space="preserve"> City, India. Geo Review, </w:t>
      </w:r>
      <w:r w:rsidRPr="00927491">
        <w:rPr>
          <w:color w:val="000000" w:themeColor="text1"/>
        </w:rPr>
        <w:t>27(1):51-62.</w:t>
      </w:r>
    </w:p>
    <w:p w14:paraId="60FA1B1E" w14:textId="77777777" w:rsidR="008440E5" w:rsidRDefault="008440E5" w:rsidP="00E05EB1">
      <w:pPr>
        <w:pStyle w:val="Default"/>
        <w:numPr>
          <w:ilvl w:val="0"/>
          <w:numId w:val="3"/>
        </w:numPr>
        <w:jc w:val="both"/>
        <w:rPr>
          <w:rFonts w:ascii="Times New Roman" w:hAnsi="Times New Roman" w:cs="Times New Roman"/>
          <w:color w:val="auto"/>
        </w:rPr>
      </w:pPr>
      <w:r w:rsidRPr="00616AF6">
        <w:rPr>
          <w:rFonts w:ascii="Times New Roman" w:hAnsi="Times New Roman" w:cs="Times New Roman"/>
          <w:color w:val="auto"/>
        </w:rPr>
        <w:t>Kumar, N., 2019. Effects of climate change on freshwater fisheries in India. International Journal of Climate and Environmental Studies, 35(1), pp.45-55.</w:t>
      </w:r>
    </w:p>
    <w:p w14:paraId="75EF463C" w14:textId="77777777" w:rsidR="008440E5" w:rsidRPr="003C1A44" w:rsidRDefault="008440E5" w:rsidP="00E05EB1">
      <w:pPr>
        <w:pStyle w:val="Default"/>
        <w:numPr>
          <w:ilvl w:val="0"/>
          <w:numId w:val="3"/>
        </w:numPr>
        <w:jc w:val="both"/>
        <w:rPr>
          <w:rFonts w:ascii="Times New Roman" w:hAnsi="Times New Roman" w:cs="Times New Roman"/>
          <w:color w:val="auto"/>
        </w:rPr>
      </w:pPr>
      <w:bookmarkStart w:id="0" w:name="_Hlk191805510"/>
      <w:r w:rsidRPr="003C1A44">
        <w:rPr>
          <w:rFonts w:ascii="Times New Roman" w:hAnsi="Times New Roman" w:cs="Times New Roman"/>
          <w:color w:val="auto"/>
        </w:rPr>
        <w:t xml:space="preserve">Kumar, V., &amp; Singh, A. (2020). Thermal Stress and Its Impact on Fish Populations in Indian Rivers. </w:t>
      </w:r>
      <w:r w:rsidRPr="003C1A44">
        <w:rPr>
          <w:rStyle w:val="Emphasis"/>
          <w:rFonts w:ascii="Times New Roman" w:hAnsi="Times New Roman" w:cs="Times New Roman"/>
          <w:i w:val="0"/>
          <w:iCs w:val="0"/>
          <w:color w:val="auto"/>
        </w:rPr>
        <w:t>Aquatic Ecology Journal</w:t>
      </w:r>
      <w:r w:rsidRPr="003C1A44">
        <w:rPr>
          <w:rFonts w:ascii="Times New Roman" w:hAnsi="Times New Roman" w:cs="Times New Roman"/>
          <w:color w:val="auto"/>
        </w:rPr>
        <w:t>.</w:t>
      </w:r>
    </w:p>
    <w:bookmarkEnd w:id="0"/>
    <w:p w14:paraId="776651B2"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Kumawat T, Tyagi LK.</w:t>
      </w:r>
      <w:r>
        <w:rPr>
          <w:color w:val="000000" w:themeColor="text1"/>
        </w:rPr>
        <w:t>, (</w:t>
      </w:r>
      <w:r w:rsidRPr="00927491">
        <w:rPr>
          <w:color w:val="000000" w:themeColor="text1"/>
        </w:rPr>
        <w:t>2024</w:t>
      </w:r>
      <w:r>
        <w:rPr>
          <w:color w:val="000000" w:themeColor="text1"/>
        </w:rPr>
        <w:t>).</w:t>
      </w:r>
      <w:r w:rsidRPr="00927491">
        <w:rPr>
          <w:color w:val="000000" w:themeColor="text1"/>
        </w:rPr>
        <w:t xml:space="preserve"> National Legislations: Best Practices and Challenges in India for Sustainable Management of Fish Genetic Resources. In</w:t>
      </w:r>
      <w:r>
        <w:rPr>
          <w:color w:val="000000" w:themeColor="text1"/>
        </w:rPr>
        <w:t xml:space="preserve"> </w:t>
      </w:r>
      <w:r w:rsidRPr="00927491">
        <w:rPr>
          <w:color w:val="000000" w:themeColor="text1"/>
        </w:rPr>
        <w:t>Sustainable Management of Fish Genetic Resources 2024 Oct 13 (pp. 267-295). Singapore: Springer Nature Singapore.</w:t>
      </w:r>
    </w:p>
    <w:p w14:paraId="2B591B11" w14:textId="740D4980"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Lahoz-Monfort JJ, Magrath MJ.</w:t>
      </w:r>
      <w:r>
        <w:rPr>
          <w:color w:val="000000" w:themeColor="text1"/>
        </w:rPr>
        <w:t>, (2021).</w:t>
      </w:r>
      <w:r w:rsidRPr="00927491">
        <w:rPr>
          <w:color w:val="000000" w:themeColor="text1"/>
        </w:rPr>
        <w:t xml:space="preserve"> A comprehensive overview of technologies for species and habitat monitoring and conservation. Bio</w:t>
      </w:r>
      <w:r w:rsidR="00572DBB">
        <w:rPr>
          <w:color w:val="000000" w:themeColor="text1"/>
        </w:rPr>
        <w:t xml:space="preserve"> </w:t>
      </w:r>
      <w:r w:rsidRPr="00927491">
        <w:rPr>
          <w:color w:val="000000" w:themeColor="text1"/>
        </w:rPr>
        <w:t>Science. 71(10):1038-62.</w:t>
      </w:r>
    </w:p>
    <w:p w14:paraId="14702954" w14:textId="77777777" w:rsidR="008440E5" w:rsidRPr="00E201DF" w:rsidRDefault="008440E5" w:rsidP="00E05EB1">
      <w:pPr>
        <w:pStyle w:val="ListParagraph"/>
        <w:widowControl/>
        <w:numPr>
          <w:ilvl w:val="0"/>
          <w:numId w:val="3"/>
        </w:numPr>
        <w:autoSpaceDE/>
        <w:autoSpaceDN/>
        <w:spacing w:line="360" w:lineRule="auto"/>
        <w:ind w:right="0"/>
        <w:contextualSpacing/>
        <w:rPr>
          <w:color w:val="000000" w:themeColor="text1"/>
        </w:rPr>
      </w:pPr>
      <w:r w:rsidRPr="0088262B">
        <w:rPr>
          <w:color w:val="000000" w:themeColor="text1"/>
        </w:rPr>
        <w:t>Lakra WS, Sarkar UK, Dubey VK, Sani R, Pandey A.</w:t>
      </w:r>
      <w:r>
        <w:rPr>
          <w:color w:val="000000" w:themeColor="text1"/>
        </w:rPr>
        <w:t xml:space="preserve">, (2011). </w:t>
      </w:r>
      <w:r w:rsidRPr="0088262B">
        <w:rPr>
          <w:color w:val="000000" w:themeColor="text1"/>
        </w:rPr>
        <w:t xml:space="preserve"> River inter linking in India: status, issues, prospects and implications on aquatic ecosystems and freshwater fish diversity. Reviews in Fish Biology and Fisheries. 21:463-79.</w:t>
      </w:r>
    </w:p>
    <w:p w14:paraId="2DEE404D"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Lakra WS.</w:t>
      </w:r>
      <w:r>
        <w:rPr>
          <w:color w:val="000000" w:themeColor="text1"/>
        </w:rPr>
        <w:t>, (</w:t>
      </w:r>
      <w:r w:rsidRPr="00927491">
        <w:rPr>
          <w:color w:val="000000" w:themeColor="text1"/>
        </w:rPr>
        <w:t>2010</w:t>
      </w:r>
      <w:r>
        <w:rPr>
          <w:color w:val="000000" w:themeColor="text1"/>
        </w:rPr>
        <w:t>).</w:t>
      </w:r>
      <w:r w:rsidRPr="00927491">
        <w:rPr>
          <w:color w:val="000000" w:themeColor="text1"/>
        </w:rPr>
        <w:t xml:space="preserve"> Fish biodiversity of Uttar Pradesh: issues of livelihood security, threats and conservation. In</w:t>
      </w:r>
      <w:r>
        <w:rPr>
          <w:color w:val="000000" w:themeColor="text1"/>
        </w:rPr>
        <w:t xml:space="preserve"> </w:t>
      </w:r>
      <w:r w:rsidRPr="00927491">
        <w:rPr>
          <w:color w:val="000000" w:themeColor="text1"/>
        </w:rPr>
        <w:t xml:space="preserve">National Conference on Biodiversity, Development and Poverty Alleviation. Uttar Pradesh State Biodiversity Board, </w:t>
      </w:r>
      <w:r>
        <w:rPr>
          <w:color w:val="000000" w:themeColor="text1"/>
        </w:rPr>
        <w:t xml:space="preserve">India, </w:t>
      </w:r>
      <w:r w:rsidRPr="00927491">
        <w:rPr>
          <w:color w:val="000000" w:themeColor="text1"/>
        </w:rPr>
        <w:t>22 (pp. 40-45).</w:t>
      </w:r>
    </w:p>
    <w:p w14:paraId="28259A13"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Lopez‐Marcano S, Brown CJ, Sievers M, Connolly RM.</w:t>
      </w:r>
      <w:r>
        <w:rPr>
          <w:color w:val="000000" w:themeColor="text1"/>
        </w:rPr>
        <w:t>, (2021).</w:t>
      </w:r>
      <w:r w:rsidRPr="00927491">
        <w:rPr>
          <w:color w:val="000000" w:themeColor="text1"/>
        </w:rPr>
        <w:t xml:space="preserve"> The slow rise of technology: Computer vision techniques in fish population connectivity. Aquatic Conservation: Marine and Freshwater Ecosystems. 31(1):210-7.</w:t>
      </w:r>
    </w:p>
    <w:p w14:paraId="4594850C" w14:textId="77777777" w:rsidR="008440E5" w:rsidRPr="001A7499" w:rsidRDefault="008440E5" w:rsidP="00E05EB1">
      <w:pPr>
        <w:pStyle w:val="ListParagraph"/>
        <w:widowControl/>
        <w:numPr>
          <w:ilvl w:val="0"/>
          <w:numId w:val="3"/>
        </w:numPr>
        <w:autoSpaceDE/>
        <w:autoSpaceDN/>
        <w:spacing w:after="160" w:line="278" w:lineRule="auto"/>
        <w:ind w:right="0"/>
        <w:contextualSpacing/>
      </w:pPr>
      <w:proofErr w:type="spellStart"/>
      <w:r w:rsidRPr="001A7499">
        <w:t>Mahapatro</w:t>
      </w:r>
      <w:proofErr w:type="spellEnd"/>
      <w:r w:rsidRPr="001A7499">
        <w:t xml:space="preserve"> D, Mishra S, Behera R, Pati SS, Das Sharma S, Mallick N, Murugesan K.</w:t>
      </w:r>
      <w:r>
        <w:t xml:space="preserve">, </w:t>
      </w:r>
      <w:proofErr w:type="gramStart"/>
      <w:r>
        <w:t>(</w:t>
      </w:r>
      <w:r w:rsidRPr="001A7499">
        <w:t xml:space="preserve"> </w:t>
      </w:r>
      <w:r>
        <w:t>2024</w:t>
      </w:r>
      <w:proofErr w:type="gramEnd"/>
      <w:r>
        <w:t xml:space="preserve">). </w:t>
      </w:r>
      <w:r w:rsidRPr="001A7499">
        <w:t xml:space="preserve">Ghost Net Entanglement of a Vulnerable Seahorse Hippocampus </w:t>
      </w:r>
      <w:proofErr w:type="spellStart"/>
      <w:r w:rsidRPr="001A7499">
        <w:t>kelloggi</w:t>
      </w:r>
      <w:proofErr w:type="spellEnd"/>
      <w:r w:rsidRPr="001A7499">
        <w:t xml:space="preserve"> (Teleostei; Syngnathidae) from </w:t>
      </w:r>
      <w:proofErr w:type="spellStart"/>
      <w:r w:rsidRPr="001A7499">
        <w:t>Dhamara</w:t>
      </w:r>
      <w:proofErr w:type="spellEnd"/>
      <w:r w:rsidRPr="001A7499">
        <w:t xml:space="preserve"> Estuary, Bay of Bengal, India. National Academy Science Letters. 23:1-5.</w:t>
      </w:r>
    </w:p>
    <w:p w14:paraId="6DC0F566"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Manoj M, Dhilip Kumar V, Arif M, Bulai ER, Bulai P, </w:t>
      </w:r>
      <w:proofErr w:type="spellStart"/>
      <w:r w:rsidRPr="00927491">
        <w:rPr>
          <w:color w:val="000000" w:themeColor="text1"/>
        </w:rPr>
        <w:t>Geman</w:t>
      </w:r>
      <w:proofErr w:type="spellEnd"/>
      <w:r w:rsidRPr="00927491">
        <w:rPr>
          <w:color w:val="000000" w:themeColor="text1"/>
        </w:rPr>
        <w:t xml:space="preserve"> O.</w:t>
      </w:r>
      <w:r>
        <w:rPr>
          <w:color w:val="000000" w:themeColor="text1"/>
        </w:rPr>
        <w:t xml:space="preserve">, (2022). </w:t>
      </w:r>
      <w:r w:rsidRPr="00927491">
        <w:rPr>
          <w:color w:val="000000" w:themeColor="text1"/>
        </w:rPr>
        <w:t xml:space="preserve"> State of the art techniques for water quality monitoring systems for fish ponds using </w:t>
      </w:r>
      <w:proofErr w:type="spellStart"/>
      <w:r w:rsidRPr="00927491">
        <w:rPr>
          <w:color w:val="000000" w:themeColor="text1"/>
        </w:rPr>
        <w:t>iot</w:t>
      </w:r>
      <w:proofErr w:type="spellEnd"/>
      <w:r w:rsidRPr="00927491">
        <w:rPr>
          <w:color w:val="000000" w:themeColor="text1"/>
        </w:rPr>
        <w:t xml:space="preserve"> and underwater sensors: A review. Sensors. 8;22(6):2088.</w:t>
      </w:r>
    </w:p>
    <w:p w14:paraId="1E93344E" w14:textId="30BC1697" w:rsidR="008440E5" w:rsidRDefault="008440E5" w:rsidP="00E05EB1">
      <w:pPr>
        <w:pStyle w:val="ListParagraph"/>
        <w:widowControl/>
        <w:numPr>
          <w:ilvl w:val="0"/>
          <w:numId w:val="3"/>
        </w:numPr>
        <w:autoSpaceDE/>
        <w:autoSpaceDN/>
        <w:spacing w:line="360" w:lineRule="auto"/>
        <w:ind w:right="0"/>
        <w:contextualSpacing/>
        <w:rPr>
          <w:color w:val="000000" w:themeColor="text1"/>
        </w:rPr>
      </w:pPr>
      <w:r>
        <w:rPr>
          <w:color w:val="000000" w:themeColor="text1"/>
        </w:rPr>
        <w:lastRenderedPageBreak/>
        <w:t>Maurya AK, Kumar A., (2013).</w:t>
      </w:r>
      <w:r w:rsidRPr="00927491">
        <w:rPr>
          <w:color w:val="000000" w:themeColor="text1"/>
        </w:rPr>
        <w:t xml:space="preserve"> Organochlorine pesticides in the surface waters from Sharda River Region, Uttar Pradesh-India. The SIJ Transactions on Advances in Space Research &amp; Earth Exploration (ASREE). 1(1):8-10.</w:t>
      </w:r>
    </w:p>
    <w:p w14:paraId="3ABB6404" w14:textId="5735935F" w:rsidR="00FC7E47" w:rsidRPr="00FC7E47" w:rsidRDefault="00FC7E47" w:rsidP="00FC7E47">
      <w:pPr>
        <w:pStyle w:val="ListParagraph"/>
        <w:widowControl/>
        <w:numPr>
          <w:ilvl w:val="0"/>
          <w:numId w:val="3"/>
        </w:numPr>
        <w:autoSpaceDE/>
        <w:autoSpaceDN/>
        <w:spacing w:line="360" w:lineRule="auto"/>
        <w:ind w:right="0"/>
        <w:contextualSpacing/>
        <w:rPr>
          <w:color w:val="000000" w:themeColor="text1"/>
          <w:sz w:val="24"/>
          <w:szCs w:val="24"/>
        </w:rPr>
      </w:pPr>
      <w:r w:rsidRPr="00B67869">
        <w:rPr>
          <w:color w:val="000000" w:themeColor="text1"/>
          <w:sz w:val="24"/>
          <w:szCs w:val="24"/>
        </w:rPr>
        <w:t xml:space="preserve">Minhas PS, Saha JK, </w:t>
      </w:r>
      <w:proofErr w:type="spellStart"/>
      <w:r w:rsidRPr="00B67869">
        <w:rPr>
          <w:color w:val="000000" w:themeColor="text1"/>
          <w:sz w:val="24"/>
          <w:szCs w:val="24"/>
        </w:rPr>
        <w:t>Dotaniya</w:t>
      </w:r>
      <w:proofErr w:type="spellEnd"/>
      <w:r w:rsidRPr="00B67869">
        <w:rPr>
          <w:color w:val="000000" w:themeColor="text1"/>
          <w:sz w:val="24"/>
          <w:szCs w:val="24"/>
        </w:rPr>
        <w:t xml:space="preserve"> ML, Sarkar A, Saha M.</w:t>
      </w:r>
      <w:r>
        <w:rPr>
          <w:color w:val="000000" w:themeColor="text1"/>
          <w:sz w:val="24"/>
          <w:szCs w:val="24"/>
        </w:rPr>
        <w:t>, (2022).</w:t>
      </w:r>
      <w:r w:rsidRPr="00B67869">
        <w:rPr>
          <w:color w:val="000000" w:themeColor="text1"/>
          <w:sz w:val="24"/>
          <w:szCs w:val="24"/>
        </w:rPr>
        <w:t xml:space="preserve"> Wastewater irrigation in India: Current status, impacts and response options. Science of the Total Environment</w:t>
      </w:r>
      <w:r>
        <w:rPr>
          <w:color w:val="000000" w:themeColor="text1"/>
          <w:sz w:val="24"/>
          <w:szCs w:val="24"/>
        </w:rPr>
        <w:t xml:space="preserve">, </w:t>
      </w:r>
      <w:proofErr w:type="gramStart"/>
      <w:r w:rsidRPr="00B67869">
        <w:rPr>
          <w:color w:val="000000" w:themeColor="text1"/>
          <w:sz w:val="24"/>
          <w:szCs w:val="24"/>
        </w:rPr>
        <w:t>20</w:t>
      </w:r>
      <w:r>
        <w:rPr>
          <w:color w:val="000000" w:themeColor="text1"/>
          <w:sz w:val="24"/>
          <w:szCs w:val="24"/>
        </w:rPr>
        <w:t xml:space="preserve"> </w:t>
      </w:r>
      <w:r w:rsidRPr="00B67869">
        <w:rPr>
          <w:color w:val="000000" w:themeColor="text1"/>
          <w:sz w:val="24"/>
          <w:szCs w:val="24"/>
        </w:rPr>
        <w:t>;</w:t>
      </w:r>
      <w:proofErr w:type="gramEnd"/>
      <w:r>
        <w:rPr>
          <w:color w:val="000000" w:themeColor="text1"/>
          <w:sz w:val="24"/>
          <w:szCs w:val="24"/>
        </w:rPr>
        <w:t xml:space="preserve"> </w:t>
      </w:r>
      <w:r w:rsidRPr="00B67869">
        <w:rPr>
          <w:color w:val="000000" w:themeColor="text1"/>
          <w:sz w:val="24"/>
          <w:szCs w:val="24"/>
        </w:rPr>
        <w:t>808:152001.</w:t>
      </w:r>
    </w:p>
    <w:p w14:paraId="0FF92279" w14:textId="14BC9965" w:rsidR="008440E5" w:rsidRPr="00FC7E47" w:rsidRDefault="008440E5" w:rsidP="00FC7E47">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Miranda R, </w:t>
      </w:r>
      <w:proofErr w:type="spellStart"/>
      <w:r w:rsidRPr="00927491">
        <w:rPr>
          <w:color w:val="000000" w:themeColor="text1"/>
        </w:rPr>
        <w:t>Miqueleiz</w:t>
      </w:r>
      <w:proofErr w:type="spellEnd"/>
      <w:r w:rsidRPr="00927491">
        <w:rPr>
          <w:color w:val="000000" w:themeColor="text1"/>
        </w:rPr>
        <w:t xml:space="preserve"> I, </w:t>
      </w:r>
      <w:proofErr w:type="spellStart"/>
      <w:r w:rsidRPr="00927491">
        <w:rPr>
          <w:color w:val="000000" w:themeColor="text1"/>
        </w:rPr>
        <w:t>Darwall</w:t>
      </w:r>
      <w:proofErr w:type="spellEnd"/>
      <w:r w:rsidRPr="00927491">
        <w:rPr>
          <w:color w:val="000000" w:themeColor="text1"/>
        </w:rPr>
        <w:t xml:space="preserve"> W, Sayer C, </w:t>
      </w:r>
      <w:proofErr w:type="spellStart"/>
      <w:r w:rsidRPr="00927491">
        <w:rPr>
          <w:color w:val="000000" w:themeColor="text1"/>
        </w:rPr>
        <w:t>Dulvy</w:t>
      </w:r>
      <w:proofErr w:type="spellEnd"/>
      <w:r w:rsidRPr="00927491">
        <w:rPr>
          <w:color w:val="000000" w:themeColor="text1"/>
        </w:rPr>
        <w:t xml:space="preserve"> NK, Carpenter KE, Polidoro B, Dewhurst-Richman N, Pollock C, Hilton-Taylor C, Freeman R.</w:t>
      </w:r>
      <w:r>
        <w:rPr>
          <w:color w:val="000000" w:themeColor="text1"/>
        </w:rPr>
        <w:t>,</w:t>
      </w:r>
      <w:r w:rsidR="00871086">
        <w:rPr>
          <w:color w:val="000000" w:themeColor="text1"/>
        </w:rPr>
        <w:t xml:space="preserve"> </w:t>
      </w:r>
      <w:r>
        <w:rPr>
          <w:color w:val="000000" w:themeColor="text1"/>
        </w:rPr>
        <w:t xml:space="preserve">(2022). </w:t>
      </w:r>
      <w:r w:rsidRPr="00927491">
        <w:rPr>
          <w:color w:val="000000" w:themeColor="text1"/>
        </w:rPr>
        <w:t xml:space="preserve"> Monitoring extinction risk and threats of the world’s fishes based on the Sampled Red List Index. Reviews in Fish Biology and Fisheries. 32(3):975-91.</w:t>
      </w:r>
    </w:p>
    <w:p w14:paraId="63AC4742" w14:textId="77777777" w:rsidR="008440E5"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Mishra SK, Sarkar UK, Gupta BK, Trivedi SP, Dubey VK, Pal A.</w:t>
      </w:r>
      <w:r>
        <w:rPr>
          <w:color w:val="000000" w:themeColor="text1"/>
        </w:rPr>
        <w:t>, (2011).</w:t>
      </w:r>
      <w:r w:rsidRPr="00927491">
        <w:rPr>
          <w:color w:val="000000" w:themeColor="text1"/>
        </w:rPr>
        <w:t xml:space="preserve"> Pattern of freshwater fish diversity, threats and issues of fisheries management in an unexplored tributary of the Ganges basin, Northern India. Journal of Ecophysiology &amp; Occupational Health. 11(3and4):149-59.</w:t>
      </w:r>
    </w:p>
    <w:p w14:paraId="63369DDE"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Mishra SP, Mishra DB, Mishra AK.</w:t>
      </w:r>
      <w:r>
        <w:rPr>
          <w:color w:val="000000" w:themeColor="text1"/>
        </w:rPr>
        <w:t xml:space="preserve">, (2021). </w:t>
      </w:r>
      <w:r w:rsidRPr="00927491">
        <w:rPr>
          <w:color w:val="000000" w:themeColor="text1"/>
        </w:rPr>
        <w:t xml:space="preserve"> Diversity of Fresh Water Fishes and their Conservation Status in Eastern Uttar Pradesh, India. International Journal for Modern Trends in Science and Technology. 78:69-77.</w:t>
      </w:r>
    </w:p>
    <w:p w14:paraId="41534742"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shd w:val="clear" w:color="auto" w:fill="FFFFFF"/>
        </w:rPr>
        <w:t xml:space="preserve">Mohan Dey M, Rab MA, </w:t>
      </w:r>
      <w:proofErr w:type="spellStart"/>
      <w:r w:rsidRPr="00927491">
        <w:rPr>
          <w:color w:val="000000" w:themeColor="text1"/>
          <w:shd w:val="clear" w:color="auto" w:fill="FFFFFF"/>
        </w:rPr>
        <w:t>Paraguas</w:t>
      </w:r>
      <w:proofErr w:type="spellEnd"/>
      <w:r w:rsidRPr="00927491">
        <w:rPr>
          <w:color w:val="000000" w:themeColor="text1"/>
          <w:shd w:val="clear" w:color="auto" w:fill="FFFFFF"/>
        </w:rPr>
        <w:t xml:space="preserve"> FJ, </w:t>
      </w:r>
      <w:proofErr w:type="spellStart"/>
      <w:r w:rsidRPr="00927491">
        <w:rPr>
          <w:color w:val="000000" w:themeColor="text1"/>
          <w:shd w:val="clear" w:color="auto" w:fill="FFFFFF"/>
        </w:rPr>
        <w:t>Piumsombun</w:t>
      </w:r>
      <w:proofErr w:type="spellEnd"/>
      <w:r w:rsidRPr="00927491">
        <w:rPr>
          <w:color w:val="000000" w:themeColor="text1"/>
          <w:shd w:val="clear" w:color="auto" w:fill="FFFFFF"/>
        </w:rPr>
        <w:t xml:space="preserve"> S, Bhatta R, Ferdous Alam M, Ahmed M.</w:t>
      </w:r>
      <w:r>
        <w:rPr>
          <w:color w:val="000000" w:themeColor="text1"/>
          <w:shd w:val="clear" w:color="auto" w:fill="FFFFFF"/>
        </w:rPr>
        <w:t>, (</w:t>
      </w:r>
      <w:r w:rsidRPr="00927491">
        <w:rPr>
          <w:color w:val="000000" w:themeColor="text1"/>
          <w:shd w:val="clear" w:color="auto" w:fill="FFFFFF"/>
        </w:rPr>
        <w:t>2005</w:t>
      </w:r>
      <w:r>
        <w:rPr>
          <w:color w:val="000000" w:themeColor="text1"/>
          <w:shd w:val="clear" w:color="auto" w:fill="FFFFFF"/>
        </w:rPr>
        <w:t>).</w:t>
      </w:r>
      <w:r w:rsidRPr="00927491">
        <w:rPr>
          <w:color w:val="000000" w:themeColor="text1"/>
          <w:shd w:val="clear" w:color="auto" w:fill="FFFFFF"/>
        </w:rPr>
        <w:t xml:space="preserve"> Fish consumption and food security: a disaggregated analysis by types of fish and classes of consumers in selected Asian countries. Aquaculture Economics &amp; Management. Jan 1;9</w:t>
      </w:r>
      <w:r>
        <w:rPr>
          <w:color w:val="000000" w:themeColor="text1"/>
          <w:shd w:val="clear" w:color="auto" w:fill="FFFFFF"/>
        </w:rPr>
        <w:t xml:space="preserve"> </w:t>
      </w:r>
      <w:r w:rsidRPr="00927491">
        <w:rPr>
          <w:color w:val="000000" w:themeColor="text1"/>
          <w:shd w:val="clear" w:color="auto" w:fill="FFFFFF"/>
        </w:rPr>
        <w:t>(1-2):89-111.</w:t>
      </w:r>
    </w:p>
    <w:p w14:paraId="32E18140" w14:textId="427E7C79"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Mukherjee A, Gaikwad K, Pal A.</w:t>
      </w:r>
      <w:r>
        <w:rPr>
          <w:color w:val="000000" w:themeColor="text1"/>
        </w:rPr>
        <w:t>,</w:t>
      </w:r>
      <w:r w:rsidR="00871086">
        <w:rPr>
          <w:color w:val="000000" w:themeColor="text1"/>
        </w:rPr>
        <w:t xml:space="preserve"> </w:t>
      </w:r>
      <w:r>
        <w:rPr>
          <w:color w:val="000000" w:themeColor="text1"/>
        </w:rPr>
        <w:t>(</w:t>
      </w:r>
      <w:r w:rsidRPr="00927491">
        <w:rPr>
          <w:color w:val="000000" w:themeColor="text1"/>
        </w:rPr>
        <w:t>2024</w:t>
      </w:r>
      <w:r>
        <w:rPr>
          <w:color w:val="000000" w:themeColor="text1"/>
        </w:rPr>
        <w:t>).</w:t>
      </w:r>
      <w:r w:rsidRPr="00927491">
        <w:rPr>
          <w:color w:val="000000" w:themeColor="text1"/>
        </w:rPr>
        <w:t xml:space="preserve"> Sustainable Food Systems and India's Trade Agreements. Indian Council for Research on International Economic Relations (ICRIER), New Delhi, India; Sep.</w:t>
      </w:r>
    </w:p>
    <w:p w14:paraId="102838AA"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Overton K, Dempster T, Swearer SE, Morris RL, Barrett LT.</w:t>
      </w:r>
      <w:r>
        <w:rPr>
          <w:color w:val="000000" w:themeColor="text1"/>
        </w:rPr>
        <w:t>, (2024).</w:t>
      </w:r>
      <w:r w:rsidRPr="00927491">
        <w:rPr>
          <w:color w:val="000000" w:themeColor="text1"/>
        </w:rPr>
        <w:t xml:space="preserve"> Achieving conservation and restoration outcomes through ecologically beneficial aquaculture. Conservation Biology.38(1</w:t>
      </w:r>
      <w:proofErr w:type="gramStart"/>
      <w:r w:rsidRPr="00927491">
        <w:rPr>
          <w:color w:val="000000" w:themeColor="text1"/>
        </w:rPr>
        <w:t>):e</w:t>
      </w:r>
      <w:proofErr w:type="gramEnd"/>
      <w:r w:rsidRPr="00927491">
        <w:rPr>
          <w:color w:val="000000" w:themeColor="text1"/>
        </w:rPr>
        <w:t>14065.</w:t>
      </w:r>
    </w:p>
    <w:p w14:paraId="72127F03"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Pandey KP, Radhakrishnan KV.</w:t>
      </w:r>
      <w:r>
        <w:rPr>
          <w:color w:val="000000" w:themeColor="text1"/>
        </w:rPr>
        <w:t>, (2022).</w:t>
      </w:r>
      <w:r w:rsidRPr="00927491">
        <w:rPr>
          <w:color w:val="000000" w:themeColor="text1"/>
        </w:rPr>
        <w:t xml:space="preserve"> Impact of climate change on fish biodiversity of North-East India and conservation strategies. </w:t>
      </w:r>
      <w:proofErr w:type="spellStart"/>
      <w:r w:rsidRPr="00927491">
        <w:rPr>
          <w:color w:val="000000" w:themeColor="text1"/>
        </w:rPr>
        <w:t>InImpact</w:t>
      </w:r>
      <w:proofErr w:type="spellEnd"/>
      <w:r w:rsidRPr="00927491">
        <w:rPr>
          <w:color w:val="000000" w:themeColor="text1"/>
        </w:rPr>
        <w:t xml:space="preserve"> of Climate Change on Hydrological Cycle, Ecosyst</w:t>
      </w:r>
      <w:r>
        <w:rPr>
          <w:color w:val="000000" w:themeColor="text1"/>
        </w:rPr>
        <w:t xml:space="preserve">em, Fisheries and Food Security. </w:t>
      </w:r>
      <w:r w:rsidRPr="00927491">
        <w:rPr>
          <w:color w:val="000000" w:themeColor="text1"/>
        </w:rPr>
        <w:t>1 (pp. 321-340). CRC Press.</w:t>
      </w:r>
    </w:p>
    <w:p w14:paraId="4A9F8B34"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Pathak AK. Empirical assessment of fish diversity of Uttar Pradesh, India: Current status, implications and strategies for management. International Journal of Fisheries Science and Research. 2018;2(1):1005-11.</w:t>
      </w:r>
    </w:p>
    <w:p w14:paraId="65AC2022"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Pathak AK.</w:t>
      </w:r>
      <w:r>
        <w:rPr>
          <w:color w:val="000000" w:themeColor="text1"/>
        </w:rPr>
        <w:t>, (2018).</w:t>
      </w:r>
      <w:r w:rsidRPr="00927491">
        <w:rPr>
          <w:color w:val="000000" w:themeColor="text1"/>
        </w:rPr>
        <w:t xml:space="preserve"> Empirical assessment of fish diversity of Uttar Pradesh, India: Current status, implications and strategies for management. International Journal of Fisheries Science and Research. 2(1):1005-11.</w:t>
      </w:r>
    </w:p>
    <w:p w14:paraId="175994D1"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Pathak S, </w:t>
      </w:r>
      <w:proofErr w:type="spellStart"/>
      <w:r w:rsidRPr="00927491">
        <w:rPr>
          <w:color w:val="000000" w:themeColor="text1"/>
        </w:rPr>
        <w:t>Lavudya</w:t>
      </w:r>
      <w:proofErr w:type="spellEnd"/>
      <w:r w:rsidRPr="00927491">
        <w:rPr>
          <w:color w:val="000000" w:themeColor="text1"/>
        </w:rPr>
        <w:t xml:space="preserve"> N.</w:t>
      </w:r>
      <w:r>
        <w:rPr>
          <w:color w:val="000000" w:themeColor="text1"/>
        </w:rPr>
        <w:t>, (2021)</w:t>
      </w:r>
      <w:r w:rsidRPr="00927491">
        <w:rPr>
          <w:color w:val="000000" w:themeColor="text1"/>
        </w:rPr>
        <w:t xml:space="preserve"> Diversity of freshwater fish in Narmada River, Madhya Pradesh. Journal of Entomology and Zoology Studies. 9(2):704-9.</w:t>
      </w:r>
    </w:p>
    <w:p w14:paraId="62AECEF2"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proofErr w:type="spellStart"/>
      <w:r w:rsidRPr="00927491">
        <w:rPr>
          <w:color w:val="000000" w:themeColor="text1"/>
        </w:rPr>
        <w:t>Paunikar</w:t>
      </w:r>
      <w:proofErr w:type="spellEnd"/>
      <w:r w:rsidRPr="00927491">
        <w:rPr>
          <w:color w:val="000000" w:themeColor="text1"/>
        </w:rPr>
        <w:t xml:space="preserve"> SD.</w:t>
      </w:r>
      <w:r>
        <w:rPr>
          <w:color w:val="000000" w:themeColor="text1"/>
        </w:rPr>
        <w:t>, (2021).</w:t>
      </w:r>
      <w:r w:rsidRPr="00927491">
        <w:rPr>
          <w:color w:val="000000" w:themeColor="text1"/>
        </w:rPr>
        <w:t xml:space="preserve"> Species diversity, population structure and conservation status of fishes inhabiting in six different wetlands of Uttar Pradesh. Int. J. Fisheries and Aquatic Studies. 9(5):30-8.</w:t>
      </w:r>
    </w:p>
    <w:p w14:paraId="6745FC85"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Prakash S, Kumar A, Prakash S, Mishra BK.</w:t>
      </w:r>
      <w:r>
        <w:rPr>
          <w:color w:val="000000" w:themeColor="text1"/>
        </w:rPr>
        <w:t>, (</w:t>
      </w:r>
      <w:r w:rsidRPr="00927491">
        <w:rPr>
          <w:color w:val="000000" w:themeColor="text1"/>
        </w:rPr>
        <w:t>2020</w:t>
      </w:r>
      <w:r>
        <w:rPr>
          <w:color w:val="000000" w:themeColor="text1"/>
        </w:rPr>
        <w:t>).</w:t>
      </w:r>
      <w:r w:rsidRPr="00927491">
        <w:rPr>
          <w:color w:val="000000" w:themeColor="text1"/>
        </w:rPr>
        <w:t xml:space="preserve"> A survey of fish fauna of </w:t>
      </w:r>
      <w:proofErr w:type="spellStart"/>
      <w:r w:rsidRPr="00927491">
        <w:rPr>
          <w:color w:val="000000" w:themeColor="text1"/>
        </w:rPr>
        <w:t>Rapti</w:t>
      </w:r>
      <w:proofErr w:type="spellEnd"/>
      <w:r w:rsidRPr="00927491">
        <w:rPr>
          <w:color w:val="000000" w:themeColor="text1"/>
        </w:rPr>
        <w:t xml:space="preserve"> river, Balrampur (UP), India. International Journal of Biological Innovations.</w:t>
      </w:r>
      <w:r>
        <w:rPr>
          <w:color w:val="000000" w:themeColor="text1"/>
        </w:rPr>
        <w:t xml:space="preserve">, </w:t>
      </w:r>
      <w:r w:rsidRPr="00927491">
        <w:rPr>
          <w:color w:val="000000" w:themeColor="text1"/>
        </w:rPr>
        <w:t>2(1):76-81.</w:t>
      </w:r>
    </w:p>
    <w:p w14:paraId="02F555A8"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Prakash S.</w:t>
      </w:r>
      <w:r>
        <w:rPr>
          <w:color w:val="000000" w:themeColor="text1"/>
        </w:rPr>
        <w:t>, (</w:t>
      </w:r>
      <w:r w:rsidRPr="00927491">
        <w:rPr>
          <w:color w:val="000000" w:themeColor="text1"/>
        </w:rPr>
        <w:t>2021</w:t>
      </w:r>
      <w:r>
        <w:rPr>
          <w:color w:val="000000" w:themeColor="text1"/>
        </w:rPr>
        <w:t>).</w:t>
      </w:r>
      <w:r w:rsidRPr="00927491">
        <w:rPr>
          <w:color w:val="000000" w:themeColor="text1"/>
        </w:rPr>
        <w:t xml:space="preserve"> Present status of fish diversity of </w:t>
      </w:r>
      <w:proofErr w:type="spellStart"/>
      <w:r w:rsidRPr="00927491">
        <w:rPr>
          <w:color w:val="000000" w:themeColor="text1"/>
        </w:rPr>
        <w:t>Davipatan</w:t>
      </w:r>
      <w:proofErr w:type="spellEnd"/>
      <w:r w:rsidRPr="00927491">
        <w:rPr>
          <w:color w:val="000000" w:themeColor="text1"/>
        </w:rPr>
        <w:t xml:space="preserve"> Division of Uttar Pradesh, India. International Journal of Zoological Investigations,</w:t>
      </w:r>
      <w:r>
        <w:rPr>
          <w:color w:val="000000" w:themeColor="text1"/>
        </w:rPr>
        <w:t xml:space="preserve"> </w:t>
      </w:r>
      <w:r w:rsidRPr="00927491">
        <w:rPr>
          <w:color w:val="000000" w:themeColor="text1"/>
        </w:rPr>
        <w:t>7(2).</w:t>
      </w:r>
    </w:p>
    <w:p w14:paraId="18E3D19F" w14:textId="77777777" w:rsidR="008440E5" w:rsidRPr="00DB01E3"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lastRenderedPageBreak/>
        <w:t>Prasad L, Kumar R, Singh S, Kumar D, Maur</w:t>
      </w:r>
      <w:r>
        <w:rPr>
          <w:color w:val="000000" w:themeColor="text1"/>
        </w:rPr>
        <w:t>ya A, Pal J, Verma SK, Kumar S., (</w:t>
      </w:r>
      <w:r w:rsidRPr="00927491">
        <w:rPr>
          <w:color w:val="000000" w:themeColor="text1"/>
        </w:rPr>
        <w:t>20</w:t>
      </w:r>
      <w:r>
        <w:rPr>
          <w:color w:val="000000" w:themeColor="text1"/>
        </w:rPr>
        <w:t xml:space="preserve">20). </w:t>
      </w:r>
      <w:r w:rsidRPr="00927491">
        <w:rPr>
          <w:color w:val="000000" w:themeColor="text1"/>
        </w:rPr>
        <w:t>Adoption of carps based polyculture system and status of fish productivity in eastern Uttar Pradesh, India. J. Ent. Zool. Stud. 8(3):157-61.</w:t>
      </w:r>
    </w:p>
    <w:p w14:paraId="76ED6E18"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Prashant, </w:t>
      </w:r>
      <w:proofErr w:type="spellStart"/>
      <w:r w:rsidRPr="00927491">
        <w:rPr>
          <w:color w:val="000000" w:themeColor="text1"/>
        </w:rPr>
        <w:t>Billore</w:t>
      </w:r>
      <w:proofErr w:type="spellEnd"/>
      <w:r w:rsidRPr="00927491">
        <w:rPr>
          <w:color w:val="000000" w:themeColor="text1"/>
        </w:rPr>
        <w:t xml:space="preserve"> SK, Sharma JK, Singh N, Ram H.</w:t>
      </w:r>
      <w:r>
        <w:rPr>
          <w:color w:val="000000" w:themeColor="text1"/>
        </w:rPr>
        <w:t xml:space="preserve">, (2013). </w:t>
      </w:r>
      <w:r w:rsidRPr="00927491">
        <w:rPr>
          <w:color w:val="000000" w:themeColor="text1"/>
        </w:rPr>
        <w:t xml:space="preserve"> Treatment of wastewater and restoration of aquatic systems through an eco-technology based constructed treatment wetlands–a successful experience in Central India. Water science and technology. 1;68(7):1566-73.</w:t>
      </w:r>
    </w:p>
    <w:p w14:paraId="0DA57B71"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Rai UN, Tripathi RD, Singh NK, Upadhyay AK, Dwivedi S, Shukla MK, Mallick S, Singh SN, Nautiyal CS.</w:t>
      </w:r>
      <w:r>
        <w:rPr>
          <w:color w:val="000000" w:themeColor="text1"/>
        </w:rPr>
        <w:t>, (2013).</w:t>
      </w:r>
      <w:r w:rsidRPr="00927491">
        <w:rPr>
          <w:color w:val="000000" w:themeColor="text1"/>
        </w:rPr>
        <w:t xml:space="preserve"> Constructed wetland as an ecotechnological tool for pollution treatment for conservation of Ganga river. Bioresource technology. 1; 148:535-41.</w:t>
      </w:r>
    </w:p>
    <w:p w14:paraId="207D671C" w14:textId="77777777" w:rsidR="008440E5" w:rsidRPr="008B4D75" w:rsidRDefault="008440E5" w:rsidP="00E05EB1">
      <w:pPr>
        <w:pStyle w:val="ListParagraph"/>
        <w:widowControl/>
        <w:numPr>
          <w:ilvl w:val="0"/>
          <w:numId w:val="3"/>
        </w:numPr>
        <w:autoSpaceDE/>
        <w:autoSpaceDN/>
        <w:spacing w:line="360" w:lineRule="auto"/>
        <w:ind w:right="0"/>
        <w:contextualSpacing/>
        <w:rPr>
          <w:color w:val="000000" w:themeColor="text1"/>
        </w:rPr>
      </w:pPr>
      <w:r w:rsidRPr="001A7499">
        <w:t>Renjith</w:t>
      </w:r>
      <w:r>
        <w:t xml:space="preserve"> </w:t>
      </w:r>
      <w:proofErr w:type="spellStart"/>
      <w:r w:rsidRPr="001A7499">
        <w:t>kumar</w:t>
      </w:r>
      <w:proofErr w:type="spellEnd"/>
      <w:r w:rsidRPr="001A7499">
        <w:t xml:space="preserve"> CR, Roshni K.</w:t>
      </w:r>
      <w:r>
        <w:t>, (2024).</w:t>
      </w:r>
      <w:r w:rsidRPr="001A7499">
        <w:t xml:space="preserve"> Fishery, growth, and mortality of threatened Asian Sunfish, </w:t>
      </w:r>
      <w:proofErr w:type="spellStart"/>
      <w:r w:rsidRPr="001A7499">
        <w:t>Horabagrus</w:t>
      </w:r>
      <w:proofErr w:type="spellEnd"/>
      <w:r w:rsidRPr="001A7499">
        <w:t xml:space="preserve"> </w:t>
      </w:r>
      <w:proofErr w:type="spellStart"/>
      <w:r w:rsidRPr="001A7499">
        <w:t>brachysoma</w:t>
      </w:r>
      <w:proofErr w:type="spellEnd"/>
      <w:r w:rsidRPr="001A7499">
        <w:t xml:space="preserve"> (Gu¨ </w:t>
      </w:r>
      <w:proofErr w:type="spellStart"/>
      <w:r w:rsidRPr="001A7499">
        <w:t>nther</w:t>
      </w:r>
      <w:proofErr w:type="spellEnd"/>
      <w:r w:rsidRPr="001A7499">
        <w:t xml:space="preserve"> 1864) in five rivers of Western Ghats hotspot, India</w:t>
      </w:r>
      <w:r>
        <w:t>.</w:t>
      </w:r>
    </w:p>
    <w:p w14:paraId="05E95479"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Riyaz BL, Jan S, Rashid S, Mushtaq S.</w:t>
      </w:r>
      <w:r>
        <w:rPr>
          <w:color w:val="000000" w:themeColor="text1"/>
        </w:rPr>
        <w:t>, (2023).</w:t>
      </w:r>
      <w:r w:rsidRPr="00927491">
        <w:rPr>
          <w:color w:val="000000" w:themeColor="text1"/>
        </w:rPr>
        <w:t xml:space="preserve"> A Comprehensive Overview: Efficiency and Gear Selection in Fisheries. Current Advances in Biosciences. 97.</w:t>
      </w:r>
    </w:p>
    <w:p w14:paraId="635A5B61"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Sahu A, Gautam RK, Sharma N, </w:t>
      </w:r>
      <w:proofErr w:type="spellStart"/>
      <w:r w:rsidRPr="00927491">
        <w:rPr>
          <w:color w:val="000000" w:themeColor="text1"/>
        </w:rPr>
        <w:t>Kanoujiya</w:t>
      </w:r>
      <w:proofErr w:type="spellEnd"/>
      <w:r w:rsidRPr="00927491">
        <w:rPr>
          <w:color w:val="000000" w:themeColor="text1"/>
        </w:rPr>
        <w:t xml:space="preserve"> S, Singh M.</w:t>
      </w:r>
      <w:r>
        <w:rPr>
          <w:color w:val="000000" w:themeColor="text1"/>
        </w:rPr>
        <w:t xml:space="preserve">, (2024). </w:t>
      </w:r>
      <w:r w:rsidRPr="00927491">
        <w:rPr>
          <w:color w:val="000000" w:themeColor="text1"/>
        </w:rPr>
        <w:t xml:space="preserve"> A Systematic Checklist </w:t>
      </w:r>
      <w:proofErr w:type="gramStart"/>
      <w:r w:rsidRPr="00927491">
        <w:rPr>
          <w:color w:val="000000" w:themeColor="text1"/>
        </w:rPr>
        <w:t>Of</w:t>
      </w:r>
      <w:proofErr w:type="gramEnd"/>
      <w:r w:rsidRPr="00927491">
        <w:rPr>
          <w:color w:val="000000" w:themeColor="text1"/>
        </w:rPr>
        <w:t xml:space="preserve"> Fishes In Himalayan River Ghaghara, Emerging Threats And Conservation Management Along With </w:t>
      </w:r>
      <w:proofErr w:type="spellStart"/>
      <w:r w:rsidRPr="00927491">
        <w:rPr>
          <w:color w:val="000000" w:themeColor="text1"/>
        </w:rPr>
        <w:t>Iucn</w:t>
      </w:r>
      <w:proofErr w:type="spellEnd"/>
      <w:r w:rsidRPr="00927491">
        <w:rPr>
          <w:color w:val="000000" w:themeColor="text1"/>
        </w:rPr>
        <w:t xml:space="preserve"> Status. Journal of Experimental Zoology India. 1;27(1).</w:t>
      </w:r>
    </w:p>
    <w:p w14:paraId="1C7085A3" w14:textId="77777777" w:rsidR="008440E5" w:rsidRDefault="008440E5" w:rsidP="00E05EB1">
      <w:pPr>
        <w:pStyle w:val="ListParagraph"/>
        <w:widowControl/>
        <w:numPr>
          <w:ilvl w:val="0"/>
          <w:numId w:val="3"/>
        </w:numPr>
        <w:autoSpaceDE/>
        <w:autoSpaceDN/>
        <w:spacing w:after="160" w:line="278" w:lineRule="auto"/>
        <w:ind w:right="0"/>
        <w:contextualSpacing/>
      </w:pPr>
      <w:r w:rsidRPr="001A7499">
        <w:t>Sahu A, Singh M, Kumar S, Sarkar UK.</w:t>
      </w:r>
      <w:r>
        <w:t xml:space="preserve">, (2024). </w:t>
      </w:r>
      <w:r w:rsidRPr="001A7499">
        <w:t xml:space="preserve"> Assessing ichthyofaunal assemblage structure and diversity of fragile Gomti river ecosystem, Uttar Pradesh, for sustainable conservation and management. Records of </w:t>
      </w:r>
      <w:r>
        <w:t>the Zoological Survey of India.</w:t>
      </w:r>
      <w:r w:rsidRPr="001A7499">
        <w:t>12:169-81.</w:t>
      </w:r>
    </w:p>
    <w:p w14:paraId="23C3792F" w14:textId="623C4DA5" w:rsidR="008440E5"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Sahu A, Singh M, Kumar S, Sarkar UK.</w:t>
      </w:r>
      <w:r>
        <w:rPr>
          <w:color w:val="000000" w:themeColor="text1"/>
        </w:rPr>
        <w:t>, (</w:t>
      </w:r>
      <w:r w:rsidRPr="00927491">
        <w:rPr>
          <w:color w:val="000000" w:themeColor="text1"/>
        </w:rPr>
        <w:t>2024</w:t>
      </w:r>
      <w:r>
        <w:rPr>
          <w:color w:val="000000" w:themeColor="text1"/>
        </w:rPr>
        <w:t>).</w:t>
      </w:r>
      <w:r w:rsidRPr="00927491">
        <w:rPr>
          <w:color w:val="000000" w:themeColor="text1"/>
        </w:rPr>
        <w:t xml:space="preserve"> Assessing ichthyofaunal assemblage structure and diversity of fragile Gomti river ecosystem, Uttar Pradesh, for sustainable conservation and management. Records of </w:t>
      </w:r>
      <w:r>
        <w:rPr>
          <w:color w:val="000000" w:themeColor="text1"/>
        </w:rPr>
        <w:t xml:space="preserve">the Zoological Survey of India., </w:t>
      </w:r>
      <w:r w:rsidRPr="00927491">
        <w:rPr>
          <w:color w:val="000000" w:themeColor="text1"/>
        </w:rPr>
        <w:t>12:169-81.</w:t>
      </w:r>
    </w:p>
    <w:p w14:paraId="3E7B9B04" w14:textId="7C032E26" w:rsidR="0083726C" w:rsidRPr="0083726C" w:rsidRDefault="0083726C" w:rsidP="0083726C">
      <w:pPr>
        <w:pStyle w:val="ListParagraph"/>
        <w:widowControl/>
        <w:numPr>
          <w:ilvl w:val="0"/>
          <w:numId w:val="3"/>
        </w:numPr>
        <w:autoSpaceDE/>
        <w:autoSpaceDN/>
        <w:spacing w:line="360" w:lineRule="auto"/>
        <w:ind w:right="0"/>
        <w:contextualSpacing/>
        <w:rPr>
          <w:color w:val="000000" w:themeColor="text1"/>
          <w:sz w:val="24"/>
          <w:szCs w:val="24"/>
        </w:rPr>
      </w:pPr>
      <w:r w:rsidRPr="00B67869">
        <w:rPr>
          <w:color w:val="000000" w:themeColor="text1"/>
          <w:sz w:val="24"/>
          <w:szCs w:val="24"/>
        </w:rPr>
        <w:t>Sandilyan S.</w:t>
      </w:r>
      <w:r>
        <w:rPr>
          <w:color w:val="000000" w:themeColor="text1"/>
          <w:sz w:val="24"/>
          <w:szCs w:val="24"/>
        </w:rPr>
        <w:t xml:space="preserve">, (2022). </w:t>
      </w:r>
      <w:r w:rsidRPr="00B67869">
        <w:rPr>
          <w:color w:val="000000" w:themeColor="text1"/>
          <w:sz w:val="24"/>
          <w:szCs w:val="24"/>
        </w:rPr>
        <w:t>Alien fish species in Indian inland wetlands: current status and future challenges. Wetlands Ecology and Management</w:t>
      </w:r>
      <w:r>
        <w:rPr>
          <w:color w:val="000000" w:themeColor="text1"/>
          <w:sz w:val="24"/>
          <w:szCs w:val="24"/>
        </w:rPr>
        <w:t xml:space="preserve">, </w:t>
      </w:r>
      <w:r w:rsidRPr="00B67869">
        <w:rPr>
          <w:color w:val="000000" w:themeColor="text1"/>
          <w:sz w:val="24"/>
          <w:szCs w:val="24"/>
        </w:rPr>
        <w:t>30(2):423-37.</w:t>
      </w:r>
    </w:p>
    <w:p w14:paraId="1D0CD80B" w14:textId="77777777" w:rsidR="008440E5" w:rsidRPr="008B4D75" w:rsidRDefault="008440E5" w:rsidP="00E05EB1">
      <w:pPr>
        <w:pStyle w:val="ListParagraph"/>
        <w:numPr>
          <w:ilvl w:val="0"/>
          <w:numId w:val="3"/>
        </w:numPr>
        <w:tabs>
          <w:tab w:val="left" w:pos="720"/>
        </w:tabs>
        <w:spacing w:line="362" w:lineRule="auto"/>
        <w:ind w:right="355"/>
        <w:rPr>
          <w:sz w:val="24"/>
          <w:szCs w:val="24"/>
        </w:rPr>
      </w:pPr>
      <w:r w:rsidRPr="008B4D75">
        <w:rPr>
          <w:sz w:val="24"/>
          <w:szCs w:val="24"/>
        </w:rPr>
        <w:t xml:space="preserve">Santosh K., Ritu K., Ishita Biswas., (2024). World fisheries day, sustainable fishing practices for a thriving and Eco- friendly fisheries sector. Research unit, Press information bureau of India. 20 </w:t>
      </w:r>
      <w:proofErr w:type="spellStart"/>
      <w:r w:rsidRPr="008B4D75">
        <w:rPr>
          <w:sz w:val="24"/>
          <w:szCs w:val="24"/>
        </w:rPr>
        <w:t>nov</w:t>
      </w:r>
      <w:proofErr w:type="spellEnd"/>
      <w:r w:rsidRPr="008B4D75">
        <w:rPr>
          <w:sz w:val="24"/>
          <w:szCs w:val="24"/>
        </w:rPr>
        <w:t xml:space="preserve"> 2024. </w:t>
      </w:r>
    </w:p>
    <w:p w14:paraId="10C8DAEA"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Sarkar UK, Borah BC.</w:t>
      </w:r>
      <w:r>
        <w:rPr>
          <w:color w:val="000000" w:themeColor="text1"/>
        </w:rPr>
        <w:t>, (2018).</w:t>
      </w:r>
      <w:r w:rsidRPr="00927491">
        <w:rPr>
          <w:color w:val="000000" w:themeColor="text1"/>
        </w:rPr>
        <w:t xml:space="preserve"> Flood plain wetland fisheries of India: with special reference to impact of climate change. Wetlands ecology and management. 26:1-5.</w:t>
      </w:r>
    </w:p>
    <w:p w14:paraId="04831056" w14:textId="60D662F6"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Sarkar UK, Dubey VK, Pathak AK, Mahapatra BK.</w:t>
      </w:r>
      <w:r>
        <w:rPr>
          <w:color w:val="000000" w:themeColor="text1"/>
        </w:rPr>
        <w:t>, (</w:t>
      </w:r>
      <w:r w:rsidRPr="00927491">
        <w:rPr>
          <w:color w:val="000000" w:themeColor="text1"/>
        </w:rPr>
        <w:t>2015</w:t>
      </w:r>
      <w:r>
        <w:rPr>
          <w:color w:val="000000" w:themeColor="text1"/>
        </w:rPr>
        <w:t>).</w:t>
      </w:r>
      <w:r w:rsidRPr="00927491">
        <w:rPr>
          <w:color w:val="000000" w:themeColor="text1"/>
        </w:rPr>
        <w:t xml:space="preserve"> Biodiversity of freshwater fishes in Uttar Pradesh: Regenerating status and reinforcing conservation efforts for sustainable management. International Day for Biological Diversity Biodiversity for Sustainable development.88-91.</w:t>
      </w:r>
    </w:p>
    <w:p w14:paraId="3316781A" w14:textId="71D70C49"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Sarkar UK, Mishal P, Borah S, Karnatak G, Chandra G, Kumari S, Meena DK, Debnath D, </w:t>
      </w:r>
      <w:proofErr w:type="spellStart"/>
      <w:r w:rsidRPr="00927491">
        <w:rPr>
          <w:color w:val="000000" w:themeColor="text1"/>
        </w:rPr>
        <w:t>Yengkokpam</w:t>
      </w:r>
      <w:proofErr w:type="spellEnd"/>
      <w:r w:rsidRPr="00927491">
        <w:rPr>
          <w:color w:val="000000" w:themeColor="text1"/>
        </w:rPr>
        <w:t xml:space="preserve"> S, Das P, Deb</w:t>
      </w:r>
      <w:r w:rsidR="0083726C">
        <w:rPr>
          <w:color w:val="000000" w:themeColor="text1"/>
        </w:rPr>
        <w:t xml:space="preserve"> </w:t>
      </w:r>
      <w:r w:rsidRPr="00927491">
        <w:rPr>
          <w:color w:val="000000" w:themeColor="text1"/>
        </w:rPr>
        <w:t>Roy P.</w:t>
      </w:r>
      <w:r>
        <w:rPr>
          <w:color w:val="000000" w:themeColor="text1"/>
        </w:rPr>
        <w:t>, (2020).</w:t>
      </w:r>
      <w:r w:rsidRPr="00927491">
        <w:rPr>
          <w:color w:val="000000" w:themeColor="text1"/>
        </w:rPr>
        <w:t xml:space="preserve"> Status, potential, prospects, and issues of floodplain wetland fisheries in India: synthesis and review for sustainable management. Reviews in Fisheries Science &amp; Aquaculture. 11; 29(1):1-32.</w:t>
      </w:r>
    </w:p>
    <w:p w14:paraId="000A5484"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lastRenderedPageBreak/>
        <w:t>Sarkar UK, Pathak AK, Sinha RK, Sivakumar K, Pandian AK, Pandey A, Dubey VK, Lakra WS.</w:t>
      </w:r>
      <w:r>
        <w:rPr>
          <w:color w:val="000000" w:themeColor="text1"/>
        </w:rPr>
        <w:t>, (</w:t>
      </w:r>
      <w:r w:rsidRPr="00927491">
        <w:rPr>
          <w:color w:val="000000" w:themeColor="text1"/>
        </w:rPr>
        <w:t>2012</w:t>
      </w:r>
      <w:r>
        <w:rPr>
          <w:color w:val="000000" w:themeColor="text1"/>
        </w:rPr>
        <w:t>).</w:t>
      </w:r>
      <w:r w:rsidRPr="00927491">
        <w:rPr>
          <w:color w:val="000000" w:themeColor="text1"/>
        </w:rPr>
        <w:t xml:space="preserve"> Freshwater fish biodiversity in the River Ganga (India): changing pattern, threats and conservation perspectives. Reviews</w:t>
      </w:r>
      <w:r>
        <w:rPr>
          <w:color w:val="000000" w:themeColor="text1"/>
        </w:rPr>
        <w:t xml:space="preserve"> in Fish Biology and Fisheries, </w:t>
      </w:r>
      <w:r w:rsidRPr="00927491">
        <w:rPr>
          <w:color w:val="000000" w:themeColor="text1"/>
        </w:rPr>
        <w:t>22:251-72.</w:t>
      </w:r>
    </w:p>
    <w:p w14:paraId="275901FA"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Sarkar UK, Pathak AK, Srivastava SM.</w:t>
      </w:r>
      <w:r>
        <w:rPr>
          <w:color w:val="000000" w:themeColor="text1"/>
        </w:rPr>
        <w:t>, (2022).</w:t>
      </w:r>
      <w:r w:rsidRPr="00927491">
        <w:rPr>
          <w:color w:val="000000" w:themeColor="text1"/>
        </w:rPr>
        <w:t xml:space="preserve"> Assessing organochlorine pesticide (OCP) residues in water and fish samples from a small perennial river and associated wetlands of Ganga Basin, India for sustainable management. Sustaina</w:t>
      </w:r>
      <w:r>
        <w:rPr>
          <w:color w:val="000000" w:themeColor="text1"/>
        </w:rPr>
        <w:t xml:space="preserve">ble Water Resources Management, </w:t>
      </w:r>
      <w:r w:rsidRPr="00927491">
        <w:rPr>
          <w:color w:val="000000" w:themeColor="text1"/>
        </w:rPr>
        <w:t>8(1):17.</w:t>
      </w:r>
    </w:p>
    <w:p w14:paraId="1CADAC3D"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Sarkar UK, Singh AK, Jena JK.</w:t>
      </w:r>
      <w:r>
        <w:rPr>
          <w:color w:val="000000" w:themeColor="text1"/>
        </w:rPr>
        <w:t>, (2011).</w:t>
      </w:r>
      <w:r w:rsidRPr="00927491">
        <w:rPr>
          <w:color w:val="000000" w:themeColor="text1"/>
        </w:rPr>
        <w:t xml:space="preserve"> Biodiversity of the freshwater fishes in the protected forest areas of Uttar Pradesh and its significance in management of riverine fish diversity. In Proceeding of national conference on forest biodiversity: earth’s living treasure. Uttar Pradesh State Biodiversity Board, Lucknow (Vol. 22, pp. 36-42).</w:t>
      </w:r>
    </w:p>
    <w:p w14:paraId="4DB56E29" w14:textId="234DA059"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Sharma AP, Naskar M, Joshi KD, Bhatta</w:t>
      </w:r>
      <w:r w:rsidR="00572DBB">
        <w:rPr>
          <w:color w:val="000000" w:themeColor="text1"/>
        </w:rPr>
        <w:t xml:space="preserve"> </w:t>
      </w:r>
      <w:proofErr w:type="spellStart"/>
      <w:r w:rsidRPr="00927491">
        <w:rPr>
          <w:color w:val="000000" w:themeColor="text1"/>
        </w:rPr>
        <w:t>charjya</w:t>
      </w:r>
      <w:proofErr w:type="spellEnd"/>
      <w:r w:rsidRPr="00927491">
        <w:rPr>
          <w:color w:val="000000" w:themeColor="text1"/>
        </w:rPr>
        <w:t xml:space="preserve"> BK, Sahu SK, Das S, </w:t>
      </w:r>
      <w:proofErr w:type="spellStart"/>
      <w:r w:rsidRPr="00927491">
        <w:rPr>
          <w:color w:val="000000" w:themeColor="text1"/>
        </w:rPr>
        <w:t>Sudheesan</w:t>
      </w:r>
      <w:proofErr w:type="spellEnd"/>
      <w:r w:rsidRPr="00927491">
        <w:rPr>
          <w:color w:val="000000" w:themeColor="text1"/>
        </w:rPr>
        <w:t xml:space="preserve"> D, Srivastava PK, Rej A, Das MK.</w:t>
      </w:r>
      <w:r>
        <w:rPr>
          <w:color w:val="000000" w:themeColor="text1"/>
        </w:rPr>
        <w:t>, (2014).</w:t>
      </w:r>
      <w:r w:rsidRPr="00927491">
        <w:rPr>
          <w:color w:val="000000" w:themeColor="text1"/>
        </w:rPr>
        <w:t xml:space="preserve"> Impact of climate variation on breeding of major fish species in inland waters. Central Inland Fisheries Research Institute, </w:t>
      </w:r>
      <w:proofErr w:type="spellStart"/>
      <w:r w:rsidRPr="00927491">
        <w:rPr>
          <w:color w:val="000000" w:themeColor="text1"/>
        </w:rPr>
        <w:t>Kokata</w:t>
      </w:r>
      <w:proofErr w:type="spellEnd"/>
      <w:r w:rsidRPr="00927491">
        <w:rPr>
          <w:color w:val="000000" w:themeColor="text1"/>
        </w:rPr>
        <w:t>, West Bengal. Bulletin. 185:32.</w:t>
      </w:r>
    </w:p>
    <w:p w14:paraId="444FF81B"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Sharma S, Kumar R, Kumar </w:t>
      </w:r>
      <w:r>
        <w:rPr>
          <w:color w:val="000000" w:themeColor="text1"/>
        </w:rPr>
        <w:t xml:space="preserve">M, Gupta S, Maurya PK, Singh P., (2018). </w:t>
      </w:r>
      <w:r w:rsidRPr="00927491">
        <w:rPr>
          <w:color w:val="000000" w:themeColor="text1"/>
        </w:rPr>
        <w:t>A study on socio-economic status of fishermen of Amethi district, Uttar Pradesh, India. International Journal of Fisheries and Aquatic Studies. 6(4):49-54.</w:t>
      </w:r>
    </w:p>
    <w:p w14:paraId="4AEDFC26"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Singh AK, Ansari A, Srivastava SC, Verma P, Pathak AK.</w:t>
      </w:r>
      <w:r>
        <w:rPr>
          <w:color w:val="000000" w:themeColor="text1"/>
        </w:rPr>
        <w:t>, (2014).</w:t>
      </w:r>
      <w:r w:rsidRPr="00927491">
        <w:rPr>
          <w:color w:val="000000" w:themeColor="text1"/>
        </w:rPr>
        <w:t xml:space="preserve"> Impacts of invasive fishes on fishery dynamics of the Yamuna River, India. Agricultural Sciences. 7; 2014.</w:t>
      </w:r>
    </w:p>
    <w:p w14:paraId="26EF1D91" w14:textId="1BDDAB29"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3B0C2D">
        <w:rPr>
          <w:color w:val="000000" w:themeColor="text1"/>
        </w:rPr>
        <w:t>Singh AK, Pathak</w:t>
      </w:r>
      <w:r w:rsidRPr="00927491">
        <w:rPr>
          <w:color w:val="000000" w:themeColor="text1"/>
        </w:rPr>
        <w:t xml:space="preserve"> AK, Lakra W</w:t>
      </w:r>
      <w:r w:rsidR="00871086">
        <w:rPr>
          <w:color w:val="000000" w:themeColor="text1"/>
        </w:rPr>
        <w:t xml:space="preserve">. </w:t>
      </w:r>
      <w:r w:rsidRPr="00927491">
        <w:rPr>
          <w:color w:val="000000" w:themeColor="text1"/>
        </w:rPr>
        <w:t>S.</w:t>
      </w:r>
      <w:r>
        <w:rPr>
          <w:color w:val="000000" w:themeColor="text1"/>
        </w:rPr>
        <w:t xml:space="preserve">, (2010). </w:t>
      </w:r>
      <w:r w:rsidRPr="00927491">
        <w:rPr>
          <w:color w:val="000000" w:themeColor="text1"/>
        </w:rPr>
        <w:t xml:space="preserve"> Invasion of an exotic fish—common carp, Cyprinus carpio L.</w:t>
      </w:r>
      <w:r w:rsidR="00871086">
        <w:rPr>
          <w:color w:val="000000" w:themeColor="text1"/>
        </w:rPr>
        <w:t xml:space="preserve"> </w:t>
      </w:r>
      <w:r w:rsidRPr="00927491">
        <w:rPr>
          <w:color w:val="000000" w:themeColor="text1"/>
        </w:rPr>
        <w:t xml:space="preserve">(Actinopterygii: </w:t>
      </w:r>
      <w:proofErr w:type="spellStart"/>
      <w:r w:rsidRPr="00927491">
        <w:rPr>
          <w:color w:val="000000" w:themeColor="text1"/>
        </w:rPr>
        <w:t>Cypriniformes</w:t>
      </w:r>
      <w:proofErr w:type="spellEnd"/>
      <w:r w:rsidRPr="00927491">
        <w:rPr>
          <w:color w:val="000000" w:themeColor="text1"/>
        </w:rPr>
        <w:t xml:space="preserve">: </w:t>
      </w:r>
      <w:proofErr w:type="spellStart"/>
      <w:r w:rsidRPr="00927491">
        <w:rPr>
          <w:color w:val="000000" w:themeColor="text1"/>
        </w:rPr>
        <w:t>Cyprinidae</w:t>
      </w:r>
      <w:proofErr w:type="spellEnd"/>
      <w:r w:rsidRPr="00927491">
        <w:rPr>
          <w:color w:val="000000" w:themeColor="text1"/>
        </w:rPr>
        <w:t xml:space="preserve">) in the Ganga River, India and its impacts. Acta </w:t>
      </w:r>
      <w:proofErr w:type="spellStart"/>
      <w:r w:rsidRPr="00927491">
        <w:rPr>
          <w:color w:val="000000" w:themeColor="text1"/>
        </w:rPr>
        <w:t>Ichthyologica</w:t>
      </w:r>
      <w:proofErr w:type="spellEnd"/>
      <w:r w:rsidR="00871086">
        <w:rPr>
          <w:color w:val="000000" w:themeColor="text1"/>
        </w:rPr>
        <w:t xml:space="preserve"> </w:t>
      </w:r>
      <w:r w:rsidRPr="00927491">
        <w:rPr>
          <w:color w:val="000000" w:themeColor="text1"/>
        </w:rPr>
        <w:t>et</w:t>
      </w:r>
      <w:r w:rsidR="00871086">
        <w:rPr>
          <w:color w:val="000000" w:themeColor="text1"/>
        </w:rPr>
        <w:t xml:space="preserve"> </w:t>
      </w:r>
      <w:proofErr w:type="spellStart"/>
      <w:r w:rsidRPr="00927491">
        <w:rPr>
          <w:color w:val="000000" w:themeColor="text1"/>
        </w:rPr>
        <w:t>Piscatoria</w:t>
      </w:r>
      <w:proofErr w:type="spellEnd"/>
      <w:r w:rsidRPr="00927491">
        <w:rPr>
          <w:color w:val="000000" w:themeColor="text1"/>
        </w:rPr>
        <w:t>. 30;40(1):11-9.</w:t>
      </w:r>
    </w:p>
    <w:p w14:paraId="3E4DFC66"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Singh AK, Srivastava SC, Kumar D, Ansari A, Verma R, Verma P.</w:t>
      </w:r>
      <w:r>
        <w:rPr>
          <w:color w:val="000000" w:themeColor="text1"/>
        </w:rPr>
        <w:t>, (</w:t>
      </w:r>
      <w:r w:rsidRPr="00927491">
        <w:rPr>
          <w:color w:val="000000" w:themeColor="text1"/>
        </w:rPr>
        <w:t>2013</w:t>
      </w:r>
      <w:r>
        <w:rPr>
          <w:color w:val="000000" w:themeColor="text1"/>
        </w:rPr>
        <w:t>).</w:t>
      </w:r>
      <w:r w:rsidRPr="00927491">
        <w:rPr>
          <w:color w:val="000000" w:themeColor="text1"/>
        </w:rPr>
        <w:t xml:space="preserve"> Exotic fish diversity, invasion and its impacts on aquatic biodiversity and ecosystems in Uttar Pradesh. Water and Biodiversity-Uttar Pradesh state biodiversity Board. pp.129-39.</w:t>
      </w:r>
    </w:p>
    <w:p w14:paraId="50D89BC9" w14:textId="5776D75F"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Pr>
          <w:color w:val="000000" w:themeColor="text1"/>
        </w:rPr>
        <w:t>Singh H, Behera SK. (</w:t>
      </w:r>
      <w:r w:rsidRPr="00927491">
        <w:rPr>
          <w:color w:val="000000" w:themeColor="text1"/>
        </w:rPr>
        <w:t>2018</w:t>
      </w:r>
      <w:r>
        <w:rPr>
          <w:color w:val="000000" w:themeColor="text1"/>
        </w:rPr>
        <w:t>).</w:t>
      </w:r>
      <w:r w:rsidRPr="00927491">
        <w:rPr>
          <w:color w:val="000000" w:themeColor="text1"/>
        </w:rPr>
        <w:t xml:space="preserve"> Status of the Important Bioresources of </w:t>
      </w:r>
      <w:proofErr w:type="spellStart"/>
      <w:r w:rsidRPr="00927491">
        <w:rPr>
          <w:color w:val="000000" w:themeColor="text1"/>
        </w:rPr>
        <w:t>Girwa</w:t>
      </w:r>
      <w:proofErr w:type="spellEnd"/>
      <w:r w:rsidRPr="00927491">
        <w:rPr>
          <w:color w:val="000000" w:themeColor="text1"/>
        </w:rPr>
        <w:t xml:space="preserve"> River with Special Reference to Ganges River Dolphin (Platanista </w:t>
      </w:r>
      <w:proofErr w:type="spellStart"/>
      <w:r w:rsidRPr="00927491">
        <w:rPr>
          <w:color w:val="000000" w:themeColor="text1"/>
        </w:rPr>
        <w:t>gangetica</w:t>
      </w:r>
      <w:proofErr w:type="spellEnd"/>
      <w:r w:rsidR="00871086">
        <w:rPr>
          <w:color w:val="000000" w:themeColor="text1"/>
        </w:rPr>
        <w:t xml:space="preserve"> </w:t>
      </w:r>
      <w:proofErr w:type="spellStart"/>
      <w:r w:rsidRPr="00927491">
        <w:rPr>
          <w:color w:val="000000" w:themeColor="text1"/>
        </w:rPr>
        <w:t>gangetica</w:t>
      </w:r>
      <w:proofErr w:type="spellEnd"/>
      <w:r w:rsidRPr="00927491">
        <w:rPr>
          <w:color w:val="000000" w:themeColor="text1"/>
        </w:rPr>
        <w:t xml:space="preserve">) in </w:t>
      </w:r>
      <w:proofErr w:type="spellStart"/>
      <w:r w:rsidRPr="00927491">
        <w:rPr>
          <w:color w:val="000000" w:themeColor="text1"/>
        </w:rPr>
        <w:t>Katernia</w:t>
      </w:r>
      <w:proofErr w:type="spellEnd"/>
      <w:r w:rsidR="00871086">
        <w:rPr>
          <w:color w:val="000000" w:themeColor="text1"/>
        </w:rPr>
        <w:t xml:space="preserve"> </w:t>
      </w:r>
      <w:r w:rsidRPr="00927491">
        <w:rPr>
          <w:color w:val="000000" w:themeColor="text1"/>
        </w:rPr>
        <w:t>ghat Wildlife Sanctuary, Uttar Pradesh, India. Biological Resources of Water; Ray, S., Ed.; Intech</w:t>
      </w:r>
      <w:r w:rsidR="00871086">
        <w:rPr>
          <w:color w:val="000000" w:themeColor="text1"/>
        </w:rPr>
        <w:t xml:space="preserve"> </w:t>
      </w:r>
      <w:r w:rsidRPr="00927491">
        <w:rPr>
          <w:color w:val="000000" w:themeColor="text1"/>
        </w:rPr>
        <w:t>Open: London, UK. 25:285-96.</w:t>
      </w:r>
    </w:p>
    <w:p w14:paraId="20DD59D8" w14:textId="77777777" w:rsidR="008440E5" w:rsidRPr="00EE3855" w:rsidRDefault="008440E5" w:rsidP="00E05EB1">
      <w:pPr>
        <w:pStyle w:val="ListParagraph"/>
        <w:widowControl/>
        <w:numPr>
          <w:ilvl w:val="0"/>
          <w:numId w:val="3"/>
        </w:numPr>
        <w:autoSpaceDE/>
        <w:autoSpaceDN/>
        <w:spacing w:line="360" w:lineRule="auto"/>
        <w:ind w:right="0"/>
        <w:contextualSpacing/>
        <w:rPr>
          <w:color w:val="000000" w:themeColor="text1"/>
        </w:rPr>
      </w:pPr>
      <w:r w:rsidRPr="00EE3855">
        <w:rPr>
          <w:color w:val="000000" w:themeColor="text1"/>
        </w:rPr>
        <w:t xml:space="preserve">Singh J, Tabassum B., (2024). Exploring Biodiversity and Fisheries Resources in the Kosi River of Rampur, Uttar Pradesh, India. Uttar Pradesh Journal </w:t>
      </w:r>
      <w:proofErr w:type="gramStart"/>
      <w:r w:rsidRPr="00EE3855">
        <w:rPr>
          <w:color w:val="000000" w:themeColor="text1"/>
        </w:rPr>
        <w:t>Of</w:t>
      </w:r>
      <w:proofErr w:type="gramEnd"/>
      <w:r w:rsidRPr="00EE3855">
        <w:rPr>
          <w:color w:val="000000" w:themeColor="text1"/>
        </w:rPr>
        <w:t xml:space="preserve"> Zoology; 45:285-315.</w:t>
      </w:r>
    </w:p>
    <w:p w14:paraId="66CC758E" w14:textId="77777777" w:rsidR="008440E5" w:rsidRPr="003B0C2D"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Singh R, Tiwari AK, Singh GS.</w:t>
      </w:r>
      <w:r>
        <w:rPr>
          <w:color w:val="000000" w:themeColor="text1"/>
        </w:rPr>
        <w:t>, (2022).</w:t>
      </w:r>
      <w:r w:rsidRPr="00927491">
        <w:rPr>
          <w:color w:val="000000" w:themeColor="text1"/>
        </w:rPr>
        <w:t xml:space="preserve"> Perceptions of the impacts of invasive alien plants in the riparian zone of the Ganga River: Insights from Varanasi, India. River Research and Applications. 38(8):1495-509.</w:t>
      </w:r>
    </w:p>
    <w:p w14:paraId="4CC6AA5E"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Sinha RK, Kannan K.</w:t>
      </w:r>
      <w:r>
        <w:rPr>
          <w:color w:val="000000" w:themeColor="text1"/>
        </w:rPr>
        <w:t xml:space="preserve">, (2014). </w:t>
      </w:r>
      <w:r w:rsidRPr="00927491">
        <w:rPr>
          <w:color w:val="000000" w:themeColor="text1"/>
        </w:rPr>
        <w:t>Ganges River dolphin: an overview of biology, ecology, and cons</w:t>
      </w:r>
      <w:r>
        <w:rPr>
          <w:color w:val="000000" w:themeColor="text1"/>
        </w:rPr>
        <w:t xml:space="preserve">ervation status in India. </w:t>
      </w:r>
      <w:proofErr w:type="spellStart"/>
      <w:r>
        <w:rPr>
          <w:color w:val="000000" w:themeColor="text1"/>
        </w:rPr>
        <w:t>Ambio</w:t>
      </w:r>
      <w:proofErr w:type="spellEnd"/>
      <w:r>
        <w:rPr>
          <w:color w:val="000000" w:themeColor="text1"/>
        </w:rPr>
        <w:t xml:space="preserve">, </w:t>
      </w:r>
      <w:r w:rsidRPr="00927491">
        <w:rPr>
          <w:color w:val="000000" w:themeColor="text1"/>
        </w:rPr>
        <w:t>43:1029-46.</w:t>
      </w:r>
    </w:p>
    <w:p w14:paraId="7C82B38F" w14:textId="5D57829A"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Sinha RK, Loganathan BG.</w:t>
      </w:r>
      <w:r>
        <w:rPr>
          <w:color w:val="000000" w:themeColor="text1"/>
        </w:rPr>
        <w:t>, (2015).</w:t>
      </w:r>
      <w:r w:rsidRPr="00927491">
        <w:rPr>
          <w:color w:val="000000" w:themeColor="text1"/>
        </w:rPr>
        <w:t xml:space="preserve"> Ganges river contamination: a review. Water Challenges and Solutions</w:t>
      </w:r>
      <w:r>
        <w:rPr>
          <w:color w:val="000000" w:themeColor="text1"/>
        </w:rPr>
        <w:t xml:space="preserve"> on a Global Scale., 129-59.</w:t>
      </w:r>
    </w:p>
    <w:p w14:paraId="3D2F65DE" w14:textId="2EE50716"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Sinha RK, Prasad K, Sharma G, Dal</w:t>
      </w:r>
      <w:r w:rsidR="00572DBB">
        <w:rPr>
          <w:color w:val="000000" w:themeColor="text1"/>
        </w:rPr>
        <w:t xml:space="preserve"> </w:t>
      </w:r>
      <w:proofErr w:type="spellStart"/>
      <w:r w:rsidRPr="00927491">
        <w:rPr>
          <w:color w:val="000000" w:themeColor="text1"/>
        </w:rPr>
        <w:t>wani</w:t>
      </w:r>
      <w:proofErr w:type="spellEnd"/>
      <w:r w:rsidRPr="00927491">
        <w:rPr>
          <w:color w:val="000000" w:themeColor="text1"/>
        </w:rPr>
        <w:t xml:space="preserve"> R.</w:t>
      </w:r>
      <w:r w:rsidR="00871086">
        <w:rPr>
          <w:color w:val="000000" w:themeColor="text1"/>
        </w:rPr>
        <w:t xml:space="preserve"> </w:t>
      </w:r>
      <w:r>
        <w:rPr>
          <w:color w:val="000000" w:themeColor="text1"/>
        </w:rPr>
        <w:t xml:space="preserve">(2001). </w:t>
      </w:r>
      <w:r w:rsidRPr="00927491">
        <w:rPr>
          <w:color w:val="000000" w:themeColor="text1"/>
        </w:rPr>
        <w:t xml:space="preserve"> Ecological restoration of the River Ganga. Int J </w:t>
      </w:r>
      <w:proofErr w:type="spellStart"/>
      <w:r w:rsidRPr="00927491">
        <w:rPr>
          <w:color w:val="000000" w:themeColor="text1"/>
        </w:rPr>
        <w:t>Ecol</w:t>
      </w:r>
      <w:proofErr w:type="spellEnd"/>
      <w:r w:rsidRPr="00927491">
        <w:rPr>
          <w:color w:val="000000" w:themeColor="text1"/>
        </w:rPr>
        <w:t xml:space="preserve"> Environ Sci. 27:127-35.</w:t>
      </w:r>
    </w:p>
    <w:p w14:paraId="5E63C54C"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lastRenderedPageBreak/>
        <w:t>Srivastava SC, Verma P, Verma AK, Tripathi M.</w:t>
      </w:r>
      <w:r>
        <w:rPr>
          <w:color w:val="000000" w:themeColor="text1"/>
        </w:rPr>
        <w:t xml:space="preserve">, (2015). </w:t>
      </w:r>
      <w:r w:rsidRPr="00927491">
        <w:rPr>
          <w:color w:val="000000" w:themeColor="text1"/>
        </w:rPr>
        <w:t xml:space="preserve"> Study on water quality index from Gomti river stretch at Lucknow, Uttar Pradesh, India. International Journal of</w:t>
      </w:r>
      <w:r>
        <w:rPr>
          <w:color w:val="000000" w:themeColor="text1"/>
        </w:rPr>
        <w:t xml:space="preserve"> Applied and Universal Research,</w:t>
      </w:r>
      <w:r w:rsidRPr="00927491">
        <w:rPr>
          <w:color w:val="000000" w:themeColor="text1"/>
        </w:rPr>
        <w:t xml:space="preserve"> 2(4):1-5.</w:t>
      </w:r>
    </w:p>
    <w:p w14:paraId="3494D1AC"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Swain HS, Bayen S, Ray A, Johnson C, Baitha R, Bohr M, Verma S, Das BK.</w:t>
      </w:r>
      <w:r>
        <w:rPr>
          <w:color w:val="000000" w:themeColor="text1"/>
        </w:rPr>
        <w:t>, (</w:t>
      </w:r>
      <w:r w:rsidRPr="00927491">
        <w:rPr>
          <w:color w:val="000000" w:themeColor="text1"/>
        </w:rPr>
        <w:t>2021</w:t>
      </w:r>
      <w:r>
        <w:rPr>
          <w:color w:val="000000" w:themeColor="text1"/>
        </w:rPr>
        <w:t>).</w:t>
      </w:r>
      <w:r w:rsidRPr="00927491">
        <w:rPr>
          <w:color w:val="000000" w:themeColor="text1"/>
        </w:rPr>
        <w:t xml:space="preserve"> Present status, distribution and relative abundance of IUCN Red-listed fish species o</w:t>
      </w:r>
      <w:r>
        <w:rPr>
          <w:color w:val="000000" w:themeColor="text1"/>
        </w:rPr>
        <w:t>f River Ganga. Current Science.</w:t>
      </w:r>
      <w:r w:rsidRPr="00927491">
        <w:rPr>
          <w:color w:val="000000" w:themeColor="text1"/>
        </w:rPr>
        <w:t xml:space="preserve"> 10; 121(5):709-14.</w:t>
      </w:r>
    </w:p>
    <w:p w14:paraId="4C3C7DE3"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Tari VS, Gupta R, Siddiqui N.</w:t>
      </w:r>
      <w:r>
        <w:rPr>
          <w:color w:val="000000" w:themeColor="text1"/>
        </w:rPr>
        <w:t>, (</w:t>
      </w:r>
      <w:r w:rsidRPr="00927491">
        <w:rPr>
          <w:color w:val="000000" w:themeColor="text1"/>
        </w:rPr>
        <w:t>2022</w:t>
      </w:r>
      <w:r>
        <w:rPr>
          <w:color w:val="000000" w:themeColor="text1"/>
        </w:rPr>
        <w:t>).</w:t>
      </w:r>
      <w:r w:rsidRPr="00927491">
        <w:rPr>
          <w:color w:val="000000" w:themeColor="text1"/>
        </w:rPr>
        <w:t xml:space="preserve"> Impact of Climate Change on Upper Ganga Ramsar Site of UP, India: Sustainable Restoration of Wetland Ecosystem. In</w:t>
      </w:r>
      <w:r>
        <w:rPr>
          <w:color w:val="000000" w:themeColor="text1"/>
        </w:rPr>
        <w:t xml:space="preserve"> </w:t>
      </w:r>
      <w:r w:rsidRPr="00927491">
        <w:rPr>
          <w:color w:val="000000" w:themeColor="text1"/>
        </w:rPr>
        <w:t>Handbook of Research on Monitoring and Evaluating the Ecological Health of Wetlands 2022 (pp. 92-105). IGI Global.</w:t>
      </w:r>
    </w:p>
    <w:p w14:paraId="47B65577" w14:textId="6BF847BD"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Tiwari NK, Das BK, Mohanty TR, Das Gupta S, Chauhan SK, Upadhyay A, Paul SK, Chanu TN, Ramteke MH, Bhakta D, Johnson C.</w:t>
      </w:r>
      <w:r>
        <w:rPr>
          <w:color w:val="000000" w:themeColor="text1"/>
        </w:rPr>
        <w:t>, (2024).</w:t>
      </w:r>
      <w:r w:rsidRPr="00927491">
        <w:rPr>
          <w:color w:val="000000" w:themeColor="text1"/>
        </w:rPr>
        <w:t xml:space="preserve"> Ecological restoration amplifies riverine fish catch of </w:t>
      </w:r>
      <w:proofErr w:type="spellStart"/>
      <w:r w:rsidRPr="00927491">
        <w:rPr>
          <w:color w:val="000000" w:themeColor="text1"/>
        </w:rPr>
        <w:t>Gudusia</w:t>
      </w:r>
      <w:proofErr w:type="spellEnd"/>
      <w:r w:rsidR="00572DBB">
        <w:rPr>
          <w:color w:val="000000" w:themeColor="text1"/>
        </w:rPr>
        <w:t xml:space="preserve"> </w:t>
      </w:r>
      <w:proofErr w:type="spellStart"/>
      <w:r w:rsidRPr="00927491">
        <w:rPr>
          <w:color w:val="000000" w:themeColor="text1"/>
        </w:rPr>
        <w:t>chapra</w:t>
      </w:r>
      <w:proofErr w:type="spellEnd"/>
      <w:r w:rsidRPr="00927491">
        <w:rPr>
          <w:color w:val="000000" w:themeColor="text1"/>
        </w:rPr>
        <w:t xml:space="preserve"> (Hamilton, 1822): an impact study in the river Ganga using multivariate statistical tools and water quality indices. Environmental Monitoring and Assessment. 196(10):915.</w:t>
      </w:r>
    </w:p>
    <w:p w14:paraId="38F99491" w14:textId="12F3AC72" w:rsidR="008440E5" w:rsidRPr="00237E26" w:rsidRDefault="008440E5" w:rsidP="00E05EB1">
      <w:pPr>
        <w:pStyle w:val="Default"/>
        <w:numPr>
          <w:ilvl w:val="0"/>
          <w:numId w:val="3"/>
        </w:numPr>
        <w:jc w:val="both"/>
        <w:rPr>
          <w:rFonts w:ascii="Times New Roman" w:hAnsi="Times New Roman" w:cs="Times New Roman"/>
          <w:color w:val="auto"/>
        </w:rPr>
      </w:pPr>
      <w:bookmarkStart w:id="1" w:name="_Hlk191806531"/>
      <w:r w:rsidRPr="00237E26">
        <w:rPr>
          <w:rFonts w:ascii="Times New Roman" w:hAnsi="Times New Roman" w:cs="Times New Roman"/>
          <w:color w:val="auto"/>
        </w:rPr>
        <w:t>Tiwari, R., &amp; Mishra, P. (2017). Siltation and Habitat Degradation in Riverine Ecosystems of Uttar Pradesh.</w:t>
      </w:r>
      <w:r w:rsidR="00237E26">
        <w:rPr>
          <w:rFonts w:ascii="Times New Roman" w:hAnsi="Times New Roman" w:cs="Times New Roman"/>
          <w:color w:val="auto"/>
        </w:rPr>
        <w:t xml:space="preserve"> </w:t>
      </w:r>
      <w:r w:rsidRPr="00237E26">
        <w:rPr>
          <w:rStyle w:val="Emphasis"/>
          <w:rFonts w:ascii="Times New Roman" w:hAnsi="Times New Roman" w:cs="Times New Roman"/>
          <w:i w:val="0"/>
          <w:iCs w:val="0"/>
          <w:color w:val="auto"/>
        </w:rPr>
        <w:t>Journal of Environmental Studies</w:t>
      </w:r>
      <w:r w:rsidRPr="00237E26">
        <w:rPr>
          <w:rFonts w:ascii="Times New Roman" w:hAnsi="Times New Roman" w:cs="Times New Roman"/>
          <w:i/>
          <w:iCs/>
          <w:color w:val="auto"/>
        </w:rPr>
        <w:t>.</w:t>
      </w:r>
    </w:p>
    <w:bookmarkEnd w:id="1"/>
    <w:p w14:paraId="59C54C73"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Tyagi LK, Bisht AS, Pal A.</w:t>
      </w:r>
      <w:r>
        <w:rPr>
          <w:color w:val="000000" w:themeColor="text1"/>
        </w:rPr>
        <w:t xml:space="preserve">, (2015). </w:t>
      </w:r>
      <w:r w:rsidRPr="00927491">
        <w:rPr>
          <w:color w:val="000000" w:themeColor="text1"/>
        </w:rPr>
        <w:t xml:space="preserve"> Co-management of reservoir fisheries for sustainable livelihoods: insights for fishery managers and extension professionals from field studies in India. Indian Journal of Extension Education. 1; 51(1&amp;2):45-55.</w:t>
      </w:r>
    </w:p>
    <w:p w14:paraId="0112C673" w14:textId="10393F85" w:rsidR="008440E5"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Tyagi LK, Pal A, Bisht AS, Lakra W</w:t>
      </w:r>
      <w:r w:rsidR="004A25DA">
        <w:rPr>
          <w:color w:val="000000" w:themeColor="text1"/>
        </w:rPr>
        <w:t>.</w:t>
      </w:r>
      <w:r w:rsidRPr="00927491">
        <w:rPr>
          <w:color w:val="000000" w:themeColor="text1"/>
        </w:rPr>
        <w:t>S.</w:t>
      </w:r>
      <w:r>
        <w:rPr>
          <w:color w:val="000000" w:themeColor="text1"/>
        </w:rPr>
        <w:t>, (2008).</w:t>
      </w:r>
      <w:r w:rsidRPr="00927491">
        <w:rPr>
          <w:color w:val="000000" w:themeColor="text1"/>
        </w:rPr>
        <w:t xml:space="preserve"> Conservation orientation about fishes in Northern India. Indian Research J. of Extension Education. 8(2&amp;3):46-50</w:t>
      </w:r>
      <w:r>
        <w:rPr>
          <w:color w:val="000000" w:themeColor="text1"/>
        </w:rPr>
        <w:t>.</w:t>
      </w:r>
    </w:p>
    <w:p w14:paraId="4853E81E"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Pr>
          <w:color w:val="000000" w:themeColor="text1"/>
        </w:rPr>
        <w:t>Upadhyay AK, Singh R, Singh DP,</w:t>
      </w:r>
      <w:r w:rsidRPr="00927491">
        <w:rPr>
          <w:color w:val="000000" w:themeColor="text1"/>
        </w:rPr>
        <w:t xml:space="preserve"> editors.</w:t>
      </w:r>
      <w:r>
        <w:rPr>
          <w:color w:val="000000" w:themeColor="text1"/>
        </w:rPr>
        <w:t xml:space="preserve">, (2019). </w:t>
      </w:r>
      <w:r w:rsidRPr="00927491">
        <w:rPr>
          <w:color w:val="000000" w:themeColor="text1"/>
        </w:rPr>
        <w:t xml:space="preserve"> Restoration of wetland ecosystem: a trajectory towards a sustainable environment. Springer; 29.</w:t>
      </w:r>
    </w:p>
    <w:p w14:paraId="55FCA588"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Vass KK, Das MK, Srivastava PK, Dey S.</w:t>
      </w:r>
      <w:r>
        <w:rPr>
          <w:color w:val="000000" w:themeColor="text1"/>
        </w:rPr>
        <w:t>, (2009).</w:t>
      </w:r>
      <w:r w:rsidRPr="00927491">
        <w:rPr>
          <w:color w:val="000000" w:themeColor="text1"/>
        </w:rPr>
        <w:t xml:space="preserve"> Assessing the impact of climate change on inland fisheries in River Ganga and its plains in India. Aquatic</w:t>
      </w:r>
      <w:r>
        <w:rPr>
          <w:color w:val="000000" w:themeColor="text1"/>
        </w:rPr>
        <w:t xml:space="preserve"> Ecosystem Health &amp; Management. </w:t>
      </w:r>
      <w:r w:rsidRPr="00927491">
        <w:rPr>
          <w:color w:val="000000" w:themeColor="text1"/>
        </w:rPr>
        <w:t>27;12(2):138-51.</w:t>
      </w:r>
    </w:p>
    <w:p w14:paraId="58674785" w14:textId="77777777" w:rsidR="008440E5" w:rsidRPr="00927491" w:rsidRDefault="008440E5" w:rsidP="00E05EB1">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 xml:space="preserve">Vass KK, Mondal SK, </w:t>
      </w:r>
      <w:r>
        <w:rPr>
          <w:color w:val="000000" w:themeColor="text1"/>
        </w:rPr>
        <w:t>Samanta S, Suresh VR, Katiha PK., (</w:t>
      </w:r>
      <w:r w:rsidRPr="00927491">
        <w:rPr>
          <w:color w:val="000000" w:themeColor="text1"/>
        </w:rPr>
        <w:t>2010</w:t>
      </w:r>
      <w:r>
        <w:rPr>
          <w:color w:val="000000" w:themeColor="text1"/>
        </w:rPr>
        <w:t>).</w:t>
      </w:r>
      <w:r w:rsidRPr="00927491">
        <w:rPr>
          <w:color w:val="000000" w:themeColor="text1"/>
        </w:rPr>
        <w:t xml:space="preserve"> The environment and fishery status of the River Ganges. Aquatic</w:t>
      </w:r>
      <w:r>
        <w:rPr>
          <w:color w:val="000000" w:themeColor="text1"/>
        </w:rPr>
        <w:t xml:space="preserve"> Ecosystem Health &amp; Management, </w:t>
      </w:r>
      <w:r w:rsidRPr="00927491">
        <w:rPr>
          <w:color w:val="000000" w:themeColor="text1"/>
        </w:rPr>
        <w:t>15;13(4):385-94.</w:t>
      </w:r>
    </w:p>
    <w:p w14:paraId="53EA757E" w14:textId="5441C983" w:rsidR="008440E5" w:rsidRPr="004A25DA" w:rsidRDefault="008440E5" w:rsidP="004A25DA">
      <w:pPr>
        <w:pStyle w:val="ListParagraph"/>
        <w:widowControl/>
        <w:numPr>
          <w:ilvl w:val="0"/>
          <w:numId w:val="3"/>
        </w:numPr>
        <w:autoSpaceDE/>
        <w:autoSpaceDN/>
        <w:spacing w:line="360" w:lineRule="auto"/>
        <w:ind w:right="0"/>
        <w:contextualSpacing/>
        <w:rPr>
          <w:color w:val="000000" w:themeColor="text1"/>
        </w:rPr>
      </w:pPr>
      <w:r w:rsidRPr="00927491">
        <w:rPr>
          <w:color w:val="000000" w:themeColor="text1"/>
        </w:rPr>
        <w:t>Verma HO, Agarwal A, Gopal K.</w:t>
      </w:r>
      <w:r>
        <w:rPr>
          <w:color w:val="000000" w:themeColor="text1"/>
        </w:rPr>
        <w:t>, (2015).</w:t>
      </w:r>
      <w:r w:rsidRPr="00927491">
        <w:rPr>
          <w:color w:val="000000" w:themeColor="text1"/>
        </w:rPr>
        <w:t xml:space="preserve"> Fish diversity of Lucknow district (Uttar Pradesh), India. Journal of Ecophysiology and Occupational Health. 1;15(1-2):65-71.</w:t>
      </w:r>
    </w:p>
    <w:p w14:paraId="62F195D5" w14:textId="77777777" w:rsidR="00870D48" w:rsidRDefault="00870D48" w:rsidP="00E05EB1">
      <w:pPr>
        <w:pStyle w:val="BodyText"/>
        <w:jc w:val="both"/>
      </w:pPr>
    </w:p>
    <w:sectPr w:rsidR="00870D48">
      <w:headerReference w:type="default" r:id="rId8"/>
      <w:footerReference w:type="default" r:id="rId9"/>
      <w:pgSz w:w="12240" w:h="15840"/>
      <w:pgMar w:top="560" w:right="1080" w:bottom="1200" w:left="1080" w:header="44"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6E49" w14:textId="77777777" w:rsidR="0090439B" w:rsidRDefault="0090439B">
      <w:r>
        <w:separator/>
      </w:r>
    </w:p>
  </w:endnote>
  <w:endnote w:type="continuationSeparator" w:id="0">
    <w:p w14:paraId="354AB200" w14:textId="77777777" w:rsidR="0090439B" w:rsidRDefault="0090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26B5" w14:textId="77777777" w:rsidR="00B2298D" w:rsidRDefault="00B2298D">
    <w:pPr>
      <w:pStyle w:val="BodyText"/>
      <w:spacing w:line="14" w:lineRule="auto"/>
      <w:rPr>
        <w:sz w:val="20"/>
      </w:rPr>
    </w:pPr>
    <w:r>
      <w:rPr>
        <w:noProof/>
        <w:sz w:val="20"/>
        <w:lang w:bidi="hi-IN"/>
      </w:rPr>
      <mc:AlternateContent>
        <mc:Choice Requires="wps">
          <w:drawing>
            <wp:anchor distT="0" distB="0" distL="0" distR="0" simplePos="0" relativeHeight="487446016" behindDoc="1" locked="0" layoutInCell="1" allowOverlap="1" wp14:anchorId="797406E6" wp14:editId="7339A408">
              <wp:simplePos x="0" y="0"/>
              <wp:positionH relativeFrom="page">
                <wp:posOffset>3802760</wp:posOffset>
              </wp:positionH>
              <wp:positionV relativeFrom="page">
                <wp:posOffset>9274250</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ADAB39A" w14:textId="77777777" w:rsidR="00B2298D" w:rsidRDefault="00B2298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256C">
                            <w:rPr>
                              <w:rFonts w:ascii="Calibri"/>
                              <w:noProof/>
                              <w:spacing w:val="-5"/>
                            </w:rPr>
                            <w:t>6</w:t>
                          </w:r>
                          <w:r>
                            <w:rPr>
                              <w:rFonts w:ascii="Calibri"/>
                              <w:spacing w:val="-5"/>
                            </w:rPr>
                            <w:fldChar w:fldCharType="end"/>
                          </w:r>
                        </w:p>
                      </w:txbxContent>
                    </wps:txbx>
                    <wps:bodyPr wrap="square" lIns="0" tIns="0" rIns="0" bIns="0" rtlCol="0">
                      <a:noAutofit/>
                    </wps:bodyPr>
                  </wps:wsp>
                </a:graphicData>
              </a:graphic>
            </wp:anchor>
          </w:drawing>
        </mc:Choice>
        <mc:Fallback>
          <w:pict>
            <v:shapetype w14:anchorId="797406E6" id="_x0000_t202" coordsize="21600,21600" o:spt="202" path="m,l,21600r21600,l21600,xe">
              <v:stroke joinstyle="miter"/>
              <v:path gradientshapeok="t" o:connecttype="rect"/>
            </v:shapetype>
            <v:shape id="Textbox 2" o:spid="_x0000_s1027" type="#_x0000_t202" style="position:absolute;margin-left:299.45pt;margin-top:730.25pt;width:13.3pt;height:13.0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" filled="f" stroked="f">
              <v:textbox inset="0,0,0,0">
                <w:txbxContent>
                  <w:p w14:paraId="0ADAB39A" w14:textId="77777777" w:rsidR="00B2298D" w:rsidRDefault="00B2298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256C">
                      <w:rPr>
                        <w:rFonts w:ascii="Calibri"/>
                        <w:noProof/>
                        <w:spacing w:val="-5"/>
                      </w:rPr>
                      <w:t>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1D6AA" w14:textId="77777777" w:rsidR="0090439B" w:rsidRDefault="0090439B">
      <w:r>
        <w:separator/>
      </w:r>
    </w:p>
  </w:footnote>
  <w:footnote w:type="continuationSeparator" w:id="0">
    <w:p w14:paraId="4CBF8BEC" w14:textId="77777777" w:rsidR="0090439B" w:rsidRDefault="0090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9397" w14:textId="77777777" w:rsidR="00B2298D" w:rsidRDefault="00B2298D">
    <w:pPr>
      <w:pStyle w:val="BodyText"/>
      <w:spacing w:line="14" w:lineRule="auto"/>
      <w:rPr>
        <w:sz w:val="20"/>
      </w:rPr>
    </w:pPr>
    <w:r>
      <w:rPr>
        <w:noProof/>
        <w:sz w:val="20"/>
        <w:lang w:bidi="hi-IN"/>
      </w:rPr>
      <mc:AlternateContent>
        <mc:Choice Requires="wps">
          <w:drawing>
            <wp:anchor distT="0" distB="0" distL="0" distR="0" simplePos="0" relativeHeight="487445504" behindDoc="1" locked="0" layoutInCell="1" allowOverlap="1" wp14:anchorId="43EA1246" wp14:editId="05CBE099">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0556B820" w14:textId="77777777" w:rsidR="00B2298D" w:rsidRDefault="00B2298D">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43EA1246" id="_x0000_t202" coordsize="21600,21600" o:spt="202" path="m,l,21600r21600,l21600,xe">
              <v:stroke joinstyle="miter"/>
              <v:path gradientshapeok="t" o:connecttype="rect"/>
            </v:shapetype>
            <v:shape id="Textbox 1" o:spid="_x0000_s1026" type="#_x0000_t202" style="position:absolute;margin-left:-1pt;margin-top:1.2pt;width:124.45pt;height:15.6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0556B820" w14:textId="77777777" w:rsidR="00B2298D" w:rsidRDefault="00B2298D">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A47"/>
    <w:multiLevelType w:val="hybridMultilevel"/>
    <w:tmpl w:val="A800B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26580"/>
    <w:multiLevelType w:val="hybridMultilevel"/>
    <w:tmpl w:val="FA5E9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4B1F56"/>
    <w:multiLevelType w:val="hybridMultilevel"/>
    <w:tmpl w:val="C73CE850"/>
    <w:lvl w:ilvl="0" w:tplc="CB60B44E">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67AB9E4">
      <w:numFmt w:val="bullet"/>
      <w:lvlText w:val="•"/>
      <w:lvlJc w:val="left"/>
      <w:pPr>
        <w:ind w:left="1656" w:hanging="360"/>
      </w:pPr>
      <w:rPr>
        <w:rFonts w:hint="default"/>
        <w:lang w:val="en-US" w:eastAsia="en-US" w:bidi="ar-SA"/>
      </w:rPr>
    </w:lvl>
    <w:lvl w:ilvl="2" w:tplc="D87A3B2E">
      <w:numFmt w:val="bullet"/>
      <w:lvlText w:val="•"/>
      <w:lvlJc w:val="left"/>
      <w:pPr>
        <w:ind w:left="2592" w:hanging="360"/>
      </w:pPr>
      <w:rPr>
        <w:rFonts w:hint="default"/>
        <w:lang w:val="en-US" w:eastAsia="en-US" w:bidi="ar-SA"/>
      </w:rPr>
    </w:lvl>
    <w:lvl w:ilvl="3" w:tplc="A97EC31E">
      <w:numFmt w:val="bullet"/>
      <w:lvlText w:val="•"/>
      <w:lvlJc w:val="left"/>
      <w:pPr>
        <w:ind w:left="3528" w:hanging="360"/>
      </w:pPr>
      <w:rPr>
        <w:rFonts w:hint="default"/>
        <w:lang w:val="en-US" w:eastAsia="en-US" w:bidi="ar-SA"/>
      </w:rPr>
    </w:lvl>
    <w:lvl w:ilvl="4" w:tplc="E20A5FD6">
      <w:numFmt w:val="bullet"/>
      <w:lvlText w:val="•"/>
      <w:lvlJc w:val="left"/>
      <w:pPr>
        <w:ind w:left="4464" w:hanging="360"/>
      </w:pPr>
      <w:rPr>
        <w:rFonts w:hint="default"/>
        <w:lang w:val="en-US" w:eastAsia="en-US" w:bidi="ar-SA"/>
      </w:rPr>
    </w:lvl>
    <w:lvl w:ilvl="5" w:tplc="03369D32">
      <w:numFmt w:val="bullet"/>
      <w:lvlText w:val="•"/>
      <w:lvlJc w:val="left"/>
      <w:pPr>
        <w:ind w:left="5400" w:hanging="360"/>
      </w:pPr>
      <w:rPr>
        <w:rFonts w:hint="default"/>
        <w:lang w:val="en-US" w:eastAsia="en-US" w:bidi="ar-SA"/>
      </w:rPr>
    </w:lvl>
    <w:lvl w:ilvl="6" w:tplc="F992E536">
      <w:numFmt w:val="bullet"/>
      <w:lvlText w:val="•"/>
      <w:lvlJc w:val="left"/>
      <w:pPr>
        <w:ind w:left="6336" w:hanging="360"/>
      </w:pPr>
      <w:rPr>
        <w:rFonts w:hint="default"/>
        <w:lang w:val="en-US" w:eastAsia="en-US" w:bidi="ar-SA"/>
      </w:rPr>
    </w:lvl>
    <w:lvl w:ilvl="7" w:tplc="C74A172E">
      <w:numFmt w:val="bullet"/>
      <w:lvlText w:val="•"/>
      <w:lvlJc w:val="left"/>
      <w:pPr>
        <w:ind w:left="7272" w:hanging="360"/>
      </w:pPr>
      <w:rPr>
        <w:rFonts w:hint="default"/>
        <w:lang w:val="en-US" w:eastAsia="en-US" w:bidi="ar-SA"/>
      </w:rPr>
    </w:lvl>
    <w:lvl w:ilvl="8" w:tplc="878ED800">
      <w:numFmt w:val="bullet"/>
      <w:lvlText w:val="•"/>
      <w:lvlJc w:val="left"/>
      <w:pPr>
        <w:ind w:left="8208" w:hanging="360"/>
      </w:pPr>
      <w:rPr>
        <w:rFonts w:hint="default"/>
        <w:lang w:val="en-US" w:eastAsia="en-US" w:bidi="ar-SA"/>
      </w:rPr>
    </w:lvl>
  </w:abstractNum>
  <w:abstractNum w:abstractNumId="3" w15:restartNumberingAfterBreak="0">
    <w:nsid w:val="2D5009B8"/>
    <w:multiLevelType w:val="hybridMultilevel"/>
    <w:tmpl w:val="FA5E9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8B4E1F"/>
    <w:multiLevelType w:val="hybridMultilevel"/>
    <w:tmpl w:val="FA5E9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F24D24"/>
    <w:multiLevelType w:val="hybridMultilevel"/>
    <w:tmpl w:val="FA5E9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4B6E22"/>
    <w:multiLevelType w:val="hybridMultilevel"/>
    <w:tmpl w:val="FA5E9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90381A"/>
    <w:multiLevelType w:val="multilevel"/>
    <w:tmpl w:val="EF9E4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2393950">
    <w:abstractNumId w:val="2"/>
  </w:num>
  <w:num w:numId="2" w16cid:durableId="417941834">
    <w:abstractNumId w:val="7"/>
  </w:num>
  <w:num w:numId="3" w16cid:durableId="1318344549">
    <w:abstractNumId w:val="5"/>
  </w:num>
  <w:num w:numId="4" w16cid:durableId="474958391">
    <w:abstractNumId w:val="0"/>
  </w:num>
  <w:num w:numId="5" w16cid:durableId="920675213">
    <w:abstractNumId w:val="6"/>
  </w:num>
  <w:num w:numId="6" w16cid:durableId="1208493223">
    <w:abstractNumId w:val="3"/>
  </w:num>
  <w:num w:numId="7" w16cid:durableId="2122454681">
    <w:abstractNumId w:val="4"/>
  </w:num>
  <w:num w:numId="8" w16cid:durableId="1982417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17"/>
    <w:rsid w:val="000A24BF"/>
    <w:rsid w:val="000C26C8"/>
    <w:rsid w:val="000C701C"/>
    <w:rsid w:val="000D5AC5"/>
    <w:rsid w:val="000E1211"/>
    <w:rsid w:val="00221471"/>
    <w:rsid w:val="002301FD"/>
    <w:rsid w:val="00237E26"/>
    <w:rsid w:val="00275BAC"/>
    <w:rsid w:val="00295DCD"/>
    <w:rsid w:val="002A10A2"/>
    <w:rsid w:val="00381C05"/>
    <w:rsid w:val="003C1A44"/>
    <w:rsid w:val="00436254"/>
    <w:rsid w:val="0049787E"/>
    <w:rsid w:val="004A25DA"/>
    <w:rsid w:val="004B503D"/>
    <w:rsid w:val="00531EBA"/>
    <w:rsid w:val="00572DBB"/>
    <w:rsid w:val="005A69EA"/>
    <w:rsid w:val="005B56EE"/>
    <w:rsid w:val="005F5517"/>
    <w:rsid w:val="0062490C"/>
    <w:rsid w:val="006C7D93"/>
    <w:rsid w:val="007B0977"/>
    <w:rsid w:val="00810A01"/>
    <w:rsid w:val="00834314"/>
    <w:rsid w:val="0083726C"/>
    <w:rsid w:val="008440E5"/>
    <w:rsid w:val="0086214F"/>
    <w:rsid w:val="00870D48"/>
    <w:rsid w:val="00871086"/>
    <w:rsid w:val="008A459D"/>
    <w:rsid w:val="008A4CC0"/>
    <w:rsid w:val="008D33A6"/>
    <w:rsid w:val="0090439B"/>
    <w:rsid w:val="00937A95"/>
    <w:rsid w:val="0095465C"/>
    <w:rsid w:val="00997CA2"/>
    <w:rsid w:val="00A01FDB"/>
    <w:rsid w:val="00A6482F"/>
    <w:rsid w:val="00B2298D"/>
    <w:rsid w:val="00B3692F"/>
    <w:rsid w:val="00B92916"/>
    <w:rsid w:val="00BA0D9D"/>
    <w:rsid w:val="00BB6DE1"/>
    <w:rsid w:val="00D6430A"/>
    <w:rsid w:val="00DF1A6C"/>
    <w:rsid w:val="00E05EB1"/>
    <w:rsid w:val="00E3741B"/>
    <w:rsid w:val="00E461B0"/>
    <w:rsid w:val="00F3256C"/>
    <w:rsid w:val="00F51E36"/>
    <w:rsid w:val="00F55967"/>
    <w:rsid w:val="00F96FAC"/>
    <w:rsid w:val="00FC76DC"/>
    <w:rsid w:val="00FC7E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1568"/>
  <w15:docId w15:val="{0B295CC0-748E-42C2-A5DD-BCC29974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6"/>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720" w:right="35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59D"/>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59D"/>
  </w:style>
  <w:style w:type="paragraph" w:styleId="Footer">
    <w:name w:val="footer"/>
    <w:basedOn w:val="Normal"/>
    <w:link w:val="FooterChar"/>
    <w:uiPriority w:val="99"/>
    <w:unhideWhenUsed/>
    <w:rsid w:val="008A459D"/>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59D"/>
  </w:style>
  <w:style w:type="character" w:styleId="Emphasis">
    <w:name w:val="Emphasis"/>
    <w:basedOn w:val="DefaultParagraphFont"/>
    <w:uiPriority w:val="20"/>
    <w:qFormat/>
    <w:rsid w:val="008A459D"/>
    <w:rPr>
      <w:i/>
      <w:iCs/>
    </w:rPr>
  </w:style>
  <w:style w:type="paragraph" w:styleId="NormalWeb">
    <w:name w:val="Normal (Web)"/>
    <w:basedOn w:val="Normal"/>
    <w:uiPriority w:val="99"/>
    <w:unhideWhenUsed/>
    <w:rsid w:val="008A459D"/>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8A459D"/>
    <w:rPr>
      <w:rFonts w:ascii="Times New Roman" w:eastAsia="Times New Roman" w:hAnsi="Times New Roman" w:cs="Times New Roman"/>
      <w:sz w:val="24"/>
      <w:szCs w:val="24"/>
    </w:rPr>
  </w:style>
  <w:style w:type="table" w:styleId="TableGrid">
    <w:name w:val="Table Grid"/>
    <w:basedOn w:val="TableNormal"/>
    <w:uiPriority w:val="39"/>
    <w:rsid w:val="008A459D"/>
    <w:pPr>
      <w:widowControl/>
      <w:autoSpaceDE/>
      <w:autoSpaceDN/>
    </w:pPr>
    <w:rPr>
      <w:kern w:val="2"/>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459D"/>
    <w:rPr>
      <w:b/>
      <w:bCs/>
    </w:rPr>
  </w:style>
  <w:style w:type="paragraph" w:customStyle="1" w:styleId="Default">
    <w:name w:val="Default"/>
    <w:rsid w:val="008A459D"/>
    <w:pPr>
      <w:widowControl/>
      <w:adjustRightInd w:val="0"/>
    </w:pPr>
    <w:rPr>
      <w:rFonts w:ascii="Myriad Pro" w:hAnsi="Myriad Pro" w:cs="Myriad Pro"/>
      <w:color w:val="000000"/>
      <w:sz w:val="24"/>
      <w:szCs w:val="24"/>
      <w:lang w:bidi="hi-IN"/>
    </w:rPr>
  </w:style>
  <w:style w:type="character" w:customStyle="1" w:styleId="A5">
    <w:name w:val="A5"/>
    <w:uiPriority w:val="99"/>
    <w:rsid w:val="008A459D"/>
    <w:rPr>
      <w:rFonts w:cs="Myriad Pro"/>
      <w:b/>
      <w:bCs/>
      <w:color w:val="221E1F"/>
      <w:sz w:val="14"/>
      <w:szCs w:val="14"/>
    </w:rPr>
  </w:style>
  <w:style w:type="character" w:styleId="Hyperlink">
    <w:name w:val="Hyperlink"/>
    <w:basedOn w:val="DefaultParagraphFont"/>
    <w:uiPriority w:val="99"/>
    <w:semiHidden/>
    <w:unhideWhenUsed/>
    <w:rsid w:val="00844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eralabiodiversity.org/wp-content/uploads/2024/05/Red-data-book-CMF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8691</Words>
  <Characters>49539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4</cp:revision>
  <cp:lastPrinted>2025-03-02T05:51:00Z</cp:lastPrinted>
  <dcterms:created xsi:type="dcterms:W3CDTF">2025-03-02T05:51:00Z</dcterms:created>
  <dcterms:modified xsi:type="dcterms:W3CDTF">2025-03-05T05:55:00Z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2010</vt:lpwstr>
  </property>
  <property fmtid="{D5CDD505-2E9C-101B-9397-08002B2CF9AE}" pid="4" name="LastSaved">
    <vt:filetime>2025-02-25T00:00:00Z</vt:filetime>
  </property>
  <property fmtid="{D5CDD505-2E9C-101B-9397-08002B2CF9AE}" pid="5" name="Producer">
    <vt:lpwstr>Microsoft® Word 2010</vt:lpwstr>
  </property>
</Properties>
</file>