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FC0E6C" w14:paraId="3B714A9E" w14:textId="77777777" w:rsidTr="00221C6C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FC0E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221C6C" w:rsidRPr="00FC0E6C" w14:paraId="2ADC92B8" w14:textId="77777777" w:rsidTr="00221C6C">
        <w:trPr>
          <w:trHeight w:val="290"/>
        </w:trPr>
        <w:tc>
          <w:tcPr>
            <w:tcW w:w="1649" w:type="pct"/>
          </w:tcPr>
          <w:p w14:paraId="0448626C" w14:textId="77777777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699" w14:textId="7EA90D43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UTTAR PRADESH JOURNAL OF ZOOLOGY</w:t>
            </w:r>
          </w:p>
        </w:tc>
      </w:tr>
      <w:tr w:rsidR="00221C6C" w:rsidRPr="00FC0E6C" w14:paraId="49CA65FE" w14:textId="77777777" w:rsidTr="00221C6C">
        <w:trPr>
          <w:trHeight w:val="290"/>
        </w:trPr>
        <w:tc>
          <w:tcPr>
            <w:tcW w:w="1649" w:type="pct"/>
          </w:tcPr>
          <w:p w14:paraId="6AF56F56" w14:textId="77777777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5EB" w14:textId="52AF58E6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Ms_UPJOZ_4725</w:t>
            </w:r>
          </w:p>
        </w:tc>
      </w:tr>
      <w:tr w:rsidR="00221C6C" w:rsidRPr="00FC0E6C" w14:paraId="088FBC44" w14:textId="77777777" w:rsidTr="00221C6C">
        <w:trPr>
          <w:trHeight w:val="650"/>
        </w:trPr>
        <w:tc>
          <w:tcPr>
            <w:tcW w:w="1649" w:type="pct"/>
          </w:tcPr>
          <w:p w14:paraId="74B79125" w14:textId="77777777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2A68" w14:textId="0B82FC03" w:rsidR="00221C6C" w:rsidRPr="00FC0E6C" w:rsidRDefault="00221C6C" w:rsidP="00221C6C">
            <w:pPr>
              <w:pStyle w:val="BodyTex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C0E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Assessment of Apis Mellifera and other Insect Pollinators in Augmenting Seed Yield of Onion (Allium cepa. L).</w:t>
            </w:r>
          </w:p>
        </w:tc>
      </w:tr>
      <w:tr w:rsidR="009A5AB1" w:rsidRPr="00FC0E6C" w14:paraId="7221687F" w14:textId="77777777" w:rsidTr="00221C6C">
        <w:trPr>
          <w:trHeight w:val="332"/>
        </w:trPr>
        <w:tc>
          <w:tcPr>
            <w:tcW w:w="1649" w:type="pct"/>
          </w:tcPr>
          <w:p w14:paraId="0D362013" w14:textId="77777777" w:rsidR="009A5AB1" w:rsidRPr="00FC0E6C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FC0E6C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6B2C0E8" w14:textId="77777777" w:rsidR="00D9392F" w:rsidRPr="00FC0E6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2791D403" w14:textId="6FEE2618" w:rsidR="0035521A" w:rsidRPr="00FC0E6C" w:rsidRDefault="0035521A" w:rsidP="0035521A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FC0E6C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Y="474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611"/>
        <w:gridCol w:w="8819"/>
        <w:gridCol w:w="6238"/>
      </w:tblGrid>
      <w:tr w:rsidR="00C63D7E" w:rsidRPr="00FC0E6C" w14:paraId="350E1145" w14:textId="77777777" w:rsidTr="00C70BCB">
        <w:trPr>
          <w:gridAfter w:val="2"/>
          <w:wAfter w:w="3821" w:type="pct"/>
        </w:trPr>
        <w:tc>
          <w:tcPr>
            <w:tcW w:w="1179" w:type="pct"/>
            <w:gridSpan w:val="2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0E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0E6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DB85E7F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3D7E" w:rsidRPr="00FC0E6C" w14:paraId="2EEFC1BE" w14:textId="77777777" w:rsidTr="00C70BCB">
        <w:trPr>
          <w:trHeight w:val="525"/>
        </w:trPr>
        <w:tc>
          <w:tcPr>
            <w:tcW w:w="1024" w:type="pct"/>
            <w:noWrap/>
          </w:tcPr>
          <w:p w14:paraId="77B94374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0E6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C0E6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93" w:type="pct"/>
            <w:gridSpan w:val="2"/>
          </w:tcPr>
          <w:p w14:paraId="39B38CB4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0E6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83" w:type="pct"/>
          </w:tcPr>
          <w:p w14:paraId="3829996D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0E6C">
              <w:rPr>
                <w:rFonts w:ascii="Arial" w:hAnsi="Arial" w:cs="Arial"/>
                <w:lang w:val="en-GB"/>
              </w:rPr>
              <w:t>Author’s Feedback</w:t>
            </w:r>
            <w:r w:rsidRPr="00FC0E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0E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FC0E6C" w14:paraId="2B55A810" w14:textId="77777777" w:rsidTr="00C70BCB">
        <w:trPr>
          <w:trHeight w:val="1083"/>
        </w:trPr>
        <w:tc>
          <w:tcPr>
            <w:tcW w:w="1024" w:type="pct"/>
            <w:noWrap/>
          </w:tcPr>
          <w:p w14:paraId="3EE85304" w14:textId="77777777" w:rsidR="00C63D7E" w:rsidRPr="00FC0E6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71C594BF" w14:textId="77777777" w:rsidR="00C63D7E" w:rsidRPr="00FC0E6C" w:rsidRDefault="00C63D7E" w:rsidP="00C63D7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93" w:type="pct"/>
            <w:gridSpan w:val="2"/>
          </w:tcPr>
          <w:p w14:paraId="13F57585" w14:textId="77777777" w:rsidR="00F36B44" w:rsidRPr="00FC0E6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43E84A7D" w14:textId="2E1EE5F0" w:rsidR="00C63D7E" w:rsidRPr="00FC0E6C" w:rsidRDefault="00D5024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</w:t>
            </w:r>
            <w:r w:rsidR="00D103AD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assessment of</w:t>
            </w:r>
            <w:r w:rsidR="005053EB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role of </w:t>
            </w:r>
            <w:r w:rsidR="004C191A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pollinators</w:t>
            </w:r>
            <w:r w:rsidR="005053EB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for augmenting se</w:t>
            </w:r>
            <w:r w:rsidR="00DA1093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ed </w:t>
            </w:r>
            <w:r w:rsidR="009403F2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yield</w:t>
            </w:r>
            <w:r w:rsidR="00DA1093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production in onion crop</w:t>
            </w:r>
            <w:r w:rsidR="00F17702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2918C0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is the important</w:t>
            </w:r>
            <w:r w:rsidR="00240F77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aspect </w:t>
            </w:r>
            <w:r w:rsidR="00D43FFC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of </w:t>
            </w:r>
            <w:r w:rsidR="002C61FE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sustainable</w:t>
            </w:r>
            <w:r w:rsidR="00D43FFC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crop</w:t>
            </w:r>
            <w:r w:rsidR="00D46E15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D43FFC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production</w:t>
            </w:r>
            <w:r w:rsidR="00C63D7E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Research findings will be valuable for effective </w:t>
            </w:r>
            <w:r w:rsidR="00362AA5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crop</w:t>
            </w:r>
            <w:r w:rsidR="005F70B4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583" w:type="pct"/>
          </w:tcPr>
          <w:p w14:paraId="417E74DA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3E27181E" w14:textId="77777777" w:rsidTr="00C70BCB">
        <w:trPr>
          <w:trHeight w:val="552"/>
        </w:trPr>
        <w:tc>
          <w:tcPr>
            <w:tcW w:w="1024" w:type="pct"/>
            <w:noWrap/>
          </w:tcPr>
          <w:p w14:paraId="101D31A0" w14:textId="77777777" w:rsidR="00C63D7E" w:rsidRPr="00FC0E6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05895C" w14:textId="77777777" w:rsidR="00C63D7E" w:rsidRPr="00FC0E6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737E24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93" w:type="pct"/>
            <w:gridSpan w:val="2"/>
          </w:tcPr>
          <w:p w14:paraId="1FBAFE40" w14:textId="77777777" w:rsidR="00C63D7E" w:rsidRPr="00FC0E6C" w:rsidRDefault="00C63D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583" w:type="pct"/>
          </w:tcPr>
          <w:p w14:paraId="63B8A88D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40F5A573" w14:textId="77777777" w:rsidTr="00C70BCB">
        <w:trPr>
          <w:trHeight w:val="939"/>
        </w:trPr>
        <w:tc>
          <w:tcPr>
            <w:tcW w:w="1024" w:type="pct"/>
            <w:noWrap/>
          </w:tcPr>
          <w:p w14:paraId="7CD50A24" w14:textId="77777777" w:rsidR="00C63D7E" w:rsidRPr="00FC0E6C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0E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393" w:type="pct"/>
            <w:gridSpan w:val="2"/>
          </w:tcPr>
          <w:p w14:paraId="13F2FFB7" w14:textId="717E5D84" w:rsidR="00C63D7E" w:rsidRPr="00FC0E6C" w:rsidRDefault="00C63D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for the research findings</w:t>
            </w:r>
            <w:r w:rsidR="00FF78F5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1024B8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20894" w:rsidRPr="00FC0E6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 assessment of role of pollinators for augmenting seed yield production in onion crop is the important aspect of sustainable crop production</w:t>
            </w:r>
            <w:r w:rsidR="00C20894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83" w:type="pct"/>
          </w:tcPr>
          <w:p w14:paraId="6C48D3E3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2DB16EAE" w14:textId="77777777" w:rsidTr="00C70BCB">
        <w:trPr>
          <w:trHeight w:val="606"/>
        </w:trPr>
        <w:tc>
          <w:tcPr>
            <w:tcW w:w="1024" w:type="pct"/>
            <w:noWrap/>
          </w:tcPr>
          <w:p w14:paraId="2AD8FB87" w14:textId="77777777" w:rsidR="00C63D7E" w:rsidRPr="00FC0E6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393" w:type="pct"/>
            <w:gridSpan w:val="2"/>
          </w:tcPr>
          <w:p w14:paraId="61364035" w14:textId="77777777" w:rsidR="00C63D7E" w:rsidRPr="00FC0E6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583" w:type="pct"/>
          </w:tcPr>
          <w:p w14:paraId="794A2D1B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0EB881C0" w14:textId="77777777" w:rsidTr="00C70BCB">
        <w:trPr>
          <w:trHeight w:val="704"/>
        </w:trPr>
        <w:tc>
          <w:tcPr>
            <w:tcW w:w="1024" w:type="pct"/>
            <w:noWrap/>
          </w:tcPr>
          <w:p w14:paraId="0AEFC515" w14:textId="77777777" w:rsidR="00C63D7E" w:rsidRPr="00FC0E6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393" w:type="pct"/>
            <w:gridSpan w:val="2"/>
          </w:tcPr>
          <w:p w14:paraId="2B686F20" w14:textId="478B41B6" w:rsidR="00C63D7E" w:rsidRPr="00FC0E6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583" w:type="pct"/>
          </w:tcPr>
          <w:p w14:paraId="607BF6D0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5CEF6BDC" w14:textId="77777777" w:rsidTr="00C70BCB">
        <w:trPr>
          <w:trHeight w:val="723"/>
        </w:trPr>
        <w:tc>
          <w:tcPr>
            <w:tcW w:w="1024" w:type="pct"/>
            <w:noWrap/>
          </w:tcPr>
          <w:p w14:paraId="283C2977" w14:textId="27DC5BC2" w:rsidR="00C63D7E" w:rsidRPr="00FC0E6C" w:rsidRDefault="00C63D7E" w:rsidP="004C72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393" w:type="pct"/>
            <w:gridSpan w:val="2"/>
          </w:tcPr>
          <w:p w14:paraId="17D762A6" w14:textId="77777777" w:rsidR="009D2D7C" w:rsidRPr="00FC0E6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</w:t>
            </w: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</w:p>
          <w:p w14:paraId="19B09F3C" w14:textId="573B79BE" w:rsidR="0096155A" w:rsidRPr="00FC0E6C" w:rsidRDefault="0096155A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But re</w:t>
            </w:r>
            <w:r w:rsidR="00236C5E"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ferences should also be u</w:t>
            </w:r>
            <w:r w:rsidR="00911EBC"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pdated</w:t>
            </w:r>
            <w:r w:rsidR="000D17FB"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to the </w:t>
            </w:r>
            <w:r w:rsidR="00911EBC"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year 2022 onwards</w:t>
            </w:r>
            <w:r w:rsidR="00911EBC"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83" w:type="pct"/>
          </w:tcPr>
          <w:p w14:paraId="27D97878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FC0E6C" w14:paraId="49AFA720" w14:textId="77777777" w:rsidTr="00C70BCB">
        <w:trPr>
          <w:trHeight w:val="1047"/>
        </w:trPr>
        <w:tc>
          <w:tcPr>
            <w:tcW w:w="1024" w:type="pct"/>
            <w:noWrap/>
          </w:tcPr>
          <w:p w14:paraId="6809AFB6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0E6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C0E6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FC0E6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5938282" w14:textId="77777777" w:rsidR="00C63D7E" w:rsidRPr="00FC0E6C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0E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02A493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93" w:type="pct"/>
            <w:gridSpan w:val="2"/>
          </w:tcPr>
          <w:p w14:paraId="5B704BBB" w14:textId="77777777" w:rsidR="00C63D7E" w:rsidRPr="00FC0E6C" w:rsidRDefault="00763A59" w:rsidP="00C63D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903921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  <w:p w14:paraId="61EC658D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3" w:type="pct"/>
          </w:tcPr>
          <w:p w14:paraId="4500C5C3" w14:textId="77777777" w:rsidR="00C63D7E" w:rsidRPr="00FC0E6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1ACD" w:rsidRPr="00FC0E6C" w14:paraId="7014B4AD" w14:textId="77777777" w:rsidTr="00784E43">
        <w:trPr>
          <w:trHeight w:val="1004"/>
        </w:trPr>
        <w:tc>
          <w:tcPr>
            <w:tcW w:w="1024" w:type="pct"/>
            <w:noWrap/>
          </w:tcPr>
          <w:p w14:paraId="72AB55EE" w14:textId="77777777" w:rsidR="00891ACD" w:rsidRPr="00FC0E6C" w:rsidRDefault="00891ACD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0E6C">
              <w:rPr>
                <w:rFonts w:ascii="Arial" w:hAnsi="Arial" w:cs="Arial"/>
                <w:bCs w:val="0"/>
                <w:u w:val="single"/>
                <w:lang w:val="en-GB"/>
              </w:rPr>
              <w:lastRenderedPageBreak/>
              <w:t>Optional/General</w:t>
            </w:r>
            <w:r w:rsidRPr="00FC0E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0E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393" w:type="pct"/>
            <w:gridSpan w:val="2"/>
          </w:tcPr>
          <w:p w14:paraId="269BC767" w14:textId="7C295015" w:rsidR="00891ACD" w:rsidRPr="00FC0E6C" w:rsidRDefault="0059150D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FC0E6C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This original research article is </w:t>
            </w:r>
            <w:r w:rsidR="00AF6A8B" w:rsidRPr="00FC0E6C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recommended for acceptance.</w:t>
            </w:r>
          </w:p>
        </w:tc>
        <w:tc>
          <w:tcPr>
            <w:tcW w:w="1583" w:type="pct"/>
          </w:tcPr>
          <w:p w14:paraId="413D8499" w14:textId="77777777" w:rsidR="00891ACD" w:rsidRPr="00FC0E6C" w:rsidRDefault="00891ACD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F0BF6E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9A21DCE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8E80894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2CF077F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C1A487C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08D0A92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E00B50A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ECEB03C" w14:textId="77777777" w:rsidR="003D23D6" w:rsidRPr="00FC0E6C" w:rsidRDefault="003D23D6" w:rsidP="0035521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14D3683" w14:textId="46B28311" w:rsidR="0035521A" w:rsidRPr="00FC0E6C" w:rsidRDefault="0035521A" w:rsidP="00781F5D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FC0E6C">
        <w:rPr>
          <w:rFonts w:ascii="Arial" w:hAnsi="Arial" w:cs="Arial"/>
          <w:sz w:val="20"/>
          <w:szCs w:val="20"/>
          <w:shd w:val="clear" w:color="auto" w:fill="FFFFFF"/>
        </w:rPr>
        <w:t>Benefits for Reviewers:</w:t>
      </w:r>
      <w:r w:rsidRPr="00FC0E6C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FC0E6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FC0E6C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</w:p>
    <w:p w14:paraId="1A311277" w14:textId="77777777" w:rsidR="0035521A" w:rsidRPr="00FC0E6C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5521A" w:rsidRPr="00FC0E6C" w14:paraId="1FF187E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0EA8" w14:textId="77777777" w:rsidR="0035521A" w:rsidRPr="00FC0E6C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C0E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A54269" w14:textId="77777777" w:rsidR="0035521A" w:rsidRPr="00FC0E6C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521A" w:rsidRPr="00FC0E6C" w14:paraId="371E6395" w14:textId="77777777" w:rsidTr="00C63D7E">
        <w:trPr>
          <w:trHeight w:val="593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1630" w14:textId="77777777" w:rsidR="0035521A" w:rsidRPr="00FC0E6C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F98B" w14:textId="77777777" w:rsidR="0035521A" w:rsidRPr="00FC0E6C" w:rsidRDefault="003552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0E6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6E415A0" w14:textId="77777777" w:rsidR="0035521A" w:rsidRPr="00FC0E6C" w:rsidRDefault="003552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0E6C">
              <w:rPr>
                <w:rFonts w:ascii="Arial" w:hAnsi="Arial" w:cs="Arial"/>
                <w:lang w:val="en-GB"/>
              </w:rPr>
              <w:t>Author’s comment</w:t>
            </w:r>
            <w:r w:rsidRPr="00FC0E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0E6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63D7E" w:rsidRPr="00FC0E6C" w14:paraId="5CA8FF60" w14:textId="77777777" w:rsidTr="004A3D57">
        <w:trPr>
          <w:trHeight w:val="161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1768" w14:textId="77777777" w:rsidR="00C63D7E" w:rsidRPr="00FC0E6C" w:rsidRDefault="00C63D7E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C72D" w14:textId="089D3F2B" w:rsidR="00C63D7E" w:rsidRPr="00FC0E6C" w:rsidRDefault="004A3D57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0E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392CD62" w14:textId="77777777" w:rsidR="00C63D7E" w:rsidRPr="00FC0E6C" w:rsidRDefault="00C63D7E" w:rsidP="00C63D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DDFFBF" w14:textId="77777777" w:rsidR="00C63D7E" w:rsidRPr="00FC0E6C" w:rsidRDefault="00C63D7E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42A2592" w14:textId="77777777" w:rsidR="008913D5" w:rsidRPr="00FC0E6C" w:rsidRDefault="008913D5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A57B849" w14:textId="77777777" w:rsidR="00781F5D" w:rsidRPr="00FC0E6C" w:rsidRDefault="00781F5D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BDE3B6F" w14:textId="77777777" w:rsidR="00781F5D" w:rsidRPr="00FC0E6C" w:rsidRDefault="00781F5D" w:rsidP="00781F5D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r w:rsidRPr="00FC0E6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12CB87D8" w14:textId="77777777" w:rsidR="00781F5D" w:rsidRPr="00FC0E6C" w:rsidRDefault="00781F5D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725047B" w14:textId="74C89FCC" w:rsidR="00781F5D" w:rsidRPr="00FC0E6C" w:rsidRDefault="00781F5D" w:rsidP="0035521A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C0E6C">
        <w:rPr>
          <w:rFonts w:ascii="Arial" w:hAnsi="Arial" w:cs="Arial"/>
          <w:b/>
          <w:bCs/>
          <w:color w:val="000000"/>
          <w:sz w:val="20"/>
          <w:szCs w:val="20"/>
        </w:rPr>
        <w:t>Gyan</w:t>
      </w:r>
      <w:proofErr w:type="spellEnd"/>
      <w:r w:rsidRPr="00FC0E6C">
        <w:rPr>
          <w:rFonts w:ascii="Arial" w:hAnsi="Arial" w:cs="Arial"/>
          <w:b/>
          <w:bCs/>
          <w:color w:val="000000"/>
          <w:sz w:val="20"/>
          <w:szCs w:val="20"/>
        </w:rPr>
        <w:t xml:space="preserve"> Prakash </w:t>
      </w:r>
      <w:proofErr w:type="spellStart"/>
      <w:r w:rsidRPr="00FC0E6C">
        <w:rPr>
          <w:rFonts w:ascii="Arial" w:hAnsi="Arial" w:cs="Arial"/>
          <w:b/>
          <w:bCs/>
          <w:color w:val="000000"/>
          <w:sz w:val="20"/>
          <w:szCs w:val="20"/>
        </w:rPr>
        <w:t>Morya</w:t>
      </w:r>
      <w:proofErr w:type="spellEnd"/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 xml:space="preserve">Vital Biotech </w:t>
      </w:r>
      <w:proofErr w:type="spellStart"/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>Research</w:t>
      </w:r>
      <w:proofErr w:type="spellEnd"/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 xml:space="preserve"> &amp; Training Institute,</w:t>
      </w:r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390E41" w:rsidRPr="00FC0E6C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proofErr w:type="spellEnd"/>
    </w:p>
    <w:sectPr w:rsidR="00781F5D" w:rsidRPr="00FC0E6C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8F6C" w14:textId="77777777" w:rsidR="00AD1680" w:rsidRPr="0000007A" w:rsidRDefault="00AD1680" w:rsidP="0099583E">
      <w:r>
        <w:separator/>
      </w:r>
    </w:p>
  </w:endnote>
  <w:endnote w:type="continuationSeparator" w:id="0">
    <w:p w14:paraId="710275BD" w14:textId="77777777" w:rsidR="00AD1680" w:rsidRPr="0000007A" w:rsidRDefault="00AD16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1258" w14:textId="77777777" w:rsidR="00AD1680" w:rsidRPr="0000007A" w:rsidRDefault="00AD1680" w:rsidP="0099583E">
      <w:r>
        <w:separator/>
      </w:r>
    </w:p>
  </w:footnote>
  <w:footnote w:type="continuationSeparator" w:id="0">
    <w:p w14:paraId="01AC19AA" w14:textId="77777777" w:rsidR="00AD1680" w:rsidRPr="0000007A" w:rsidRDefault="00AD16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6396514">
    <w:abstractNumId w:val="4"/>
  </w:num>
  <w:num w:numId="2" w16cid:durableId="160312691">
    <w:abstractNumId w:val="8"/>
  </w:num>
  <w:num w:numId="3" w16cid:durableId="874469886">
    <w:abstractNumId w:val="7"/>
  </w:num>
  <w:num w:numId="4" w16cid:durableId="1552113147">
    <w:abstractNumId w:val="9"/>
  </w:num>
  <w:num w:numId="5" w16cid:durableId="2080054627">
    <w:abstractNumId w:val="6"/>
  </w:num>
  <w:num w:numId="6" w16cid:durableId="783037298">
    <w:abstractNumId w:val="0"/>
  </w:num>
  <w:num w:numId="7" w16cid:durableId="1088772160">
    <w:abstractNumId w:val="3"/>
  </w:num>
  <w:num w:numId="8" w16cid:durableId="1380477858">
    <w:abstractNumId w:val="11"/>
  </w:num>
  <w:num w:numId="9" w16cid:durableId="890114496">
    <w:abstractNumId w:val="10"/>
  </w:num>
  <w:num w:numId="10" w16cid:durableId="1276979004">
    <w:abstractNumId w:val="2"/>
  </w:num>
  <w:num w:numId="11" w16cid:durableId="1816481837">
    <w:abstractNumId w:val="1"/>
  </w:num>
  <w:num w:numId="12" w16cid:durableId="678579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257C"/>
    <w:rsid w:val="00070F14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0D17FB"/>
    <w:rsid w:val="00100577"/>
    <w:rsid w:val="00101322"/>
    <w:rsid w:val="001024B8"/>
    <w:rsid w:val="001137F5"/>
    <w:rsid w:val="001158E5"/>
    <w:rsid w:val="00115D7E"/>
    <w:rsid w:val="0012377C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54BD"/>
    <w:rsid w:val="001F707F"/>
    <w:rsid w:val="002011F3"/>
    <w:rsid w:val="00201B85"/>
    <w:rsid w:val="00202E80"/>
    <w:rsid w:val="00207A36"/>
    <w:rsid w:val="002105F7"/>
    <w:rsid w:val="00220111"/>
    <w:rsid w:val="00221C6C"/>
    <w:rsid w:val="0022369C"/>
    <w:rsid w:val="00230E19"/>
    <w:rsid w:val="002320EB"/>
    <w:rsid w:val="0023696A"/>
    <w:rsid w:val="00236C5E"/>
    <w:rsid w:val="00240F77"/>
    <w:rsid w:val="002422CB"/>
    <w:rsid w:val="00242F76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6B7B"/>
    <w:rsid w:val="002918C0"/>
    <w:rsid w:val="00291D08"/>
    <w:rsid w:val="00293482"/>
    <w:rsid w:val="002C546F"/>
    <w:rsid w:val="002C61FE"/>
    <w:rsid w:val="002C674B"/>
    <w:rsid w:val="002D16E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62AA5"/>
    <w:rsid w:val="00384470"/>
    <w:rsid w:val="00390E41"/>
    <w:rsid w:val="003A04E7"/>
    <w:rsid w:val="003A4991"/>
    <w:rsid w:val="003A6E1A"/>
    <w:rsid w:val="003B2172"/>
    <w:rsid w:val="003D23D6"/>
    <w:rsid w:val="003E746A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7AE3"/>
    <w:rsid w:val="004A3D57"/>
    <w:rsid w:val="004B4CAD"/>
    <w:rsid w:val="004B4FDC"/>
    <w:rsid w:val="004C191A"/>
    <w:rsid w:val="004C3DF1"/>
    <w:rsid w:val="004C7288"/>
    <w:rsid w:val="004D2E36"/>
    <w:rsid w:val="004D59CE"/>
    <w:rsid w:val="004E797C"/>
    <w:rsid w:val="004F0411"/>
    <w:rsid w:val="0050085A"/>
    <w:rsid w:val="00503AB6"/>
    <w:rsid w:val="005047C5"/>
    <w:rsid w:val="00505128"/>
    <w:rsid w:val="005053EB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46BC4"/>
    <w:rsid w:val="00554A05"/>
    <w:rsid w:val="00557CD3"/>
    <w:rsid w:val="00560D3C"/>
    <w:rsid w:val="00567DE0"/>
    <w:rsid w:val="005735A5"/>
    <w:rsid w:val="0059150D"/>
    <w:rsid w:val="005935BD"/>
    <w:rsid w:val="00594338"/>
    <w:rsid w:val="005A5BE0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05E78"/>
    <w:rsid w:val="00620677"/>
    <w:rsid w:val="00624032"/>
    <w:rsid w:val="00626247"/>
    <w:rsid w:val="0064420E"/>
    <w:rsid w:val="00645A56"/>
    <w:rsid w:val="006532DF"/>
    <w:rsid w:val="0065579D"/>
    <w:rsid w:val="00663792"/>
    <w:rsid w:val="006678F4"/>
    <w:rsid w:val="0067046C"/>
    <w:rsid w:val="00676845"/>
    <w:rsid w:val="00680547"/>
    <w:rsid w:val="0068446F"/>
    <w:rsid w:val="0069428E"/>
    <w:rsid w:val="00696CAD"/>
    <w:rsid w:val="006A5E0B"/>
    <w:rsid w:val="006C3797"/>
    <w:rsid w:val="006C7DD0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1F5D"/>
    <w:rsid w:val="0078276B"/>
    <w:rsid w:val="00784E43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7F10"/>
    <w:rsid w:val="00882091"/>
    <w:rsid w:val="008913D5"/>
    <w:rsid w:val="00891ACD"/>
    <w:rsid w:val="00893E75"/>
    <w:rsid w:val="008B64EF"/>
    <w:rsid w:val="008C2778"/>
    <w:rsid w:val="008C2F62"/>
    <w:rsid w:val="008D020E"/>
    <w:rsid w:val="008D0DC8"/>
    <w:rsid w:val="008D1117"/>
    <w:rsid w:val="008D15A4"/>
    <w:rsid w:val="008F36E4"/>
    <w:rsid w:val="00901C1C"/>
    <w:rsid w:val="00911EBC"/>
    <w:rsid w:val="00912698"/>
    <w:rsid w:val="009151D8"/>
    <w:rsid w:val="009227EA"/>
    <w:rsid w:val="009313C3"/>
    <w:rsid w:val="0093267A"/>
    <w:rsid w:val="00933C8B"/>
    <w:rsid w:val="009403F2"/>
    <w:rsid w:val="009406DB"/>
    <w:rsid w:val="009553EC"/>
    <w:rsid w:val="0096155A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D2D7C"/>
    <w:rsid w:val="009D71A5"/>
    <w:rsid w:val="009E13C3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4719C"/>
    <w:rsid w:val="00A519D1"/>
    <w:rsid w:val="00A51DCD"/>
    <w:rsid w:val="00A57256"/>
    <w:rsid w:val="00A6343B"/>
    <w:rsid w:val="00A65C50"/>
    <w:rsid w:val="00A66DD2"/>
    <w:rsid w:val="00A717BE"/>
    <w:rsid w:val="00A85FC9"/>
    <w:rsid w:val="00AA0623"/>
    <w:rsid w:val="00AA41B3"/>
    <w:rsid w:val="00AA5672"/>
    <w:rsid w:val="00AA5C13"/>
    <w:rsid w:val="00AA6670"/>
    <w:rsid w:val="00AB1ED6"/>
    <w:rsid w:val="00AB397D"/>
    <w:rsid w:val="00AB638A"/>
    <w:rsid w:val="00AB6E43"/>
    <w:rsid w:val="00AC1349"/>
    <w:rsid w:val="00AD1680"/>
    <w:rsid w:val="00AD6C51"/>
    <w:rsid w:val="00AD76C9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64340"/>
    <w:rsid w:val="00B73785"/>
    <w:rsid w:val="00B73A8A"/>
    <w:rsid w:val="00B760E1"/>
    <w:rsid w:val="00B807F8"/>
    <w:rsid w:val="00B858FF"/>
    <w:rsid w:val="00B942C7"/>
    <w:rsid w:val="00BA1AB3"/>
    <w:rsid w:val="00BA6421"/>
    <w:rsid w:val="00BB34E6"/>
    <w:rsid w:val="00BB4FEC"/>
    <w:rsid w:val="00BB5439"/>
    <w:rsid w:val="00BC402F"/>
    <w:rsid w:val="00BD27BA"/>
    <w:rsid w:val="00BD2B8D"/>
    <w:rsid w:val="00BD4A7C"/>
    <w:rsid w:val="00BE1034"/>
    <w:rsid w:val="00BE13EF"/>
    <w:rsid w:val="00BE40A5"/>
    <w:rsid w:val="00BE6454"/>
    <w:rsid w:val="00BF39A4"/>
    <w:rsid w:val="00BF5980"/>
    <w:rsid w:val="00C02797"/>
    <w:rsid w:val="00C10283"/>
    <w:rsid w:val="00C110CC"/>
    <w:rsid w:val="00C20894"/>
    <w:rsid w:val="00C22886"/>
    <w:rsid w:val="00C24542"/>
    <w:rsid w:val="00C25C8F"/>
    <w:rsid w:val="00C263C6"/>
    <w:rsid w:val="00C34D16"/>
    <w:rsid w:val="00C46750"/>
    <w:rsid w:val="00C635B6"/>
    <w:rsid w:val="00C63D7E"/>
    <w:rsid w:val="00C70BCB"/>
    <w:rsid w:val="00C70DFC"/>
    <w:rsid w:val="00C82466"/>
    <w:rsid w:val="00C84097"/>
    <w:rsid w:val="00C94872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2996"/>
    <w:rsid w:val="00CE5AC7"/>
    <w:rsid w:val="00CF0BBB"/>
    <w:rsid w:val="00D103AD"/>
    <w:rsid w:val="00D1283A"/>
    <w:rsid w:val="00D17979"/>
    <w:rsid w:val="00D2075F"/>
    <w:rsid w:val="00D3257B"/>
    <w:rsid w:val="00D40416"/>
    <w:rsid w:val="00D43FFC"/>
    <w:rsid w:val="00D45CF7"/>
    <w:rsid w:val="00D46896"/>
    <w:rsid w:val="00D46E15"/>
    <w:rsid w:val="00D4782A"/>
    <w:rsid w:val="00D5024E"/>
    <w:rsid w:val="00D53B73"/>
    <w:rsid w:val="00D7603E"/>
    <w:rsid w:val="00D8579C"/>
    <w:rsid w:val="00D90124"/>
    <w:rsid w:val="00D9392F"/>
    <w:rsid w:val="00D955A4"/>
    <w:rsid w:val="00D97305"/>
    <w:rsid w:val="00DA1093"/>
    <w:rsid w:val="00DA41F5"/>
    <w:rsid w:val="00DA4608"/>
    <w:rsid w:val="00DB5B54"/>
    <w:rsid w:val="00DB6044"/>
    <w:rsid w:val="00DB7E1B"/>
    <w:rsid w:val="00DC1D81"/>
    <w:rsid w:val="00DE1764"/>
    <w:rsid w:val="00DE3EAB"/>
    <w:rsid w:val="00E010DB"/>
    <w:rsid w:val="00E07C43"/>
    <w:rsid w:val="00E21D9F"/>
    <w:rsid w:val="00E246E3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568B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93EF6"/>
    <w:rsid w:val="00FA6528"/>
    <w:rsid w:val="00FA794A"/>
    <w:rsid w:val="00FB7168"/>
    <w:rsid w:val="00FC0E6C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3420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benefits-for-review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A8D1-31EB-42C0-B617-22CCB74E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33</cp:revision>
  <dcterms:created xsi:type="dcterms:W3CDTF">2025-03-14T13:53:00Z</dcterms:created>
  <dcterms:modified xsi:type="dcterms:W3CDTF">2025-03-19T12:06:00Z</dcterms:modified>
</cp:coreProperties>
</file>