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802" w:rsidRPr="00D13B24" w:rsidRDefault="007D6BBB" w:rsidP="007D6BBB">
      <w:pPr>
        <w:pStyle w:val="Header"/>
        <w:tabs>
          <w:tab w:val="clear" w:pos="9026"/>
          <w:tab w:val="left" w:pos="9072"/>
        </w:tabs>
        <w:rPr>
          <w:rFonts w:ascii="Times New Roman" w:hAnsi="Times New Roman" w:cs="Times New Roman"/>
          <w:b/>
          <w:sz w:val="28"/>
          <w:szCs w:val="28"/>
        </w:rPr>
      </w:pPr>
      <w:r>
        <w:rPr>
          <w:rFonts w:ascii="Times New Roman" w:hAnsi="Times New Roman" w:cs="Times New Roman"/>
          <w:b/>
          <w:sz w:val="28"/>
          <w:szCs w:val="28"/>
          <w:lang w:val="en-IN"/>
        </w:rPr>
        <w:t>Production and partial purification of red pigment b</w:t>
      </w:r>
      <w:r w:rsidRPr="00D13B24">
        <w:rPr>
          <w:rFonts w:ascii="Times New Roman" w:hAnsi="Times New Roman" w:cs="Times New Roman"/>
          <w:b/>
          <w:sz w:val="28"/>
          <w:szCs w:val="28"/>
          <w:lang w:val="en-IN"/>
        </w:rPr>
        <w:t xml:space="preserve">y </w:t>
      </w:r>
      <w:r>
        <w:rPr>
          <w:rFonts w:ascii="Times New Roman" w:hAnsi="Times New Roman" w:cs="Times New Roman"/>
          <w:b/>
          <w:i/>
          <w:iCs/>
          <w:sz w:val="28"/>
          <w:szCs w:val="28"/>
          <w:lang w:val="en-IN"/>
        </w:rPr>
        <w:t>Serratia m</w:t>
      </w:r>
      <w:r w:rsidRPr="00D13B24">
        <w:rPr>
          <w:rFonts w:ascii="Times New Roman" w:hAnsi="Times New Roman" w:cs="Times New Roman"/>
          <w:b/>
          <w:i/>
          <w:iCs/>
          <w:sz w:val="28"/>
          <w:szCs w:val="28"/>
          <w:lang w:val="en-IN"/>
        </w:rPr>
        <w:t xml:space="preserve">arcescens </w:t>
      </w:r>
      <w:r>
        <w:rPr>
          <w:rFonts w:ascii="Times New Roman" w:hAnsi="Times New Roman" w:cs="Times New Roman"/>
          <w:b/>
          <w:sz w:val="28"/>
          <w:szCs w:val="28"/>
          <w:lang w:val="en-IN"/>
        </w:rPr>
        <w:t>and to study its Antimicrobial a</w:t>
      </w:r>
      <w:r w:rsidRPr="00D13B24">
        <w:rPr>
          <w:rFonts w:ascii="Times New Roman" w:hAnsi="Times New Roman" w:cs="Times New Roman"/>
          <w:b/>
          <w:sz w:val="28"/>
          <w:szCs w:val="28"/>
          <w:lang w:val="en-IN"/>
        </w:rPr>
        <w:t>ctivity</w:t>
      </w:r>
    </w:p>
    <w:p w:rsidR="00431802" w:rsidRPr="00C41699" w:rsidRDefault="00431802" w:rsidP="00431802">
      <w:pPr>
        <w:spacing w:after="0"/>
        <w:jc w:val="center"/>
        <w:rPr>
          <w:rFonts w:ascii="Times New Roman" w:hAnsi="Times New Roman"/>
          <w:sz w:val="24"/>
          <w:szCs w:val="24"/>
        </w:rPr>
      </w:pPr>
    </w:p>
    <w:p w:rsidR="00D16359" w:rsidRDefault="00D16359" w:rsidP="007D6BBB">
      <w:pPr>
        <w:pStyle w:val="msolistparagraph0"/>
        <w:tabs>
          <w:tab w:val="center" w:pos="4320"/>
        </w:tabs>
        <w:spacing w:before="120" w:after="0" w:line="360" w:lineRule="auto"/>
        <w:ind w:left="0"/>
        <w:rPr>
          <w:rFonts w:ascii="Times New Roman" w:hAnsi="Times New Roman"/>
          <w:b/>
          <w:sz w:val="24"/>
          <w:szCs w:val="24"/>
        </w:rPr>
      </w:pPr>
    </w:p>
    <w:p w:rsidR="00431802" w:rsidRPr="007D6BBB" w:rsidRDefault="007D6BBB" w:rsidP="007D6BBB">
      <w:pPr>
        <w:pStyle w:val="msolistparagraph0"/>
        <w:tabs>
          <w:tab w:val="center" w:pos="4320"/>
        </w:tabs>
        <w:spacing w:before="120" w:after="0" w:line="360" w:lineRule="auto"/>
        <w:ind w:left="0"/>
        <w:rPr>
          <w:rFonts w:ascii="Times New Roman" w:hAnsi="Times New Roman"/>
          <w:b/>
          <w:sz w:val="24"/>
          <w:szCs w:val="24"/>
        </w:rPr>
      </w:pPr>
      <w:bookmarkStart w:id="0" w:name="_GoBack"/>
      <w:bookmarkEnd w:id="0"/>
      <w:r w:rsidRPr="00C41699">
        <w:rPr>
          <w:rFonts w:ascii="Times New Roman" w:hAnsi="Times New Roman"/>
          <w:b/>
          <w:sz w:val="24"/>
          <w:szCs w:val="24"/>
        </w:rPr>
        <w:t>Abstract</w:t>
      </w:r>
      <w:r w:rsidR="00431802" w:rsidRPr="00C41699">
        <w:rPr>
          <w:rFonts w:ascii="Times New Roman" w:hAnsi="Times New Roman"/>
          <w:b/>
          <w:sz w:val="24"/>
          <w:szCs w:val="24"/>
        </w:rPr>
        <w:tab/>
      </w:r>
      <w:r>
        <w:rPr>
          <w:rFonts w:ascii="Times New Roman" w:hAnsi="Times New Roman"/>
          <w:b/>
          <w:sz w:val="24"/>
          <w:szCs w:val="24"/>
        </w:rPr>
        <w:t xml:space="preserve">: </w:t>
      </w:r>
      <w:r w:rsidR="00431802" w:rsidRPr="00C41699">
        <w:rPr>
          <w:rFonts w:ascii="Times New Roman" w:hAnsi="Times New Roman"/>
          <w:i/>
          <w:sz w:val="24"/>
          <w:szCs w:val="24"/>
        </w:rPr>
        <w:t>Serratia marcescens</w:t>
      </w:r>
      <w:r w:rsidR="00431802" w:rsidRPr="00C41699">
        <w:rPr>
          <w:rFonts w:ascii="Times New Roman" w:hAnsi="Times New Roman"/>
          <w:sz w:val="24"/>
          <w:szCs w:val="24"/>
        </w:rPr>
        <w:t xml:space="preserve"> are the major producers of red pigment, as secondary metabolite. This pigment is a promising drug owing to its reported characteristics of having antifungal, </w:t>
      </w:r>
      <w:r w:rsidR="00D13B24" w:rsidRPr="00C41699">
        <w:rPr>
          <w:rFonts w:ascii="Times New Roman" w:hAnsi="Times New Roman"/>
          <w:sz w:val="24"/>
          <w:szCs w:val="24"/>
        </w:rPr>
        <w:t>immunosuppressive,</w:t>
      </w:r>
      <w:r w:rsidR="00431802" w:rsidRPr="00C41699">
        <w:rPr>
          <w:rFonts w:ascii="Times New Roman" w:hAnsi="Times New Roman"/>
          <w:sz w:val="24"/>
          <w:szCs w:val="24"/>
        </w:rPr>
        <w:t xml:space="preserve"> and anti-proliferative activity. In the present study, optimization of LB for maximum </w:t>
      </w:r>
      <w:r w:rsidR="00D13B24">
        <w:rPr>
          <w:rFonts w:ascii="Times New Roman" w:hAnsi="Times New Roman"/>
          <w:sz w:val="24"/>
          <w:szCs w:val="24"/>
        </w:rPr>
        <w:t>yield of pigment production w</w:t>
      </w:r>
      <w:r w:rsidR="00D13B24">
        <w:rPr>
          <w:rFonts w:ascii="Times New Roman" w:hAnsi="Times New Roman" w:cs="Arial Unicode MS" w:hint="cs"/>
          <w:sz w:val="24"/>
          <w:szCs w:val="21"/>
          <w:cs/>
          <w:lang w:bidi="mr-IN"/>
        </w:rPr>
        <w:t xml:space="preserve">as </w:t>
      </w:r>
      <w:r w:rsidR="00431802" w:rsidRPr="00C41699">
        <w:rPr>
          <w:rFonts w:ascii="Times New Roman" w:hAnsi="Times New Roman"/>
          <w:sz w:val="24"/>
          <w:szCs w:val="24"/>
        </w:rPr>
        <w:t xml:space="preserve">performed. The pigment produced (by optimized condition) was partially purified to study its antimicrobial activity. The optimization for pigment production was carried out to increase pigment production using parameters viz; incubation period, pH, temperature, percent inoculum. Oil substrates play a vital role in pigment production. LB media was supplemented with sesame, groundnut, </w:t>
      </w:r>
      <w:r w:rsidR="00D13B24" w:rsidRPr="00C41699">
        <w:rPr>
          <w:rFonts w:ascii="Times New Roman" w:hAnsi="Times New Roman"/>
          <w:sz w:val="24"/>
          <w:szCs w:val="24"/>
        </w:rPr>
        <w:t>coconut,</w:t>
      </w:r>
      <w:r w:rsidR="00431802" w:rsidRPr="00C41699">
        <w:rPr>
          <w:rFonts w:ascii="Times New Roman" w:hAnsi="Times New Roman"/>
          <w:sz w:val="24"/>
          <w:szCs w:val="24"/>
        </w:rPr>
        <w:t xml:space="preserve"> and sunflower oil to enhance pigment production. The purity of pigment was checked by Thin Layer Chromatography and   </w:t>
      </w:r>
      <w:r w:rsidR="00D13B24" w:rsidRPr="00C41699">
        <w:rPr>
          <w:rFonts w:ascii="Times New Roman" w:hAnsi="Times New Roman"/>
          <w:sz w:val="24"/>
          <w:szCs w:val="24"/>
        </w:rPr>
        <w:t>then partially</w:t>
      </w:r>
      <w:r w:rsidR="00431802" w:rsidRPr="00C41699">
        <w:rPr>
          <w:rFonts w:ascii="Times New Roman" w:hAnsi="Times New Roman"/>
          <w:sz w:val="24"/>
          <w:szCs w:val="24"/>
        </w:rPr>
        <w:t xml:space="preserve"> purified by Silica gel chromatography. The partially purified form of the pigment showed antimicrobial activity against </w:t>
      </w:r>
      <w:r w:rsidR="00431802" w:rsidRPr="00C41699">
        <w:rPr>
          <w:rFonts w:ascii="Times New Roman" w:hAnsi="Times New Roman"/>
          <w:i/>
          <w:sz w:val="24"/>
          <w:szCs w:val="24"/>
        </w:rPr>
        <w:t>Staphylococcus aureus.</w:t>
      </w:r>
      <w:r w:rsidR="00431802" w:rsidRPr="00C41699">
        <w:rPr>
          <w:rFonts w:ascii="Times New Roman" w:hAnsi="Times New Roman"/>
          <w:sz w:val="24"/>
          <w:szCs w:val="24"/>
        </w:rPr>
        <w:t xml:space="preserve"> </w:t>
      </w:r>
    </w:p>
    <w:p w:rsidR="00431802" w:rsidRDefault="00431802" w:rsidP="00431802">
      <w:pPr>
        <w:pBdr>
          <w:bottom w:val="single" w:sz="6" w:space="1" w:color="auto"/>
        </w:pBdr>
        <w:spacing w:before="120" w:after="0" w:line="360" w:lineRule="auto"/>
        <w:jc w:val="both"/>
        <w:rPr>
          <w:rFonts w:ascii="Times New Roman" w:hAnsi="Times New Roman"/>
          <w:sz w:val="24"/>
          <w:szCs w:val="24"/>
        </w:rPr>
      </w:pPr>
      <w:r w:rsidRPr="00C41699">
        <w:rPr>
          <w:rFonts w:ascii="Times New Roman" w:hAnsi="Times New Roman"/>
          <w:b/>
          <w:sz w:val="24"/>
          <w:szCs w:val="24"/>
        </w:rPr>
        <w:t>Keywords:</w:t>
      </w:r>
      <w:r w:rsidRPr="00C41699">
        <w:rPr>
          <w:rFonts w:ascii="Times New Roman" w:hAnsi="Times New Roman"/>
          <w:sz w:val="24"/>
          <w:szCs w:val="24"/>
        </w:rPr>
        <w:t xml:space="preserve"> </w:t>
      </w:r>
      <w:r w:rsidRPr="00C41699">
        <w:rPr>
          <w:rFonts w:ascii="Times New Roman" w:hAnsi="Times New Roman"/>
          <w:i/>
          <w:sz w:val="24"/>
          <w:szCs w:val="24"/>
        </w:rPr>
        <w:t>Serratia marcescens</w:t>
      </w:r>
      <w:r w:rsidR="00D13B24">
        <w:rPr>
          <w:rFonts w:ascii="Times New Roman" w:hAnsi="Times New Roman"/>
          <w:sz w:val="24"/>
          <w:szCs w:val="24"/>
        </w:rPr>
        <w:t xml:space="preserve">, red pigment, </w:t>
      </w:r>
      <w:r w:rsidRPr="00C41699">
        <w:rPr>
          <w:rFonts w:ascii="Times New Roman" w:hAnsi="Times New Roman"/>
          <w:sz w:val="24"/>
          <w:szCs w:val="24"/>
        </w:rPr>
        <w:t>anti-proliferative, antifungal activity.</w:t>
      </w:r>
    </w:p>
    <w:p w:rsidR="00431802" w:rsidRPr="00694FEA" w:rsidRDefault="00694FEA" w:rsidP="00694FEA">
      <w:pPr>
        <w:pStyle w:val="ListParagraph"/>
        <w:numPr>
          <w:ilvl w:val="0"/>
          <w:numId w:val="5"/>
        </w:numPr>
        <w:spacing w:before="120" w:after="0" w:line="360" w:lineRule="auto"/>
        <w:ind w:left="360"/>
        <w:rPr>
          <w:rFonts w:ascii="Times New Roman" w:hAnsi="Times New Roman"/>
          <w:b/>
          <w:sz w:val="24"/>
          <w:szCs w:val="24"/>
        </w:rPr>
      </w:pPr>
      <w:r w:rsidRPr="00694FEA">
        <w:rPr>
          <w:rFonts w:ascii="Times New Roman" w:hAnsi="Times New Roman"/>
          <w:b/>
          <w:sz w:val="24"/>
          <w:szCs w:val="24"/>
        </w:rPr>
        <w:t>Introduction</w:t>
      </w:r>
    </w:p>
    <w:p w:rsidR="00431802" w:rsidRPr="00C41699" w:rsidRDefault="00431802" w:rsidP="00431802">
      <w:pPr>
        <w:spacing w:before="120" w:after="0" w:line="360" w:lineRule="auto"/>
        <w:ind w:firstLine="720"/>
        <w:jc w:val="both"/>
        <w:rPr>
          <w:rFonts w:ascii="Times New Roman" w:hAnsi="Times New Roman"/>
          <w:noProof/>
          <w:sz w:val="24"/>
          <w:szCs w:val="24"/>
        </w:rPr>
      </w:pPr>
      <w:r w:rsidRPr="00C41699">
        <w:rPr>
          <w:rFonts w:ascii="Times New Roman" w:hAnsi="Times New Roman"/>
          <w:sz w:val="24"/>
          <w:szCs w:val="24"/>
        </w:rPr>
        <w:t xml:space="preserve">Microorganisms have been used for a long time for the production of diverse molecules like antibiotics, enzymes, vitamins, texturizing agents, pigments and so on. </w:t>
      </w:r>
      <w:r w:rsidRPr="00C41699">
        <w:rPr>
          <w:rFonts w:ascii="Times New Roman" w:hAnsi="Times New Roman"/>
          <w:noProof/>
          <w:sz w:val="24"/>
          <w:szCs w:val="24"/>
        </w:rPr>
        <w:t>The toxicity problems caused by those of synthetic origin pigments to the environment have created a mounting interest towards natural pigments. Among natural pigments, pigments from microbial sources are potentially good alternative  to synthetic pigments. Natural pigments can be obtained from two natural sources viz; plants and microorganisms. Pigments from plants have many drawbacks like instability against heat, light, pH, insolubility in water and nonavailability throughout the year</w:t>
      </w:r>
      <w:r w:rsidR="00694FEA">
        <w:rPr>
          <w:rFonts w:ascii="Times New Roman" w:hAnsi="Times New Roman"/>
          <w:noProof/>
          <w:sz w:val="24"/>
          <w:szCs w:val="24"/>
          <w:vertAlign w:val="superscript"/>
        </w:rPr>
        <w:t xml:space="preserve"> </w:t>
      </w:r>
      <w:r w:rsidR="00542792">
        <w:rPr>
          <w:rFonts w:ascii="Times New Roman" w:hAnsi="Times New Roman"/>
          <w:noProof/>
          <w:sz w:val="24"/>
          <w:szCs w:val="24"/>
        </w:rPr>
        <w:t>[21</w:t>
      </w:r>
      <w:r w:rsidR="00694FEA" w:rsidRPr="00694FEA">
        <w:rPr>
          <w:rFonts w:ascii="Times New Roman" w:hAnsi="Times New Roman"/>
          <w:noProof/>
          <w:sz w:val="24"/>
          <w:szCs w:val="24"/>
        </w:rPr>
        <w:t>]</w:t>
      </w:r>
      <w:r w:rsidR="00694FEA">
        <w:rPr>
          <w:rFonts w:ascii="Times New Roman" w:hAnsi="Times New Roman"/>
          <w:noProof/>
          <w:sz w:val="24"/>
          <w:szCs w:val="24"/>
        </w:rPr>
        <w:t>.</w:t>
      </w:r>
    </w:p>
    <w:p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noProof/>
          <w:sz w:val="24"/>
          <w:szCs w:val="24"/>
        </w:rPr>
        <w:t>The advantages of pigments from microorganisms include easy and fast growth by using cheap culture media, independence from weather conditions and colors of different shades. Hence, microbial pigment production is now one of the emerging fields of research to demonstrate its potential for various industrial applications.</w:t>
      </w:r>
      <w:r w:rsidRPr="00C41699">
        <w:rPr>
          <w:rFonts w:ascii="Times New Roman" w:hAnsi="Times New Roman"/>
          <w:sz w:val="24"/>
          <w:szCs w:val="24"/>
        </w:rPr>
        <w:t xml:space="preserve"> </w:t>
      </w:r>
    </w:p>
    <w:p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Many artificial synthetic colorants, which have been widely used in foodstuff, dyestuff cosmetic and pharmaceutical manufacturing processes comprise various hazardous effects. To counter the ill effects of synthetic colorants, there is worldwide interest in process development for the production of different pigments from natural sources </w:t>
      </w:r>
    </w:p>
    <w:p w:rsidR="00431802" w:rsidRPr="00694FEA" w:rsidRDefault="00694FEA" w:rsidP="00431802">
      <w:pPr>
        <w:spacing w:before="120" w:after="0" w:line="360" w:lineRule="auto"/>
        <w:jc w:val="both"/>
        <w:rPr>
          <w:rFonts w:ascii="Times New Roman" w:hAnsi="Times New Roman"/>
          <w:bCs/>
          <w:i/>
          <w:iCs/>
          <w:noProof/>
          <w:sz w:val="24"/>
          <w:szCs w:val="24"/>
        </w:rPr>
      </w:pPr>
      <w:r w:rsidRPr="00694FEA">
        <w:rPr>
          <w:rFonts w:ascii="Times New Roman" w:hAnsi="Times New Roman"/>
          <w:bCs/>
          <w:i/>
          <w:iCs/>
          <w:noProof/>
          <w:sz w:val="24"/>
          <w:szCs w:val="24"/>
        </w:rPr>
        <w:t xml:space="preserve">1.1 </w:t>
      </w:r>
      <w:r w:rsidR="00431802" w:rsidRPr="00694FEA">
        <w:rPr>
          <w:rFonts w:ascii="Times New Roman" w:hAnsi="Times New Roman"/>
          <w:bCs/>
          <w:i/>
          <w:iCs/>
          <w:noProof/>
          <w:sz w:val="24"/>
          <w:szCs w:val="24"/>
        </w:rPr>
        <w:t>Uses of microbial pigments</w:t>
      </w:r>
    </w:p>
    <w:p w:rsidR="00431802" w:rsidRPr="00C41699" w:rsidRDefault="00431802" w:rsidP="00694FEA">
      <w:pPr>
        <w:spacing w:after="0" w:line="360" w:lineRule="auto"/>
        <w:ind w:firstLine="720"/>
        <w:jc w:val="both"/>
        <w:rPr>
          <w:rFonts w:ascii="Times New Roman" w:hAnsi="Times New Roman"/>
          <w:noProof/>
          <w:sz w:val="24"/>
          <w:szCs w:val="24"/>
        </w:rPr>
      </w:pPr>
      <w:r w:rsidRPr="00C41699">
        <w:rPr>
          <w:rFonts w:ascii="Times New Roman" w:hAnsi="Times New Roman"/>
          <w:noProof/>
          <w:sz w:val="24"/>
          <w:szCs w:val="24"/>
        </w:rPr>
        <w:lastRenderedPageBreak/>
        <w:t>Microorganisms produce various pigments like carotenoids, melanins, flavins, quinones, prodigiosins, and more specifically monascins, violacein or indigo. Microbial colors are used in fish industry to enhance the pink color of farmed salmon</w:t>
      </w:r>
      <w:r w:rsidR="00542792">
        <w:rPr>
          <w:rFonts w:ascii="Times New Roman" w:hAnsi="Times New Roman"/>
          <w:noProof/>
          <w:sz w:val="24"/>
          <w:szCs w:val="24"/>
        </w:rPr>
        <w:t xml:space="preserve"> [21</w:t>
      </w:r>
      <w:r w:rsidR="00694FEA" w:rsidRPr="00694FEA">
        <w:rPr>
          <w:rFonts w:ascii="Times New Roman" w:hAnsi="Times New Roman"/>
          <w:noProof/>
          <w:sz w:val="24"/>
          <w:szCs w:val="24"/>
        </w:rPr>
        <w:t>]</w:t>
      </w:r>
      <w:r w:rsidR="00694FEA">
        <w:rPr>
          <w:rFonts w:ascii="Times New Roman" w:hAnsi="Times New Roman"/>
          <w:noProof/>
          <w:sz w:val="24"/>
          <w:szCs w:val="24"/>
        </w:rPr>
        <w:t xml:space="preserve">. </w:t>
      </w:r>
      <w:r w:rsidRPr="00C41699">
        <w:rPr>
          <w:rFonts w:ascii="Times New Roman" w:hAnsi="Times New Roman"/>
          <w:noProof/>
          <w:sz w:val="24"/>
          <w:szCs w:val="24"/>
        </w:rPr>
        <w:t>Some natural colorants are used commercially as antioxidants. Carotenoids such as xanthophyll and β carotene like astaxanthin play a major role in the metabolism of eye’s macula and retina and in maintaining good vision. β carotene play a role in the prevention of cancer. Other xanthophylls like adinorubin and astaxanthin act as nutraceuticals that prevent carcinogenesis through antioxidative, anti free radicals or other mechanisms. The beneficial nutraceutical functions of the carotenes and xanthopylls extend to the prevention of heart attack and stroke</w:t>
      </w:r>
      <w:r w:rsidR="00542792">
        <w:rPr>
          <w:rFonts w:ascii="Times New Roman" w:hAnsi="Times New Roman"/>
          <w:noProof/>
          <w:sz w:val="24"/>
          <w:szCs w:val="24"/>
        </w:rPr>
        <w:t xml:space="preserve"> [21</w:t>
      </w:r>
      <w:r w:rsidR="00694FEA" w:rsidRPr="00694FEA">
        <w:rPr>
          <w:rFonts w:ascii="Times New Roman" w:hAnsi="Times New Roman"/>
          <w:noProof/>
          <w:sz w:val="24"/>
          <w:szCs w:val="24"/>
        </w:rPr>
        <w:t>]</w:t>
      </w:r>
      <w:r w:rsidR="00694FEA">
        <w:rPr>
          <w:rFonts w:ascii="Times New Roman" w:hAnsi="Times New Roman"/>
          <w:noProof/>
          <w:sz w:val="24"/>
          <w:szCs w:val="24"/>
        </w:rPr>
        <w:t>.</w:t>
      </w:r>
      <w:r w:rsidR="00542792">
        <w:rPr>
          <w:rFonts w:ascii="Times New Roman" w:hAnsi="Times New Roman"/>
          <w:noProof/>
          <w:sz w:val="24"/>
          <w:szCs w:val="24"/>
        </w:rPr>
        <w:t xml:space="preserve"> </w:t>
      </w:r>
      <w:r w:rsidRPr="00C41699">
        <w:rPr>
          <w:rFonts w:ascii="Times New Roman" w:hAnsi="Times New Roman"/>
          <w:i/>
          <w:noProof/>
          <w:sz w:val="24"/>
          <w:szCs w:val="24"/>
        </w:rPr>
        <w:t>Monascus</w:t>
      </w:r>
      <w:r w:rsidRPr="00C41699">
        <w:rPr>
          <w:rFonts w:ascii="Times New Roman" w:hAnsi="Times New Roman"/>
          <w:noProof/>
          <w:sz w:val="24"/>
          <w:szCs w:val="24"/>
        </w:rPr>
        <w:t xml:space="preserve"> </w:t>
      </w:r>
      <w:r w:rsidRPr="00C41699">
        <w:rPr>
          <w:rFonts w:ascii="Times New Roman" w:hAnsi="Times New Roman"/>
          <w:i/>
          <w:noProof/>
          <w:sz w:val="24"/>
          <w:szCs w:val="24"/>
        </w:rPr>
        <w:t>species</w:t>
      </w:r>
      <w:r w:rsidRPr="00C41699">
        <w:rPr>
          <w:rFonts w:ascii="Times New Roman" w:hAnsi="Times New Roman"/>
          <w:noProof/>
          <w:sz w:val="24"/>
          <w:szCs w:val="24"/>
        </w:rPr>
        <w:t>, fungi which produce monascus pigments has been used for the production of traditional East Asian Foods such as red rice wine, red bean curd</w:t>
      </w:r>
      <w:r w:rsidR="00694FEA">
        <w:rPr>
          <w:rFonts w:ascii="Times New Roman" w:hAnsi="Times New Roman"/>
          <w:noProof/>
          <w:sz w:val="24"/>
          <w:szCs w:val="24"/>
        </w:rPr>
        <w:t xml:space="preserve"> </w:t>
      </w:r>
      <w:r w:rsidR="00694FEA" w:rsidRPr="00694FEA">
        <w:rPr>
          <w:rFonts w:ascii="Times New Roman" w:hAnsi="Times New Roman"/>
          <w:noProof/>
          <w:sz w:val="24"/>
          <w:szCs w:val="24"/>
        </w:rPr>
        <w:t>[</w:t>
      </w:r>
      <w:r w:rsidR="00542792">
        <w:rPr>
          <w:rFonts w:ascii="Times New Roman" w:hAnsi="Times New Roman"/>
          <w:noProof/>
          <w:sz w:val="24"/>
          <w:szCs w:val="24"/>
        </w:rPr>
        <w:t>11</w:t>
      </w:r>
      <w:r w:rsidR="00694FEA" w:rsidRPr="00694FEA">
        <w:rPr>
          <w:rFonts w:ascii="Times New Roman" w:hAnsi="Times New Roman"/>
          <w:noProof/>
          <w:sz w:val="24"/>
          <w:szCs w:val="24"/>
        </w:rPr>
        <w:t>]</w:t>
      </w:r>
      <w:r w:rsidR="00694FEA">
        <w:rPr>
          <w:rFonts w:ascii="Times New Roman" w:hAnsi="Times New Roman"/>
          <w:noProof/>
          <w:sz w:val="24"/>
          <w:szCs w:val="24"/>
        </w:rPr>
        <w:t>.</w:t>
      </w:r>
      <w:r w:rsidRPr="00C41699">
        <w:rPr>
          <w:rFonts w:ascii="Times New Roman" w:hAnsi="Times New Roman"/>
          <w:noProof/>
          <w:sz w:val="24"/>
          <w:szCs w:val="24"/>
          <w:vertAlign w:val="superscript"/>
        </w:rPr>
        <w:t xml:space="preserve"> </w:t>
      </w:r>
      <w:r w:rsidRPr="00C41699">
        <w:rPr>
          <w:rFonts w:ascii="Times New Roman" w:hAnsi="Times New Roman"/>
          <w:noProof/>
          <w:sz w:val="24"/>
          <w:szCs w:val="24"/>
        </w:rPr>
        <w:t xml:space="preserve">Monascorubrin and monascoavin are orange and yellow pigments isolated from </w:t>
      </w:r>
      <w:r w:rsidRPr="00C41699">
        <w:rPr>
          <w:rFonts w:ascii="Times New Roman" w:hAnsi="Times New Roman"/>
          <w:i/>
          <w:noProof/>
          <w:sz w:val="24"/>
          <w:szCs w:val="24"/>
        </w:rPr>
        <w:t>Monascus purpereus</w:t>
      </w:r>
      <w:r w:rsidRPr="00C41699">
        <w:rPr>
          <w:rFonts w:ascii="Times New Roman" w:hAnsi="Times New Roman"/>
          <w:noProof/>
          <w:sz w:val="24"/>
          <w:szCs w:val="24"/>
        </w:rPr>
        <w:t xml:space="preserve"> </w:t>
      </w:r>
      <w:r w:rsidRPr="00C41699">
        <w:rPr>
          <w:rFonts w:ascii="Times New Roman" w:hAnsi="Times New Roman"/>
          <w:i/>
          <w:noProof/>
          <w:sz w:val="24"/>
          <w:szCs w:val="24"/>
        </w:rPr>
        <w:t>mentii.</w:t>
      </w:r>
      <w:r w:rsidRPr="00C41699">
        <w:rPr>
          <w:rFonts w:ascii="Times New Roman" w:hAnsi="Times New Roman"/>
          <w:noProof/>
          <w:sz w:val="24"/>
          <w:szCs w:val="24"/>
        </w:rPr>
        <w:t xml:space="preserve"> They are widely used for coloring foodstuffs . </w:t>
      </w:r>
      <w:r w:rsidRPr="00C41699">
        <w:rPr>
          <w:rFonts w:ascii="Times New Roman" w:hAnsi="Times New Roman"/>
          <w:i/>
          <w:noProof/>
          <w:sz w:val="24"/>
          <w:szCs w:val="24"/>
        </w:rPr>
        <w:t>Cryptococcus neoformans</w:t>
      </w:r>
      <w:r w:rsidRPr="00C41699">
        <w:rPr>
          <w:rFonts w:ascii="Times New Roman" w:hAnsi="Times New Roman"/>
          <w:noProof/>
          <w:sz w:val="24"/>
          <w:szCs w:val="24"/>
        </w:rPr>
        <w:t xml:space="preserve"> produce a melanin pigment that plays a important antioxidant funtion with melanised cryptococcal cells being more resistant to oxygen and nitrogen derived oxidants than nonmelanised cells. Productioin of pigment by Group B </w:t>
      </w:r>
      <w:r w:rsidRPr="00C41699">
        <w:rPr>
          <w:rFonts w:ascii="Times New Roman" w:hAnsi="Times New Roman"/>
          <w:i/>
          <w:noProof/>
          <w:sz w:val="24"/>
          <w:szCs w:val="24"/>
        </w:rPr>
        <w:t xml:space="preserve">Streptococcus </w:t>
      </w:r>
      <w:r w:rsidRPr="00C41699">
        <w:rPr>
          <w:rFonts w:ascii="Times New Roman" w:hAnsi="Times New Roman"/>
          <w:noProof/>
          <w:sz w:val="24"/>
          <w:szCs w:val="24"/>
        </w:rPr>
        <w:t>also confers resistance to oxidative stresses including H</w:t>
      </w:r>
      <w:r w:rsidRPr="00C41699">
        <w:rPr>
          <w:rFonts w:ascii="Times New Roman" w:hAnsi="Times New Roman"/>
          <w:noProof/>
          <w:sz w:val="24"/>
          <w:szCs w:val="24"/>
          <w:vertAlign w:val="subscript"/>
        </w:rPr>
        <w:t>2</w:t>
      </w:r>
      <w:r w:rsidRPr="00C41699">
        <w:rPr>
          <w:rFonts w:ascii="Times New Roman" w:hAnsi="Times New Roman"/>
          <w:noProof/>
          <w:sz w:val="24"/>
          <w:szCs w:val="24"/>
        </w:rPr>
        <w:t>O</w:t>
      </w:r>
      <w:r w:rsidRPr="00C41699">
        <w:rPr>
          <w:rFonts w:ascii="Times New Roman" w:hAnsi="Times New Roman"/>
          <w:noProof/>
          <w:sz w:val="24"/>
          <w:szCs w:val="24"/>
          <w:vertAlign w:val="subscript"/>
        </w:rPr>
        <w:t xml:space="preserve">2 </w:t>
      </w:r>
      <w:r w:rsidRPr="00C41699">
        <w:rPr>
          <w:rFonts w:ascii="Times New Roman" w:hAnsi="Times New Roman"/>
          <w:noProof/>
          <w:sz w:val="24"/>
          <w:szCs w:val="24"/>
        </w:rPr>
        <w:t>and superoxide</w:t>
      </w:r>
      <w:r w:rsidR="00F02F86">
        <w:rPr>
          <w:rFonts w:ascii="Times New Roman" w:hAnsi="Times New Roman"/>
          <w:noProof/>
          <w:sz w:val="24"/>
          <w:szCs w:val="24"/>
        </w:rPr>
        <w:t xml:space="preserve"> [21</w:t>
      </w:r>
      <w:r w:rsidR="00694FEA" w:rsidRPr="00694FEA">
        <w:rPr>
          <w:rFonts w:ascii="Times New Roman" w:hAnsi="Times New Roman"/>
          <w:noProof/>
          <w:sz w:val="24"/>
          <w:szCs w:val="24"/>
        </w:rPr>
        <w:t>]</w:t>
      </w:r>
      <w:r w:rsidR="00694FEA">
        <w:rPr>
          <w:rFonts w:ascii="Times New Roman" w:hAnsi="Times New Roman"/>
          <w:noProof/>
          <w:sz w:val="24"/>
          <w:szCs w:val="24"/>
        </w:rPr>
        <w:t>.</w:t>
      </w:r>
      <w:r w:rsidRPr="00C41699">
        <w:rPr>
          <w:rFonts w:ascii="Times New Roman" w:hAnsi="Times New Roman"/>
          <w:noProof/>
          <w:sz w:val="24"/>
          <w:szCs w:val="24"/>
          <w:vertAlign w:val="superscript"/>
        </w:rPr>
        <w:t xml:space="preserve"> </w:t>
      </w:r>
      <w:r w:rsidRPr="00C41699">
        <w:rPr>
          <w:rFonts w:ascii="Times New Roman" w:hAnsi="Times New Roman"/>
          <w:noProof/>
          <w:sz w:val="24"/>
          <w:szCs w:val="24"/>
        </w:rPr>
        <w:t xml:space="preserve">The phenazine pigments pyocyanin and pyorubrin from </w:t>
      </w:r>
      <w:r w:rsidRPr="00C41699">
        <w:rPr>
          <w:rFonts w:ascii="Times New Roman" w:hAnsi="Times New Roman"/>
          <w:i/>
          <w:noProof/>
          <w:sz w:val="24"/>
          <w:szCs w:val="24"/>
        </w:rPr>
        <w:t xml:space="preserve">Pseudomanas aeruginosa </w:t>
      </w:r>
      <w:r w:rsidRPr="00C41699">
        <w:rPr>
          <w:rFonts w:ascii="Times New Roman" w:hAnsi="Times New Roman"/>
          <w:noProof/>
          <w:sz w:val="24"/>
          <w:szCs w:val="24"/>
        </w:rPr>
        <w:t>has animicrobial activity and are used as food coloring agents</w:t>
      </w:r>
      <w:r w:rsidR="00F02F86">
        <w:rPr>
          <w:rFonts w:ascii="Times New Roman" w:hAnsi="Times New Roman"/>
          <w:noProof/>
          <w:sz w:val="24"/>
          <w:szCs w:val="24"/>
        </w:rPr>
        <w:t xml:space="preserve"> </w:t>
      </w:r>
      <w:r w:rsidR="00694FEA" w:rsidRPr="00694FEA">
        <w:rPr>
          <w:rFonts w:ascii="Times New Roman" w:hAnsi="Times New Roman"/>
          <w:noProof/>
          <w:sz w:val="24"/>
          <w:szCs w:val="24"/>
        </w:rPr>
        <w:t>[</w:t>
      </w:r>
      <w:r w:rsidR="00F02F86">
        <w:rPr>
          <w:rFonts w:ascii="Times New Roman" w:hAnsi="Times New Roman"/>
          <w:noProof/>
          <w:sz w:val="24"/>
          <w:szCs w:val="24"/>
        </w:rPr>
        <w:t>18</w:t>
      </w:r>
      <w:r w:rsidR="00694FEA" w:rsidRPr="00694FEA">
        <w:rPr>
          <w:rFonts w:ascii="Times New Roman" w:hAnsi="Times New Roman"/>
          <w:noProof/>
          <w:sz w:val="24"/>
          <w:szCs w:val="24"/>
        </w:rPr>
        <w:t>]</w:t>
      </w:r>
      <w:r w:rsidR="00694FEA">
        <w:rPr>
          <w:rFonts w:ascii="Times New Roman" w:hAnsi="Times New Roman"/>
          <w:noProof/>
          <w:sz w:val="24"/>
          <w:szCs w:val="24"/>
        </w:rPr>
        <w:t>.</w:t>
      </w:r>
    </w:p>
    <w:p w:rsidR="00431802" w:rsidRPr="00C41699" w:rsidRDefault="007C3347" w:rsidP="00694FEA">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The aim of the present study was to develop a simple and economical medium for red pigment production by </w:t>
      </w:r>
      <w:r w:rsidRPr="00C41699">
        <w:rPr>
          <w:rFonts w:ascii="Times New Roman" w:hAnsi="Times New Roman"/>
          <w:i/>
          <w:sz w:val="24"/>
          <w:szCs w:val="24"/>
        </w:rPr>
        <w:t xml:space="preserve">Serratia marcescens </w:t>
      </w:r>
      <w:r w:rsidRPr="00C41699">
        <w:rPr>
          <w:rFonts w:ascii="Times New Roman" w:hAnsi="Times New Roman"/>
          <w:sz w:val="24"/>
          <w:szCs w:val="24"/>
        </w:rPr>
        <w:t>and to st</w:t>
      </w:r>
      <w:r w:rsidR="00B3481B" w:rsidRPr="00C41699">
        <w:rPr>
          <w:rFonts w:ascii="Times New Roman" w:hAnsi="Times New Roman"/>
          <w:sz w:val="24"/>
          <w:szCs w:val="24"/>
        </w:rPr>
        <w:t>udy its antimicrobial activity.</w:t>
      </w:r>
    </w:p>
    <w:p w:rsidR="00431802" w:rsidRPr="00694FEA" w:rsidRDefault="00431802" w:rsidP="00694FEA">
      <w:pPr>
        <w:pStyle w:val="ListParagraph"/>
        <w:numPr>
          <w:ilvl w:val="1"/>
          <w:numId w:val="5"/>
        </w:numPr>
        <w:spacing w:after="0" w:line="360" w:lineRule="auto"/>
        <w:ind w:left="360"/>
        <w:jc w:val="both"/>
        <w:rPr>
          <w:rFonts w:ascii="Times New Roman" w:hAnsi="Times New Roman"/>
          <w:bCs/>
          <w:i/>
          <w:noProof/>
          <w:sz w:val="24"/>
          <w:szCs w:val="24"/>
        </w:rPr>
      </w:pPr>
      <w:r w:rsidRPr="00694FEA">
        <w:rPr>
          <w:rFonts w:ascii="Times New Roman" w:hAnsi="Times New Roman"/>
          <w:bCs/>
          <w:i/>
          <w:noProof/>
          <w:sz w:val="24"/>
          <w:szCs w:val="24"/>
        </w:rPr>
        <w:t>Serratia marcescens</w:t>
      </w:r>
    </w:p>
    <w:p w:rsidR="00431802" w:rsidRPr="00834DD6" w:rsidRDefault="00431802" w:rsidP="00694FEA">
      <w:pPr>
        <w:spacing w:after="0" w:line="360" w:lineRule="auto"/>
        <w:ind w:firstLine="720"/>
        <w:jc w:val="both"/>
        <w:rPr>
          <w:rFonts w:ascii="Times New Roman" w:hAnsi="Times New Roman"/>
          <w:noProof/>
          <w:sz w:val="24"/>
          <w:szCs w:val="24"/>
        </w:rPr>
      </w:pPr>
      <w:r w:rsidRPr="00C41699">
        <w:rPr>
          <w:rFonts w:ascii="Times New Roman" w:hAnsi="Times New Roman"/>
          <w:i/>
          <w:noProof/>
          <w:sz w:val="24"/>
          <w:szCs w:val="24"/>
        </w:rPr>
        <w:t>Serratia marcescens</w:t>
      </w:r>
      <w:r w:rsidRPr="00C41699">
        <w:rPr>
          <w:rFonts w:ascii="Times New Roman" w:hAnsi="Times New Roman"/>
          <w:noProof/>
          <w:sz w:val="24"/>
          <w:szCs w:val="24"/>
        </w:rPr>
        <w:t xml:space="preserve"> is an aerobic, facultative anaerobic, motile, spore forming, enteric saprophytic rod shaped bacteria</w:t>
      </w:r>
      <w:r w:rsidR="00694FEA">
        <w:rPr>
          <w:rFonts w:ascii="Times New Roman" w:hAnsi="Times New Roman"/>
          <w:noProof/>
          <w:sz w:val="24"/>
          <w:szCs w:val="24"/>
        </w:rPr>
        <w:t xml:space="preserve"> </w:t>
      </w:r>
      <w:r w:rsidR="00694FEA" w:rsidRPr="00694FEA">
        <w:rPr>
          <w:rFonts w:ascii="Times New Roman" w:hAnsi="Times New Roman"/>
          <w:noProof/>
          <w:sz w:val="24"/>
          <w:szCs w:val="24"/>
        </w:rPr>
        <w:t>[</w:t>
      </w:r>
      <w:r w:rsidR="00F02F86">
        <w:rPr>
          <w:rFonts w:ascii="Times New Roman" w:hAnsi="Times New Roman"/>
          <w:noProof/>
          <w:sz w:val="24"/>
          <w:szCs w:val="24"/>
        </w:rPr>
        <w:t>17,8</w:t>
      </w:r>
      <w:r w:rsidR="00694FEA" w:rsidRPr="00694FEA">
        <w:rPr>
          <w:rFonts w:ascii="Times New Roman" w:hAnsi="Times New Roman"/>
          <w:noProof/>
          <w:sz w:val="24"/>
          <w:szCs w:val="24"/>
        </w:rPr>
        <w:t>]</w:t>
      </w:r>
      <w:r w:rsidR="00694FEA">
        <w:rPr>
          <w:rFonts w:ascii="Times New Roman" w:hAnsi="Times New Roman"/>
          <w:noProof/>
          <w:sz w:val="24"/>
          <w:szCs w:val="24"/>
        </w:rPr>
        <w:t xml:space="preserve">. </w:t>
      </w:r>
      <w:r w:rsidRPr="00C41699">
        <w:rPr>
          <w:rFonts w:ascii="Times New Roman" w:hAnsi="Times New Roman"/>
          <w:noProof/>
          <w:sz w:val="24"/>
          <w:szCs w:val="24"/>
        </w:rPr>
        <w:t xml:space="preserve">Gram negative bacteria of the serratia are oppurtinistic human, plant and insect pathogens and are members of </w:t>
      </w:r>
      <w:r w:rsidRPr="00C41699">
        <w:rPr>
          <w:rFonts w:ascii="Times New Roman" w:hAnsi="Times New Roman"/>
          <w:i/>
          <w:noProof/>
          <w:sz w:val="24"/>
          <w:szCs w:val="24"/>
        </w:rPr>
        <w:t>Enterobacteriaceae.</w:t>
      </w:r>
      <w:r w:rsidRPr="00C41699">
        <w:rPr>
          <w:rFonts w:ascii="Times New Roman" w:hAnsi="Times New Roman"/>
          <w:noProof/>
          <w:sz w:val="24"/>
          <w:szCs w:val="24"/>
        </w:rPr>
        <w:t xml:space="preserve"> It can grow in temperatures ranging from 5</w:t>
      </w:r>
      <w:r w:rsidRPr="00C41699">
        <w:rPr>
          <w:rFonts w:ascii="Times New Roman" w:hAnsi="Times New Roman"/>
          <w:noProof/>
          <w:sz w:val="24"/>
          <w:szCs w:val="24"/>
          <w:vertAlign w:val="superscript"/>
        </w:rPr>
        <w:t>0</w:t>
      </w:r>
      <w:r w:rsidRPr="00C41699">
        <w:rPr>
          <w:rFonts w:ascii="Times New Roman" w:hAnsi="Times New Roman"/>
          <w:noProof/>
          <w:sz w:val="24"/>
          <w:szCs w:val="24"/>
        </w:rPr>
        <w:t>C</w:t>
      </w:r>
      <w:r w:rsidRPr="00C41699">
        <w:rPr>
          <w:rFonts w:ascii="Times New Roman" w:hAnsi="Times New Roman"/>
          <w:noProof/>
          <w:sz w:val="24"/>
          <w:szCs w:val="24"/>
          <w:vertAlign w:val="superscript"/>
        </w:rPr>
        <w:t xml:space="preserve"> </w:t>
      </w:r>
      <w:r w:rsidRPr="00C41699">
        <w:rPr>
          <w:rFonts w:ascii="Times New Roman" w:hAnsi="Times New Roman"/>
          <w:noProof/>
          <w:sz w:val="24"/>
          <w:szCs w:val="24"/>
        </w:rPr>
        <w:t>- 40</w:t>
      </w:r>
      <w:r w:rsidRPr="00C41699">
        <w:rPr>
          <w:rFonts w:ascii="Times New Roman" w:hAnsi="Times New Roman"/>
          <w:noProof/>
          <w:sz w:val="24"/>
          <w:szCs w:val="24"/>
          <w:vertAlign w:val="superscript"/>
        </w:rPr>
        <w:t>o</w:t>
      </w:r>
      <w:r w:rsidRPr="00C41699">
        <w:rPr>
          <w:rFonts w:ascii="Times New Roman" w:hAnsi="Times New Roman"/>
          <w:noProof/>
          <w:sz w:val="24"/>
          <w:szCs w:val="24"/>
        </w:rPr>
        <w:t xml:space="preserve">C and in pH ranging from 5 to 9. </w:t>
      </w:r>
      <w:r w:rsidRPr="00C41699">
        <w:rPr>
          <w:rFonts w:ascii="Times New Roman" w:hAnsi="Times New Roman"/>
          <w:i/>
          <w:noProof/>
          <w:sz w:val="24"/>
          <w:szCs w:val="24"/>
        </w:rPr>
        <w:t>Serratia marcescens</w:t>
      </w:r>
      <w:r w:rsidRPr="00C41699">
        <w:rPr>
          <w:rFonts w:ascii="Times New Roman" w:hAnsi="Times New Roman"/>
          <w:noProof/>
          <w:sz w:val="24"/>
          <w:szCs w:val="24"/>
        </w:rPr>
        <w:t xml:space="preserve"> has been isolated from soil, water, air, food stuff, plant surface and animals. It produces a spectrum of virulence factors including chitinases, proteases, lipases and nuclease which are capable of damaging human cells and tissues. It can cause infections of the respiratory tract, urinary tract, wounds, blood stream and nosocomial infections that are clinically problematic</w:t>
      </w:r>
      <w:r w:rsidR="00F02F86">
        <w:rPr>
          <w:rFonts w:ascii="Times New Roman" w:hAnsi="Times New Roman"/>
          <w:noProof/>
          <w:sz w:val="24"/>
          <w:szCs w:val="24"/>
        </w:rPr>
        <w:t xml:space="preserve"> </w:t>
      </w:r>
      <w:r w:rsidR="00694FEA" w:rsidRPr="00694FEA">
        <w:rPr>
          <w:rFonts w:ascii="Times New Roman" w:hAnsi="Times New Roman"/>
          <w:noProof/>
          <w:sz w:val="24"/>
          <w:szCs w:val="24"/>
        </w:rPr>
        <w:t>[</w:t>
      </w:r>
      <w:r w:rsidR="00F02F86">
        <w:rPr>
          <w:rFonts w:ascii="Times New Roman" w:hAnsi="Times New Roman"/>
          <w:noProof/>
          <w:sz w:val="24"/>
          <w:szCs w:val="24"/>
        </w:rPr>
        <w:t>10</w:t>
      </w:r>
      <w:r w:rsidR="00694FEA" w:rsidRPr="00694FEA">
        <w:rPr>
          <w:rFonts w:ascii="Times New Roman" w:hAnsi="Times New Roman"/>
          <w:noProof/>
          <w:sz w:val="24"/>
          <w:szCs w:val="24"/>
        </w:rPr>
        <w:t>]</w:t>
      </w:r>
      <w:r w:rsidR="00694FEA">
        <w:rPr>
          <w:rFonts w:ascii="Times New Roman" w:hAnsi="Times New Roman"/>
          <w:noProof/>
          <w:sz w:val="24"/>
          <w:szCs w:val="24"/>
        </w:rPr>
        <w:t>.</w:t>
      </w:r>
    </w:p>
    <w:p w:rsidR="00431802" w:rsidRPr="00694FEA" w:rsidRDefault="00694FEA" w:rsidP="00694FEA">
      <w:pPr>
        <w:spacing w:after="0" w:line="360" w:lineRule="auto"/>
        <w:jc w:val="both"/>
        <w:rPr>
          <w:rFonts w:ascii="Times New Roman" w:hAnsi="Times New Roman"/>
          <w:bCs/>
          <w:i/>
          <w:iCs/>
          <w:noProof/>
          <w:sz w:val="24"/>
          <w:szCs w:val="24"/>
        </w:rPr>
      </w:pPr>
      <w:r w:rsidRPr="00694FEA">
        <w:rPr>
          <w:rFonts w:ascii="Times New Roman" w:hAnsi="Times New Roman"/>
          <w:bCs/>
          <w:i/>
          <w:iCs/>
          <w:noProof/>
          <w:sz w:val="24"/>
          <w:szCs w:val="24"/>
        </w:rPr>
        <w:t xml:space="preserve">1.3 </w:t>
      </w:r>
      <w:r w:rsidR="00431802" w:rsidRPr="00694FEA">
        <w:rPr>
          <w:rFonts w:ascii="Times New Roman" w:hAnsi="Times New Roman"/>
          <w:bCs/>
          <w:i/>
          <w:iCs/>
          <w:noProof/>
          <w:sz w:val="24"/>
          <w:szCs w:val="24"/>
        </w:rPr>
        <w:t xml:space="preserve">Prodigiosin  </w:t>
      </w:r>
    </w:p>
    <w:p w:rsidR="00E65ED6" w:rsidRPr="00E65ED6" w:rsidRDefault="00E65ED6" w:rsidP="00694FEA">
      <w:pPr>
        <w:spacing w:after="0" w:line="360" w:lineRule="auto"/>
        <w:ind w:firstLine="720"/>
        <w:jc w:val="both"/>
        <w:rPr>
          <w:rFonts w:ascii="Times New Roman" w:hAnsi="Times New Roman"/>
          <w:noProof/>
          <w:sz w:val="24"/>
          <w:szCs w:val="24"/>
        </w:rPr>
      </w:pPr>
      <w:r w:rsidRPr="00825A64">
        <w:rPr>
          <w:rFonts w:ascii="Times New Roman" w:hAnsi="Times New Roman"/>
          <w:noProof/>
          <w:sz w:val="24"/>
          <w:szCs w:val="24"/>
        </w:rPr>
        <w:t>Prodigiosins are red pigmented family naturally occuring (tripyrrolmethane structure) linear tripyrole ring.</w:t>
      </w:r>
      <w:r>
        <w:rPr>
          <w:rFonts w:ascii="Times New Roman" w:hAnsi="Times New Roman"/>
          <w:noProof/>
          <w:sz w:val="24"/>
          <w:szCs w:val="24"/>
        </w:rPr>
        <w:t xml:space="preserve"> </w:t>
      </w:r>
      <w:r w:rsidRPr="00825A64">
        <w:rPr>
          <w:rFonts w:ascii="Times New Roman" w:hAnsi="Times New Roman"/>
          <w:noProof/>
          <w:sz w:val="24"/>
          <w:szCs w:val="24"/>
        </w:rPr>
        <w:t>Prodigiosin is a characteristic member of a group of compounds with a common pyrrolylpyrromethene</w:t>
      </w:r>
      <w:r>
        <w:rPr>
          <w:rFonts w:ascii="Times New Roman" w:hAnsi="Times New Roman"/>
          <w:noProof/>
          <w:sz w:val="24"/>
          <w:szCs w:val="24"/>
        </w:rPr>
        <w:t xml:space="preserve"> </w:t>
      </w:r>
      <w:r w:rsidRPr="00825A64">
        <w:rPr>
          <w:rFonts w:ascii="Times New Roman" w:hAnsi="Times New Roman"/>
          <w:noProof/>
          <w:sz w:val="24"/>
          <w:szCs w:val="24"/>
        </w:rPr>
        <w:t>(PPM) skeleton (4 methoxy,2-2 bipyrole ring) and has a series of close relatives bearing the same PPM core with diffferent alkyl substituents</w:t>
      </w:r>
      <w:r w:rsidR="00694FEA">
        <w:rPr>
          <w:rFonts w:ascii="Times New Roman" w:hAnsi="Times New Roman"/>
          <w:noProof/>
          <w:sz w:val="24"/>
          <w:szCs w:val="24"/>
          <w:vertAlign w:val="superscript"/>
        </w:rPr>
        <w:t xml:space="preserve"> </w:t>
      </w:r>
      <w:r w:rsidR="00694FEA" w:rsidRPr="00694FEA">
        <w:rPr>
          <w:rFonts w:ascii="Times New Roman" w:hAnsi="Times New Roman"/>
          <w:noProof/>
          <w:sz w:val="24"/>
          <w:szCs w:val="24"/>
        </w:rPr>
        <w:t>[</w:t>
      </w:r>
      <w:r w:rsidR="00F02F86">
        <w:rPr>
          <w:rFonts w:ascii="Times New Roman" w:hAnsi="Times New Roman"/>
          <w:noProof/>
          <w:sz w:val="24"/>
          <w:szCs w:val="24"/>
        </w:rPr>
        <w:t>22</w:t>
      </w:r>
      <w:r w:rsidR="00694FEA" w:rsidRPr="00694FEA">
        <w:rPr>
          <w:rFonts w:ascii="Times New Roman" w:hAnsi="Times New Roman"/>
          <w:noProof/>
          <w:sz w:val="24"/>
          <w:szCs w:val="24"/>
        </w:rPr>
        <w:t>]</w:t>
      </w:r>
      <w:r w:rsidR="00694FEA">
        <w:rPr>
          <w:rFonts w:ascii="Times New Roman" w:hAnsi="Times New Roman"/>
          <w:noProof/>
          <w:sz w:val="24"/>
          <w:szCs w:val="24"/>
        </w:rPr>
        <w:t>.</w:t>
      </w:r>
      <w:r w:rsidRPr="00825A64">
        <w:rPr>
          <w:rFonts w:ascii="Times New Roman" w:hAnsi="Times New Roman"/>
          <w:noProof/>
          <w:sz w:val="24"/>
          <w:szCs w:val="24"/>
        </w:rPr>
        <w:t xml:space="preserve"> Other variants of prodigiosin are undecylprodigiosin, cycloprodigiosin, metacycloprodigiosin, dipyrrolydipyrromethane which depends on different organisms</w:t>
      </w:r>
      <w:r w:rsidR="00694FEA">
        <w:rPr>
          <w:rFonts w:ascii="Times New Roman" w:hAnsi="Times New Roman"/>
          <w:noProof/>
          <w:sz w:val="24"/>
          <w:szCs w:val="24"/>
          <w:vertAlign w:val="superscript"/>
        </w:rPr>
        <w:t xml:space="preserve"> </w:t>
      </w:r>
      <w:r w:rsidR="00F02F86">
        <w:rPr>
          <w:rFonts w:ascii="Times New Roman" w:hAnsi="Times New Roman"/>
          <w:noProof/>
          <w:sz w:val="24"/>
          <w:szCs w:val="24"/>
        </w:rPr>
        <w:t>[21</w:t>
      </w:r>
      <w:r w:rsidR="00694FEA" w:rsidRPr="00694FEA">
        <w:rPr>
          <w:rFonts w:ascii="Times New Roman" w:hAnsi="Times New Roman"/>
          <w:noProof/>
          <w:sz w:val="24"/>
          <w:szCs w:val="24"/>
        </w:rPr>
        <w:t>]</w:t>
      </w:r>
      <w:r w:rsidR="00694FEA">
        <w:rPr>
          <w:rFonts w:ascii="Times New Roman" w:hAnsi="Times New Roman"/>
          <w:noProof/>
          <w:sz w:val="24"/>
          <w:szCs w:val="24"/>
        </w:rPr>
        <w:t>.</w:t>
      </w:r>
      <w:r w:rsidRPr="00825A64">
        <w:rPr>
          <w:rFonts w:ascii="Times New Roman" w:hAnsi="Times New Roman"/>
          <w:noProof/>
          <w:sz w:val="24"/>
          <w:szCs w:val="24"/>
        </w:rPr>
        <w:t xml:space="preserve"> These are emerging broad spectrum of compounds having distinct </w:t>
      </w:r>
      <w:r w:rsidRPr="00825A64">
        <w:rPr>
          <w:rFonts w:ascii="Times New Roman" w:hAnsi="Times New Roman"/>
          <w:noProof/>
          <w:sz w:val="24"/>
          <w:szCs w:val="24"/>
        </w:rPr>
        <w:lastRenderedPageBreak/>
        <w:t>biological activities like antibacterial, antifungal</w:t>
      </w:r>
      <w:r>
        <w:rPr>
          <w:rFonts w:ascii="Times New Roman" w:hAnsi="Times New Roman"/>
          <w:noProof/>
          <w:sz w:val="24"/>
          <w:szCs w:val="24"/>
        </w:rPr>
        <w:t>,</w:t>
      </w:r>
      <w:r w:rsidRPr="00825A64">
        <w:rPr>
          <w:rFonts w:ascii="Times New Roman" w:hAnsi="Times New Roman"/>
          <w:noProof/>
          <w:sz w:val="24"/>
          <w:szCs w:val="24"/>
          <w:vertAlign w:val="superscript"/>
        </w:rPr>
        <w:t xml:space="preserve"> </w:t>
      </w:r>
      <w:r w:rsidRPr="00825A64">
        <w:rPr>
          <w:rFonts w:ascii="Times New Roman" w:hAnsi="Times New Roman"/>
          <w:noProof/>
          <w:sz w:val="24"/>
          <w:szCs w:val="24"/>
        </w:rPr>
        <w:t>antiprotozoal, cytotoxic</w:t>
      </w:r>
      <w:r>
        <w:rPr>
          <w:rFonts w:ascii="Times New Roman" w:hAnsi="Times New Roman"/>
          <w:noProof/>
          <w:sz w:val="24"/>
          <w:szCs w:val="24"/>
        </w:rPr>
        <w:t>,</w:t>
      </w:r>
      <w:r w:rsidRPr="00825A64">
        <w:rPr>
          <w:rFonts w:ascii="Times New Roman" w:hAnsi="Times New Roman"/>
          <w:noProof/>
          <w:sz w:val="24"/>
          <w:szCs w:val="24"/>
        </w:rPr>
        <w:t xml:space="preserve"> antitumor, anticancer</w:t>
      </w:r>
      <w:r>
        <w:rPr>
          <w:rFonts w:ascii="Times New Roman" w:hAnsi="Times New Roman"/>
          <w:noProof/>
          <w:sz w:val="24"/>
          <w:szCs w:val="24"/>
        </w:rPr>
        <w:t>,</w:t>
      </w:r>
      <w:r w:rsidRPr="00825A64">
        <w:rPr>
          <w:rFonts w:ascii="Times New Roman" w:hAnsi="Times New Roman"/>
          <w:noProof/>
          <w:sz w:val="24"/>
          <w:szCs w:val="24"/>
          <w:vertAlign w:val="superscript"/>
        </w:rPr>
        <w:t xml:space="preserve"> </w:t>
      </w:r>
      <w:r w:rsidRPr="00825A64">
        <w:rPr>
          <w:rFonts w:ascii="Times New Roman" w:hAnsi="Times New Roman"/>
          <w:noProof/>
          <w:sz w:val="24"/>
          <w:szCs w:val="24"/>
        </w:rPr>
        <w:t>antimalarial, immunosuppressive</w:t>
      </w:r>
      <w:r>
        <w:rPr>
          <w:rFonts w:ascii="Times New Roman" w:hAnsi="Times New Roman"/>
          <w:noProof/>
          <w:sz w:val="24"/>
          <w:szCs w:val="24"/>
        </w:rPr>
        <w:t xml:space="preserve">, </w:t>
      </w:r>
      <w:r w:rsidRPr="00825A64">
        <w:rPr>
          <w:rFonts w:ascii="Times New Roman" w:hAnsi="Times New Roman"/>
          <w:noProof/>
          <w:sz w:val="24"/>
          <w:szCs w:val="24"/>
        </w:rPr>
        <w:t>antidiabetes</w:t>
      </w:r>
      <w:r>
        <w:rPr>
          <w:rFonts w:ascii="Times New Roman" w:hAnsi="Times New Roman"/>
          <w:noProof/>
          <w:sz w:val="24"/>
          <w:szCs w:val="24"/>
        </w:rPr>
        <w:t>,</w:t>
      </w:r>
      <w:r w:rsidRPr="00825A64">
        <w:rPr>
          <w:rFonts w:ascii="Times New Roman" w:hAnsi="Times New Roman"/>
          <w:noProof/>
          <w:sz w:val="24"/>
          <w:szCs w:val="24"/>
        </w:rPr>
        <w:t xml:space="preserve"> antioxidants, non steroidal antiinflammatory d</w:t>
      </w:r>
      <w:r w:rsidR="00694FEA">
        <w:rPr>
          <w:rFonts w:ascii="Times New Roman" w:hAnsi="Times New Roman"/>
          <w:noProof/>
          <w:sz w:val="24"/>
          <w:szCs w:val="24"/>
        </w:rPr>
        <w:t xml:space="preserve">rugs, dyeing of silks and wools </w:t>
      </w:r>
      <w:r w:rsidR="00694FEA" w:rsidRPr="00694FEA">
        <w:rPr>
          <w:rFonts w:ascii="Times New Roman" w:hAnsi="Times New Roman"/>
          <w:noProof/>
          <w:sz w:val="24"/>
          <w:szCs w:val="24"/>
        </w:rPr>
        <w:t>[</w:t>
      </w:r>
      <w:r w:rsidR="00B44434">
        <w:rPr>
          <w:rFonts w:ascii="Times New Roman" w:hAnsi="Times New Roman"/>
          <w:noProof/>
          <w:sz w:val="24"/>
          <w:szCs w:val="24"/>
        </w:rPr>
        <w:t>14,17,12,16,10,4</w:t>
      </w:r>
      <w:r w:rsidR="00694FEA" w:rsidRPr="00694FEA">
        <w:rPr>
          <w:rFonts w:ascii="Times New Roman" w:hAnsi="Times New Roman"/>
          <w:noProof/>
          <w:sz w:val="24"/>
          <w:szCs w:val="24"/>
        </w:rPr>
        <w:t>]</w:t>
      </w:r>
      <w:r w:rsidR="00694FEA">
        <w:rPr>
          <w:rFonts w:ascii="Times New Roman" w:hAnsi="Times New Roman"/>
          <w:noProof/>
          <w:sz w:val="24"/>
          <w:szCs w:val="24"/>
        </w:rPr>
        <w:t>.</w:t>
      </w:r>
      <w:r w:rsidRPr="00825A64">
        <w:rPr>
          <w:rFonts w:ascii="Times New Roman" w:hAnsi="Times New Roman"/>
          <w:noProof/>
          <w:sz w:val="24"/>
          <w:szCs w:val="24"/>
        </w:rPr>
        <w:t xml:space="preserve"> </w:t>
      </w:r>
    </w:p>
    <w:p w:rsidR="00431802" w:rsidRPr="00C41699" w:rsidRDefault="00431802" w:rsidP="00431802">
      <w:pPr>
        <w:spacing w:before="120" w:after="0" w:line="360" w:lineRule="auto"/>
        <w:ind w:firstLine="720"/>
        <w:jc w:val="both"/>
        <w:rPr>
          <w:rFonts w:ascii="Times New Roman" w:hAnsi="Times New Roman"/>
          <w:noProof/>
          <w:sz w:val="24"/>
          <w:szCs w:val="24"/>
        </w:rPr>
      </w:pPr>
      <w:r w:rsidRPr="00C41699">
        <w:rPr>
          <w:rFonts w:ascii="Times New Roman" w:hAnsi="Times New Roman"/>
          <w:i/>
          <w:noProof/>
          <w:sz w:val="24"/>
          <w:szCs w:val="24"/>
        </w:rPr>
        <w:t xml:space="preserve">Serratia marcescens </w:t>
      </w:r>
      <w:r w:rsidRPr="00C41699">
        <w:rPr>
          <w:rFonts w:ascii="Times New Roman" w:hAnsi="Times New Roman"/>
          <w:noProof/>
          <w:sz w:val="24"/>
          <w:szCs w:val="24"/>
        </w:rPr>
        <w:t>and other species of Serratia majorly produce prodigiosin or it’s derivatives. The structure of prodigiosin is given below.</w:t>
      </w:r>
    </w:p>
    <w:p w:rsidR="00431802" w:rsidRPr="00C41699" w:rsidRDefault="00431802" w:rsidP="00431802">
      <w:pPr>
        <w:spacing w:before="120" w:after="0" w:line="360" w:lineRule="auto"/>
        <w:ind w:left="2160"/>
        <w:jc w:val="both"/>
        <w:rPr>
          <w:rFonts w:ascii="Times New Roman" w:hAnsi="Times New Roman"/>
          <w:noProof/>
          <w:sz w:val="24"/>
          <w:szCs w:val="24"/>
        </w:rPr>
      </w:pPr>
      <w:r w:rsidRPr="00C41699">
        <w:rPr>
          <w:rFonts w:ascii="Times New Roman" w:hAnsi="Times New Roman"/>
          <w:noProof/>
          <w:sz w:val="24"/>
          <w:szCs w:val="24"/>
          <w:lang w:bidi="mr-IN"/>
        </w:rPr>
        <w:drawing>
          <wp:inline distT="0" distB="0" distL="0" distR="0" wp14:anchorId="4BCBBEC9" wp14:editId="62630C45">
            <wp:extent cx="2941320" cy="158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b="11641"/>
                    <a:stretch>
                      <a:fillRect/>
                    </a:stretch>
                  </pic:blipFill>
                  <pic:spPr bwMode="auto">
                    <a:xfrm>
                      <a:off x="0" y="0"/>
                      <a:ext cx="2941320" cy="1587500"/>
                    </a:xfrm>
                    <a:prstGeom prst="rect">
                      <a:avLst/>
                    </a:prstGeom>
                    <a:noFill/>
                    <a:ln>
                      <a:noFill/>
                    </a:ln>
                  </pic:spPr>
                </pic:pic>
              </a:graphicData>
            </a:graphic>
          </wp:inline>
        </w:drawing>
      </w:r>
      <w:r w:rsidRPr="00C41699">
        <w:rPr>
          <w:rFonts w:ascii="Times New Roman" w:hAnsi="Times New Roman"/>
          <w:noProof/>
          <w:sz w:val="24"/>
          <w:szCs w:val="24"/>
          <w:lang w:val="en-IN" w:eastAsia="en-IN"/>
        </w:rPr>
        <w:t xml:space="preserve">  </w:t>
      </w:r>
    </w:p>
    <w:p w:rsidR="00431802" w:rsidRPr="00C41699" w:rsidRDefault="00431802" w:rsidP="00431802">
      <w:pPr>
        <w:spacing w:before="120" w:after="0" w:line="360" w:lineRule="auto"/>
        <w:jc w:val="both"/>
        <w:rPr>
          <w:rFonts w:ascii="Times New Roman" w:hAnsi="Times New Roman"/>
          <w:b/>
          <w:noProof/>
          <w:sz w:val="24"/>
          <w:szCs w:val="24"/>
        </w:rPr>
      </w:pPr>
    </w:p>
    <w:p w:rsidR="00431802" w:rsidRPr="00694FEA" w:rsidRDefault="00694FEA" w:rsidP="00431802">
      <w:pPr>
        <w:spacing w:before="120" w:after="0" w:line="360" w:lineRule="auto"/>
        <w:jc w:val="both"/>
        <w:rPr>
          <w:rFonts w:ascii="Times New Roman" w:hAnsi="Times New Roman"/>
          <w:bCs/>
          <w:i/>
          <w:iCs/>
          <w:noProof/>
          <w:sz w:val="24"/>
          <w:szCs w:val="24"/>
        </w:rPr>
      </w:pPr>
      <w:r w:rsidRPr="00694FEA">
        <w:rPr>
          <w:rFonts w:ascii="Times New Roman" w:hAnsi="Times New Roman"/>
          <w:bCs/>
          <w:i/>
          <w:iCs/>
          <w:noProof/>
          <w:sz w:val="24"/>
          <w:szCs w:val="24"/>
        </w:rPr>
        <w:t xml:space="preserve">1.4 </w:t>
      </w:r>
      <w:r w:rsidR="00431802" w:rsidRPr="00694FEA">
        <w:rPr>
          <w:rFonts w:ascii="Times New Roman" w:hAnsi="Times New Roman"/>
          <w:bCs/>
          <w:i/>
          <w:iCs/>
          <w:noProof/>
          <w:sz w:val="24"/>
          <w:szCs w:val="24"/>
        </w:rPr>
        <w:t>Biosynthesis of Prodigiosin</w:t>
      </w:r>
    </w:p>
    <w:p w:rsidR="007C3347" w:rsidRPr="00834DD6" w:rsidRDefault="00431802" w:rsidP="00834DD6">
      <w:pPr>
        <w:spacing w:before="120" w:after="0" w:line="360" w:lineRule="auto"/>
        <w:ind w:firstLine="720"/>
        <w:jc w:val="both"/>
        <w:rPr>
          <w:rFonts w:ascii="Times New Roman" w:hAnsi="Times New Roman"/>
          <w:noProof/>
          <w:sz w:val="24"/>
          <w:szCs w:val="24"/>
        </w:rPr>
      </w:pPr>
      <w:r w:rsidRPr="00C41699">
        <w:rPr>
          <w:rFonts w:ascii="Times New Roman" w:hAnsi="Times New Roman"/>
          <w:noProof/>
          <w:sz w:val="24"/>
          <w:szCs w:val="24"/>
        </w:rPr>
        <w:t xml:space="preserve">Prodigiosin is produced by </w:t>
      </w:r>
      <w:r w:rsidRPr="00C41699">
        <w:rPr>
          <w:rFonts w:ascii="Times New Roman" w:hAnsi="Times New Roman"/>
          <w:i/>
          <w:noProof/>
          <w:sz w:val="24"/>
          <w:szCs w:val="24"/>
        </w:rPr>
        <w:t>Serratia marcescens, Pseudomonas magneslorubra, Vibrio psychroerythrous</w:t>
      </w:r>
      <w:r w:rsidR="00B44434">
        <w:rPr>
          <w:rFonts w:ascii="Times New Roman" w:hAnsi="Times New Roman"/>
          <w:i/>
          <w:noProof/>
          <w:sz w:val="24"/>
          <w:szCs w:val="24"/>
        </w:rPr>
        <w:t xml:space="preserve"> </w:t>
      </w:r>
      <w:r w:rsidR="00694FEA" w:rsidRPr="00694FEA">
        <w:rPr>
          <w:rFonts w:ascii="Times New Roman" w:hAnsi="Times New Roman"/>
          <w:noProof/>
          <w:sz w:val="24"/>
          <w:szCs w:val="24"/>
        </w:rPr>
        <w:t>[</w:t>
      </w:r>
      <w:r w:rsidR="00694FEA">
        <w:rPr>
          <w:rFonts w:ascii="Times New Roman" w:hAnsi="Times New Roman"/>
          <w:noProof/>
          <w:sz w:val="24"/>
          <w:szCs w:val="24"/>
        </w:rPr>
        <w:t>6</w:t>
      </w:r>
      <w:r w:rsidR="00694FEA" w:rsidRPr="00694FEA">
        <w:rPr>
          <w:rFonts w:ascii="Times New Roman" w:hAnsi="Times New Roman"/>
          <w:noProof/>
          <w:sz w:val="24"/>
          <w:szCs w:val="24"/>
        </w:rPr>
        <w:t>]</w:t>
      </w:r>
      <w:r w:rsidR="00694FEA">
        <w:rPr>
          <w:rFonts w:ascii="Times New Roman" w:hAnsi="Times New Roman"/>
          <w:noProof/>
          <w:sz w:val="24"/>
          <w:szCs w:val="24"/>
        </w:rPr>
        <w:t xml:space="preserve">. </w:t>
      </w:r>
      <w:r w:rsidRPr="00C41699">
        <w:rPr>
          <w:rFonts w:ascii="Times New Roman" w:hAnsi="Times New Roman"/>
          <w:i/>
          <w:noProof/>
          <w:sz w:val="24"/>
          <w:szCs w:val="24"/>
        </w:rPr>
        <w:t xml:space="preserve">S.rubidaea,Vibrio gazogens, Alteromonas rubra, Rugamonas rubra. </w:t>
      </w:r>
      <w:r w:rsidRPr="00C41699">
        <w:rPr>
          <w:rFonts w:ascii="Times New Roman" w:hAnsi="Times New Roman"/>
          <w:noProof/>
          <w:sz w:val="24"/>
          <w:szCs w:val="24"/>
        </w:rPr>
        <w:t>Gram positive actinomycetes</w:t>
      </w:r>
      <w:r w:rsidRPr="00C41699">
        <w:rPr>
          <w:rFonts w:ascii="Times New Roman" w:hAnsi="Times New Roman"/>
          <w:i/>
          <w:noProof/>
          <w:sz w:val="24"/>
          <w:szCs w:val="24"/>
        </w:rPr>
        <w:t xml:space="preserve"> such as Streptoverticillium rubritericuli </w:t>
      </w:r>
      <w:r w:rsidRPr="00C41699">
        <w:rPr>
          <w:rFonts w:ascii="Times New Roman" w:hAnsi="Times New Roman"/>
          <w:noProof/>
          <w:sz w:val="24"/>
          <w:szCs w:val="24"/>
        </w:rPr>
        <w:t>and</w:t>
      </w:r>
      <w:r w:rsidRPr="00C41699">
        <w:rPr>
          <w:rFonts w:ascii="Times New Roman" w:hAnsi="Times New Roman"/>
          <w:i/>
          <w:noProof/>
          <w:sz w:val="24"/>
          <w:szCs w:val="24"/>
        </w:rPr>
        <w:t xml:space="preserve"> Streptomyces longisporus ruber </w:t>
      </w:r>
      <w:r w:rsidRPr="00C41699">
        <w:rPr>
          <w:rFonts w:ascii="Times New Roman" w:hAnsi="Times New Roman"/>
          <w:noProof/>
          <w:sz w:val="24"/>
          <w:szCs w:val="24"/>
        </w:rPr>
        <w:t xml:space="preserve">form prodigiosin and/or derivatives of this molecule </w:t>
      </w:r>
      <w:r w:rsidR="00694FEA" w:rsidRPr="00694FEA">
        <w:rPr>
          <w:rFonts w:ascii="Times New Roman" w:hAnsi="Times New Roman"/>
          <w:noProof/>
          <w:sz w:val="24"/>
          <w:szCs w:val="24"/>
        </w:rPr>
        <w:t>[</w:t>
      </w:r>
      <w:r w:rsidR="00B44434">
        <w:rPr>
          <w:rFonts w:ascii="Times New Roman" w:hAnsi="Times New Roman"/>
          <w:noProof/>
          <w:sz w:val="24"/>
          <w:szCs w:val="24"/>
        </w:rPr>
        <w:t>8,19</w:t>
      </w:r>
      <w:r w:rsidR="00694FEA" w:rsidRPr="00694FEA">
        <w:rPr>
          <w:rFonts w:ascii="Times New Roman" w:hAnsi="Times New Roman"/>
          <w:noProof/>
          <w:sz w:val="24"/>
          <w:szCs w:val="24"/>
        </w:rPr>
        <w:t>]</w:t>
      </w:r>
      <w:r w:rsidR="00694FEA">
        <w:rPr>
          <w:rFonts w:ascii="Times New Roman" w:hAnsi="Times New Roman"/>
          <w:noProof/>
          <w:sz w:val="24"/>
          <w:szCs w:val="24"/>
        </w:rPr>
        <w:t>.</w:t>
      </w:r>
    </w:p>
    <w:p w:rsidR="00431802" w:rsidRPr="00694FEA" w:rsidRDefault="0050319D" w:rsidP="00694FEA">
      <w:pPr>
        <w:pStyle w:val="ListParagraph"/>
        <w:numPr>
          <w:ilvl w:val="0"/>
          <w:numId w:val="5"/>
        </w:numPr>
        <w:tabs>
          <w:tab w:val="left" w:pos="3318"/>
        </w:tabs>
        <w:spacing w:before="120" w:after="0" w:line="360" w:lineRule="auto"/>
        <w:ind w:left="360"/>
        <w:rPr>
          <w:rFonts w:ascii="Times New Roman" w:hAnsi="Times New Roman"/>
          <w:b/>
          <w:sz w:val="24"/>
          <w:szCs w:val="24"/>
        </w:rPr>
      </w:pPr>
      <w:r>
        <w:rPr>
          <w:rFonts w:ascii="Times New Roman" w:hAnsi="Times New Roman"/>
          <w:b/>
          <w:sz w:val="24"/>
          <w:szCs w:val="24"/>
        </w:rPr>
        <w:t>Materials a</w:t>
      </w:r>
      <w:r w:rsidRPr="00694FEA">
        <w:rPr>
          <w:rFonts w:ascii="Times New Roman" w:hAnsi="Times New Roman"/>
          <w:b/>
          <w:sz w:val="24"/>
          <w:szCs w:val="24"/>
        </w:rPr>
        <w:t>nd Methods</w:t>
      </w:r>
    </w:p>
    <w:p w:rsidR="00431802" w:rsidRPr="00C41699" w:rsidRDefault="00D13B24" w:rsidP="00431802">
      <w:pPr>
        <w:pStyle w:val="msolistparagraph0"/>
        <w:tabs>
          <w:tab w:val="left" w:pos="3318"/>
        </w:tabs>
        <w:spacing w:before="120" w:after="0" w:line="360" w:lineRule="auto"/>
        <w:ind w:left="0"/>
        <w:jc w:val="both"/>
        <w:rPr>
          <w:rFonts w:ascii="Times New Roman" w:hAnsi="Times New Roman"/>
          <w:bCs/>
          <w:sz w:val="24"/>
          <w:szCs w:val="24"/>
        </w:rPr>
      </w:pPr>
      <w:r>
        <w:rPr>
          <w:rFonts w:ascii="Times New Roman" w:hAnsi="Times New Roman"/>
          <w:bCs/>
          <w:sz w:val="24"/>
          <w:szCs w:val="24"/>
        </w:rPr>
        <w:t>The present study w</w:t>
      </w:r>
      <w:r w:rsidRPr="00D13B24">
        <w:rPr>
          <w:rFonts w:ascii="Times New Roman" w:hAnsi="Times New Roman"/>
          <w:b/>
          <w:sz w:val="24"/>
          <w:szCs w:val="24"/>
          <w:cs/>
          <w:lang w:bidi="mr-IN"/>
        </w:rPr>
        <w:t>ere</w:t>
      </w:r>
      <w:r w:rsidR="00431802" w:rsidRPr="00C41699">
        <w:rPr>
          <w:rFonts w:ascii="Times New Roman" w:hAnsi="Times New Roman"/>
          <w:bCs/>
          <w:sz w:val="24"/>
          <w:szCs w:val="24"/>
        </w:rPr>
        <w:t xml:space="preserve"> undertaken to develop a simple and economical medium for the red pigment production by</w:t>
      </w:r>
      <w:r w:rsidR="00431802" w:rsidRPr="00C41699">
        <w:rPr>
          <w:rFonts w:ascii="Times New Roman" w:hAnsi="Times New Roman"/>
          <w:bCs/>
          <w:i/>
          <w:sz w:val="24"/>
          <w:szCs w:val="24"/>
        </w:rPr>
        <w:t xml:space="preserve"> Serratia marcescens </w:t>
      </w:r>
      <w:r w:rsidR="00431802" w:rsidRPr="00C41699">
        <w:rPr>
          <w:rFonts w:ascii="Times New Roman" w:hAnsi="Times New Roman"/>
          <w:bCs/>
          <w:sz w:val="24"/>
          <w:szCs w:val="24"/>
        </w:rPr>
        <w:t>and to study its antimicrobial activity. The following materials and methods were used for the study.</w:t>
      </w:r>
    </w:p>
    <w:p w:rsidR="00431802" w:rsidRPr="0050319D" w:rsidRDefault="0050319D" w:rsidP="0050319D">
      <w:pPr>
        <w:pStyle w:val="msolistparagraph0"/>
        <w:tabs>
          <w:tab w:val="left" w:pos="3318"/>
        </w:tabs>
        <w:spacing w:after="0" w:line="360" w:lineRule="auto"/>
        <w:ind w:left="0"/>
        <w:jc w:val="both"/>
        <w:rPr>
          <w:rFonts w:ascii="Times New Roman" w:hAnsi="Times New Roman"/>
          <w:bCs/>
          <w:i/>
          <w:iCs/>
          <w:sz w:val="24"/>
          <w:szCs w:val="24"/>
        </w:rPr>
      </w:pPr>
      <w:r w:rsidRPr="0050319D">
        <w:rPr>
          <w:rFonts w:ascii="Times New Roman" w:hAnsi="Times New Roman"/>
          <w:bCs/>
          <w:i/>
          <w:iCs/>
          <w:sz w:val="24"/>
          <w:szCs w:val="24"/>
        </w:rPr>
        <w:t xml:space="preserve">2.1. </w:t>
      </w:r>
      <w:r w:rsidR="00694FEA" w:rsidRPr="0050319D">
        <w:rPr>
          <w:rFonts w:ascii="Times New Roman" w:hAnsi="Times New Roman"/>
          <w:bCs/>
          <w:i/>
          <w:iCs/>
          <w:sz w:val="24"/>
          <w:szCs w:val="24"/>
        </w:rPr>
        <w:t>Optimization</w:t>
      </w:r>
      <w:r w:rsidRPr="0050319D">
        <w:rPr>
          <w:rFonts w:ascii="Times New Roman" w:hAnsi="Times New Roman"/>
          <w:bCs/>
          <w:i/>
          <w:iCs/>
          <w:sz w:val="24"/>
          <w:szCs w:val="24"/>
        </w:rPr>
        <w:t xml:space="preserve"> of m</w:t>
      </w:r>
      <w:r w:rsidR="00694FEA" w:rsidRPr="0050319D">
        <w:rPr>
          <w:rFonts w:ascii="Times New Roman" w:hAnsi="Times New Roman"/>
          <w:bCs/>
          <w:i/>
          <w:iCs/>
          <w:sz w:val="24"/>
          <w:szCs w:val="24"/>
        </w:rPr>
        <w:t>edia</w:t>
      </w:r>
    </w:p>
    <w:p w:rsidR="00B3481B" w:rsidRPr="00C41699" w:rsidRDefault="005366D2" w:rsidP="0050319D">
      <w:pPr>
        <w:spacing w:after="0" w:line="360" w:lineRule="auto"/>
        <w:jc w:val="both"/>
        <w:rPr>
          <w:rFonts w:ascii="Times New Roman" w:eastAsia="Times New Roman" w:hAnsi="Times New Roman"/>
          <w:sz w:val="24"/>
          <w:szCs w:val="24"/>
          <w:lang w:val="en-IN" w:eastAsia="en-IN" w:bidi="mr-IN"/>
        </w:rPr>
      </w:pPr>
      <w:r>
        <w:rPr>
          <w:rFonts w:ascii="Times New Roman" w:eastAsia="Times New Roman" w:hAnsi="Times New Roman"/>
          <w:sz w:val="24"/>
          <w:szCs w:val="24"/>
          <w:lang w:val="en-IN" w:eastAsia="en-IN" w:bidi="mr-IN"/>
        </w:rPr>
        <w:tab/>
      </w:r>
      <w:r w:rsidR="00B3481B" w:rsidRPr="00C41699">
        <w:rPr>
          <w:rFonts w:ascii="Times New Roman" w:eastAsia="Times New Roman" w:hAnsi="Times New Roman"/>
          <w:sz w:val="24"/>
          <w:szCs w:val="24"/>
          <w:lang w:val="en-IN" w:eastAsia="en-IN" w:bidi="mr-IN"/>
        </w:rPr>
        <w:t xml:space="preserve">The study aimed to optimize the media used in the production of pigment from </w:t>
      </w:r>
      <w:r w:rsidR="00B3481B" w:rsidRPr="00C41699">
        <w:rPr>
          <w:rFonts w:ascii="Times New Roman" w:eastAsia="Times New Roman" w:hAnsi="Times New Roman"/>
          <w:i/>
          <w:iCs/>
          <w:sz w:val="24"/>
          <w:szCs w:val="24"/>
          <w:lang w:val="en-IN" w:eastAsia="en-IN" w:bidi="mr-IN"/>
        </w:rPr>
        <w:t xml:space="preserve">Serratia marcescens </w:t>
      </w:r>
      <w:r w:rsidR="00B3481B" w:rsidRPr="00C41699">
        <w:rPr>
          <w:rFonts w:ascii="Times New Roman" w:eastAsia="Times New Roman" w:hAnsi="Times New Roman"/>
          <w:sz w:val="24"/>
          <w:szCs w:val="24"/>
          <w:lang w:val="en-IN" w:eastAsia="en-IN" w:bidi="mr-IN"/>
        </w:rPr>
        <w:t>(MTCC 86) using various materials and instruments. The media included LB broth and n</w:t>
      </w:r>
      <w:r w:rsidR="00C41699">
        <w:rPr>
          <w:rFonts w:ascii="Times New Roman" w:eastAsia="Times New Roman" w:hAnsi="Times New Roman"/>
          <w:sz w:val="24"/>
          <w:szCs w:val="24"/>
          <w:lang w:val="en-IN" w:eastAsia="en-IN" w:bidi="mr-IN"/>
        </w:rPr>
        <w:t>utrient broth</w:t>
      </w:r>
      <w:r w:rsidR="00B3481B" w:rsidRPr="00C41699">
        <w:rPr>
          <w:rFonts w:ascii="Times New Roman" w:eastAsia="Times New Roman" w:hAnsi="Times New Roman"/>
          <w:sz w:val="24"/>
          <w:szCs w:val="24"/>
          <w:lang w:val="en-IN" w:eastAsia="en-IN" w:bidi="mr-IN"/>
        </w:rPr>
        <w:t xml:space="preserve"> with </w:t>
      </w:r>
      <w:r w:rsidR="00D13B24" w:rsidRPr="00C41699">
        <w:rPr>
          <w:rFonts w:ascii="Times New Roman" w:eastAsia="Times New Roman" w:hAnsi="Times New Roman"/>
          <w:sz w:val="24"/>
          <w:szCs w:val="24"/>
          <w:lang w:val="en-IN" w:eastAsia="en-IN" w:bidi="mr-IN"/>
        </w:rPr>
        <w:t>glassware’s</w:t>
      </w:r>
      <w:r w:rsidR="00B3481B" w:rsidRPr="00C41699">
        <w:rPr>
          <w:rFonts w:ascii="Times New Roman" w:eastAsia="Times New Roman" w:hAnsi="Times New Roman"/>
          <w:sz w:val="24"/>
          <w:szCs w:val="24"/>
          <w:lang w:val="en-IN" w:eastAsia="en-IN" w:bidi="mr-IN"/>
        </w:rPr>
        <w:t xml:space="preserve">. Oils used in the experiment included sesame </w:t>
      </w:r>
      <w:r w:rsidR="00C41699">
        <w:rPr>
          <w:rFonts w:ascii="Times New Roman" w:eastAsia="Times New Roman" w:hAnsi="Times New Roman"/>
          <w:sz w:val="24"/>
          <w:szCs w:val="24"/>
          <w:lang w:val="en-IN" w:eastAsia="en-IN" w:bidi="mr-IN"/>
        </w:rPr>
        <w:t>oil, groundnut oil, coconut oil</w:t>
      </w:r>
      <w:r w:rsidR="00B3481B" w:rsidRPr="00C41699">
        <w:rPr>
          <w:rFonts w:ascii="Times New Roman" w:eastAsia="Times New Roman" w:hAnsi="Times New Roman"/>
          <w:sz w:val="24"/>
          <w:szCs w:val="24"/>
          <w:lang w:val="en-IN" w:eastAsia="en-IN" w:bidi="mr-IN"/>
        </w:rPr>
        <w:t xml:space="preserve"> and sunflower oil.</w:t>
      </w:r>
    </w:p>
    <w:p w:rsidR="00B3481B" w:rsidRPr="00C41699" w:rsidRDefault="005366D2" w:rsidP="0050319D">
      <w:pPr>
        <w:spacing w:after="0" w:line="360" w:lineRule="auto"/>
        <w:jc w:val="both"/>
        <w:rPr>
          <w:rFonts w:ascii="Times New Roman" w:hAnsi="Times New Roman"/>
          <w:b/>
          <w:sz w:val="24"/>
          <w:szCs w:val="24"/>
        </w:rPr>
      </w:pPr>
      <w:r>
        <w:rPr>
          <w:rFonts w:ascii="Times New Roman" w:eastAsia="Times New Roman" w:hAnsi="Times New Roman"/>
          <w:sz w:val="24"/>
          <w:szCs w:val="24"/>
          <w:lang w:val="en-IN" w:eastAsia="en-IN" w:bidi="mr-IN"/>
        </w:rPr>
        <w:tab/>
      </w:r>
      <w:r w:rsidR="00B3481B" w:rsidRPr="00C41699">
        <w:rPr>
          <w:rFonts w:ascii="Times New Roman" w:eastAsia="Times New Roman" w:hAnsi="Times New Roman"/>
          <w:sz w:val="24"/>
          <w:szCs w:val="24"/>
          <w:lang w:val="en-IN" w:eastAsia="en-IN" w:bidi="mr-IN"/>
        </w:rPr>
        <w:t>The pigment produced was quantified by taking the ratio at 534nm/615nm. The same procedure was used to quantify the pigment from remaining tubes after an interval of 48, 72, 96, and 120 hours. The incubation period that gave the maximum yield of pigment was selected and continued in further studies.</w:t>
      </w:r>
    </w:p>
    <w:p w:rsidR="00D13B24" w:rsidRDefault="005366D2" w:rsidP="005366D2">
      <w:pPr>
        <w:spacing w:before="120" w:after="0" w:line="360" w:lineRule="auto"/>
        <w:jc w:val="both"/>
        <w:rPr>
          <w:rFonts w:ascii="Times New Roman" w:eastAsia="Times New Roman" w:hAnsi="Times New Roman" w:cs="Arial Unicode MS"/>
          <w:sz w:val="24"/>
          <w:szCs w:val="24"/>
          <w:lang w:val="en-IN" w:eastAsia="en-IN" w:bidi="mr-IN"/>
        </w:rPr>
      </w:pPr>
      <w:r>
        <w:rPr>
          <w:rFonts w:ascii="Times New Roman" w:eastAsia="Times New Roman" w:hAnsi="Times New Roman"/>
          <w:sz w:val="24"/>
          <w:szCs w:val="24"/>
          <w:lang w:val="en-IN" w:eastAsia="en-IN" w:bidi="mr-IN"/>
        </w:rPr>
        <w:tab/>
      </w:r>
      <w:r w:rsidR="00B3481B" w:rsidRPr="00C41699">
        <w:rPr>
          <w:rFonts w:ascii="Times New Roman" w:eastAsia="Times New Roman" w:hAnsi="Times New Roman"/>
          <w:sz w:val="24"/>
          <w:szCs w:val="24"/>
          <w:lang w:val="en-IN" w:eastAsia="en-IN" w:bidi="mr-IN"/>
        </w:rPr>
        <w:t xml:space="preserve">The incubation period was optimized by preparing an inoculum of sterile MTCC nutrient broth with a single colony of </w:t>
      </w:r>
      <w:r w:rsidR="00B3481B" w:rsidRPr="00C41699">
        <w:rPr>
          <w:rFonts w:ascii="Times New Roman" w:eastAsia="Times New Roman" w:hAnsi="Times New Roman"/>
          <w:i/>
          <w:iCs/>
          <w:sz w:val="24"/>
          <w:szCs w:val="24"/>
          <w:lang w:val="en-IN" w:eastAsia="en-IN" w:bidi="mr-IN"/>
        </w:rPr>
        <w:t>Serratia marcescens</w:t>
      </w:r>
      <w:r w:rsidR="00B3481B" w:rsidRPr="00C41699">
        <w:rPr>
          <w:rFonts w:ascii="Times New Roman" w:eastAsia="Times New Roman" w:hAnsi="Times New Roman"/>
          <w:sz w:val="24"/>
          <w:szCs w:val="24"/>
          <w:lang w:val="en-IN" w:eastAsia="en-IN" w:bidi="mr-IN"/>
        </w:rPr>
        <w:t xml:space="preserve">. The culture broth was transferred to sterile polypropylene </w:t>
      </w:r>
      <w:r w:rsidR="00B3481B" w:rsidRPr="00C41699">
        <w:rPr>
          <w:rFonts w:ascii="Times New Roman" w:eastAsia="Times New Roman" w:hAnsi="Times New Roman"/>
          <w:sz w:val="24"/>
          <w:szCs w:val="24"/>
          <w:lang w:val="en-IN" w:eastAsia="en-IN" w:bidi="mr-IN"/>
        </w:rPr>
        <w:lastRenderedPageBreak/>
        <w:t>tubes and centrifuged at 2500 rpm for 20 minutes</w:t>
      </w:r>
      <w:r w:rsidR="00C41699">
        <w:rPr>
          <w:rFonts w:ascii="Times New Roman" w:eastAsia="Times New Roman" w:hAnsi="Times New Roman"/>
          <w:sz w:val="24"/>
          <w:szCs w:val="24"/>
          <w:lang w:val="en-IN" w:eastAsia="en-IN" w:bidi="mr-IN"/>
        </w:rPr>
        <w:t>. The supernatant was discarded</w:t>
      </w:r>
      <w:r w:rsidR="00B3481B" w:rsidRPr="00C41699">
        <w:rPr>
          <w:rFonts w:ascii="Times New Roman" w:eastAsia="Times New Roman" w:hAnsi="Times New Roman"/>
          <w:sz w:val="24"/>
          <w:szCs w:val="24"/>
          <w:lang w:val="en-IN" w:eastAsia="en-IN" w:bidi="mr-IN"/>
        </w:rPr>
        <w:t xml:space="preserve"> and sterile D/W was added to the cell pellet to make O.D. 0.2 at 615 nm using a colorimeter. One percent of this suspension was used as an inoculum</w:t>
      </w:r>
      <w:r w:rsidR="00C41699">
        <w:rPr>
          <w:rFonts w:ascii="Times New Roman" w:eastAsia="Times New Roman" w:hAnsi="Times New Roman"/>
          <w:sz w:val="24"/>
          <w:szCs w:val="24"/>
          <w:lang w:val="en-IN" w:eastAsia="en-IN" w:bidi="mr-IN"/>
        </w:rPr>
        <w:t xml:space="preserve"> for the production of pigment.</w:t>
      </w:r>
      <w:r w:rsidR="0050319D">
        <w:rPr>
          <w:rFonts w:ascii="Times New Roman" w:eastAsia="Times New Roman" w:hAnsi="Times New Roman"/>
          <w:sz w:val="24"/>
          <w:szCs w:val="24"/>
          <w:lang w:val="en-IN" w:eastAsia="en-IN" w:bidi="mr-IN"/>
        </w:rPr>
        <w:t xml:space="preserve"> </w:t>
      </w:r>
      <w:r w:rsidR="00B3481B" w:rsidRPr="00C41699">
        <w:rPr>
          <w:rFonts w:ascii="Times New Roman" w:eastAsia="Times New Roman" w:hAnsi="Times New Roman"/>
          <w:sz w:val="24"/>
          <w:szCs w:val="24"/>
          <w:lang w:val="en-IN" w:eastAsia="en-IN" w:bidi="mr-IN"/>
        </w:rPr>
        <w:t xml:space="preserve">The pH, temperature, oil and inoculum were optimized by adjusting the media's pH, temperature, oil, and inoculum percentages. </w:t>
      </w:r>
      <w:r w:rsidR="007D2ED1" w:rsidRPr="00C41699">
        <w:rPr>
          <w:rFonts w:ascii="Times New Roman" w:eastAsia="Times New Roman" w:hAnsi="Times New Roman"/>
          <w:sz w:val="24"/>
          <w:szCs w:val="24"/>
          <w:lang w:val="en-IN" w:eastAsia="en-IN" w:bidi="mr-IN"/>
        </w:rPr>
        <w:t>The media was then prepared and autoclaved, and 1% of the prepared inoculum was inoculated in LB broth in butt tubes and incubated at 300C for 24, 48, 72, 96, and 120 hours. The absorbance of the culture was taken at 615nm, and the organism was harvested. The supernatant was discarded, and the pellet was re</w:t>
      </w:r>
      <w:r w:rsidR="00D13B24">
        <w:rPr>
          <w:rFonts w:ascii="Times New Roman" w:eastAsia="Times New Roman" w:hAnsi="Times New Roman" w:cs="Arial Unicode MS" w:hint="cs"/>
          <w:sz w:val="24"/>
          <w:szCs w:val="24"/>
          <w:cs/>
          <w:lang w:val="en-IN" w:eastAsia="en-IN" w:bidi="mr-IN"/>
        </w:rPr>
        <w:t>-</w:t>
      </w:r>
      <w:r w:rsidR="007D2ED1" w:rsidRPr="00C41699">
        <w:rPr>
          <w:rFonts w:ascii="Times New Roman" w:eastAsia="Times New Roman" w:hAnsi="Times New Roman"/>
          <w:sz w:val="24"/>
          <w:szCs w:val="24"/>
          <w:lang w:val="en-IN" w:eastAsia="en-IN" w:bidi="mr-IN"/>
        </w:rPr>
        <w:t xml:space="preserve">suspended in acidified ethanol, </w:t>
      </w:r>
      <w:r w:rsidR="00D13B24" w:rsidRPr="00C41699">
        <w:rPr>
          <w:rFonts w:ascii="Times New Roman" w:eastAsia="Times New Roman" w:hAnsi="Times New Roman"/>
          <w:sz w:val="24"/>
          <w:szCs w:val="24"/>
          <w:lang w:val="en-IN" w:eastAsia="en-IN" w:bidi="mr-IN"/>
        </w:rPr>
        <w:t>vortexes</w:t>
      </w:r>
      <w:r w:rsidR="007D2ED1" w:rsidRPr="00C41699">
        <w:rPr>
          <w:rFonts w:ascii="Times New Roman" w:eastAsia="Times New Roman" w:hAnsi="Times New Roman"/>
          <w:sz w:val="24"/>
          <w:szCs w:val="24"/>
          <w:lang w:val="en-IN" w:eastAsia="en-IN" w:bidi="mr-IN"/>
        </w:rPr>
        <w:t>, and centrif</w:t>
      </w:r>
      <w:r w:rsidR="0050319D">
        <w:rPr>
          <w:rFonts w:ascii="Times New Roman" w:eastAsia="Times New Roman" w:hAnsi="Times New Roman"/>
          <w:sz w:val="24"/>
          <w:szCs w:val="24"/>
          <w:lang w:val="en-IN" w:eastAsia="en-IN" w:bidi="mr-IN"/>
        </w:rPr>
        <w:t xml:space="preserve">uged at 2500 rpm for 20 minutes </w:t>
      </w:r>
      <w:r w:rsidR="0050319D" w:rsidRPr="00694FEA">
        <w:rPr>
          <w:rFonts w:ascii="Times New Roman" w:hAnsi="Times New Roman"/>
          <w:noProof/>
          <w:sz w:val="24"/>
          <w:szCs w:val="24"/>
        </w:rPr>
        <w:t>[</w:t>
      </w:r>
      <w:r w:rsidR="00B44434">
        <w:rPr>
          <w:rFonts w:ascii="Times New Roman" w:hAnsi="Times New Roman"/>
          <w:noProof/>
          <w:sz w:val="24"/>
          <w:szCs w:val="24"/>
        </w:rPr>
        <w:t>14,3,1</w:t>
      </w:r>
      <w:r w:rsidR="0050319D" w:rsidRPr="00694FEA">
        <w:rPr>
          <w:rFonts w:ascii="Times New Roman" w:hAnsi="Times New Roman"/>
          <w:noProof/>
          <w:sz w:val="24"/>
          <w:szCs w:val="24"/>
        </w:rPr>
        <w:t>]</w:t>
      </w:r>
      <w:r w:rsidR="0050319D">
        <w:rPr>
          <w:rFonts w:ascii="Times New Roman" w:hAnsi="Times New Roman"/>
          <w:noProof/>
          <w:sz w:val="24"/>
          <w:szCs w:val="24"/>
        </w:rPr>
        <w:t>.</w:t>
      </w:r>
    </w:p>
    <w:p w:rsidR="00431802" w:rsidRPr="0050319D" w:rsidRDefault="0050319D" w:rsidP="0050319D">
      <w:pPr>
        <w:tabs>
          <w:tab w:val="left" w:pos="3318"/>
        </w:tabs>
        <w:spacing w:after="0" w:line="360" w:lineRule="auto"/>
        <w:jc w:val="both"/>
        <w:rPr>
          <w:rFonts w:ascii="Times New Roman" w:eastAsia="Times New Roman" w:hAnsi="Times New Roman" w:cs="Arial Unicode MS"/>
          <w:bCs/>
          <w:i/>
          <w:iCs/>
          <w:sz w:val="24"/>
          <w:szCs w:val="24"/>
          <w:lang w:val="en-IN" w:eastAsia="en-IN" w:bidi="mr-IN"/>
        </w:rPr>
      </w:pPr>
      <w:r w:rsidRPr="0050319D">
        <w:rPr>
          <w:rFonts w:ascii="Times New Roman" w:hAnsi="Times New Roman"/>
          <w:bCs/>
          <w:i/>
          <w:iCs/>
          <w:sz w:val="24"/>
          <w:szCs w:val="24"/>
        </w:rPr>
        <w:t xml:space="preserve">2.2 Partial purification of pigment </w:t>
      </w:r>
    </w:p>
    <w:p w:rsidR="00D13B24" w:rsidRDefault="00C41699" w:rsidP="00431802">
      <w:pPr>
        <w:tabs>
          <w:tab w:val="left" w:pos="3318"/>
        </w:tabs>
        <w:spacing w:before="120" w:after="0" w:line="360" w:lineRule="auto"/>
        <w:jc w:val="both"/>
        <w:rPr>
          <w:rFonts w:ascii="Times New Roman" w:eastAsia="Times New Roman" w:hAnsi="Times New Roman" w:cs="Arial Unicode MS"/>
          <w:sz w:val="24"/>
          <w:szCs w:val="24"/>
          <w:lang w:val="en-IN" w:eastAsia="en-IN" w:bidi="mr-IN"/>
        </w:rPr>
      </w:pPr>
      <w:r w:rsidRPr="005366D2">
        <w:rPr>
          <w:rFonts w:ascii="Times New Roman" w:eastAsia="Times New Roman" w:hAnsi="Times New Roman"/>
          <w:bCs/>
          <w:sz w:val="24"/>
          <w:szCs w:val="24"/>
          <w:lang w:val="en-IN" w:eastAsia="en-IN"/>
        </w:rPr>
        <w:t>a) Thin layer chromatography</w:t>
      </w:r>
      <w:r w:rsidR="00181231">
        <w:rPr>
          <w:rFonts w:ascii="Times New Roman" w:eastAsia="Times New Roman" w:hAnsi="Times New Roman" w:cs="Arial Unicode MS" w:hint="cs"/>
          <w:b/>
          <w:sz w:val="24"/>
          <w:szCs w:val="21"/>
          <w:cs/>
          <w:lang w:val="en-IN" w:eastAsia="en-IN" w:bidi="mr-IN"/>
        </w:rPr>
        <w:t xml:space="preserve"> </w:t>
      </w:r>
      <w:r w:rsidR="00B3481B" w:rsidRPr="00C41699">
        <w:rPr>
          <w:rFonts w:ascii="Times New Roman" w:eastAsia="Times New Roman" w:hAnsi="Times New Roman"/>
          <w:sz w:val="24"/>
          <w:szCs w:val="24"/>
          <w:lang w:val="en-IN" w:eastAsia="en-IN" w:bidi="mr-IN"/>
        </w:rPr>
        <w:t>is used to check the purity of the pigment. The process involves dissolving crude pigment in acetone in Durham's tube, allowing it to dry completely, and then placing the sample on a silica gel coated sheet. The solvent is then allowed to run until it reaches about half a centimetre below the top of the plate. The sheet is then kept at room temperature for complete dryin</w:t>
      </w:r>
      <w:r w:rsidR="0050319D">
        <w:rPr>
          <w:rFonts w:ascii="Times New Roman" w:eastAsia="Times New Roman" w:hAnsi="Times New Roman"/>
          <w:sz w:val="24"/>
          <w:szCs w:val="24"/>
          <w:lang w:val="en-IN" w:eastAsia="en-IN" w:bidi="mr-IN"/>
        </w:rPr>
        <w:t xml:space="preserve">g and visualized as clear spots </w:t>
      </w:r>
      <w:r w:rsidR="00B44434">
        <w:rPr>
          <w:rFonts w:ascii="Times New Roman" w:hAnsi="Times New Roman"/>
          <w:noProof/>
          <w:sz w:val="24"/>
          <w:szCs w:val="24"/>
        </w:rPr>
        <w:t>[9,20</w:t>
      </w:r>
      <w:r w:rsidR="0050319D" w:rsidRPr="00694FEA">
        <w:rPr>
          <w:rFonts w:ascii="Times New Roman" w:hAnsi="Times New Roman"/>
          <w:noProof/>
          <w:sz w:val="24"/>
          <w:szCs w:val="24"/>
        </w:rPr>
        <w:t>]</w:t>
      </w:r>
      <w:r w:rsidR="0050319D">
        <w:rPr>
          <w:rFonts w:ascii="Times New Roman" w:hAnsi="Times New Roman"/>
          <w:noProof/>
          <w:sz w:val="24"/>
          <w:szCs w:val="24"/>
        </w:rPr>
        <w:t>.</w:t>
      </w:r>
    </w:p>
    <w:p w:rsidR="00431802" w:rsidRPr="00D13B24" w:rsidRDefault="00431802" w:rsidP="00D13B24">
      <w:pPr>
        <w:tabs>
          <w:tab w:val="left" w:pos="3318"/>
        </w:tabs>
        <w:spacing w:before="120" w:after="0" w:line="360" w:lineRule="auto"/>
        <w:jc w:val="both"/>
        <w:rPr>
          <w:rFonts w:ascii="Times New Roman" w:hAnsi="Times New Roman"/>
          <w:b/>
          <w:sz w:val="24"/>
          <w:szCs w:val="24"/>
          <w:vertAlign w:val="superscript"/>
        </w:rPr>
      </w:pPr>
      <w:r w:rsidRPr="005366D2">
        <w:rPr>
          <w:rFonts w:ascii="Times New Roman" w:hAnsi="Times New Roman"/>
          <w:bCs/>
          <w:sz w:val="24"/>
          <w:szCs w:val="24"/>
        </w:rPr>
        <w:t>b) Silica gel chromatography</w:t>
      </w:r>
      <w:r w:rsidRPr="00C41699">
        <w:rPr>
          <w:rFonts w:ascii="Times New Roman" w:hAnsi="Times New Roman"/>
          <w:b/>
          <w:sz w:val="24"/>
          <w:szCs w:val="24"/>
        </w:rPr>
        <w:t xml:space="preserve"> </w:t>
      </w:r>
      <w:r w:rsidR="00B3481B" w:rsidRPr="00C41699">
        <w:rPr>
          <w:rFonts w:ascii="Times New Roman" w:eastAsia="Times New Roman" w:hAnsi="Times New Roman"/>
          <w:sz w:val="24"/>
          <w:szCs w:val="24"/>
          <w:lang w:val="en-IN" w:eastAsia="en-IN" w:bidi="mr-IN"/>
        </w:rPr>
        <w:t xml:space="preserve">involves dissolving the pigment in chloroform, adding silica powder to create </w:t>
      </w:r>
      <w:r w:rsidR="0050319D" w:rsidRPr="00C41699">
        <w:rPr>
          <w:rFonts w:ascii="Times New Roman" w:eastAsia="Times New Roman" w:hAnsi="Times New Roman"/>
          <w:sz w:val="24"/>
          <w:szCs w:val="24"/>
          <w:lang w:val="en-IN" w:eastAsia="en-IN" w:bidi="mr-IN"/>
        </w:rPr>
        <w:t>slurry</w:t>
      </w:r>
      <w:r w:rsidR="00B3481B" w:rsidRPr="00C41699">
        <w:rPr>
          <w:rFonts w:ascii="Times New Roman" w:eastAsia="Times New Roman" w:hAnsi="Times New Roman"/>
          <w:sz w:val="24"/>
          <w:szCs w:val="24"/>
          <w:lang w:val="en-IN" w:eastAsia="en-IN" w:bidi="mr-IN"/>
        </w:rPr>
        <w:t>, and fixing glass wool at the bottom of the column. The slurry is added to the column, and chloroform is continuously added and eluted until the column settles properly. The solution of methanol: chloroform: ethyl acetate (5:30: 65) is added to elute the sample. The eluted sample fractions are collected in saline tubes, and the elution rate is adjusted to get 1ml/min samples in tubes.</w:t>
      </w:r>
      <w:r w:rsidR="00D13B24">
        <w:rPr>
          <w:rFonts w:ascii="Times New Roman" w:hAnsi="Times New Roman" w:cs="Arial Unicode MS" w:hint="cs"/>
          <w:b/>
          <w:sz w:val="24"/>
          <w:szCs w:val="21"/>
          <w:vertAlign w:val="superscript"/>
          <w:cs/>
          <w:lang w:bidi="mr-IN"/>
        </w:rPr>
        <w:t xml:space="preserve"> </w:t>
      </w:r>
      <w:r w:rsidR="00B3481B" w:rsidRPr="00C41699">
        <w:rPr>
          <w:rFonts w:ascii="Times New Roman" w:eastAsia="Times New Roman" w:hAnsi="Times New Roman"/>
          <w:sz w:val="24"/>
          <w:szCs w:val="24"/>
          <w:lang w:val="en-IN" w:eastAsia="en-IN" w:bidi="mr-IN"/>
        </w:rPr>
        <w:t>The TLC of all collected samples was performed using the same solvent. The fractions with good separation were selected and used for antibacterial assay</w:t>
      </w:r>
      <w:r w:rsidR="0050319D" w:rsidRPr="0050319D">
        <w:rPr>
          <w:rFonts w:ascii="Times New Roman" w:hAnsi="Times New Roman"/>
          <w:noProof/>
          <w:sz w:val="24"/>
          <w:szCs w:val="24"/>
        </w:rPr>
        <w:t xml:space="preserve"> </w:t>
      </w:r>
      <w:r w:rsidR="00B44434">
        <w:rPr>
          <w:rFonts w:ascii="Times New Roman" w:hAnsi="Times New Roman"/>
          <w:noProof/>
          <w:sz w:val="24"/>
          <w:szCs w:val="24"/>
        </w:rPr>
        <w:t>[21</w:t>
      </w:r>
      <w:r w:rsidR="0050319D" w:rsidRPr="00694FEA">
        <w:rPr>
          <w:rFonts w:ascii="Times New Roman" w:hAnsi="Times New Roman"/>
          <w:noProof/>
          <w:sz w:val="24"/>
          <w:szCs w:val="24"/>
        </w:rPr>
        <w:t>]</w:t>
      </w:r>
      <w:r w:rsidR="0050319D">
        <w:rPr>
          <w:rFonts w:ascii="Times New Roman" w:hAnsi="Times New Roman"/>
          <w:noProof/>
          <w:sz w:val="24"/>
          <w:szCs w:val="24"/>
        </w:rPr>
        <w:t>.</w:t>
      </w:r>
    </w:p>
    <w:p w:rsidR="00431802" w:rsidRPr="00181231" w:rsidRDefault="0050319D" w:rsidP="00181231">
      <w:pPr>
        <w:tabs>
          <w:tab w:val="left" w:pos="3318"/>
          <w:tab w:val="left" w:pos="6127"/>
        </w:tabs>
        <w:spacing w:before="120" w:after="0" w:line="360" w:lineRule="auto"/>
        <w:jc w:val="both"/>
        <w:rPr>
          <w:rFonts w:ascii="Times New Roman" w:hAnsi="Times New Roman"/>
          <w:b/>
          <w:sz w:val="24"/>
          <w:szCs w:val="24"/>
          <w:lang w:bidi="mr-IN"/>
        </w:rPr>
      </w:pPr>
      <w:r w:rsidRPr="0050319D">
        <w:rPr>
          <w:rFonts w:ascii="Times New Roman" w:hAnsi="Times New Roman"/>
          <w:bCs/>
          <w:i/>
          <w:iCs/>
          <w:sz w:val="24"/>
          <w:szCs w:val="24"/>
        </w:rPr>
        <w:t>2.3 Screening of antibacterial activity:</w:t>
      </w:r>
      <w:r w:rsidR="00B3481B" w:rsidRPr="00C41699">
        <w:rPr>
          <w:rFonts w:ascii="Times New Roman" w:hAnsi="Times New Roman"/>
          <w:b/>
          <w:sz w:val="24"/>
          <w:szCs w:val="24"/>
          <w:cs/>
          <w:lang w:bidi="mr-IN"/>
        </w:rPr>
        <w:t xml:space="preserve"> </w:t>
      </w:r>
      <w:r w:rsidR="00D13B24" w:rsidRPr="00C41699">
        <w:rPr>
          <w:rFonts w:ascii="Times New Roman" w:eastAsia="Times New Roman" w:hAnsi="Times New Roman"/>
          <w:sz w:val="24"/>
          <w:szCs w:val="24"/>
          <w:lang w:val="en-IN" w:eastAsia="en-IN" w:bidi="mr-IN"/>
        </w:rPr>
        <w:t>partially</w:t>
      </w:r>
      <w:r w:rsidR="00B3481B" w:rsidRPr="00C41699">
        <w:rPr>
          <w:rFonts w:ascii="Times New Roman" w:eastAsia="Times New Roman" w:hAnsi="Times New Roman"/>
          <w:sz w:val="24"/>
          <w:szCs w:val="24"/>
          <w:lang w:val="en-IN" w:eastAsia="en-IN" w:bidi="mr-IN"/>
        </w:rPr>
        <w:t xml:space="preserve"> purified pigment was tested using Mueller Hinton agar, agar powder, and nutrient broth. Antibiotic standard (Ampicillin 10ug/ml), McFarland's solution (BaCl2, H2SO4), and partially purified pigment were used. </w:t>
      </w:r>
      <w:r w:rsidR="00181231">
        <w:rPr>
          <w:rFonts w:ascii="Times New Roman" w:eastAsia="Times New Roman" w:hAnsi="Times New Roman" w:cs="Arial Unicode MS" w:hint="cs"/>
          <w:sz w:val="24"/>
          <w:szCs w:val="24"/>
          <w:cs/>
          <w:lang w:val="en-IN" w:eastAsia="en-IN" w:bidi="mr-IN"/>
        </w:rPr>
        <w:t xml:space="preserve"> </w:t>
      </w:r>
      <w:r w:rsidR="00B3481B" w:rsidRPr="00C41699">
        <w:rPr>
          <w:rFonts w:ascii="Times New Roman" w:eastAsia="Times New Roman" w:hAnsi="Times New Roman"/>
          <w:sz w:val="24"/>
          <w:szCs w:val="24"/>
          <w:lang w:val="en-IN" w:eastAsia="en-IN" w:bidi="mr-IN"/>
        </w:rPr>
        <w:t>The McFarland's turbidity assay was performed by preparing a 0.5 McFarland's solution by mixing 0.05ml of 1% BaCl2 and 9.95ml of 1% H2SO4. The O.D. of the solution was taken at 570 nm, and the colonies of the microorganisms were inoculated under aseptic conditions. The O.D. of all bacterial suspensions was matched with the standard McFarland's solution</w:t>
      </w:r>
      <w:r>
        <w:rPr>
          <w:rFonts w:ascii="Times New Roman" w:eastAsia="Times New Roman" w:hAnsi="Times New Roman"/>
          <w:sz w:val="24"/>
          <w:szCs w:val="24"/>
          <w:lang w:val="en-IN" w:eastAsia="en-IN" w:bidi="mr-IN"/>
        </w:rPr>
        <w:t xml:space="preserve"> </w:t>
      </w:r>
      <w:r w:rsidR="00B44434">
        <w:rPr>
          <w:rFonts w:ascii="Times New Roman" w:hAnsi="Times New Roman"/>
          <w:noProof/>
          <w:sz w:val="24"/>
          <w:szCs w:val="24"/>
        </w:rPr>
        <w:t>[5</w:t>
      </w:r>
      <w:r w:rsidRPr="00694FEA">
        <w:rPr>
          <w:rFonts w:ascii="Times New Roman" w:hAnsi="Times New Roman"/>
          <w:noProof/>
          <w:sz w:val="24"/>
          <w:szCs w:val="24"/>
        </w:rPr>
        <w:t>]</w:t>
      </w:r>
      <w:r>
        <w:rPr>
          <w:rFonts w:ascii="Times New Roman" w:hAnsi="Times New Roman"/>
          <w:noProof/>
          <w:sz w:val="24"/>
          <w:szCs w:val="24"/>
        </w:rPr>
        <w:t>.</w:t>
      </w:r>
    </w:p>
    <w:p w:rsidR="00C37E3E" w:rsidRPr="00D13B24" w:rsidRDefault="005366D2" w:rsidP="005366D2">
      <w:pPr>
        <w:spacing w:before="120" w:after="0" w:line="360" w:lineRule="auto"/>
        <w:jc w:val="both"/>
        <w:rPr>
          <w:rFonts w:ascii="Times New Roman" w:hAnsi="Times New Roman"/>
          <w:b/>
          <w:sz w:val="24"/>
          <w:szCs w:val="24"/>
          <w:lang w:bidi="mr-IN"/>
        </w:rPr>
      </w:pPr>
      <w:r>
        <w:rPr>
          <w:rFonts w:ascii="Times New Roman" w:hAnsi="Times New Roman"/>
          <w:bCs/>
          <w:sz w:val="24"/>
          <w:szCs w:val="24"/>
        </w:rPr>
        <w:tab/>
      </w:r>
      <w:r w:rsidR="00431802" w:rsidRPr="00D13B24">
        <w:rPr>
          <w:rFonts w:ascii="Times New Roman" w:hAnsi="Times New Roman"/>
          <w:bCs/>
          <w:sz w:val="24"/>
          <w:szCs w:val="24"/>
        </w:rPr>
        <w:t xml:space="preserve">Well Diffusion Method </w:t>
      </w:r>
      <w:r w:rsidR="0050319D" w:rsidRPr="00D13B24">
        <w:rPr>
          <w:rFonts w:ascii="Times New Roman" w:hAnsi="Times New Roman"/>
          <w:bCs/>
          <w:sz w:val="24"/>
          <w:szCs w:val="24"/>
          <w:lang w:bidi="mr-IN"/>
        </w:rPr>
        <w:t>uses</w:t>
      </w:r>
      <w:r w:rsidR="00C37E3E" w:rsidRPr="00C41699">
        <w:rPr>
          <w:rFonts w:ascii="Times New Roman" w:eastAsia="Times New Roman" w:hAnsi="Times New Roman"/>
          <w:sz w:val="24"/>
          <w:szCs w:val="24"/>
          <w:lang w:val="en-IN" w:eastAsia="en-IN" w:bidi="mr-IN"/>
        </w:rPr>
        <w:t xml:space="preserve"> the previously prepared pigment solution at concentrations of 14mg/ml and 10mg/ml. The bacterial suspensions of all organisms were used for swabbing, and sterile cotton swabs were dipped in the respective culture suspensions. Wells were prepared using a sterile </w:t>
      </w:r>
      <w:proofErr w:type="spellStart"/>
      <w:r w:rsidR="00C37E3E" w:rsidRPr="00C41699">
        <w:rPr>
          <w:rFonts w:ascii="Times New Roman" w:eastAsia="Times New Roman" w:hAnsi="Times New Roman"/>
          <w:sz w:val="24"/>
          <w:szCs w:val="24"/>
          <w:lang w:val="en-IN" w:eastAsia="en-IN" w:bidi="mr-IN"/>
        </w:rPr>
        <w:t>cork</w:t>
      </w:r>
      <w:proofErr w:type="spellEnd"/>
      <w:r w:rsidR="00C37E3E" w:rsidRPr="00C41699">
        <w:rPr>
          <w:rFonts w:ascii="Times New Roman" w:eastAsia="Times New Roman" w:hAnsi="Times New Roman"/>
          <w:sz w:val="24"/>
          <w:szCs w:val="24"/>
          <w:lang w:val="en-IN" w:eastAsia="en-IN" w:bidi="mr-IN"/>
        </w:rPr>
        <w:t xml:space="preserve"> borer, and 30 ul of each sample was loaded in each well. The plates were kept in an incubator at 370C for 16 to 18 hours, and the zone of inhibition was observed</w:t>
      </w:r>
      <w:r w:rsidR="0050319D">
        <w:rPr>
          <w:rFonts w:ascii="Times New Roman" w:eastAsia="Times New Roman" w:hAnsi="Times New Roman"/>
          <w:sz w:val="24"/>
          <w:szCs w:val="24"/>
          <w:lang w:val="en-IN" w:eastAsia="en-IN" w:bidi="mr-IN"/>
        </w:rPr>
        <w:t xml:space="preserve"> </w:t>
      </w:r>
      <w:r w:rsidR="0050319D" w:rsidRPr="00694FEA">
        <w:rPr>
          <w:rFonts w:ascii="Times New Roman" w:hAnsi="Times New Roman"/>
          <w:noProof/>
          <w:sz w:val="24"/>
          <w:szCs w:val="24"/>
        </w:rPr>
        <w:t>[1</w:t>
      </w:r>
      <w:r w:rsidR="00B44434">
        <w:rPr>
          <w:rFonts w:ascii="Times New Roman" w:hAnsi="Times New Roman"/>
          <w:noProof/>
          <w:sz w:val="24"/>
          <w:szCs w:val="24"/>
        </w:rPr>
        <w:t>5,2</w:t>
      </w:r>
      <w:r w:rsidR="0050319D" w:rsidRPr="00694FEA">
        <w:rPr>
          <w:rFonts w:ascii="Times New Roman" w:hAnsi="Times New Roman"/>
          <w:noProof/>
          <w:sz w:val="24"/>
          <w:szCs w:val="24"/>
        </w:rPr>
        <w:t>]</w:t>
      </w:r>
      <w:r w:rsidR="0050319D">
        <w:rPr>
          <w:rFonts w:ascii="Times New Roman" w:hAnsi="Times New Roman"/>
          <w:noProof/>
          <w:sz w:val="24"/>
          <w:szCs w:val="24"/>
        </w:rPr>
        <w:t>.</w:t>
      </w:r>
    </w:p>
    <w:p w:rsidR="00543C56" w:rsidRPr="00181231" w:rsidRDefault="0050319D" w:rsidP="0050319D">
      <w:pPr>
        <w:pStyle w:val="msolistparagraph0"/>
        <w:numPr>
          <w:ilvl w:val="0"/>
          <w:numId w:val="5"/>
        </w:numPr>
        <w:spacing w:before="120" w:after="0" w:line="360" w:lineRule="auto"/>
        <w:ind w:left="360"/>
        <w:rPr>
          <w:rFonts w:ascii="Times New Roman" w:hAnsi="Times New Roman"/>
          <w:b/>
          <w:sz w:val="24"/>
          <w:szCs w:val="24"/>
        </w:rPr>
      </w:pPr>
      <w:r w:rsidRPr="00C41699">
        <w:rPr>
          <w:rFonts w:ascii="Times New Roman" w:hAnsi="Times New Roman"/>
          <w:b/>
          <w:noProof/>
          <w:sz w:val="24"/>
          <w:szCs w:val="24"/>
        </w:rPr>
        <w:lastRenderedPageBreak/>
        <w:t>Results</w:t>
      </w:r>
      <w:r w:rsidRPr="00C41699">
        <w:rPr>
          <w:rFonts w:ascii="Times New Roman" w:hAnsi="Times New Roman"/>
          <w:b/>
          <w:sz w:val="24"/>
          <w:szCs w:val="24"/>
        </w:rPr>
        <w:t xml:space="preserve"> </w:t>
      </w:r>
      <w:r>
        <w:rPr>
          <w:rFonts w:ascii="Times New Roman" w:hAnsi="Times New Roman"/>
          <w:b/>
          <w:sz w:val="24"/>
          <w:szCs w:val="24"/>
        </w:rPr>
        <w:t xml:space="preserve">and </w:t>
      </w:r>
      <w:r w:rsidRPr="00C41699">
        <w:rPr>
          <w:rFonts w:ascii="Times New Roman" w:hAnsi="Times New Roman"/>
          <w:b/>
          <w:sz w:val="24"/>
          <w:szCs w:val="24"/>
        </w:rPr>
        <w:t>Discussion</w:t>
      </w:r>
    </w:p>
    <w:p w:rsidR="00431802" w:rsidRPr="0050319D" w:rsidRDefault="005366D2" w:rsidP="0050319D">
      <w:pPr>
        <w:pStyle w:val="ListParagraph"/>
        <w:numPr>
          <w:ilvl w:val="1"/>
          <w:numId w:val="6"/>
        </w:numPr>
        <w:spacing w:before="120" w:after="0" w:line="360" w:lineRule="auto"/>
        <w:jc w:val="both"/>
        <w:rPr>
          <w:rFonts w:ascii="Times New Roman" w:hAnsi="Times New Roman"/>
          <w:bCs/>
          <w:i/>
          <w:iCs/>
          <w:caps/>
          <w:noProof/>
          <w:sz w:val="24"/>
          <w:szCs w:val="24"/>
        </w:rPr>
      </w:pPr>
      <w:r w:rsidRPr="0050319D">
        <w:rPr>
          <w:rFonts w:ascii="Times New Roman" w:hAnsi="Times New Roman"/>
          <w:bCs/>
          <w:i/>
          <w:iCs/>
          <w:noProof/>
          <w:sz w:val="24"/>
          <w:szCs w:val="24"/>
        </w:rPr>
        <w:t xml:space="preserve">For Media Optimisation </w:t>
      </w:r>
    </w:p>
    <w:tbl>
      <w:tblPr>
        <w:tblStyle w:val="TableGrid"/>
        <w:tblW w:w="0" w:type="auto"/>
        <w:jc w:val="center"/>
        <w:tblLook w:val="04A0" w:firstRow="1" w:lastRow="0" w:firstColumn="1" w:lastColumn="0" w:noHBand="0" w:noVBand="1"/>
      </w:tblPr>
      <w:tblGrid>
        <w:gridCol w:w="3400"/>
        <w:gridCol w:w="3547"/>
      </w:tblGrid>
      <w:tr w:rsidR="00D13B24" w:rsidTr="00D13B24">
        <w:trPr>
          <w:trHeight w:val="3493"/>
          <w:jc w:val="center"/>
        </w:trPr>
        <w:tc>
          <w:tcPr>
            <w:tcW w:w="3400" w:type="dxa"/>
          </w:tcPr>
          <w:p w:rsidR="00D13B24" w:rsidRDefault="00D13B24" w:rsidP="00431802">
            <w:pPr>
              <w:spacing w:before="120" w:after="0" w:line="360" w:lineRule="auto"/>
              <w:jc w:val="both"/>
              <w:rPr>
                <w:rFonts w:ascii="Times New Roman" w:hAnsi="Times New Roman"/>
                <w:bCs/>
                <w:caps/>
                <w:noProof/>
                <w:sz w:val="24"/>
                <w:szCs w:val="24"/>
              </w:rPr>
            </w:pPr>
            <w:r w:rsidRPr="00C41699">
              <w:rPr>
                <w:rFonts w:ascii="Times New Roman" w:hAnsi="Times New Roman"/>
                <w:noProof/>
                <w:sz w:val="24"/>
                <w:szCs w:val="24"/>
              </w:rPr>
              <w:drawing>
                <wp:inline distT="0" distB="0" distL="0" distR="0" wp14:anchorId="6F06934A" wp14:editId="6A4D5E3D">
                  <wp:extent cx="1993900" cy="2070810"/>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39784"/>
                          <a:stretch>
                            <a:fillRect/>
                          </a:stretch>
                        </pic:blipFill>
                        <pic:spPr bwMode="auto">
                          <a:xfrm>
                            <a:off x="0" y="0"/>
                            <a:ext cx="2022126" cy="2100125"/>
                          </a:xfrm>
                          <a:prstGeom prst="rect">
                            <a:avLst/>
                          </a:prstGeom>
                          <a:noFill/>
                          <a:ln>
                            <a:noFill/>
                          </a:ln>
                        </pic:spPr>
                      </pic:pic>
                    </a:graphicData>
                  </a:graphic>
                </wp:inline>
              </w:drawing>
            </w:r>
          </w:p>
        </w:tc>
        <w:tc>
          <w:tcPr>
            <w:tcW w:w="3547" w:type="dxa"/>
          </w:tcPr>
          <w:p w:rsidR="00D13B24" w:rsidRDefault="00D13B24" w:rsidP="00431802">
            <w:pPr>
              <w:spacing w:before="120" w:after="0" w:line="360" w:lineRule="auto"/>
              <w:jc w:val="both"/>
              <w:rPr>
                <w:rFonts w:ascii="Times New Roman" w:hAnsi="Times New Roman"/>
                <w:bCs/>
                <w:caps/>
                <w:noProof/>
                <w:sz w:val="24"/>
                <w:szCs w:val="24"/>
              </w:rPr>
            </w:pPr>
            <w:r w:rsidRPr="00C41699">
              <w:rPr>
                <w:rFonts w:ascii="Times New Roman" w:hAnsi="Times New Roman"/>
                <w:noProof/>
                <w:sz w:val="24"/>
                <w:szCs w:val="24"/>
              </w:rPr>
              <w:drawing>
                <wp:inline distT="0" distB="0" distL="0" distR="0" wp14:anchorId="075A0B01" wp14:editId="2464C8CE">
                  <wp:extent cx="2076450" cy="204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6662" cy="2086886"/>
                          </a:xfrm>
                          <a:prstGeom prst="rect">
                            <a:avLst/>
                          </a:prstGeom>
                          <a:noFill/>
                          <a:ln>
                            <a:noFill/>
                          </a:ln>
                        </pic:spPr>
                      </pic:pic>
                    </a:graphicData>
                  </a:graphic>
                </wp:inline>
              </w:drawing>
            </w:r>
          </w:p>
        </w:tc>
      </w:tr>
      <w:tr w:rsidR="00D13B24" w:rsidTr="00D13B24">
        <w:trPr>
          <w:trHeight w:val="255"/>
          <w:jc w:val="center"/>
        </w:trPr>
        <w:tc>
          <w:tcPr>
            <w:tcW w:w="3400" w:type="dxa"/>
          </w:tcPr>
          <w:p w:rsidR="00D13B24" w:rsidRDefault="00543C56" w:rsidP="00D13B24">
            <w:pPr>
              <w:spacing w:after="0" w:line="240" w:lineRule="auto"/>
              <w:jc w:val="both"/>
              <w:rPr>
                <w:rFonts w:ascii="Times New Roman" w:hAnsi="Times New Roman"/>
                <w:bCs/>
                <w:caps/>
                <w:noProof/>
                <w:sz w:val="24"/>
                <w:szCs w:val="24"/>
              </w:rPr>
            </w:pPr>
            <w:r>
              <w:rPr>
                <w:rFonts w:ascii="Times New Roman" w:hAnsi="Times New Roman"/>
                <w:bCs/>
                <w:sz w:val="24"/>
                <w:szCs w:val="24"/>
              </w:rPr>
              <w:t>Fig 1</w:t>
            </w:r>
            <w:r w:rsidRPr="00DD0555">
              <w:rPr>
                <w:rFonts w:ascii="Times New Roman" w:hAnsi="Times New Roman"/>
                <w:bCs/>
                <w:sz w:val="24"/>
                <w:szCs w:val="24"/>
              </w:rPr>
              <w:t xml:space="preserve">: </w:t>
            </w:r>
            <w:r w:rsidR="00D13B24" w:rsidRPr="00D13B24">
              <w:rPr>
                <w:rFonts w:ascii="Times New Roman" w:hAnsi="Times New Roman"/>
                <w:bCs/>
                <w:noProof/>
                <w:sz w:val="24"/>
                <w:szCs w:val="24"/>
              </w:rPr>
              <w:t>Pigment production in LB broth</w:t>
            </w:r>
          </w:p>
        </w:tc>
        <w:tc>
          <w:tcPr>
            <w:tcW w:w="3547" w:type="dxa"/>
          </w:tcPr>
          <w:p w:rsidR="00D13B24" w:rsidRDefault="00543C56" w:rsidP="00D13B24">
            <w:pPr>
              <w:spacing w:after="0" w:line="240" w:lineRule="auto"/>
              <w:jc w:val="both"/>
              <w:rPr>
                <w:rFonts w:ascii="Times New Roman" w:hAnsi="Times New Roman"/>
                <w:bCs/>
                <w:caps/>
                <w:noProof/>
                <w:sz w:val="24"/>
                <w:szCs w:val="24"/>
              </w:rPr>
            </w:pPr>
            <w:r>
              <w:rPr>
                <w:rFonts w:ascii="Times New Roman" w:hAnsi="Times New Roman"/>
                <w:bCs/>
                <w:sz w:val="24"/>
                <w:szCs w:val="24"/>
              </w:rPr>
              <w:t>Fig 2</w:t>
            </w:r>
            <w:r w:rsidRPr="00DD0555">
              <w:rPr>
                <w:rFonts w:ascii="Times New Roman" w:hAnsi="Times New Roman"/>
                <w:bCs/>
                <w:sz w:val="24"/>
                <w:szCs w:val="24"/>
              </w:rPr>
              <w:t xml:space="preserve">: </w:t>
            </w:r>
            <w:r w:rsidR="00D13B24" w:rsidRPr="00D13B24">
              <w:rPr>
                <w:rFonts w:ascii="Times New Roman" w:hAnsi="Times New Roman"/>
                <w:bCs/>
                <w:noProof/>
                <w:sz w:val="24"/>
                <w:szCs w:val="24"/>
              </w:rPr>
              <w:t>Pigment production in LB with oil</w:t>
            </w:r>
          </w:p>
        </w:tc>
      </w:tr>
    </w:tbl>
    <w:p w:rsidR="00431802" w:rsidRPr="00D13B24" w:rsidRDefault="00431802" w:rsidP="0050319D">
      <w:pPr>
        <w:spacing w:after="0" w:line="360" w:lineRule="auto"/>
        <w:jc w:val="both"/>
        <w:rPr>
          <w:rFonts w:ascii="Times New Roman" w:hAnsi="Times New Roman"/>
          <w:bCs/>
          <w:noProof/>
          <w:sz w:val="24"/>
          <w:szCs w:val="24"/>
        </w:rPr>
      </w:pPr>
      <w:r w:rsidRPr="00D13B24">
        <w:rPr>
          <w:rFonts w:ascii="Times New Roman" w:hAnsi="Times New Roman"/>
          <w:bCs/>
          <w:noProof/>
          <w:sz w:val="24"/>
          <w:szCs w:val="24"/>
        </w:rPr>
        <w:t>Optimization of different parameters was studied to obtain maximum yield of pigment. The results obtained for optimization are</w:t>
      </w:r>
      <w:r w:rsidR="00181231" w:rsidRPr="00D13B24">
        <w:rPr>
          <w:rFonts w:ascii="Times New Roman" w:hAnsi="Times New Roman"/>
          <w:bCs/>
          <w:noProof/>
          <w:sz w:val="24"/>
          <w:szCs w:val="24"/>
        </w:rPr>
        <w:t xml:space="preserve"> as follows.</w:t>
      </w:r>
    </w:p>
    <w:p w:rsidR="00431802" w:rsidRPr="0050319D" w:rsidRDefault="005366D2" w:rsidP="0050319D">
      <w:pPr>
        <w:spacing w:after="0" w:line="360" w:lineRule="auto"/>
        <w:jc w:val="both"/>
        <w:rPr>
          <w:rFonts w:ascii="Times New Roman" w:hAnsi="Times New Roman"/>
          <w:bCs/>
          <w:noProof/>
          <w:sz w:val="24"/>
          <w:szCs w:val="24"/>
        </w:rPr>
      </w:pPr>
      <w:r w:rsidRPr="0050319D">
        <w:rPr>
          <w:rFonts w:ascii="Times New Roman" w:hAnsi="Times New Roman"/>
          <w:bCs/>
          <w:noProof/>
          <w:sz w:val="24"/>
          <w:szCs w:val="24"/>
        </w:rPr>
        <w:t>Table No. 1</w:t>
      </w:r>
      <w:r w:rsidR="00431802" w:rsidRPr="0050319D">
        <w:rPr>
          <w:rFonts w:ascii="Times New Roman" w:hAnsi="Times New Roman"/>
          <w:bCs/>
          <w:noProof/>
          <w:sz w:val="24"/>
          <w:szCs w:val="24"/>
        </w:rPr>
        <w:t>: Results for incubation period optimization</w:t>
      </w:r>
    </w:p>
    <w:tbl>
      <w:tblPr>
        <w:tblW w:w="43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1102"/>
        <w:gridCol w:w="1940"/>
        <w:gridCol w:w="1940"/>
        <w:gridCol w:w="2910"/>
      </w:tblGrid>
      <w:tr w:rsidR="00431802" w:rsidRPr="00314573" w:rsidTr="00834DD6">
        <w:trPr>
          <w:trHeight w:val="242"/>
          <w:jc w:val="center"/>
        </w:trPr>
        <w:tc>
          <w:tcPr>
            <w:tcW w:w="55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62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Hours</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1"/>
                <w:lang w:bidi="mr-IN"/>
              </w:rPr>
            </w:pPr>
            <w:r w:rsidRPr="00314573">
              <w:rPr>
                <w:rFonts w:ascii="Times New Roman" w:hAnsi="Times New Roman"/>
                <w:bCs/>
                <w:noProof/>
                <w:sz w:val="24"/>
                <w:szCs w:val="24"/>
              </w:rPr>
              <w:t>Abs</w:t>
            </w:r>
            <w:r w:rsidR="00834DD6" w:rsidRPr="00314573">
              <w:rPr>
                <w:rFonts w:ascii="Times New Roman" w:hAnsi="Times New Roman"/>
                <w:bCs/>
                <w:noProof/>
                <w:sz w:val="24"/>
                <w:szCs w:val="21"/>
                <w:cs/>
                <w:lang w:bidi="mr-IN"/>
              </w:rPr>
              <w:t xml:space="preserve"> at </w:t>
            </w:r>
            <w:r w:rsidRPr="00314573">
              <w:rPr>
                <w:rFonts w:ascii="Times New Roman" w:hAnsi="Times New Roman"/>
                <w:bCs/>
                <w:noProof/>
                <w:sz w:val="24"/>
                <w:szCs w:val="24"/>
              </w:rPr>
              <w:t>615</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rPr>
                <w:rFonts w:ascii="Times New Roman" w:hAnsi="Times New Roman"/>
                <w:bCs/>
                <w:noProof/>
                <w:sz w:val="24"/>
                <w:szCs w:val="24"/>
              </w:rPr>
            </w:pPr>
            <w:r w:rsidRPr="00314573">
              <w:rPr>
                <w:rFonts w:ascii="Times New Roman" w:hAnsi="Times New Roman"/>
                <w:bCs/>
                <w:noProof/>
                <w:sz w:val="24"/>
                <w:szCs w:val="24"/>
              </w:rPr>
              <w:t>Abs</w:t>
            </w:r>
            <w:r w:rsidR="00834DD6" w:rsidRPr="00314573">
              <w:rPr>
                <w:rFonts w:ascii="Times New Roman" w:hAnsi="Times New Roman"/>
                <w:bCs/>
                <w:noProof/>
                <w:sz w:val="24"/>
                <w:szCs w:val="24"/>
                <w:cs/>
                <w:lang w:bidi="mr-IN"/>
              </w:rPr>
              <w:t xml:space="preserve"> at </w:t>
            </w:r>
            <w:r w:rsidRPr="00314573">
              <w:rPr>
                <w:rFonts w:ascii="Times New Roman" w:hAnsi="Times New Roman"/>
                <w:bCs/>
                <w:noProof/>
                <w:sz w:val="24"/>
                <w:szCs w:val="24"/>
              </w:rPr>
              <w:t>534</w:t>
            </w:r>
            <w:r w:rsidR="00834DD6" w:rsidRPr="00314573">
              <w:rPr>
                <w:rFonts w:ascii="Times New Roman" w:hAnsi="Times New Roman"/>
                <w:bCs/>
                <w:noProof/>
                <w:sz w:val="24"/>
                <w:szCs w:val="24"/>
                <w:cs/>
                <w:lang w:bidi="mr-IN"/>
              </w:rPr>
              <w:t xml:space="preserve"> </w:t>
            </w:r>
            <w:r w:rsidRPr="00314573">
              <w:rPr>
                <w:rFonts w:ascii="Times New Roman" w:hAnsi="Times New Roman"/>
                <w:bCs/>
                <w:noProof/>
                <w:sz w:val="24"/>
                <w:szCs w:val="24"/>
              </w:rPr>
              <w:t>nm</w:t>
            </w:r>
          </w:p>
        </w:tc>
        <w:tc>
          <w:tcPr>
            <w:tcW w:w="16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Ratio</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(534nm/615nm)</w:t>
            </w:r>
          </w:p>
        </w:tc>
      </w:tr>
      <w:tr w:rsidR="00431802" w:rsidRPr="00314573"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62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24</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0.29</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0.640</w:t>
            </w:r>
          </w:p>
        </w:tc>
        <w:tc>
          <w:tcPr>
            <w:tcW w:w="16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2.206</w:t>
            </w:r>
          </w:p>
        </w:tc>
      </w:tr>
      <w:tr w:rsidR="00431802" w:rsidRPr="00314573"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62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48</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0.46</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1.329</w:t>
            </w:r>
          </w:p>
        </w:tc>
        <w:tc>
          <w:tcPr>
            <w:tcW w:w="16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2.889</w:t>
            </w:r>
          </w:p>
        </w:tc>
      </w:tr>
      <w:tr w:rsidR="00431802" w:rsidRPr="00314573"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62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72</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0.58</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1.233</w:t>
            </w:r>
          </w:p>
        </w:tc>
        <w:tc>
          <w:tcPr>
            <w:tcW w:w="16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2.125</w:t>
            </w:r>
          </w:p>
        </w:tc>
      </w:tr>
      <w:tr w:rsidR="00431802" w:rsidRPr="00314573"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62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96</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0.62</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2.626</w:t>
            </w:r>
          </w:p>
        </w:tc>
        <w:tc>
          <w:tcPr>
            <w:tcW w:w="16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4.235</w:t>
            </w:r>
          </w:p>
        </w:tc>
      </w:tr>
      <w:tr w:rsidR="00431802" w:rsidRPr="00314573"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62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120</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0.58</w:t>
            </w:r>
          </w:p>
        </w:tc>
        <w:tc>
          <w:tcPr>
            <w:tcW w:w="109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2.394</w:t>
            </w:r>
          </w:p>
        </w:tc>
        <w:tc>
          <w:tcPr>
            <w:tcW w:w="16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4.127</w:t>
            </w:r>
          </w:p>
        </w:tc>
      </w:tr>
    </w:tbl>
    <w:p w:rsidR="00431802" w:rsidRPr="00314573" w:rsidRDefault="00431802" w:rsidP="00834DD6">
      <w:pPr>
        <w:spacing w:before="120" w:after="0" w:line="240" w:lineRule="auto"/>
        <w:jc w:val="both"/>
        <w:rPr>
          <w:rFonts w:ascii="Times New Roman" w:hAnsi="Times New Roman"/>
          <w:bCs/>
          <w:noProof/>
          <w:sz w:val="24"/>
          <w:szCs w:val="24"/>
        </w:rPr>
      </w:pPr>
      <w:r w:rsidRPr="00314573">
        <w:rPr>
          <w:rFonts w:ascii="Times New Roman" w:hAnsi="Times New Roman"/>
          <w:bCs/>
          <w:noProof/>
          <w:sz w:val="24"/>
          <w:szCs w:val="24"/>
        </w:rPr>
        <w:t>Maximum pigment producti</w:t>
      </w:r>
      <w:r w:rsidR="00181231" w:rsidRPr="00314573">
        <w:rPr>
          <w:rFonts w:ascii="Times New Roman" w:hAnsi="Times New Roman"/>
          <w:bCs/>
          <w:noProof/>
          <w:sz w:val="24"/>
          <w:szCs w:val="24"/>
        </w:rPr>
        <w:t>on was obtained after 96 hours</w:t>
      </w:r>
    </w:p>
    <w:p w:rsidR="00431802" w:rsidRPr="00314573" w:rsidRDefault="005366D2" w:rsidP="00431802">
      <w:pPr>
        <w:spacing w:before="120" w:after="0" w:line="360" w:lineRule="auto"/>
        <w:jc w:val="both"/>
        <w:rPr>
          <w:rFonts w:ascii="Times New Roman" w:hAnsi="Times New Roman"/>
          <w:bCs/>
          <w:noProof/>
          <w:sz w:val="24"/>
          <w:szCs w:val="24"/>
        </w:rPr>
      </w:pPr>
      <w:r w:rsidRPr="00314573">
        <w:rPr>
          <w:rFonts w:ascii="Times New Roman" w:hAnsi="Times New Roman"/>
          <w:bCs/>
          <w:noProof/>
          <w:sz w:val="24"/>
          <w:szCs w:val="24"/>
        </w:rPr>
        <w:t>Table No. 2</w:t>
      </w:r>
      <w:r w:rsidR="00431802" w:rsidRPr="00314573">
        <w:rPr>
          <w:rFonts w:ascii="Times New Roman" w:hAnsi="Times New Roman"/>
          <w:bCs/>
          <w:noProof/>
          <w:sz w:val="24"/>
          <w:szCs w:val="24"/>
        </w:rPr>
        <w:t xml:space="preserve">: Results for pH optimization </w:t>
      </w:r>
    </w:p>
    <w:tbl>
      <w:tblPr>
        <w:tblpPr w:leftFromText="180" w:rightFromText="180" w:vertAnchor="text" w:tblpXSpec="center" w:tblpY="1"/>
        <w:tblOverlap w:val="never"/>
        <w:tblW w:w="43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809"/>
        <w:gridCol w:w="2100"/>
        <w:gridCol w:w="2100"/>
        <w:gridCol w:w="3056"/>
      </w:tblGrid>
      <w:tr w:rsidR="00431802" w:rsidRPr="00314573" w:rsidTr="00CB6118">
        <w:trPr>
          <w:trHeight w:val="135"/>
        </w:trPr>
        <w:tc>
          <w:tcPr>
            <w:tcW w:w="534"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44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pH</w:t>
            </w:r>
          </w:p>
        </w:tc>
        <w:tc>
          <w:tcPr>
            <w:tcW w:w="116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vertAlign w:val="subscript"/>
              </w:rPr>
            </w:pPr>
            <w:r w:rsidRPr="00314573">
              <w:rPr>
                <w:rFonts w:ascii="Times New Roman" w:hAnsi="Times New Roman"/>
                <w:bCs/>
                <w:noProof/>
                <w:sz w:val="24"/>
                <w:szCs w:val="24"/>
              </w:rPr>
              <w:t>Abs</w:t>
            </w:r>
            <w:r w:rsidR="00834DD6" w:rsidRPr="00314573">
              <w:rPr>
                <w:rFonts w:ascii="Times New Roman" w:hAnsi="Times New Roman"/>
                <w:bCs/>
                <w:noProof/>
                <w:sz w:val="24"/>
                <w:szCs w:val="21"/>
                <w:vertAlign w:val="subscript"/>
                <w:cs/>
                <w:lang w:bidi="mr-IN"/>
              </w:rPr>
              <w:t xml:space="preserve"> </w:t>
            </w:r>
            <w:r w:rsidR="00834DD6" w:rsidRPr="00314573">
              <w:rPr>
                <w:rFonts w:ascii="Times New Roman" w:hAnsi="Times New Roman"/>
                <w:bCs/>
                <w:noProof/>
                <w:sz w:val="24"/>
                <w:szCs w:val="21"/>
                <w:cs/>
                <w:lang w:bidi="mr-IN"/>
              </w:rPr>
              <w:t xml:space="preserve">at </w:t>
            </w:r>
            <w:r w:rsidRPr="00314573">
              <w:rPr>
                <w:rFonts w:ascii="Times New Roman" w:hAnsi="Times New Roman"/>
                <w:bCs/>
                <w:noProof/>
                <w:sz w:val="24"/>
                <w:szCs w:val="24"/>
              </w:rPr>
              <w:t>615</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c>
          <w:tcPr>
            <w:tcW w:w="116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1"/>
                <w:lang w:bidi="mr-IN"/>
              </w:rPr>
            </w:pPr>
            <w:r w:rsidRPr="00314573">
              <w:rPr>
                <w:rFonts w:ascii="Times New Roman" w:hAnsi="Times New Roman"/>
                <w:bCs/>
                <w:noProof/>
                <w:sz w:val="24"/>
                <w:szCs w:val="24"/>
              </w:rPr>
              <w:t>Abs</w:t>
            </w:r>
            <w:r w:rsidR="00834DD6" w:rsidRPr="00314573">
              <w:rPr>
                <w:rFonts w:ascii="Times New Roman" w:hAnsi="Times New Roman"/>
                <w:bCs/>
                <w:noProof/>
                <w:sz w:val="24"/>
                <w:szCs w:val="21"/>
                <w:cs/>
                <w:lang w:bidi="mr-IN"/>
              </w:rPr>
              <w:t xml:space="preserve"> at </w:t>
            </w:r>
            <w:r w:rsidRPr="00314573">
              <w:rPr>
                <w:rFonts w:ascii="Times New Roman" w:hAnsi="Times New Roman"/>
                <w:bCs/>
                <w:noProof/>
                <w:sz w:val="24"/>
                <w:szCs w:val="24"/>
              </w:rPr>
              <w:t>534</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c>
          <w:tcPr>
            <w:tcW w:w="169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Ratio</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(534</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nm/615</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r>
      <w:tr w:rsidR="00431802" w:rsidRPr="0050319D" w:rsidTr="00CB6118">
        <w:tc>
          <w:tcPr>
            <w:tcW w:w="534" w:type="pct"/>
            <w:tcBorders>
              <w:top w:val="single" w:sz="4" w:space="0" w:color="000000"/>
              <w:left w:val="single" w:sz="4" w:space="0" w:color="000000"/>
              <w:bottom w:val="single" w:sz="4" w:space="0" w:color="000000"/>
              <w:right w:val="single" w:sz="4" w:space="0" w:color="000000"/>
            </w:tcBorders>
          </w:tcPr>
          <w:p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1</w:t>
            </w:r>
          </w:p>
        </w:tc>
        <w:tc>
          <w:tcPr>
            <w:tcW w:w="448" w:type="pct"/>
            <w:tcBorders>
              <w:top w:val="single" w:sz="4" w:space="0" w:color="000000"/>
              <w:left w:val="single" w:sz="4" w:space="0" w:color="000000"/>
              <w:bottom w:val="single" w:sz="4" w:space="0" w:color="000000"/>
              <w:right w:val="single" w:sz="4" w:space="0" w:color="000000"/>
            </w:tcBorders>
          </w:tcPr>
          <w:p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5</w:t>
            </w:r>
          </w:p>
        </w:tc>
        <w:tc>
          <w:tcPr>
            <w:tcW w:w="1163" w:type="pct"/>
            <w:tcBorders>
              <w:top w:val="single" w:sz="4" w:space="0" w:color="000000"/>
              <w:left w:val="single" w:sz="4" w:space="0" w:color="000000"/>
              <w:bottom w:val="single" w:sz="4" w:space="0" w:color="000000"/>
              <w:right w:val="single" w:sz="4" w:space="0" w:color="000000"/>
            </w:tcBorders>
          </w:tcPr>
          <w:p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0.93</w:t>
            </w:r>
          </w:p>
        </w:tc>
        <w:tc>
          <w:tcPr>
            <w:tcW w:w="1163" w:type="pct"/>
            <w:tcBorders>
              <w:top w:val="single" w:sz="4" w:space="0" w:color="000000"/>
              <w:left w:val="single" w:sz="4" w:space="0" w:color="000000"/>
              <w:bottom w:val="single" w:sz="4" w:space="0" w:color="000000"/>
              <w:right w:val="single" w:sz="4" w:space="0" w:color="000000"/>
            </w:tcBorders>
          </w:tcPr>
          <w:p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1.106</w:t>
            </w:r>
          </w:p>
        </w:tc>
        <w:tc>
          <w:tcPr>
            <w:tcW w:w="1693" w:type="pct"/>
            <w:tcBorders>
              <w:top w:val="single" w:sz="4" w:space="0" w:color="000000"/>
              <w:left w:val="single" w:sz="4" w:space="0" w:color="000000"/>
              <w:bottom w:val="single" w:sz="4" w:space="0" w:color="000000"/>
              <w:right w:val="single" w:sz="4" w:space="0" w:color="000000"/>
            </w:tcBorders>
          </w:tcPr>
          <w:p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1.189</w:t>
            </w:r>
          </w:p>
        </w:tc>
      </w:tr>
      <w:tr w:rsidR="00431802" w:rsidRPr="00C41699" w:rsidTr="00CB6118">
        <w:tc>
          <w:tcPr>
            <w:tcW w:w="534"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2</w:t>
            </w:r>
          </w:p>
        </w:tc>
        <w:tc>
          <w:tcPr>
            <w:tcW w:w="448"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6</w:t>
            </w:r>
          </w:p>
        </w:tc>
        <w:tc>
          <w:tcPr>
            <w:tcW w:w="116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0.88</w:t>
            </w:r>
          </w:p>
        </w:tc>
        <w:tc>
          <w:tcPr>
            <w:tcW w:w="116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1.576</w:t>
            </w:r>
          </w:p>
        </w:tc>
        <w:tc>
          <w:tcPr>
            <w:tcW w:w="169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1.790</w:t>
            </w:r>
          </w:p>
        </w:tc>
      </w:tr>
      <w:tr w:rsidR="00431802" w:rsidRPr="00C41699" w:rsidTr="00CB6118">
        <w:tc>
          <w:tcPr>
            <w:tcW w:w="534"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3</w:t>
            </w:r>
          </w:p>
        </w:tc>
        <w:tc>
          <w:tcPr>
            <w:tcW w:w="448"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b/>
                <w:noProof/>
                <w:sz w:val="24"/>
                <w:szCs w:val="24"/>
              </w:rPr>
            </w:pPr>
            <w:r w:rsidRPr="00C41699">
              <w:rPr>
                <w:rFonts w:ascii="Times New Roman" w:hAnsi="Times New Roman"/>
                <w:b/>
                <w:noProof/>
                <w:sz w:val="24"/>
                <w:szCs w:val="24"/>
              </w:rPr>
              <w:t>7</w:t>
            </w:r>
          </w:p>
        </w:tc>
        <w:tc>
          <w:tcPr>
            <w:tcW w:w="1163" w:type="pct"/>
            <w:tcBorders>
              <w:top w:val="single" w:sz="4" w:space="0" w:color="000000"/>
              <w:left w:val="single" w:sz="4" w:space="0" w:color="000000"/>
              <w:bottom w:val="single" w:sz="4" w:space="0" w:color="000000"/>
              <w:right w:val="single" w:sz="4" w:space="0" w:color="000000"/>
            </w:tcBorders>
          </w:tcPr>
          <w:p w:rsidR="00431802" w:rsidRPr="00543C56" w:rsidRDefault="00431802" w:rsidP="00834DD6">
            <w:pPr>
              <w:spacing w:after="0" w:line="240" w:lineRule="auto"/>
              <w:jc w:val="center"/>
              <w:rPr>
                <w:rFonts w:ascii="Times New Roman" w:hAnsi="Times New Roman"/>
                <w:bCs/>
                <w:noProof/>
                <w:sz w:val="24"/>
                <w:szCs w:val="24"/>
              </w:rPr>
            </w:pPr>
            <w:r w:rsidRPr="00543C56">
              <w:rPr>
                <w:rFonts w:ascii="Times New Roman" w:hAnsi="Times New Roman"/>
                <w:bCs/>
                <w:noProof/>
                <w:sz w:val="24"/>
                <w:szCs w:val="24"/>
              </w:rPr>
              <w:t>0.67</w:t>
            </w:r>
          </w:p>
        </w:tc>
        <w:tc>
          <w:tcPr>
            <w:tcW w:w="1163" w:type="pct"/>
            <w:tcBorders>
              <w:top w:val="single" w:sz="4" w:space="0" w:color="000000"/>
              <w:left w:val="single" w:sz="4" w:space="0" w:color="000000"/>
              <w:bottom w:val="single" w:sz="4" w:space="0" w:color="000000"/>
              <w:right w:val="single" w:sz="4" w:space="0" w:color="000000"/>
            </w:tcBorders>
          </w:tcPr>
          <w:p w:rsidR="00431802" w:rsidRPr="00543C56" w:rsidRDefault="00431802" w:rsidP="00834DD6">
            <w:pPr>
              <w:spacing w:after="0" w:line="240" w:lineRule="auto"/>
              <w:jc w:val="center"/>
              <w:rPr>
                <w:rFonts w:ascii="Times New Roman" w:hAnsi="Times New Roman"/>
                <w:bCs/>
                <w:noProof/>
                <w:sz w:val="24"/>
                <w:szCs w:val="24"/>
              </w:rPr>
            </w:pPr>
            <w:r w:rsidRPr="00543C56">
              <w:rPr>
                <w:rFonts w:ascii="Times New Roman" w:hAnsi="Times New Roman"/>
                <w:bCs/>
                <w:noProof/>
                <w:sz w:val="24"/>
                <w:szCs w:val="24"/>
              </w:rPr>
              <w:t>1.575</w:t>
            </w:r>
          </w:p>
        </w:tc>
        <w:tc>
          <w:tcPr>
            <w:tcW w:w="1693" w:type="pct"/>
            <w:tcBorders>
              <w:top w:val="single" w:sz="4" w:space="0" w:color="000000"/>
              <w:left w:val="single" w:sz="4" w:space="0" w:color="000000"/>
              <w:bottom w:val="single" w:sz="4" w:space="0" w:color="000000"/>
              <w:right w:val="single" w:sz="4" w:space="0" w:color="000000"/>
            </w:tcBorders>
          </w:tcPr>
          <w:p w:rsidR="00431802" w:rsidRPr="00543C56" w:rsidRDefault="00431802" w:rsidP="00834DD6">
            <w:pPr>
              <w:spacing w:after="0" w:line="240" w:lineRule="auto"/>
              <w:jc w:val="center"/>
              <w:rPr>
                <w:rFonts w:ascii="Times New Roman" w:hAnsi="Times New Roman"/>
                <w:bCs/>
                <w:noProof/>
                <w:sz w:val="24"/>
                <w:szCs w:val="24"/>
              </w:rPr>
            </w:pPr>
            <w:r w:rsidRPr="00543C56">
              <w:rPr>
                <w:rFonts w:ascii="Times New Roman" w:hAnsi="Times New Roman"/>
                <w:bCs/>
                <w:noProof/>
                <w:sz w:val="24"/>
                <w:szCs w:val="24"/>
              </w:rPr>
              <w:t>2.350</w:t>
            </w:r>
          </w:p>
        </w:tc>
      </w:tr>
      <w:tr w:rsidR="00431802" w:rsidRPr="00C41699" w:rsidTr="00CB6118">
        <w:tc>
          <w:tcPr>
            <w:tcW w:w="534"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4</w:t>
            </w:r>
          </w:p>
        </w:tc>
        <w:tc>
          <w:tcPr>
            <w:tcW w:w="448"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8</w:t>
            </w:r>
          </w:p>
        </w:tc>
        <w:tc>
          <w:tcPr>
            <w:tcW w:w="116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0.66</w:t>
            </w:r>
          </w:p>
        </w:tc>
        <w:tc>
          <w:tcPr>
            <w:tcW w:w="116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1.200</w:t>
            </w:r>
          </w:p>
        </w:tc>
        <w:tc>
          <w:tcPr>
            <w:tcW w:w="169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1.790</w:t>
            </w:r>
          </w:p>
        </w:tc>
      </w:tr>
      <w:tr w:rsidR="00431802" w:rsidRPr="00C41699" w:rsidTr="00CB6118">
        <w:tc>
          <w:tcPr>
            <w:tcW w:w="534"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5</w:t>
            </w:r>
          </w:p>
        </w:tc>
        <w:tc>
          <w:tcPr>
            <w:tcW w:w="448"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9</w:t>
            </w:r>
          </w:p>
        </w:tc>
        <w:tc>
          <w:tcPr>
            <w:tcW w:w="116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0.47</w:t>
            </w:r>
          </w:p>
        </w:tc>
        <w:tc>
          <w:tcPr>
            <w:tcW w:w="116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0.986</w:t>
            </w:r>
          </w:p>
        </w:tc>
        <w:tc>
          <w:tcPr>
            <w:tcW w:w="1693" w:type="pct"/>
            <w:tcBorders>
              <w:top w:val="single" w:sz="4" w:space="0" w:color="000000"/>
              <w:left w:val="single" w:sz="4" w:space="0" w:color="000000"/>
              <w:bottom w:val="single" w:sz="4" w:space="0" w:color="000000"/>
              <w:right w:val="single" w:sz="4" w:space="0" w:color="000000"/>
            </w:tcBorders>
          </w:tcPr>
          <w:p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2.09</w:t>
            </w:r>
          </w:p>
        </w:tc>
      </w:tr>
    </w:tbl>
    <w:p w:rsidR="005366D2" w:rsidRPr="00314573" w:rsidRDefault="00431802" w:rsidP="0050319D">
      <w:pPr>
        <w:spacing w:after="0" w:line="360" w:lineRule="auto"/>
        <w:jc w:val="both"/>
        <w:rPr>
          <w:rFonts w:ascii="Times New Roman" w:hAnsi="Times New Roman"/>
          <w:noProof/>
          <w:sz w:val="24"/>
          <w:szCs w:val="24"/>
        </w:rPr>
      </w:pPr>
      <w:r w:rsidRPr="00314573">
        <w:rPr>
          <w:rFonts w:ascii="Times New Roman" w:hAnsi="Times New Roman"/>
          <w:noProof/>
          <w:sz w:val="24"/>
          <w:szCs w:val="24"/>
        </w:rPr>
        <w:t>Maximum pigment production was seen at pH 7</w:t>
      </w:r>
    </w:p>
    <w:p w:rsidR="00431802" w:rsidRPr="00314573" w:rsidRDefault="005366D2" w:rsidP="0050319D">
      <w:pPr>
        <w:spacing w:after="0" w:line="360" w:lineRule="auto"/>
        <w:ind w:left="720" w:hanging="720"/>
        <w:jc w:val="both"/>
        <w:rPr>
          <w:rFonts w:ascii="Times New Roman" w:hAnsi="Times New Roman"/>
          <w:noProof/>
          <w:sz w:val="24"/>
          <w:szCs w:val="24"/>
        </w:rPr>
      </w:pPr>
      <w:r w:rsidRPr="00314573">
        <w:rPr>
          <w:rFonts w:ascii="Times New Roman" w:hAnsi="Times New Roman"/>
          <w:noProof/>
          <w:sz w:val="24"/>
          <w:szCs w:val="24"/>
        </w:rPr>
        <w:t>Table No. 3</w:t>
      </w:r>
      <w:r w:rsidR="00431802" w:rsidRPr="00314573">
        <w:rPr>
          <w:rFonts w:ascii="Times New Roman" w:hAnsi="Times New Roman"/>
          <w:noProof/>
          <w:sz w:val="24"/>
          <w:szCs w:val="24"/>
        </w:rPr>
        <w:t>:  Results for temperature optimization</w:t>
      </w:r>
    </w:p>
    <w:tbl>
      <w:tblPr>
        <w:tblW w:w="45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6"/>
        <w:gridCol w:w="1839"/>
        <w:gridCol w:w="1936"/>
        <w:gridCol w:w="2098"/>
        <w:gridCol w:w="2441"/>
      </w:tblGrid>
      <w:tr w:rsidR="00431802" w:rsidRPr="00314573" w:rsidTr="00CB6118">
        <w:trPr>
          <w:trHeight w:val="368"/>
          <w:jc w:val="center"/>
        </w:trPr>
        <w:tc>
          <w:tcPr>
            <w:tcW w:w="57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Sr.No</w:t>
            </w:r>
          </w:p>
        </w:tc>
        <w:tc>
          <w:tcPr>
            <w:tcW w:w="979"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Temperature</w:t>
            </w:r>
          </w:p>
        </w:tc>
        <w:tc>
          <w:tcPr>
            <w:tcW w:w="1031"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vertAlign w:val="subscript"/>
              </w:rPr>
            </w:pPr>
            <w:r w:rsidRPr="00314573">
              <w:rPr>
                <w:rFonts w:ascii="Times New Roman" w:hAnsi="Times New Roman"/>
                <w:noProof/>
                <w:sz w:val="24"/>
                <w:szCs w:val="24"/>
              </w:rPr>
              <w:t>Abs</w:t>
            </w:r>
            <w:r w:rsidR="00834DD6" w:rsidRPr="00314573">
              <w:rPr>
                <w:rFonts w:ascii="Times New Roman" w:hAnsi="Times New Roman"/>
                <w:noProof/>
                <w:sz w:val="24"/>
                <w:szCs w:val="21"/>
                <w:vertAlign w:val="subscript"/>
                <w:cs/>
                <w:lang w:bidi="mr-IN"/>
              </w:rPr>
              <w:t xml:space="preserve"> </w:t>
            </w:r>
            <w:r w:rsidR="00834DD6" w:rsidRPr="00314573">
              <w:rPr>
                <w:rFonts w:ascii="Times New Roman" w:hAnsi="Times New Roman"/>
                <w:noProof/>
                <w:sz w:val="24"/>
                <w:szCs w:val="24"/>
                <w:cs/>
                <w:lang w:bidi="mr-IN"/>
              </w:rPr>
              <w:t>at</w:t>
            </w:r>
            <w:r w:rsidR="00834DD6" w:rsidRPr="00314573">
              <w:rPr>
                <w:rFonts w:ascii="Times New Roman" w:hAnsi="Times New Roman"/>
                <w:noProof/>
                <w:sz w:val="24"/>
                <w:szCs w:val="21"/>
                <w:cs/>
                <w:lang w:bidi="mr-IN"/>
              </w:rPr>
              <w:t xml:space="preserve"> </w:t>
            </w:r>
            <w:r w:rsidRPr="00314573">
              <w:rPr>
                <w:rFonts w:ascii="Times New Roman" w:hAnsi="Times New Roman"/>
                <w:noProof/>
                <w:sz w:val="24"/>
                <w:szCs w:val="24"/>
              </w:rPr>
              <w:t>615nm</w:t>
            </w:r>
          </w:p>
        </w:tc>
        <w:tc>
          <w:tcPr>
            <w:tcW w:w="1117"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Abs</w:t>
            </w:r>
            <w:r w:rsidR="00834DD6" w:rsidRPr="00314573">
              <w:rPr>
                <w:rFonts w:ascii="Times New Roman" w:hAnsi="Times New Roman"/>
                <w:noProof/>
                <w:sz w:val="24"/>
                <w:szCs w:val="21"/>
                <w:cs/>
                <w:lang w:bidi="mr-IN"/>
              </w:rPr>
              <w:t xml:space="preserve"> </w:t>
            </w:r>
            <w:r w:rsidR="00834DD6" w:rsidRPr="00314573">
              <w:rPr>
                <w:rFonts w:ascii="Times New Roman" w:hAnsi="Times New Roman"/>
                <w:noProof/>
                <w:sz w:val="24"/>
                <w:szCs w:val="24"/>
                <w:cs/>
                <w:lang w:bidi="mr-IN"/>
              </w:rPr>
              <w:t>at</w:t>
            </w:r>
            <w:r w:rsidR="00834DD6" w:rsidRPr="00314573">
              <w:rPr>
                <w:rFonts w:ascii="Times New Roman" w:hAnsi="Times New Roman"/>
                <w:noProof/>
                <w:sz w:val="24"/>
                <w:szCs w:val="21"/>
                <w:cs/>
                <w:lang w:bidi="mr-IN"/>
              </w:rPr>
              <w:t xml:space="preserve"> </w:t>
            </w:r>
            <w:r w:rsidRPr="00314573">
              <w:rPr>
                <w:rFonts w:ascii="Times New Roman" w:hAnsi="Times New Roman"/>
                <w:noProof/>
                <w:sz w:val="24"/>
                <w:szCs w:val="24"/>
              </w:rPr>
              <w:t>534nm</w:t>
            </w:r>
          </w:p>
        </w:tc>
        <w:tc>
          <w:tcPr>
            <w:tcW w:w="130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Ratio</w:t>
            </w:r>
            <w:r w:rsidR="00834DD6" w:rsidRPr="00314573">
              <w:rPr>
                <w:rFonts w:ascii="Times New Roman" w:hAnsi="Times New Roman"/>
                <w:noProof/>
                <w:sz w:val="24"/>
                <w:szCs w:val="21"/>
                <w:cs/>
                <w:lang w:bidi="mr-IN"/>
              </w:rPr>
              <w:t xml:space="preserve"> </w:t>
            </w:r>
            <w:r w:rsidRPr="00314573">
              <w:rPr>
                <w:rFonts w:ascii="Times New Roman" w:hAnsi="Times New Roman"/>
                <w:noProof/>
                <w:sz w:val="24"/>
                <w:szCs w:val="24"/>
              </w:rPr>
              <w:t>(534nm/615nm)</w:t>
            </w:r>
          </w:p>
        </w:tc>
      </w:tr>
      <w:tr w:rsidR="00431802" w:rsidRPr="00314573" w:rsidTr="00CB6118">
        <w:trPr>
          <w:jc w:val="center"/>
        </w:trPr>
        <w:tc>
          <w:tcPr>
            <w:tcW w:w="57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1</w:t>
            </w:r>
          </w:p>
        </w:tc>
        <w:tc>
          <w:tcPr>
            <w:tcW w:w="979"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RT</w:t>
            </w:r>
          </w:p>
        </w:tc>
        <w:tc>
          <w:tcPr>
            <w:tcW w:w="1031"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0.37</w:t>
            </w:r>
          </w:p>
        </w:tc>
        <w:tc>
          <w:tcPr>
            <w:tcW w:w="1117"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0.908</w:t>
            </w:r>
          </w:p>
        </w:tc>
        <w:tc>
          <w:tcPr>
            <w:tcW w:w="130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2.454</w:t>
            </w:r>
          </w:p>
        </w:tc>
      </w:tr>
      <w:tr w:rsidR="00431802" w:rsidRPr="00314573" w:rsidTr="00CB6118">
        <w:trPr>
          <w:jc w:val="center"/>
        </w:trPr>
        <w:tc>
          <w:tcPr>
            <w:tcW w:w="57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2</w:t>
            </w:r>
          </w:p>
        </w:tc>
        <w:tc>
          <w:tcPr>
            <w:tcW w:w="979"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25</w:t>
            </w:r>
            <w:r w:rsidRPr="00314573">
              <w:rPr>
                <w:rFonts w:ascii="Times New Roman" w:hAnsi="Times New Roman"/>
                <w:noProof/>
                <w:sz w:val="24"/>
                <w:szCs w:val="24"/>
                <w:vertAlign w:val="superscript"/>
              </w:rPr>
              <w:t>0</w:t>
            </w:r>
            <w:r w:rsidRPr="00314573">
              <w:rPr>
                <w:rFonts w:ascii="Times New Roman" w:hAnsi="Times New Roman"/>
                <w:noProof/>
                <w:sz w:val="24"/>
                <w:szCs w:val="24"/>
              </w:rPr>
              <w:t>C</w:t>
            </w:r>
          </w:p>
        </w:tc>
        <w:tc>
          <w:tcPr>
            <w:tcW w:w="1031"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0.38</w:t>
            </w:r>
          </w:p>
        </w:tc>
        <w:tc>
          <w:tcPr>
            <w:tcW w:w="1117"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0.992</w:t>
            </w:r>
          </w:p>
        </w:tc>
        <w:tc>
          <w:tcPr>
            <w:tcW w:w="130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2.610</w:t>
            </w:r>
          </w:p>
        </w:tc>
      </w:tr>
      <w:tr w:rsidR="00431802" w:rsidRPr="00834DD6" w:rsidTr="00CB6118">
        <w:trPr>
          <w:jc w:val="center"/>
        </w:trPr>
        <w:tc>
          <w:tcPr>
            <w:tcW w:w="573"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3</w:t>
            </w:r>
          </w:p>
        </w:tc>
        <w:tc>
          <w:tcPr>
            <w:tcW w:w="979"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30</w:t>
            </w:r>
            <w:r w:rsidRPr="00834DD6">
              <w:rPr>
                <w:rFonts w:ascii="Times New Roman" w:hAnsi="Times New Roman"/>
                <w:bCs/>
                <w:noProof/>
                <w:sz w:val="24"/>
                <w:szCs w:val="24"/>
                <w:vertAlign w:val="superscript"/>
              </w:rPr>
              <w:t>0</w:t>
            </w:r>
            <w:r w:rsidRPr="00834DD6">
              <w:rPr>
                <w:rFonts w:ascii="Times New Roman" w:hAnsi="Times New Roman"/>
                <w:bCs/>
                <w:noProof/>
                <w:sz w:val="24"/>
                <w:szCs w:val="24"/>
              </w:rPr>
              <w:t>C</w:t>
            </w:r>
          </w:p>
        </w:tc>
        <w:tc>
          <w:tcPr>
            <w:tcW w:w="1031"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0.57</w:t>
            </w:r>
          </w:p>
        </w:tc>
        <w:tc>
          <w:tcPr>
            <w:tcW w:w="1117"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2,242</w:t>
            </w:r>
          </w:p>
        </w:tc>
        <w:tc>
          <w:tcPr>
            <w:tcW w:w="1300"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3.933</w:t>
            </w:r>
          </w:p>
        </w:tc>
      </w:tr>
      <w:tr w:rsidR="00431802" w:rsidRPr="00834DD6" w:rsidTr="00CB6118">
        <w:trPr>
          <w:jc w:val="center"/>
        </w:trPr>
        <w:tc>
          <w:tcPr>
            <w:tcW w:w="573"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4</w:t>
            </w:r>
          </w:p>
        </w:tc>
        <w:tc>
          <w:tcPr>
            <w:tcW w:w="979"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37</w:t>
            </w:r>
            <w:r w:rsidRPr="00834DD6">
              <w:rPr>
                <w:rFonts w:ascii="Times New Roman" w:hAnsi="Times New Roman"/>
                <w:bCs/>
                <w:noProof/>
                <w:sz w:val="24"/>
                <w:szCs w:val="24"/>
                <w:vertAlign w:val="superscript"/>
              </w:rPr>
              <w:t>0</w:t>
            </w:r>
            <w:r w:rsidRPr="00834DD6">
              <w:rPr>
                <w:rFonts w:ascii="Times New Roman" w:hAnsi="Times New Roman"/>
                <w:bCs/>
                <w:noProof/>
                <w:sz w:val="24"/>
                <w:szCs w:val="24"/>
              </w:rPr>
              <w:t>C</w:t>
            </w:r>
          </w:p>
        </w:tc>
        <w:tc>
          <w:tcPr>
            <w:tcW w:w="1031"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0.27</w:t>
            </w:r>
          </w:p>
        </w:tc>
        <w:tc>
          <w:tcPr>
            <w:tcW w:w="1117"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0.556</w:t>
            </w:r>
          </w:p>
        </w:tc>
        <w:tc>
          <w:tcPr>
            <w:tcW w:w="1300" w:type="pct"/>
            <w:tcBorders>
              <w:top w:val="single" w:sz="4" w:space="0" w:color="000000"/>
              <w:left w:val="single" w:sz="4" w:space="0" w:color="000000"/>
              <w:bottom w:val="single" w:sz="4" w:space="0" w:color="000000"/>
              <w:right w:val="single" w:sz="4" w:space="0" w:color="000000"/>
            </w:tcBorders>
            <w:vAlign w:val="center"/>
          </w:tcPr>
          <w:p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2.059</w:t>
            </w:r>
          </w:p>
        </w:tc>
      </w:tr>
    </w:tbl>
    <w:p w:rsidR="00834DD6" w:rsidRPr="005366D2" w:rsidRDefault="00431802" w:rsidP="0050319D">
      <w:pPr>
        <w:spacing w:after="0" w:line="360" w:lineRule="auto"/>
        <w:jc w:val="both"/>
        <w:rPr>
          <w:rFonts w:ascii="Times New Roman" w:hAnsi="Times New Roman"/>
          <w:noProof/>
          <w:sz w:val="24"/>
          <w:szCs w:val="24"/>
        </w:rPr>
      </w:pPr>
      <w:r w:rsidRPr="00C41699">
        <w:rPr>
          <w:rFonts w:ascii="Times New Roman" w:hAnsi="Times New Roman"/>
          <w:noProof/>
          <w:sz w:val="24"/>
          <w:szCs w:val="24"/>
        </w:rPr>
        <w:t>Maximum pigment production was seen at 30</w:t>
      </w:r>
      <w:r w:rsidRPr="00C41699">
        <w:rPr>
          <w:rFonts w:ascii="Times New Roman" w:hAnsi="Times New Roman"/>
          <w:noProof/>
          <w:sz w:val="24"/>
          <w:szCs w:val="24"/>
          <w:vertAlign w:val="superscript"/>
        </w:rPr>
        <w:t>0</w:t>
      </w:r>
      <w:r w:rsidR="00181231">
        <w:rPr>
          <w:rFonts w:ascii="Times New Roman" w:hAnsi="Times New Roman"/>
          <w:noProof/>
          <w:sz w:val="24"/>
          <w:szCs w:val="24"/>
        </w:rPr>
        <w:t>C.</w:t>
      </w:r>
    </w:p>
    <w:p w:rsidR="00431802" w:rsidRPr="00314573" w:rsidRDefault="005366D2" w:rsidP="0050319D">
      <w:pPr>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Table No. 4</w:t>
      </w:r>
      <w:r w:rsidR="00431802" w:rsidRPr="00314573">
        <w:rPr>
          <w:rFonts w:ascii="Times New Roman" w:hAnsi="Times New Roman"/>
          <w:bCs/>
          <w:noProof/>
          <w:sz w:val="24"/>
          <w:szCs w:val="24"/>
        </w:rPr>
        <w:t xml:space="preserve">:Results for  LB media  suplemented with different oils </w:t>
      </w:r>
    </w:p>
    <w:tbl>
      <w:tblPr>
        <w:tblW w:w="34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7"/>
        <w:gridCol w:w="3071"/>
        <w:gridCol w:w="2908"/>
      </w:tblGrid>
      <w:tr w:rsidR="00431802" w:rsidRPr="00314573" w:rsidTr="00CB6118">
        <w:trPr>
          <w:trHeight w:val="279"/>
          <w:jc w:val="center"/>
        </w:trPr>
        <w:tc>
          <w:tcPr>
            <w:tcW w:w="79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2161"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rPr>
                <w:rFonts w:ascii="Times New Roman" w:hAnsi="Times New Roman"/>
                <w:bCs/>
                <w:noProof/>
                <w:sz w:val="24"/>
                <w:szCs w:val="24"/>
              </w:rPr>
            </w:pPr>
            <w:r w:rsidRPr="00314573">
              <w:rPr>
                <w:rFonts w:ascii="Times New Roman" w:hAnsi="Times New Roman"/>
                <w:bCs/>
                <w:noProof/>
                <w:sz w:val="24"/>
                <w:szCs w:val="24"/>
              </w:rPr>
              <w:t xml:space="preserve">              Oil</w:t>
            </w:r>
          </w:p>
        </w:tc>
        <w:tc>
          <w:tcPr>
            <w:tcW w:w="2046"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vertAlign w:val="subscript"/>
              </w:rPr>
            </w:pPr>
            <w:r w:rsidRPr="00314573">
              <w:rPr>
                <w:rFonts w:ascii="Times New Roman" w:hAnsi="Times New Roman"/>
                <w:bCs/>
                <w:noProof/>
                <w:sz w:val="24"/>
                <w:szCs w:val="24"/>
              </w:rPr>
              <w:t>Abs</w:t>
            </w:r>
            <w:r w:rsidR="00834DD6" w:rsidRPr="00314573">
              <w:rPr>
                <w:rFonts w:ascii="Times New Roman" w:hAnsi="Times New Roman"/>
                <w:bCs/>
                <w:noProof/>
                <w:sz w:val="24"/>
                <w:szCs w:val="24"/>
                <w:vertAlign w:val="subscript"/>
                <w:cs/>
                <w:lang w:bidi="mr-IN"/>
              </w:rPr>
              <w:t xml:space="preserve"> </w:t>
            </w:r>
            <w:r w:rsidR="00834DD6" w:rsidRPr="00314573">
              <w:rPr>
                <w:rFonts w:ascii="Times New Roman" w:hAnsi="Times New Roman"/>
                <w:bCs/>
                <w:noProof/>
                <w:sz w:val="24"/>
                <w:szCs w:val="24"/>
                <w:cs/>
                <w:lang w:bidi="mr-IN"/>
              </w:rPr>
              <w:t xml:space="preserve">at </w:t>
            </w:r>
            <w:r w:rsidRPr="00314573">
              <w:rPr>
                <w:rFonts w:ascii="Times New Roman" w:hAnsi="Times New Roman"/>
                <w:bCs/>
                <w:noProof/>
                <w:sz w:val="24"/>
                <w:szCs w:val="24"/>
              </w:rPr>
              <w:t>615nm</w:t>
            </w:r>
          </w:p>
        </w:tc>
      </w:tr>
      <w:tr w:rsidR="00431802" w:rsidRPr="00314573"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2161"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LB</w:t>
            </w:r>
          </w:p>
        </w:tc>
        <w:tc>
          <w:tcPr>
            <w:tcW w:w="204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0.31</w:t>
            </w:r>
          </w:p>
        </w:tc>
      </w:tr>
      <w:tr w:rsidR="00431802" w:rsidRPr="00314573"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lastRenderedPageBreak/>
              <w:t>2</w:t>
            </w:r>
          </w:p>
        </w:tc>
        <w:tc>
          <w:tcPr>
            <w:tcW w:w="2161"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Groundnut</w:t>
            </w:r>
          </w:p>
        </w:tc>
        <w:tc>
          <w:tcPr>
            <w:tcW w:w="204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1.05</w:t>
            </w:r>
          </w:p>
        </w:tc>
      </w:tr>
      <w:tr w:rsidR="00431802" w:rsidRPr="00314573"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2161"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Sunflower</w:t>
            </w:r>
          </w:p>
        </w:tc>
        <w:tc>
          <w:tcPr>
            <w:tcW w:w="204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1.07</w:t>
            </w:r>
          </w:p>
        </w:tc>
      </w:tr>
      <w:tr w:rsidR="00431802" w:rsidRPr="00314573"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2161"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Sesame</w:t>
            </w:r>
          </w:p>
        </w:tc>
        <w:tc>
          <w:tcPr>
            <w:tcW w:w="204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1.18</w:t>
            </w:r>
          </w:p>
        </w:tc>
      </w:tr>
      <w:tr w:rsidR="00431802" w:rsidRPr="00314573"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2161"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Coconut</w:t>
            </w:r>
          </w:p>
        </w:tc>
        <w:tc>
          <w:tcPr>
            <w:tcW w:w="204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1.32</w:t>
            </w:r>
          </w:p>
        </w:tc>
      </w:tr>
    </w:tbl>
    <w:p w:rsidR="00431802" w:rsidRPr="00314573" w:rsidRDefault="00431802" w:rsidP="0050319D">
      <w:pPr>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Maximum cell density was seen by using  coco</w:t>
      </w:r>
      <w:r w:rsidR="00181231" w:rsidRPr="00314573">
        <w:rPr>
          <w:rFonts w:ascii="Times New Roman" w:hAnsi="Times New Roman"/>
          <w:bCs/>
          <w:noProof/>
          <w:sz w:val="24"/>
          <w:szCs w:val="24"/>
        </w:rPr>
        <w:t xml:space="preserve">nut oil. </w:t>
      </w:r>
    </w:p>
    <w:p w:rsidR="00431802" w:rsidRPr="00314573" w:rsidRDefault="005366D2" w:rsidP="0050319D">
      <w:pPr>
        <w:tabs>
          <w:tab w:val="left" w:pos="7228"/>
        </w:tabs>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Table No 5</w:t>
      </w:r>
      <w:r w:rsidR="00431802" w:rsidRPr="00314573">
        <w:rPr>
          <w:rFonts w:ascii="Times New Roman" w:hAnsi="Times New Roman"/>
          <w:bCs/>
          <w:noProof/>
          <w:sz w:val="24"/>
          <w:szCs w:val="24"/>
        </w:rPr>
        <w:t xml:space="preserve">: Results for percentage of coconut oil in LB </w:t>
      </w:r>
    </w:p>
    <w:tbl>
      <w:tblPr>
        <w:tblW w:w="33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8"/>
        <w:gridCol w:w="1940"/>
        <w:gridCol w:w="3717"/>
      </w:tblGrid>
      <w:tr w:rsidR="00431802" w:rsidRPr="00314573" w:rsidTr="00CB6118">
        <w:trPr>
          <w:trHeight w:val="176"/>
          <w:jc w:val="center"/>
        </w:trPr>
        <w:tc>
          <w:tcPr>
            <w:tcW w:w="927"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1397"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Percent</w:t>
            </w:r>
          </w:p>
        </w:tc>
        <w:tc>
          <w:tcPr>
            <w:tcW w:w="2676"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vertAlign w:val="subscript"/>
              </w:rPr>
            </w:pPr>
            <w:r w:rsidRPr="00314573">
              <w:rPr>
                <w:rFonts w:ascii="Times New Roman" w:hAnsi="Times New Roman"/>
                <w:bCs/>
                <w:noProof/>
                <w:sz w:val="24"/>
                <w:szCs w:val="24"/>
              </w:rPr>
              <w:t>Abs</w:t>
            </w:r>
            <w:r w:rsidR="00834DD6" w:rsidRPr="00314573">
              <w:rPr>
                <w:rFonts w:ascii="Times New Roman" w:hAnsi="Times New Roman"/>
                <w:bCs/>
                <w:noProof/>
                <w:sz w:val="24"/>
                <w:szCs w:val="21"/>
                <w:vertAlign w:val="subscript"/>
                <w:cs/>
                <w:lang w:bidi="mr-IN"/>
              </w:rPr>
              <w:t xml:space="preserve"> </w:t>
            </w:r>
            <w:r w:rsidR="00834DD6" w:rsidRPr="00314573">
              <w:rPr>
                <w:rFonts w:ascii="Times New Roman" w:hAnsi="Times New Roman"/>
                <w:bCs/>
                <w:noProof/>
                <w:sz w:val="24"/>
                <w:szCs w:val="21"/>
                <w:cs/>
                <w:lang w:bidi="mr-IN"/>
              </w:rPr>
              <w:t xml:space="preserve">at </w:t>
            </w:r>
            <w:r w:rsidRPr="00314573">
              <w:rPr>
                <w:rFonts w:ascii="Times New Roman" w:hAnsi="Times New Roman"/>
                <w:bCs/>
                <w:noProof/>
                <w:sz w:val="24"/>
                <w:szCs w:val="24"/>
              </w:rPr>
              <w:t>615</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r>
      <w:tr w:rsidR="00431802" w:rsidRPr="00314573" w:rsidTr="00CB6118">
        <w:trPr>
          <w:jc w:val="center"/>
        </w:trPr>
        <w:tc>
          <w:tcPr>
            <w:tcW w:w="92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139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w:t>
            </w:r>
          </w:p>
        </w:tc>
        <w:tc>
          <w:tcPr>
            <w:tcW w:w="267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1.73</w:t>
            </w:r>
          </w:p>
        </w:tc>
      </w:tr>
      <w:tr w:rsidR="00431802" w:rsidRPr="00314573" w:rsidTr="00CB6118">
        <w:trPr>
          <w:jc w:val="center"/>
        </w:trPr>
        <w:tc>
          <w:tcPr>
            <w:tcW w:w="92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139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267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1.90</w:t>
            </w:r>
          </w:p>
        </w:tc>
      </w:tr>
      <w:tr w:rsidR="00431802" w:rsidRPr="00314573" w:rsidTr="00314573">
        <w:trPr>
          <w:trHeight w:val="70"/>
          <w:jc w:val="center"/>
        </w:trPr>
        <w:tc>
          <w:tcPr>
            <w:tcW w:w="92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139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267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1.78</w:t>
            </w:r>
          </w:p>
        </w:tc>
      </w:tr>
      <w:tr w:rsidR="00431802" w:rsidRPr="00314573" w:rsidTr="00CB6118">
        <w:trPr>
          <w:jc w:val="center"/>
        </w:trPr>
        <w:tc>
          <w:tcPr>
            <w:tcW w:w="92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139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267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1.76</w:t>
            </w:r>
          </w:p>
        </w:tc>
      </w:tr>
      <w:tr w:rsidR="00431802" w:rsidRPr="00314573" w:rsidTr="00CB6118">
        <w:trPr>
          <w:trHeight w:val="296"/>
          <w:jc w:val="center"/>
        </w:trPr>
        <w:tc>
          <w:tcPr>
            <w:tcW w:w="92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139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267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1.75</w:t>
            </w:r>
          </w:p>
        </w:tc>
      </w:tr>
      <w:tr w:rsidR="00431802" w:rsidRPr="00314573" w:rsidTr="00CB6118">
        <w:trPr>
          <w:trHeight w:val="296"/>
          <w:jc w:val="center"/>
        </w:trPr>
        <w:tc>
          <w:tcPr>
            <w:tcW w:w="92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6</w:t>
            </w:r>
          </w:p>
        </w:tc>
        <w:tc>
          <w:tcPr>
            <w:tcW w:w="1397"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2676" w:type="pct"/>
            <w:tcBorders>
              <w:top w:val="single" w:sz="4" w:space="0" w:color="000000"/>
              <w:left w:val="single" w:sz="4" w:space="0" w:color="000000"/>
              <w:bottom w:val="single" w:sz="4" w:space="0" w:color="000000"/>
              <w:right w:val="single" w:sz="4" w:space="0" w:color="000000"/>
            </w:tcBorders>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1.70</w:t>
            </w:r>
          </w:p>
        </w:tc>
      </w:tr>
    </w:tbl>
    <w:p w:rsidR="00431802" w:rsidRPr="00314573" w:rsidRDefault="00431802" w:rsidP="0050319D">
      <w:pPr>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Maximum  cell density was</w:t>
      </w:r>
      <w:r w:rsidR="00181231" w:rsidRPr="00314573">
        <w:rPr>
          <w:rFonts w:ascii="Times New Roman" w:hAnsi="Times New Roman"/>
          <w:bCs/>
          <w:noProof/>
          <w:sz w:val="24"/>
          <w:szCs w:val="24"/>
        </w:rPr>
        <w:t xml:space="preserve"> seen by using  1% coconut oil.</w:t>
      </w:r>
    </w:p>
    <w:p w:rsidR="00431802" w:rsidRPr="00314573" w:rsidRDefault="005366D2" w:rsidP="0050319D">
      <w:pPr>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Table No. 6</w:t>
      </w:r>
      <w:r w:rsidR="00431802" w:rsidRPr="00314573">
        <w:rPr>
          <w:rFonts w:ascii="Times New Roman" w:hAnsi="Times New Roman"/>
          <w:bCs/>
          <w:noProof/>
          <w:sz w:val="24"/>
          <w:szCs w:val="24"/>
        </w:rPr>
        <w:t xml:space="preserve">: Results for percent inoculum optimization </w:t>
      </w:r>
    </w:p>
    <w:tbl>
      <w:tblPr>
        <w:tblW w:w="48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6"/>
        <w:gridCol w:w="2323"/>
        <w:gridCol w:w="1879"/>
        <w:gridCol w:w="1939"/>
        <w:gridCol w:w="2908"/>
      </w:tblGrid>
      <w:tr w:rsidR="00431802" w:rsidRPr="00314573" w:rsidTr="00314573">
        <w:trPr>
          <w:trHeight w:val="176"/>
          <w:jc w:val="center"/>
        </w:trPr>
        <w:tc>
          <w:tcPr>
            <w:tcW w:w="48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116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Percent</w:t>
            </w:r>
            <w:r w:rsidR="000F5F9A"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inoculum</w:t>
            </w:r>
          </w:p>
        </w:tc>
        <w:tc>
          <w:tcPr>
            <w:tcW w:w="9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1"/>
                <w:lang w:bidi="mr-IN"/>
              </w:rPr>
            </w:pPr>
            <w:r w:rsidRPr="00314573">
              <w:rPr>
                <w:rFonts w:ascii="Times New Roman" w:hAnsi="Times New Roman"/>
                <w:bCs/>
                <w:noProof/>
                <w:sz w:val="24"/>
                <w:szCs w:val="24"/>
              </w:rPr>
              <w:t>Abs</w:t>
            </w:r>
            <w:r w:rsidR="00834DD6" w:rsidRPr="00314573">
              <w:rPr>
                <w:rFonts w:ascii="Times New Roman" w:hAnsi="Times New Roman"/>
                <w:bCs/>
                <w:noProof/>
                <w:sz w:val="24"/>
                <w:szCs w:val="21"/>
                <w:cs/>
                <w:lang w:bidi="mr-IN"/>
              </w:rPr>
              <w:t xml:space="preserve"> at </w:t>
            </w:r>
            <w:r w:rsidRPr="00314573">
              <w:rPr>
                <w:rFonts w:ascii="Times New Roman" w:hAnsi="Times New Roman"/>
                <w:bCs/>
                <w:noProof/>
                <w:sz w:val="24"/>
                <w:szCs w:val="24"/>
              </w:rPr>
              <w:t>615</w:t>
            </w:r>
            <w:r w:rsidR="00834DD6" w:rsidRPr="00314573">
              <w:rPr>
                <w:rFonts w:ascii="Times New Roman" w:hAnsi="Times New Roman"/>
                <w:bCs/>
                <w:noProof/>
                <w:sz w:val="24"/>
                <w:szCs w:val="21"/>
                <w:cs/>
                <w:lang w:bidi="mr-IN"/>
              </w:rPr>
              <w:t xml:space="preserve"> nm</w:t>
            </w:r>
          </w:p>
        </w:tc>
        <w:tc>
          <w:tcPr>
            <w:tcW w:w="96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1"/>
                <w:lang w:bidi="mr-IN"/>
              </w:rPr>
            </w:pPr>
            <w:r w:rsidRPr="00314573">
              <w:rPr>
                <w:rFonts w:ascii="Times New Roman" w:hAnsi="Times New Roman"/>
                <w:bCs/>
                <w:noProof/>
                <w:sz w:val="24"/>
                <w:szCs w:val="24"/>
              </w:rPr>
              <w:t>Abs</w:t>
            </w:r>
            <w:r w:rsidR="00834DD6" w:rsidRPr="00314573">
              <w:rPr>
                <w:rFonts w:ascii="Times New Roman" w:hAnsi="Times New Roman"/>
                <w:bCs/>
                <w:noProof/>
                <w:sz w:val="24"/>
                <w:szCs w:val="21"/>
                <w:cs/>
                <w:lang w:bidi="mr-IN"/>
              </w:rPr>
              <w:t xml:space="preserve"> at </w:t>
            </w:r>
            <w:r w:rsidRPr="00314573">
              <w:rPr>
                <w:rFonts w:ascii="Times New Roman" w:hAnsi="Times New Roman"/>
                <w:bCs/>
                <w:noProof/>
                <w:sz w:val="24"/>
                <w:szCs w:val="24"/>
              </w:rPr>
              <w:t>534</w:t>
            </w:r>
            <w:r w:rsidR="00834DD6" w:rsidRPr="00314573">
              <w:rPr>
                <w:rFonts w:ascii="Times New Roman" w:hAnsi="Times New Roman"/>
                <w:bCs/>
                <w:noProof/>
                <w:sz w:val="24"/>
                <w:szCs w:val="21"/>
                <w:cs/>
                <w:lang w:bidi="mr-IN"/>
              </w:rPr>
              <w:t xml:space="preserve"> </w:t>
            </w:r>
            <w:r w:rsidR="00834DD6" w:rsidRPr="00314573">
              <w:rPr>
                <w:rFonts w:ascii="Times New Roman" w:hAnsi="Times New Roman"/>
                <w:b/>
                <w:noProof/>
                <w:sz w:val="24"/>
                <w:szCs w:val="21"/>
                <w:cs/>
                <w:lang w:bidi="mr-IN"/>
              </w:rPr>
              <w:t>nm</w:t>
            </w:r>
          </w:p>
        </w:tc>
        <w:tc>
          <w:tcPr>
            <w:tcW w:w="145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0F5F9A">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Ratio</w:t>
            </w:r>
            <w:r w:rsidR="000F5F9A"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(534nm/615nm)</w:t>
            </w:r>
          </w:p>
        </w:tc>
      </w:tr>
      <w:tr w:rsidR="00431802" w:rsidRPr="00314573"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116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w:t>
            </w:r>
          </w:p>
        </w:tc>
        <w:tc>
          <w:tcPr>
            <w:tcW w:w="9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0.40</w:t>
            </w:r>
          </w:p>
        </w:tc>
        <w:tc>
          <w:tcPr>
            <w:tcW w:w="96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1.155</w:t>
            </w:r>
          </w:p>
        </w:tc>
        <w:tc>
          <w:tcPr>
            <w:tcW w:w="145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2.510</w:t>
            </w:r>
          </w:p>
        </w:tc>
      </w:tr>
      <w:tr w:rsidR="00431802" w:rsidRPr="00314573"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116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1.5%</w:t>
            </w:r>
          </w:p>
        </w:tc>
        <w:tc>
          <w:tcPr>
            <w:tcW w:w="9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0.40</w:t>
            </w:r>
          </w:p>
        </w:tc>
        <w:tc>
          <w:tcPr>
            <w:tcW w:w="96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1.026</w:t>
            </w:r>
          </w:p>
        </w:tc>
        <w:tc>
          <w:tcPr>
            <w:tcW w:w="145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2.565</w:t>
            </w:r>
          </w:p>
        </w:tc>
      </w:tr>
      <w:tr w:rsidR="00431802" w:rsidRPr="00314573"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116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9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0.41</w:t>
            </w:r>
          </w:p>
        </w:tc>
        <w:tc>
          <w:tcPr>
            <w:tcW w:w="96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0.976</w:t>
            </w:r>
          </w:p>
        </w:tc>
        <w:tc>
          <w:tcPr>
            <w:tcW w:w="145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2.380</w:t>
            </w:r>
          </w:p>
        </w:tc>
      </w:tr>
      <w:tr w:rsidR="00431802" w:rsidRPr="00314573"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116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2.5%</w:t>
            </w:r>
          </w:p>
        </w:tc>
        <w:tc>
          <w:tcPr>
            <w:tcW w:w="9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0.58</w:t>
            </w:r>
          </w:p>
        </w:tc>
        <w:tc>
          <w:tcPr>
            <w:tcW w:w="96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1.680</w:t>
            </w:r>
          </w:p>
        </w:tc>
        <w:tc>
          <w:tcPr>
            <w:tcW w:w="145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2.896</w:t>
            </w:r>
          </w:p>
        </w:tc>
      </w:tr>
      <w:tr w:rsidR="00431802" w:rsidRPr="00314573"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1160"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93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0.35</w:t>
            </w:r>
          </w:p>
        </w:tc>
        <w:tc>
          <w:tcPr>
            <w:tcW w:w="968"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0.435</w:t>
            </w:r>
          </w:p>
        </w:tc>
        <w:tc>
          <w:tcPr>
            <w:tcW w:w="1453" w:type="pct"/>
            <w:tcBorders>
              <w:top w:val="single" w:sz="4" w:space="0" w:color="000000"/>
              <w:left w:val="single" w:sz="4" w:space="0" w:color="000000"/>
              <w:bottom w:val="single" w:sz="4" w:space="0" w:color="000000"/>
              <w:right w:val="single" w:sz="4" w:space="0" w:color="000000"/>
            </w:tcBorders>
            <w:vAlign w:val="center"/>
          </w:tcPr>
          <w:p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1.242</w:t>
            </w:r>
          </w:p>
        </w:tc>
      </w:tr>
    </w:tbl>
    <w:p w:rsidR="00543C56" w:rsidRPr="00314573" w:rsidRDefault="00431802" w:rsidP="0050319D">
      <w:pPr>
        <w:spacing w:after="0" w:line="360" w:lineRule="auto"/>
        <w:jc w:val="both"/>
        <w:rPr>
          <w:rFonts w:ascii="Times New Roman" w:hAnsi="Times New Roman"/>
          <w:bCs/>
          <w:sz w:val="24"/>
          <w:szCs w:val="24"/>
        </w:rPr>
      </w:pPr>
      <w:r w:rsidRPr="00314573">
        <w:rPr>
          <w:rFonts w:ascii="Times New Roman" w:hAnsi="Times New Roman"/>
          <w:bCs/>
          <w:sz w:val="24"/>
          <w:szCs w:val="24"/>
        </w:rPr>
        <w:t>Maximum pigment production was seen by using 2.5% inoculum.</w:t>
      </w:r>
    </w:p>
    <w:p w:rsidR="00431802" w:rsidRPr="00314573" w:rsidRDefault="0050319D" w:rsidP="0050319D">
      <w:pPr>
        <w:spacing w:after="0" w:line="360" w:lineRule="auto"/>
        <w:jc w:val="both"/>
        <w:rPr>
          <w:rFonts w:ascii="Times New Roman" w:hAnsi="Times New Roman"/>
          <w:bCs/>
          <w:i/>
          <w:iCs/>
          <w:sz w:val="24"/>
          <w:szCs w:val="24"/>
        </w:rPr>
      </w:pPr>
      <w:r w:rsidRPr="00314573">
        <w:rPr>
          <w:rFonts w:ascii="Times New Roman" w:hAnsi="Times New Roman"/>
          <w:bCs/>
          <w:i/>
          <w:iCs/>
          <w:sz w:val="24"/>
          <w:szCs w:val="24"/>
        </w:rPr>
        <w:t>3.2 Chromatography</w:t>
      </w:r>
    </w:p>
    <w:p w:rsidR="00431802" w:rsidRPr="0050319D" w:rsidRDefault="00431802" w:rsidP="0050319D">
      <w:pPr>
        <w:spacing w:after="0" w:line="360" w:lineRule="auto"/>
        <w:jc w:val="both"/>
        <w:rPr>
          <w:rFonts w:ascii="Times New Roman" w:hAnsi="Times New Roman"/>
          <w:bCs/>
          <w:i/>
          <w:iCs/>
          <w:sz w:val="24"/>
          <w:szCs w:val="24"/>
        </w:rPr>
      </w:pPr>
      <w:r w:rsidRPr="0050319D">
        <w:rPr>
          <w:rFonts w:ascii="Times New Roman" w:hAnsi="Times New Roman"/>
          <w:bCs/>
          <w:i/>
          <w:iCs/>
          <w:sz w:val="24"/>
          <w:szCs w:val="24"/>
        </w:rPr>
        <w:t xml:space="preserve">a) Thin layer chromatography </w:t>
      </w:r>
    </w:p>
    <w:p w:rsidR="00CB6118" w:rsidRDefault="00431802" w:rsidP="0050319D">
      <w:pPr>
        <w:spacing w:after="0" w:line="360" w:lineRule="auto"/>
        <w:ind w:firstLine="720"/>
        <w:jc w:val="both"/>
        <w:rPr>
          <w:rFonts w:ascii="Times New Roman" w:hAnsi="Times New Roman"/>
          <w:bCs/>
          <w:sz w:val="24"/>
          <w:szCs w:val="24"/>
        </w:rPr>
      </w:pPr>
      <w:r w:rsidRPr="00181231">
        <w:rPr>
          <w:rFonts w:ascii="Times New Roman" w:hAnsi="Times New Roman"/>
          <w:bCs/>
          <w:sz w:val="24"/>
          <w:szCs w:val="24"/>
        </w:rPr>
        <w:t xml:space="preserve">The separation of crude pigment was performed using different solvents. </w:t>
      </w:r>
    </w:p>
    <w:tbl>
      <w:tblPr>
        <w:tblStyle w:val="TableGrid"/>
        <w:tblW w:w="0" w:type="auto"/>
        <w:jc w:val="center"/>
        <w:tblLook w:val="04A0" w:firstRow="1" w:lastRow="0" w:firstColumn="1" w:lastColumn="0" w:noHBand="0" w:noVBand="1"/>
      </w:tblPr>
      <w:tblGrid>
        <w:gridCol w:w="2398"/>
        <w:gridCol w:w="2243"/>
        <w:gridCol w:w="2452"/>
        <w:gridCol w:w="2311"/>
      </w:tblGrid>
      <w:tr w:rsidR="00CB6118" w:rsidTr="0050319D">
        <w:trPr>
          <w:trHeight w:val="842"/>
          <w:jc w:val="center"/>
        </w:trPr>
        <w:tc>
          <w:tcPr>
            <w:tcW w:w="2398" w:type="dxa"/>
          </w:tcPr>
          <w:p w:rsidR="00CB6118" w:rsidRPr="00DD0555" w:rsidRDefault="00DD0555" w:rsidP="00DD0555">
            <w:pPr>
              <w:spacing w:before="100" w:beforeAutospacing="1" w:after="100" w:afterAutospacing="1" w:line="240" w:lineRule="auto"/>
              <w:rPr>
                <w:rFonts w:ascii="Times New Roman" w:hAnsi="Times New Roman"/>
                <w:bCs/>
                <w:sz w:val="24"/>
                <w:szCs w:val="24"/>
              </w:rPr>
            </w:pPr>
            <w:r>
              <w:rPr>
                <w:rFonts w:ascii="Times New Roman" w:hAnsi="Times New Roman"/>
                <w:bCs/>
                <w:sz w:val="24"/>
                <w:szCs w:val="24"/>
              </w:rPr>
              <w:t>n</w:t>
            </w:r>
            <w:r w:rsidRPr="00DD0555">
              <w:rPr>
                <w:rFonts w:ascii="Times New Roman" w:hAnsi="Times New Roman"/>
                <w:bCs/>
                <w:sz w:val="24"/>
                <w:szCs w:val="24"/>
              </w:rPr>
              <w:t xml:space="preserve"> </w:t>
            </w:r>
            <w:r w:rsidR="00CB6118" w:rsidRPr="00DD0555">
              <w:rPr>
                <w:rFonts w:ascii="Times New Roman" w:hAnsi="Times New Roman"/>
                <w:bCs/>
                <w:sz w:val="24"/>
                <w:szCs w:val="24"/>
              </w:rPr>
              <w:t>hexane: chloroform (50:50)</w:t>
            </w:r>
          </w:p>
        </w:tc>
        <w:tc>
          <w:tcPr>
            <w:tcW w:w="2164" w:type="dxa"/>
          </w:tcPr>
          <w:p w:rsidR="00CB6118" w:rsidRPr="00DD0555" w:rsidRDefault="00DD0555" w:rsidP="00DD0555">
            <w:pPr>
              <w:spacing w:before="100" w:beforeAutospacing="1" w:after="100" w:afterAutospacing="1" w:line="240" w:lineRule="auto"/>
              <w:rPr>
                <w:rFonts w:ascii="Times New Roman" w:hAnsi="Times New Roman"/>
                <w:bCs/>
                <w:sz w:val="24"/>
                <w:szCs w:val="24"/>
              </w:rPr>
            </w:pPr>
            <w:r>
              <w:rPr>
                <w:rFonts w:ascii="Times New Roman" w:hAnsi="Times New Roman"/>
                <w:bCs/>
                <w:sz w:val="24"/>
                <w:szCs w:val="24"/>
              </w:rPr>
              <w:t>n butanol: acetic acid</w:t>
            </w:r>
            <w:r w:rsidR="00CB6118" w:rsidRPr="00DD0555">
              <w:rPr>
                <w:rFonts w:ascii="Times New Roman" w:hAnsi="Times New Roman"/>
                <w:bCs/>
                <w:sz w:val="24"/>
                <w:szCs w:val="24"/>
              </w:rPr>
              <w:t>:</w:t>
            </w:r>
            <w:r>
              <w:rPr>
                <w:rFonts w:ascii="Times New Roman" w:hAnsi="Times New Roman"/>
                <w:bCs/>
                <w:sz w:val="24"/>
                <w:szCs w:val="24"/>
              </w:rPr>
              <w:t xml:space="preserve"> </w:t>
            </w:r>
            <w:r w:rsidR="00CB6118" w:rsidRPr="00DD0555">
              <w:rPr>
                <w:rFonts w:ascii="Times New Roman" w:hAnsi="Times New Roman"/>
                <w:bCs/>
                <w:sz w:val="24"/>
                <w:szCs w:val="24"/>
              </w:rPr>
              <w:t>water (60:30:10)</w:t>
            </w:r>
          </w:p>
        </w:tc>
        <w:tc>
          <w:tcPr>
            <w:tcW w:w="2452" w:type="dxa"/>
          </w:tcPr>
          <w:p w:rsidR="00CB6118" w:rsidRPr="00DD0555" w:rsidRDefault="00CB6118" w:rsidP="00DD0555">
            <w:pPr>
              <w:pStyle w:val="msolistparagraph0"/>
              <w:spacing w:before="100" w:beforeAutospacing="1" w:after="100" w:afterAutospacing="1" w:line="240" w:lineRule="auto"/>
              <w:ind w:left="0"/>
              <w:rPr>
                <w:rFonts w:ascii="Times New Roman" w:hAnsi="Times New Roman"/>
                <w:bCs/>
                <w:sz w:val="24"/>
                <w:szCs w:val="24"/>
              </w:rPr>
            </w:pPr>
            <w:r w:rsidRPr="00DD0555">
              <w:rPr>
                <w:rFonts w:ascii="Times New Roman" w:hAnsi="Times New Roman"/>
                <w:bCs/>
                <w:sz w:val="24"/>
                <w:szCs w:val="24"/>
              </w:rPr>
              <w:t xml:space="preserve">Methanol: chloroform: </w:t>
            </w:r>
          </w:p>
          <w:p w:rsidR="00CB6118" w:rsidRPr="00DD0555" w:rsidRDefault="00CB6118" w:rsidP="00DD0555">
            <w:pPr>
              <w:pStyle w:val="msolistparagraph0"/>
              <w:spacing w:before="100" w:beforeAutospacing="1" w:after="100" w:afterAutospacing="1" w:line="240" w:lineRule="auto"/>
              <w:ind w:left="0"/>
              <w:jc w:val="center"/>
              <w:rPr>
                <w:rFonts w:ascii="Times New Roman" w:hAnsi="Times New Roman"/>
                <w:bCs/>
                <w:sz w:val="24"/>
                <w:szCs w:val="24"/>
              </w:rPr>
            </w:pPr>
            <w:r w:rsidRPr="00DD0555">
              <w:rPr>
                <w:rFonts w:ascii="Times New Roman" w:hAnsi="Times New Roman"/>
                <w:bCs/>
                <w:sz w:val="24"/>
                <w:szCs w:val="24"/>
              </w:rPr>
              <w:t>ethyl acetate</w:t>
            </w:r>
            <w:r w:rsidR="00DD0555">
              <w:rPr>
                <w:rFonts w:ascii="Times New Roman" w:hAnsi="Times New Roman"/>
                <w:bCs/>
                <w:sz w:val="24"/>
                <w:szCs w:val="24"/>
              </w:rPr>
              <w:t xml:space="preserve"> </w:t>
            </w:r>
            <w:r w:rsidRPr="00DD0555">
              <w:rPr>
                <w:rFonts w:ascii="Times New Roman" w:hAnsi="Times New Roman"/>
                <w:bCs/>
                <w:sz w:val="24"/>
                <w:szCs w:val="24"/>
              </w:rPr>
              <w:t>(5:30:65)</w:t>
            </w:r>
          </w:p>
        </w:tc>
        <w:tc>
          <w:tcPr>
            <w:tcW w:w="2228" w:type="dxa"/>
          </w:tcPr>
          <w:p w:rsidR="00CB6118" w:rsidRPr="00DD0555" w:rsidRDefault="00CB6118" w:rsidP="00DD0555">
            <w:pPr>
              <w:pStyle w:val="msolistparagraph0"/>
              <w:spacing w:before="100" w:beforeAutospacing="1" w:after="100" w:afterAutospacing="1" w:line="240" w:lineRule="auto"/>
              <w:ind w:left="0"/>
              <w:rPr>
                <w:rFonts w:ascii="Times New Roman" w:hAnsi="Times New Roman"/>
                <w:bCs/>
                <w:sz w:val="24"/>
                <w:szCs w:val="24"/>
              </w:rPr>
            </w:pPr>
            <w:r w:rsidRPr="00DD0555">
              <w:rPr>
                <w:rFonts w:ascii="Times New Roman" w:hAnsi="Times New Roman"/>
                <w:bCs/>
                <w:sz w:val="24"/>
                <w:szCs w:val="24"/>
              </w:rPr>
              <w:t>n hexane : ethyl acetate</w:t>
            </w:r>
            <w:r w:rsidR="00DD0555">
              <w:rPr>
                <w:rFonts w:ascii="Times New Roman" w:hAnsi="Times New Roman"/>
                <w:bCs/>
                <w:sz w:val="24"/>
                <w:szCs w:val="24"/>
              </w:rPr>
              <w:t xml:space="preserve"> </w:t>
            </w:r>
            <w:r w:rsidRPr="00DD0555">
              <w:rPr>
                <w:rFonts w:ascii="Times New Roman" w:hAnsi="Times New Roman"/>
                <w:bCs/>
                <w:sz w:val="24"/>
                <w:szCs w:val="24"/>
              </w:rPr>
              <w:t xml:space="preserve">(3:1)  </w:t>
            </w:r>
          </w:p>
        </w:tc>
      </w:tr>
      <w:tr w:rsidR="00CB6118" w:rsidTr="0050319D">
        <w:trPr>
          <w:trHeight w:val="3272"/>
          <w:jc w:val="center"/>
        </w:trPr>
        <w:tc>
          <w:tcPr>
            <w:tcW w:w="2398" w:type="dxa"/>
          </w:tcPr>
          <w:p w:rsidR="00CB6118" w:rsidRDefault="00DD0555" w:rsidP="00DD0555">
            <w:pPr>
              <w:spacing w:after="0" w:line="240" w:lineRule="auto"/>
              <w:jc w:val="both"/>
              <w:rPr>
                <w:rFonts w:ascii="Times New Roman" w:hAnsi="Times New Roman"/>
                <w:bCs/>
                <w:sz w:val="24"/>
                <w:szCs w:val="24"/>
              </w:rPr>
            </w:pPr>
            <w:r w:rsidRPr="00C41699">
              <w:rPr>
                <w:rFonts w:ascii="Times New Roman" w:hAnsi="Times New Roman"/>
                <w:sz w:val="24"/>
                <w:szCs w:val="24"/>
                <w:lang w:eastAsia="en-US" w:bidi="ar-SA"/>
              </w:rPr>
              <w:object w:dxaOrig="3990" w:dyaOrig="6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95pt;height:164.15pt" o:ole="">
                  <v:imagedata r:id="rId10" o:title=""/>
                </v:shape>
                <o:OLEObject Type="Embed" ProgID="PBrush" ShapeID="_x0000_i1025" DrawAspect="Content" ObjectID="_1801323502" r:id="rId11"/>
              </w:object>
            </w:r>
          </w:p>
        </w:tc>
        <w:tc>
          <w:tcPr>
            <w:tcW w:w="2164" w:type="dxa"/>
          </w:tcPr>
          <w:p w:rsidR="00CB6118" w:rsidRDefault="00CB6118" w:rsidP="00DD0555">
            <w:pPr>
              <w:spacing w:after="0" w:line="240" w:lineRule="auto"/>
              <w:jc w:val="both"/>
              <w:rPr>
                <w:rFonts w:ascii="Times New Roman" w:hAnsi="Times New Roman"/>
                <w:bCs/>
                <w:sz w:val="24"/>
                <w:szCs w:val="24"/>
              </w:rPr>
            </w:pPr>
            <w:r w:rsidRPr="00C41699">
              <w:rPr>
                <w:rFonts w:ascii="Times New Roman" w:hAnsi="Times New Roman"/>
                <w:sz w:val="24"/>
                <w:szCs w:val="24"/>
                <w:lang w:eastAsia="en-US" w:bidi="ar-SA"/>
              </w:rPr>
              <w:object w:dxaOrig="3600" w:dyaOrig="6015">
                <v:shape id="_x0000_i1026" type="#_x0000_t75" style="width:101.3pt;height:164.15pt" o:ole="">
                  <v:imagedata r:id="rId12" o:title=""/>
                </v:shape>
                <o:OLEObject Type="Embed" ProgID="PBrush" ShapeID="_x0000_i1026" DrawAspect="Content" ObjectID="_1801323503" r:id="rId13"/>
              </w:object>
            </w:r>
          </w:p>
        </w:tc>
        <w:tc>
          <w:tcPr>
            <w:tcW w:w="2452" w:type="dxa"/>
          </w:tcPr>
          <w:p w:rsidR="00CB6118" w:rsidRPr="00C41699" w:rsidRDefault="00CB6118" w:rsidP="00DD0555">
            <w:pPr>
              <w:spacing w:after="0" w:line="240" w:lineRule="auto"/>
              <w:jc w:val="both"/>
              <w:rPr>
                <w:rFonts w:ascii="Times New Roman" w:hAnsi="Times New Roman"/>
                <w:sz w:val="24"/>
                <w:szCs w:val="24"/>
              </w:rPr>
            </w:pPr>
            <w:r w:rsidRPr="00C41699">
              <w:rPr>
                <w:rFonts w:ascii="Times New Roman" w:hAnsi="Times New Roman"/>
                <w:b/>
                <w:noProof/>
                <w:sz w:val="24"/>
                <w:szCs w:val="24"/>
              </w:rPr>
              <w:drawing>
                <wp:inline distT="0" distB="0" distL="0" distR="0" wp14:anchorId="227F8890" wp14:editId="11A6B2CA">
                  <wp:extent cx="1354347" cy="20530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704" cy="2053628"/>
                          </a:xfrm>
                          <a:prstGeom prst="rect">
                            <a:avLst/>
                          </a:prstGeom>
                          <a:noFill/>
                          <a:ln>
                            <a:noFill/>
                          </a:ln>
                        </pic:spPr>
                      </pic:pic>
                    </a:graphicData>
                  </a:graphic>
                </wp:inline>
              </w:drawing>
            </w:r>
          </w:p>
        </w:tc>
        <w:tc>
          <w:tcPr>
            <w:tcW w:w="2228" w:type="dxa"/>
          </w:tcPr>
          <w:p w:rsidR="00CB6118" w:rsidRPr="00C41699" w:rsidRDefault="00CB6118" w:rsidP="00DD0555">
            <w:pPr>
              <w:spacing w:after="0" w:line="240" w:lineRule="auto"/>
              <w:jc w:val="both"/>
              <w:rPr>
                <w:rFonts w:ascii="Times New Roman" w:hAnsi="Times New Roman"/>
                <w:sz w:val="24"/>
                <w:szCs w:val="24"/>
              </w:rPr>
            </w:pPr>
            <w:r w:rsidRPr="00C41699">
              <w:rPr>
                <w:rFonts w:ascii="Times New Roman" w:hAnsi="Times New Roman"/>
                <w:sz w:val="24"/>
                <w:szCs w:val="24"/>
                <w:lang w:eastAsia="en-US" w:bidi="ar-SA"/>
              </w:rPr>
              <w:object w:dxaOrig="3780" w:dyaOrig="6180">
                <v:shape id="_x0000_i1027" type="#_x0000_t75" style="width:104.95pt;height:164.15pt" o:ole="">
                  <v:imagedata r:id="rId15" o:title=""/>
                </v:shape>
                <o:OLEObject Type="Embed" ProgID="PBrush" ShapeID="_x0000_i1027" DrawAspect="Content" ObjectID="_1801323504" r:id="rId16"/>
              </w:object>
            </w:r>
          </w:p>
        </w:tc>
      </w:tr>
      <w:tr w:rsidR="00CB6118" w:rsidTr="0050319D">
        <w:trPr>
          <w:jc w:val="center"/>
        </w:trPr>
        <w:tc>
          <w:tcPr>
            <w:tcW w:w="2398" w:type="dxa"/>
          </w:tcPr>
          <w:p w:rsidR="00CB6118" w:rsidRPr="00DD0555" w:rsidRDefault="00543C56" w:rsidP="00DD0555">
            <w:pPr>
              <w:spacing w:after="0" w:line="240" w:lineRule="auto"/>
              <w:rPr>
                <w:rFonts w:ascii="Times New Roman" w:hAnsi="Times New Roman"/>
                <w:bCs/>
                <w:sz w:val="24"/>
                <w:szCs w:val="24"/>
              </w:rPr>
            </w:pPr>
            <w:r>
              <w:rPr>
                <w:rFonts w:ascii="Times New Roman" w:hAnsi="Times New Roman"/>
                <w:bCs/>
                <w:sz w:val="24"/>
                <w:szCs w:val="24"/>
              </w:rPr>
              <w:t>Fig 3</w:t>
            </w:r>
            <w:r w:rsidR="00CB6118" w:rsidRPr="00DD0555">
              <w:rPr>
                <w:rFonts w:ascii="Times New Roman" w:hAnsi="Times New Roman"/>
                <w:bCs/>
                <w:sz w:val="24"/>
                <w:szCs w:val="24"/>
              </w:rPr>
              <w:t>: TLC using n hexane: chloroform</w:t>
            </w:r>
          </w:p>
        </w:tc>
        <w:tc>
          <w:tcPr>
            <w:tcW w:w="2164" w:type="dxa"/>
          </w:tcPr>
          <w:p w:rsidR="00CB6118" w:rsidRPr="00DD0555" w:rsidRDefault="00543C56" w:rsidP="00DD0555">
            <w:pPr>
              <w:spacing w:after="0" w:line="240" w:lineRule="auto"/>
              <w:rPr>
                <w:rFonts w:ascii="Times New Roman" w:hAnsi="Times New Roman"/>
                <w:bCs/>
                <w:sz w:val="24"/>
                <w:szCs w:val="24"/>
              </w:rPr>
            </w:pPr>
            <w:r>
              <w:rPr>
                <w:rFonts w:ascii="Times New Roman" w:hAnsi="Times New Roman"/>
                <w:bCs/>
                <w:sz w:val="24"/>
                <w:szCs w:val="24"/>
              </w:rPr>
              <w:t>Fig 4</w:t>
            </w:r>
            <w:r w:rsidR="00CB6118" w:rsidRPr="00DD0555">
              <w:rPr>
                <w:rFonts w:ascii="Times New Roman" w:hAnsi="Times New Roman"/>
                <w:bCs/>
                <w:sz w:val="24"/>
                <w:szCs w:val="24"/>
              </w:rPr>
              <w:t>: TLC using n butanol: acetic acid: water</w:t>
            </w:r>
          </w:p>
        </w:tc>
        <w:tc>
          <w:tcPr>
            <w:tcW w:w="2452" w:type="dxa"/>
          </w:tcPr>
          <w:p w:rsidR="00CB6118" w:rsidRPr="00DD0555" w:rsidRDefault="00543C56" w:rsidP="00DD0555">
            <w:pPr>
              <w:spacing w:after="0" w:line="240" w:lineRule="auto"/>
              <w:rPr>
                <w:rFonts w:ascii="Times New Roman" w:hAnsi="Times New Roman"/>
                <w:bCs/>
                <w:sz w:val="24"/>
                <w:szCs w:val="24"/>
              </w:rPr>
            </w:pPr>
            <w:r>
              <w:rPr>
                <w:rFonts w:ascii="Times New Roman" w:hAnsi="Times New Roman"/>
                <w:bCs/>
                <w:sz w:val="24"/>
                <w:szCs w:val="24"/>
              </w:rPr>
              <w:t>Fig 5</w:t>
            </w:r>
            <w:r w:rsidR="00DD0555" w:rsidRPr="00DD0555">
              <w:rPr>
                <w:rFonts w:ascii="Times New Roman" w:hAnsi="Times New Roman"/>
                <w:bCs/>
                <w:sz w:val="24"/>
                <w:szCs w:val="24"/>
              </w:rPr>
              <w:t>:TLC using methanol: chloroform ethyl acetate</w:t>
            </w:r>
          </w:p>
        </w:tc>
        <w:tc>
          <w:tcPr>
            <w:tcW w:w="2228" w:type="dxa"/>
          </w:tcPr>
          <w:p w:rsidR="00CB6118" w:rsidRPr="00DD0555" w:rsidRDefault="00543C56" w:rsidP="00DD0555">
            <w:pPr>
              <w:spacing w:after="0" w:line="240" w:lineRule="auto"/>
              <w:rPr>
                <w:rFonts w:ascii="Times New Roman" w:hAnsi="Times New Roman"/>
                <w:bCs/>
                <w:sz w:val="24"/>
                <w:szCs w:val="24"/>
              </w:rPr>
            </w:pPr>
            <w:r>
              <w:rPr>
                <w:rFonts w:ascii="Times New Roman" w:hAnsi="Times New Roman"/>
                <w:bCs/>
                <w:sz w:val="24"/>
                <w:szCs w:val="24"/>
              </w:rPr>
              <w:t>Fig 6</w:t>
            </w:r>
            <w:r w:rsidR="00DD0555" w:rsidRPr="00DD0555">
              <w:rPr>
                <w:rFonts w:ascii="Times New Roman" w:hAnsi="Times New Roman"/>
                <w:bCs/>
                <w:sz w:val="24"/>
                <w:szCs w:val="24"/>
              </w:rPr>
              <w:t>: TLC using n hexane: ethyl acetate</w:t>
            </w:r>
          </w:p>
        </w:tc>
      </w:tr>
    </w:tbl>
    <w:p w:rsidR="00431802" w:rsidRPr="00314573" w:rsidRDefault="005366D2" w:rsidP="00431802">
      <w:pPr>
        <w:spacing w:before="120" w:after="0" w:line="360" w:lineRule="auto"/>
        <w:jc w:val="both"/>
        <w:rPr>
          <w:rFonts w:ascii="Times New Roman" w:hAnsi="Times New Roman"/>
          <w:bCs/>
          <w:sz w:val="24"/>
          <w:szCs w:val="24"/>
        </w:rPr>
      </w:pPr>
      <w:r w:rsidRPr="00314573">
        <w:rPr>
          <w:rFonts w:ascii="Times New Roman" w:hAnsi="Times New Roman"/>
          <w:bCs/>
          <w:sz w:val="24"/>
          <w:szCs w:val="24"/>
        </w:rPr>
        <w:t>Table no 7</w:t>
      </w:r>
      <w:r w:rsidR="00431802" w:rsidRPr="00314573">
        <w:rPr>
          <w:rFonts w:ascii="Times New Roman" w:hAnsi="Times New Roman"/>
          <w:bCs/>
          <w:sz w:val="24"/>
          <w:szCs w:val="24"/>
        </w:rPr>
        <w:t>.</w:t>
      </w:r>
      <w:r w:rsidR="0050319D" w:rsidRPr="00314573">
        <w:rPr>
          <w:rFonts w:ascii="Times New Roman" w:hAnsi="Times New Roman"/>
          <w:bCs/>
          <w:sz w:val="24"/>
          <w:szCs w:val="24"/>
        </w:rPr>
        <w:t xml:space="preserve"> </w:t>
      </w:r>
      <w:r w:rsidR="00431802" w:rsidRPr="00314573">
        <w:rPr>
          <w:rFonts w:ascii="Times New Roman" w:hAnsi="Times New Roman"/>
          <w:bCs/>
          <w:sz w:val="24"/>
          <w:szCs w:val="24"/>
        </w:rPr>
        <w:t>Results for Thin Layer Chromatography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4587"/>
        <w:gridCol w:w="2790"/>
      </w:tblGrid>
      <w:tr w:rsidR="00431802" w:rsidRPr="00314573" w:rsidTr="00CB6118">
        <w:tc>
          <w:tcPr>
            <w:tcW w:w="1188"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Sr. No</w:t>
            </w:r>
          </w:p>
        </w:tc>
        <w:tc>
          <w:tcPr>
            <w:tcW w:w="4587"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Solvent</w:t>
            </w:r>
          </w:p>
        </w:tc>
        <w:tc>
          <w:tcPr>
            <w:tcW w:w="2790"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Rf value</w:t>
            </w:r>
          </w:p>
        </w:tc>
      </w:tr>
      <w:tr w:rsidR="00431802" w:rsidRPr="00314573" w:rsidTr="00CB6118">
        <w:tc>
          <w:tcPr>
            <w:tcW w:w="1188"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1</w:t>
            </w:r>
          </w:p>
        </w:tc>
        <w:tc>
          <w:tcPr>
            <w:tcW w:w="4587"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both"/>
              <w:rPr>
                <w:rFonts w:ascii="Times New Roman" w:hAnsi="Times New Roman"/>
                <w:bCs/>
                <w:sz w:val="24"/>
                <w:szCs w:val="24"/>
              </w:rPr>
            </w:pPr>
            <w:r w:rsidRPr="00314573">
              <w:rPr>
                <w:rFonts w:ascii="Times New Roman" w:hAnsi="Times New Roman"/>
                <w:bCs/>
                <w:sz w:val="24"/>
                <w:szCs w:val="24"/>
              </w:rPr>
              <w:t>n hexane: chloroform (50:50)</w:t>
            </w:r>
          </w:p>
        </w:tc>
        <w:tc>
          <w:tcPr>
            <w:tcW w:w="2790"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No separation</w:t>
            </w:r>
          </w:p>
        </w:tc>
      </w:tr>
      <w:tr w:rsidR="00431802" w:rsidRPr="00314573" w:rsidTr="00CB6118">
        <w:tc>
          <w:tcPr>
            <w:tcW w:w="1188"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lastRenderedPageBreak/>
              <w:t>2</w:t>
            </w:r>
          </w:p>
        </w:tc>
        <w:tc>
          <w:tcPr>
            <w:tcW w:w="4587"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both"/>
              <w:rPr>
                <w:rFonts w:ascii="Times New Roman" w:hAnsi="Times New Roman"/>
                <w:bCs/>
                <w:sz w:val="24"/>
                <w:szCs w:val="24"/>
              </w:rPr>
            </w:pPr>
            <w:r w:rsidRPr="00314573">
              <w:rPr>
                <w:rFonts w:ascii="Times New Roman" w:hAnsi="Times New Roman"/>
                <w:bCs/>
                <w:sz w:val="24"/>
                <w:szCs w:val="24"/>
              </w:rPr>
              <w:t>n butanol: acetic acid : water(60:30:10)</w:t>
            </w:r>
          </w:p>
        </w:tc>
        <w:tc>
          <w:tcPr>
            <w:tcW w:w="2790"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0.882</w:t>
            </w:r>
          </w:p>
        </w:tc>
      </w:tr>
      <w:tr w:rsidR="00431802" w:rsidRPr="00314573" w:rsidTr="00CB6118">
        <w:tc>
          <w:tcPr>
            <w:tcW w:w="1188"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3</w:t>
            </w:r>
          </w:p>
        </w:tc>
        <w:tc>
          <w:tcPr>
            <w:tcW w:w="4587"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both"/>
              <w:rPr>
                <w:rFonts w:ascii="Times New Roman" w:hAnsi="Times New Roman"/>
                <w:bCs/>
                <w:sz w:val="24"/>
                <w:szCs w:val="24"/>
              </w:rPr>
            </w:pPr>
            <w:r w:rsidRPr="00314573">
              <w:rPr>
                <w:rFonts w:ascii="Times New Roman" w:hAnsi="Times New Roman"/>
                <w:bCs/>
                <w:sz w:val="24"/>
                <w:szCs w:val="24"/>
              </w:rPr>
              <w:t>Methanol: chloroform: ethyl acetate</w:t>
            </w:r>
            <w:r w:rsidR="00CB6118" w:rsidRPr="00314573">
              <w:rPr>
                <w:rFonts w:ascii="Times New Roman" w:hAnsi="Times New Roman"/>
                <w:bCs/>
                <w:sz w:val="24"/>
                <w:szCs w:val="24"/>
              </w:rPr>
              <w:t xml:space="preserve"> </w:t>
            </w:r>
            <w:r w:rsidRPr="00314573">
              <w:rPr>
                <w:rFonts w:ascii="Times New Roman" w:hAnsi="Times New Roman"/>
                <w:bCs/>
                <w:sz w:val="24"/>
                <w:szCs w:val="24"/>
              </w:rPr>
              <w:t>(5:30:65)</w:t>
            </w:r>
          </w:p>
        </w:tc>
        <w:tc>
          <w:tcPr>
            <w:tcW w:w="2790"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0.821</w:t>
            </w:r>
          </w:p>
        </w:tc>
      </w:tr>
      <w:tr w:rsidR="00431802" w:rsidRPr="00314573" w:rsidTr="00CB6118">
        <w:tc>
          <w:tcPr>
            <w:tcW w:w="1188"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4</w:t>
            </w:r>
          </w:p>
        </w:tc>
        <w:tc>
          <w:tcPr>
            <w:tcW w:w="4587"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both"/>
              <w:rPr>
                <w:rFonts w:ascii="Times New Roman" w:hAnsi="Times New Roman"/>
                <w:bCs/>
                <w:sz w:val="24"/>
                <w:szCs w:val="24"/>
              </w:rPr>
            </w:pPr>
            <w:r w:rsidRPr="00314573">
              <w:rPr>
                <w:rFonts w:ascii="Times New Roman" w:hAnsi="Times New Roman"/>
                <w:bCs/>
                <w:sz w:val="24"/>
                <w:szCs w:val="24"/>
              </w:rPr>
              <w:t>n hexane: ethyl acetate(3:1)</w:t>
            </w:r>
          </w:p>
        </w:tc>
        <w:tc>
          <w:tcPr>
            <w:tcW w:w="2790" w:type="dxa"/>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No proper separation</w:t>
            </w:r>
          </w:p>
        </w:tc>
      </w:tr>
    </w:tbl>
    <w:p w:rsidR="00431802" w:rsidRPr="00314573" w:rsidRDefault="00431802" w:rsidP="0050319D">
      <w:pPr>
        <w:spacing w:after="0" w:line="360" w:lineRule="auto"/>
        <w:jc w:val="both"/>
        <w:rPr>
          <w:rFonts w:ascii="Times New Roman" w:hAnsi="Times New Roman"/>
          <w:bCs/>
          <w:sz w:val="24"/>
          <w:szCs w:val="24"/>
        </w:rPr>
      </w:pPr>
      <w:r w:rsidRPr="00314573">
        <w:rPr>
          <w:rFonts w:ascii="Times New Roman" w:hAnsi="Times New Roman"/>
          <w:bCs/>
          <w:sz w:val="24"/>
          <w:szCs w:val="24"/>
        </w:rPr>
        <w:t>Methanol: chloroform: ethyl acetate</w:t>
      </w:r>
      <w:r w:rsidR="00DD0555" w:rsidRPr="00314573">
        <w:rPr>
          <w:rFonts w:ascii="Times New Roman" w:hAnsi="Times New Roman"/>
          <w:bCs/>
          <w:sz w:val="24"/>
          <w:szCs w:val="24"/>
        </w:rPr>
        <w:t xml:space="preserve"> </w:t>
      </w:r>
      <w:r w:rsidRPr="00314573">
        <w:rPr>
          <w:rFonts w:ascii="Times New Roman" w:hAnsi="Times New Roman"/>
          <w:bCs/>
          <w:sz w:val="24"/>
          <w:szCs w:val="24"/>
        </w:rPr>
        <w:t>(5: 30: 65) showed better pigment separation and hence was selected as the</w:t>
      </w:r>
      <w:r w:rsidR="00181231" w:rsidRPr="00314573">
        <w:rPr>
          <w:rFonts w:ascii="Times New Roman" w:hAnsi="Times New Roman"/>
          <w:bCs/>
          <w:sz w:val="24"/>
          <w:szCs w:val="24"/>
        </w:rPr>
        <w:t xml:space="preserve"> solvent for further processes.</w:t>
      </w:r>
    </w:p>
    <w:p w:rsidR="00431802" w:rsidRPr="00314573" w:rsidRDefault="00431802" w:rsidP="0050319D">
      <w:pPr>
        <w:spacing w:after="0" w:line="360" w:lineRule="auto"/>
        <w:jc w:val="both"/>
        <w:rPr>
          <w:rFonts w:ascii="Times New Roman" w:hAnsi="Times New Roman"/>
          <w:bCs/>
          <w:i/>
          <w:iCs/>
          <w:sz w:val="24"/>
          <w:szCs w:val="24"/>
        </w:rPr>
      </w:pPr>
      <w:r w:rsidRPr="00314573">
        <w:rPr>
          <w:rFonts w:ascii="Times New Roman" w:hAnsi="Times New Roman"/>
          <w:bCs/>
          <w:i/>
          <w:iCs/>
          <w:sz w:val="24"/>
          <w:szCs w:val="24"/>
        </w:rPr>
        <w:t>b) Silica gel chromatography</w:t>
      </w:r>
    </w:p>
    <w:p w:rsidR="00431802" w:rsidRPr="00314573" w:rsidRDefault="00431802" w:rsidP="0050319D">
      <w:pPr>
        <w:spacing w:after="0" w:line="360" w:lineRule="auto"/>
        <w:ind w:firstLine="720"/>
        <w:contextualSpacing/>
        <w:jc w:val="both"/>
        <w:rPr>
          <w:rFonts w:ascii="Times New Roman" w:eastAsia="Times New Roman" w:hAnsi="Times New Roman"/>
          <w:bCs/>
          <w:sz w:val="24"/>
          <w:szCs w:val="24"/>
          <w:lang w:val="en-IN" w:eastAsia="en-IN"/>
        </w:rPr>
      </w:pPr>
      <w:r w:rsidRPr="00314573">
        <w:rPr>
          <w:rFonts w:ascii="Times New Roman" w:eastAsia="Times New Roman" w:hAnsi="Times New Roman"/>
          <w:bCs/>
          <w:sz w:val="24"/>
          <w:szCs w:val="24"/>
          <w:lang w:val="en-IN" w:eastAsia="en-IN"/>
        </w:rPr>
        <w:t>Silica gel chromatography was performed and the fractions were eluted. The eluted fractions were as follows:</w:t>
      </w:r>
    </w:p>
    <w:p w:rsidR="00431802" w:rsidRPr="00314573" w:rsidRDefault="005366D2" w:rsidP="0050319D">
      <w:pPr>
        <w:spacing w:after="0" w:line="360" w:lineRule="auto"/>
        <w:jc w:val="both"/>
        <w:rPr>
          <w:rFonts w:ascii="Times New Roman" w:hAnsi="Times New Roman"/>
          <w:bCs/>
          <w:sz w:val="24"/>
          <w:szCs w:val="24"/>
        </w:rPr>
      </w:pPr>
      <w:r w:rsidRPr="00314573">
        <w:rPr>
          <w:rFonts w:ascii="Times New Roman" w:hAnsi="Times New Roman"/>
          <w:bCs/>
          <w:sz w:val="24"/>
          <w:szCs w:val="24"/>
        </w:rPr>
        <w:t>Table No.8</w:t>
      </w:r>
      <w:r w:rsidR="00431802" w:rsidRPr="00314573">
        <w:rPr>
          <w:rFonts w:ascii="Times New Roman" w:hAnsi="Times New Roman"/>
          <w:bCs/>
          <w:sz w:val="24"/>
          <w:szCs w:val="24"/>
        </w:rPr>
        <w:t>: Results for partial purification of pigment by Silica Gel chromatography</w:t>
      </w:r>
    </w:p>
    <w:tbl>
      <w:tblPr>
        <w:tblW w:w="4576"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3372"/>
        <w:gridCol w:w="3934"/>
      </w:tblGrid>
      <w:tr w:rsidR="00431802" w:rsidRPr="00314573" w:rsidTr="005366D2">
        <w:tc>
          <w:tcPr>
            <w:tcW w:w="1117"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Sr. No</w:t>
            </w:r>
          </w:p>
        </w:tc>
        <w:tc>
          <w:tcPr>
            <w:tcW w:w="1792"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Fractions</w:t>
            </w:r>
          </w:p>
        </w:tc>
        <w:tc>
          <w:tcPr>
            <w:tcW w:w="2091"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Color</w:t>
            </w:r>
          </w:p>
        </w:tc>
      </w:tr>
      <w:tr w:rsidR="00431802" w:rsidRPr="00314573" w:rsidTr="005366D2">
        <w:tc>
          <w:tcPr>
            <w:tcW w:w="1117"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1</w:t>
            </w:r>
          </w:p>
        </w:tc>
        <w:tc>
          <w:tcPr>
            <w:tcW w:w="1792"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1-10</w:t>
            </w:r>
          </w:p>
        </w:tc>
        <w:tc>
          <w:tcPr>
            <w:tcW w:w="2091"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Colorless</w:t>
            </w:r>
          </w:p>
        </w:tc>
      </w:tr>
      <w:tr w:rsidR="00431802" w:rsidRPr="00314573" w:rsidTr="005366D2">
        <w:tc>
          <w:tcPr>
            <w:tcW w:w="1117"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2</w:t>
            </w:r>
          </w:p>
        </w:tc>
        <w:tc>
          <w:tcPr>
            <w:tcW w:w="1792"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11-21</w:t>
            </w:r>
          </w:p>
        </w:tc>
        <w:tc>
          <w:tcPr>
            <w:tcW w:w="2091"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Dark pink</w:t>
            </w:r>
          </w:p>
        </w:tc>
      </w:tr>
      <w:tr w:rsidR="00431802" w:rsidRPr="00314573" w:rsidTr="005366D2">
        <w:tc>
          <w:tcPr>
            <w:tcW w:w="1117"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3</w:t>
            </w:r>
          </w:p>
        </w:tc>
        <w:tc>
          <w:tcPr>
            <w:tcW w:w="1792"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22-28</w:t>
            </w:r>
          </w:p>
        </w:tc>
        <w:tc>
          <w:tcPr>
            <w:tcW w:w="2091" w:type="pct"/>
            <w:tcBorders>
              <w:top w:val="single" w:sz="4" w:space="0" w:color="000000"/>
              <w:left w:val="single" w:sz="4" w:space="0" w:color="000000"/>
              <w:bottom w:val="single" w:sz="4" w:space="0" w:color="000000"/>
              <w:right w:val="single" w:sz="4" w:space="0" w:color="000000"/>
            </w:tcBorders>
          </w:tcPr>
          <w:p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Light pink</w:t>
            </w:r>
          </w:p>
        </w:tc>
      </w:tr>
    </w:tbl>
    <w:p w:rsidR="00431802" w:rsidRPr="00314573" w:rsidRDefault="00431802" w:rsidP="0050319D">
      <w:pPr>
        <w:spacing w:after="0" w:line="360" w:lineRule="auto"/>
        <w:jc w:val="both"/>
        <w:rPr>
          <w:rFonts w:ascii="Times New Roman" w:hAnsi="Times New Roman"/>
          <w:bCs/>
          <w:sz w:val="24"/>
          <w:szCs w:val="24"/>
        </w:rPr>
      </w:pPr>
      <w:r w:rsidRPr="00314573">
        <w:rPr>
          <w:rFonts w:ascii="Times New Roman" w:hAnsi="Times New Roman"/>
          <w:bCs/>
          <w:sz w:val="24"/>
          <w:szCs w:val="24"/>
        </w:rPr>
        <w:t>TLC of all fractions was performed using methanol: chloroform: ethyl acetate (5: 30: 65).</w:t>
      </w:r>
    </w:p>
    <w:p w:rsidR="00431802" w:rsidRPr="00314573" w:rsidRDefault="00431802" w:rsidP="0050319D">
      <w:pPr>
        <w:pStyle w:val="ListParagraph"/>
        <w:numPr>
          <w:ilvl w:val="0"/>
          <w:numId w:val="2"/>
        </w:numPr>
        <w:tabs>
          <w:tab w:val="clear" w:pos="1440"/>
          <w:tab w:val="num" w:pos="720"/>
        </w:tabs>
        <w:spacing w:after="0" w:line="360" w:lineRule="auto"/>
        <w:ind w:left="720"/>
        <w:rPr>
          <w:rFonts w:ascii="Times New Roman" w:hAnsi="Times New Roman"/>
          <w:bCs/>
          <w:sz w:val="24"/>
          <w:szCs w:val="24"/>
        </w:rPr>
      </w:pPr>
      <w:r w:rsidRPr="00314573">
        <w:rPr>
          <w:rFonts w:ascii="Times New Roman" w:hAnsi="Times New Roman"/>
          <w:bCs/>
          <w:sz w:val="24"/>
          <w:szCs w:val="24"/>
        </w:rPr>
        <w:t>Fractions from 1-10 no pigment present.</w:t>
      </w:r>
    </w:p>
    <w:p w:rsidR="00431802" w:rsidRPr="00314573" w:rsidRDefault="00431802" w:rsidP="0050319D">
      <w:pPr>
        <w:pStyle w:val="ListParagraph"/>
        <w:numPr>
          <w:ilvl w:val="0"/>
          <w:numId w:val="2"/>
        </w:numPr>
        <w:tabs>
          <w:tab w:val="clear" w:pos="1440"/>
          <w:tab w:val="num" w:pos="720"/>
        </w:tabs>
        <w:spacing w:after="0" w:line="360" w:lineRule="auto"/>
        <w:ind w:left="720"/>
        <w:rPr>
          <w:rFonts w:ascii="Times New Roman" w:hAnsi="Times New Roman"/>
          <w:bCs/>
          <w:sz w:val="24"/>
          <w:szCs w:val="24"/>
        </w:rPr>
      </w:pPr>
      <w:r w:rsidRPr="00314573">
        <w:rPr>
          <w:rFonts w:ascii="Times New Roman" w:hAnsi="Times New Roman"/>
          <w:bCs/>
          <w:sz w:val="24"/>
          <w:szCs w:val="24"/>
        </w:rPr>
        <w:t>Fractions from 11-21 good separation with single bands.</w:t>
      </w:r>
    </w:p>
    <w:p w:rsidR="00431802" w:rsidRPr="00314573" w:rsidRDefault="00431802" w:rsidP="0050319D">
      <w:pPr>
        <w:pStyle w:val="ListParagraph"/>
        <w:numPr>
          <w:ilvl w:val="0"/>
          <w:numId w:val="2"/>
        </w:numPr>
        <w:tabs>
          <w:tab w:val="clear" w:pos="1440"/>
          <w:tab w:val="num" w:pos="720"/>
        </w:tabs>
        <w:spacing w:after="0" w:line="360" w:lineRule="auto"/>
        <w:ind w:left="720"/>
        <w:rPr>
          <w:rFonts w:ascii="Times New Roman" w:hAnsi="Times New Roman"/>
          <w:bCs/>
          <w:sz w:val="24"/>
          <w:szCs w:val="24"/>
        </w:rPr>
      </w:pPr>
      <w:r w:rsidRPr="00314573">
        <w:rPr>
          <w:rFonts w:ascii="Times New Roman" w:hAnsi="Times New Roman"/>
          <w:bCs/>
          <w:sz w:val="24"/>
          <w:szCs w:val="24"/>
        </w:rPr>
        <w:t>Fractions from 22-28 impurities with improper separation.</w:t>
      </w:r>
    </w:p>
    <w:p w:rsidR="00431802" w:rsidRPr="00314573" w:rsidRDefault="0050319D" w:rsidP="0050319D">
      <w:pPr>
        <w:pStyle w:val="ListParagraph"/>
        <w:spacing w:after="0" w:line="360" w:lineRule="auto"/>
        <w:ind w:left="0"/>
        <w:jc w:val="both"/>
        <w:rPr>
          <w:rFonts w:ascii="Times New Roman" w:hAnsi="Times New Roman"/>
          <w:bCs/>
          <w:i/>
          <w:iCs/>
          <w:sz w:val="24"/>
          <w:szCs w:val="24"/>
        </w:rPr>
      </w:pPr>
      <w:r w:rsidRPr="00314573">
        <w:rPr>
          <w:rFonts w:ascii="Times New Roman" w:hAnsi="Times New Roman"/>
          <w:bCs/>
          <w:i/>
          <w:iCs/>
          <w:sz w:val="24"/>
          <w:szCs w:val="24"/>
        </w:rPr>
        <w:t>3.3 For Antimicrobial Activity</w:t>
      </w:r>
    </w:p>
    <w:p w:rsidR="00431802" w:rsidRPr="00314573" w:rsidRDefault="00431802" w:rsidP="0050319D">
      <w:pPr>
        <w:spacing w:after="0" w:line="360" w:lineRule="auto"/>
        <w:ind w:firstLine="720"/>
        <w:jc w:val="both"/>
        <w:rPr>
          <w:rFonts w:ascii="Times New Roman" w:hAnsi="Times New Roman"/>
          <w:bCs/>
          <w:noProof/>
          <w:sz w:val="24"/>
          <w:szCs w:val="24"/>
        </w:rPr>
      </w:pPr>
      <w:r w:rsidRPr="00314573">
        <w:rPr>
          <w:rFonts w:ascii="Times New Roman" w:hAnsi="Times New Roman"/>
          <w:bCs/>
          <w:sz w:val="24"/>
          <w:szCs w:val="24"/>
        </w:rPr>
        <w:t xml:space="preserve">The results of antibacterial activity of the partially purified pigment against </w:t>
      </w:r>
      <w:r w:rsidRPr="00314573">
        <w:rPr>
          <w:rFonts w:ascii="Times New Roman" w:hAnsi="Times New Roman"/>
          <w:bCs/>
          <w:i/>
          <w:sz w:val="24"/>
          <w:szCs w:val="24"/>
        </w:rPr>
        <w:t>Staphylococcus aureus</w:t>
      </w:r>
      <w:r w:rsidRPr="00314573">
        <w:rPr>
          <w:rFonts w:ascii="Times New Roman" w:hAnsi="Times New Roman"/>
          <w:bCs/>
          <w:sz w:val="24"/>
          <w:szCs w:val="24"/>
        </w:rPr>
        <w:t xml:space="preserve"> are as follows</w:t>
      </w:r>
    </w:p>
    <w:p w:rsidR="00431802" w:rsidRPr="00314573" w:rsidRDefault="00543C56" w:rsidP="00431802">
      <w:pPr>
        <w:spacing w:before="120" w:after="0" w:line="240" w:lineRule="auto"/>
        <w:jc w:val="center"/>
        <w:rPr>
          <w:rFonts w:ascii="Times New Roman" w:hAnsi="Times New Roman"/>
          <w:bCs/>
          <w:sz w:val="24"/>
          <w:szCs w:val="24"/>
        </w:rPr>
      </w:pPr>
      <w:r w:rsidRPr="00314573">
        <w:rPr>
          <w:rFonts w:ascii="Times New Roman" w:hAnsi="Times New Roman"/>
          <w:bCs/>
          <w:noProof/>
          <w:sz w:val="24"/>
          <w:szCs w:val="24"/>
          <w:lang w:bidi="mr-IN"/>
        </w:rPr>
        <mc:AlternateContent>
          <mc:Choice Requires="wps">
            <w:drawing>
              <wp:anchor distT="0" distB="0" distL="114300" distR="114300" simplePos="0" relativeHeight="251664896" behindDoc="0" locked="0" layoutInCell="1" allowOverlap="1" wp14:anchorId="72453E91" wp14:editId="657E45BF">
                <wp:simplePos x="0" y="0"/>
                <wp:positionH relativeFrom="column">
                  <wp:posOffset>2567077</wp:posOffset>
                </wp:positionH>
                <wp:positionV relativeFrom="paragraph">
                  <wp:posOffset>494665</wp:posOffset>
                </wp:positionV>
                <wp:extent cx="177800" cy="2667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53E91" id="_x0000_t202" coordsize="21600,21600" o:spt="202" path="m,l,21600r21600,l21600,xe">
                <v:stroke joinstyle="miter"/>
                <v:path gradientshapeok="t" o:connecttype="rect"/>
              </v:shapetype>
              <v:shape id="Text Box 8" o:spid="_x0000_s1026" type="#_x0000_t202" style="position:absolute;left:0;text-align:left;margin-left:202.15pt;margin-top:38.95pt;width:14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" filled="f" stroked="f">
                <v:textbo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5</w:t>
                      </w:r>
                    </w:p>
                  </w:txbxContent>
                </v:textbox>
              </v:shape>
            </w:pict>
          </mc:Fallback>
        </mc:AlternateContent>
      </w:r>
      <w:r w:rsidRPr="00314573">
        <w:rPr>
          <w:rFonts w:ascii="Times New Roman" w:hAnsi="Times New Roman"/>
          <w:bCs/>
          <w:noProof/>
          <w:sz w:val="24"/>
          <w:szCs w:val="24"/>
          <w:lang w:bidi="mr-IN"/>
        </w:rPr>
        <mc:AlternateContent>
          <mc:Choice Requires="wps">
            <w:drawing>
              <wp:anchor distT="0" distB="0" distL="114300" distR="114300" simplePos="0" relativeHeight="251652608" behindDoc="0" locked="0" layoutInCell="1" allowOverlap="1" wp14:anchorId="3846A101" wp14:editId="089B7D6E">
                <wp:simplePos x="0" y="0"/>
                <wp:positionH relativeFrom="column">
                  <wp:posOffset>3189605</wp:posOffset>
                </wp:positionH>
                <wp:positionV relativeFrom="paragraph">
                  <wp:posOffset>763007</wp:posOffset>
                </wp:positionV>
                <wp:extent cx="177800" cy="266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6A101" id="Text Box 10" o:spid="_x0000_s1027" type="#_x0000_t202" style="position:absolute;left:0;text-align:left;margin-left:251.15pt;margin-top:60.1pt;width:14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" filled="f" stroked="f">
                <v:textbo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3</w:t>
                      </w:r>
                    </w:p>
                  </w:txbxContent>
                </v:textbox>
              </v:shape>
            </w:pict>
          </mc:Fallback>
        </mc:AlternateContent>
      </w:r>
      <w:r w:rsidRPr="00314573">
        <w:rPr>
          <w:rFonts w:ascii="Times New Roman" w:hAnsi="Times New Roman"/>
          <w:bCs/>
          <w:noProof/>
          <w:sz w:val="24"/>
          <w:szCs w:val="24"/>
          <w:lang w:bidi="mr-IN"/>
        </w:rPr>
        <mc:AlternateContent>
          <mc:Choice Requires="wps">
            <w:drawing>
              <wp:anchor distT="0" distB="0" distL="114300" distR="114300" simplePos="0" relativeHeight="251660800" behindDoc="0" locked="0" layoutInCell="1" allowOverlap="1" wp14:anchorId="5027A52C" wp14:editId="1BF87C60">
                <wp:simplePos x="0" y="0"/>
                <wp:positionH relativeFrom="column">
                  <wp:posOffset>3011206</wp:posOffset>
                </wp:positionH>
                <wp:positionV relativeFrom="paragraph">
                  <wp:posOffset>1273558</wp:posOffset>
                </wp:positionV>
                <wp:extent cx="177800" cy="266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A52C" id="Text Box 11" o:spid="_x0000_s1028" type="#_x0000_t202" style="position:absolute;left:0;text-align:left;margin-left:237.1pt;margin-top:100.3pt;width:1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gAuA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" filled="f" stroked="f">
                <v:textbo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6</w:t>
                      </w:r>
                    </w:p>
                  </w:txbxContent>
                </v:textbox>
              </v:shape>
            </w:pict>
          </mc:Fallback>
        </mc:AlternateContent>
      </w:r>
      <w:r w:rsidRPr="00314573">
        <w:rPr>
          <w:rFonts w:ascii="Times New Roman" w:hAnsi="Times New Roman"/>
          <w:bCs/>
          <w:noProof/>
          <w:sz w:val="24"/>
          <w:szCs w:val="24"/>
          <w:lang w:bidi="mr-IN"/>
        </w:rPr>
        <mc:AlternateContent>
          <mc:Choice Requires="wps">
            <w:drawing>
              <wp:anchor distT="0" distB="0" distL="114300" distR="114300" simplePos="0" relativeHeight="251656704" behindDoc="0" locked="0" layoutInCell="1" allowOverlap="1" wp14:anchorId="26C83E3A" wp14:editId="6B07F841">
                <wp:simplePos x="0" y="0"/>
                <wp:positionH relativeFrom="column">
                  <wp:posOffset>3525664</wp:posOffset>
                </wp:positionH>
                <wp:positionV relativeFrom="paragraph">
                  <wp:posOffset>640415</wp:posOffset>
                </wp:positionV>
                <wp:extent cx="177800" cy="2667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3E3A" id="Text Box 6" o:spid="_x0000_s1029" type="#_x0000_t202" style="position:absolute;left:0;text-align:left;margin-left:277.6pt;margin-top:50.45pt;width:14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" filled="f" stroked="f">
                <v:textbo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2</w:t>
                      </w:r>
                    </w:p>
                  </w:txbxContent>
                </v:textbox>
              </v:shape>
            </w:pict>
          </mc:Fallback>
        </mc:AlternateContent>
      </w:r>
      <w:r w:rsidR="00431802" w:rsidRPr="00314573">
        <w:rPr>
          <w:rFonts w:ascii="Times New Roman" w:hAnsi="Times New Roman"/>
          <w:bCs/>
          <w:noProof/>
          <w:sz w:val="24"/>
          <w:szCs w:val="24"/>
          <w:lang w:bidi="mr-IN"/>
        </w:rPr>
        <mc:AlternateContent>
          <mc:Choice Requires="wps">
            <w:drawing>
              <wp:anchor distT="0" distB="0" distL="114300" distR="114300" simplePos="0" relativeHeight="251664384" behindDoc="0" locked="0" layoutInCell="1" allowOverlap="1" wp14:anchorId="2BCBD6DE" wp14:editId="45FEC2DD">
                <wp:simplePos x="0" y="0"/>
                <wp:positionH relativeFrom="column">
                  <wp:posOffset>3086100</wp:posOffset>
                </wp:positionH>
                <wp:positionV relativeFrom="paragraph">
                  <wp:posOffset>330835</wp:posOffset>
                </wp:positionV>
                <wp:extent cx="177800" cy="266700"/>
                <wp:effectExtent l="0" t="381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BD6DE" id="Text Box 9" o:spid="_x0000_s1030" type="#_x0000_t202" style="position:absolute;left:0;text-align:left;margin-left:243pt;margin-top:26.05pt;width:1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" filled="f" stroked="f">
                <v:textbo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4</w:t>
                      </w:r>
                    </w:p>
                  </w:txbxContent>
                </v:textbox>
              </v:shape>
            </w:pict>
          </mc:Fallback>
        </mc:AlternateContent>
      </w:r>
      <w:r w:rsidR="00431802" w:rsidRPr="00314573">
        <w:rPr>
          <w:rFonts w:ascii="Times New Roman" w:hAnsi="Times New Roman"/>
          <w:bCs/>
          <w:noProof/>
          <w:sz w:val="24"/>
          <w:szCs w:val="24"/>
          <w:lang w:bidi="mr-IN"/>
        </w:rPr>
        <mc:AlternateContent>
          <mc:Choice Requires="wps">
            <w:drawing>
              <wp:anchor distT="0" distB="0" distL="114300" distR="114300" simplePos="0" relativeHeight="251662336" behindDoc="0" locked="0" layoutInCell="1" allowOverlap="1" wp14:anchorId="5986654F" wp14:editId="13E97D6A">
                <wp:simplePos x="0" y="0"/>
                <wp:positionH relativeFrom="column">
                  <wp:posOffset>2743200</wp:posOffset>
                </wp:positionH>
                <wp:positionV relativeFrom="paragraph">
                  <wp:posOffset>902335</wp:posOffset>
                </wp:positionV>
                <wp:extent cx="177800" cy="266700"/>
                <wp:effectExtent l="0" t="381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654F" id="Text Box 7" o:spid="_x0000_s1031" type="#_x0000_t202" style="position:absolute;left:0;text-align:left;margin-left:3in;margin-top:71.05pt;width:1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" filled="f" stroked="f">
                <v:textbox>
                  <w:txbxContent>
                    <w:p w:rsidR="00314573" w:rsidRPr="00B72D45" w:rsidRDefault="00314573" w:rsidP="00431802">
                      <w:pPr>
                        <w:spacing w:after="0" w:line="240" w:lineRule="auto"/>
                        <w:rPr>
                          <w:rFonts w:ascii="Times New Roman" w:hAnsi="Times New Roman"/>
                          <w:sz w:val="24"/>
                          <w:szCs w:val="24"/>
                        </w:rPr>
                      </w:pPr>
                      <w:r>
                        <w:rPr>
                          <w:rFonts w:ascii="Times New Roman" w:hAnsi="Times New Roman"/>
                          <w:sz w:val="24"/>
                          <w:szCs w:val="24"/>
                        </w:rPr>
                        <w:t>1</w:t>
                      </w:r>
                    </w:p>
                  </w:txbxContent>
                </v:textbox>
              </v:shape>
            </w:pict>
          </mc:Fallback>
        </mc:AlternateContent>
      </w:r>
      <w:r w:rsidR="00431802" w:rsidRPr="00314573">
        <w:rPr>
          <w:rFonts w:ascii="Times New Roman" w:hAnsi="Times New Roman"/>
          <w:bCs/>
          <w:noProof/>
          <w:sz w:val="24"/>
          <w:szCs w:val="24"/>
          <w:lang w:bidi="mr-IN"/>
        </w:rPr>
        <w:drawing>
          <wp:inline distT="0" distB="0" distL="0" distR="0" wp14:anchorId="7F7D0CB1" wp14:editId="7B5CE38C">
            <wp:extent cx="1692322" cy="164681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contrast="40000"/>
                      <a:extLst>
                        <a:ext uri="{28A0092B-C50C-407E-A947-70E740481C1C}">
                          <a14:useLocalDpi xmlns:a14="http://schemas.microsoft.com/office/drawing/2010/main" val="0"/>
                        </a:ext>
                      </a:extLst>
                    </a:blip>
                    <a:srcRect l="5722" t="21274" r="7629" b="15768"/>
                    <a:stretch>
                      <a:fillRect/>
                    </a:stretch>
                  </pic:blipFill>
                  <pic:spPr bwMode="auto">
                    <a:xfrm>
                      <a:off x="0" y="0"/>
                      <a:ext cx="1700809" cy="1655074"/>
                    </a:xfrm>
                    <a:prstGeom prst="rect">
                      <a:avLst/>
                    </a:prstGeom>
                    <a:noFill/>
                    <a:ln>
                      <a:noFill/>
                    </a:ln>
                  </pic:spPr>
                </pic:pic>
              </a:graphicData>
            </a:graphic>
          </wp:inline>
        </w:drawing>
      </w:r>
    </w:p>
    <w:p w:rsidR="00431802" w:rsidRPr="00314573" w:rsidRDefault="00543C56" w:rsidP="00431802">
      <w:pPr>
        <w:spacing w:before="120" w:after="0" w:line="240" w:lineRule="auto"/>
        <w:jc w:val="center"/>
        <w:rPr>
          <w:rFonts w:ascii="Times New Roman" w:hAnsi="Times New Roman"/>
          <w:bCs/>
          <w:i/>
          <w:sz w:val="24"/>
          <w:szCs w:val="24"/>
        </w:rPr>
      </w:pPr>
      <w:r w:rsidRPr="00314573">
        <w:rPr>
          <w:rFonts w:ascii="Times New Roman" w:hAnsi="Times New Roman"/>
          <w:bCs/>
          <w:sz w:val="24"/>
          <w:szCs w:val="24"/>
        </w:rPr>
        <w:t xml:space="preserve">Fig 7: </w:t>
      </w:r>
      <w:r w:rsidR="00431802" w:rsidRPr="00314573">
        <w:rPr>
          <w:rFonts w:ascii="Times New Roman" w:hAnsi="Times New Roman"/>
          <w:bCs/>
          <w:sz w:val="24"/>
          <w:szCs w:val="24"/>
        </w:rPr>
        <w:t xml:space="preserve">Plate showing antimicrobial activity of partially purified pigment against </w:t>
      </w:r>
      <w:r w:rsidR="00431802" w:rsidRPr="00314573">
        <w:rPr>
          <w:rFonts w:ascii="Times New Roman" w:hAnsi="Times New Roman"/>
          <w:bCs/>
          <w:i/>
          <w:sz w:val="24"/>
          <w:szCs w:val="24"/>
        </w:rPr>
        <w:t>Staphylococcus aureus</w:t>
      </w:r>
    </w:p>
    <w:p w:rsidR="00431802" w:rsidRPr="00314573" w:rsidRDefault="005366D2" w:rsidP="00543C56">
      <w:pPr>
        <w:spacing w:before="120" w:after="0" w:line="360" w:lineRule="auto"/>
        <w:rPr>
          <w:rFonts w:ascii="Times New Roman" w:hAnsi="Times New Roman"/>
          <w:bCs/>
          <w:sz w:val="24"/>
          <w:szCs w:val="24"/>
        </w:rPr>
      </w:pPr>
      <w:r w:rsidRPr="00314573">
        <w:rPr>
          <w:rFonts w:ascii="Times New Roman" w:hAnsi="Times New Roman"/>
          <w:bCs/>
          <w:sz w:val="24"/>
          <w:szCs w:val="24"/>
        </w:rPr>
        <w:t>Table No. 9</w:t>
      </w:r>
      <w:r w:rsidR="00431802" w:rsidRPr="00314573">
        <w:rPr>
          <w:rFonts w:ascii="Times New Roman" w:hAnsi="Times New Roman"/>
          <w:bCs/>
          <w:sz w:val="24"/>
          <w:szCs w:val="24"/>
        </w:rPr>
        <w:t>: Results for antimicrobial activity of partially purified pigment.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688"/>
        <w:gridCol w:w="1072"/>
        <w:gridCol w:w="1072"/>
        <w:gridCol w:w="1330"/>
        <w:gridCol w:w="1917"/>
        <w:gridCol w:w="1016"/>
        <w:gridCol w:w="494"/>
      </w:tblGrid>
      <w:tr w:rsidR="00C41699" w:rsidRPr="00314573" w:rsidTr="00DD0555">
        <w:trPr>
          <w:trHeight w:val="185"/>
        </w:trPr>
        <w:tc>
          <w:tcPr>
            <w:tcW w:w="0" w:type="auto"/>
            <w:vMerge w:val="restart"/>
          </w:tcPr>
          <w:p w:rsidR="00431802" w:rsidRPr="00314573" w:rsidRDefault="00431802" w:rsidP="00DD0555">
            <w:pPr>
              <w:spacing w:after="0" w:line="240" w:lineRule="auto"/>
              <w:rPr>
                <w:rFonts w:ascii="Times New Roman" w:hAnsi="Times New Roman"/>
                <w:bCs/>
                <w:sz w:val="20"/>
                <w:szCs w:val="20"/>
              </w:rPr>
            </w:pPr>
          </w:p>
          <w:p w:rsidR="00431802" w:rsidRPr="00314573" w:rsidRDefault="00431802" w:rsidP="00DD0555">
            <w:pPr>
              <w:spacing w:after="0" w:line="240" w:lineRule="auto"/>
              <w:rPr>
                <w:rFonts w:ascii="Times New Roman" w:hAnsi="Times New Roman"/>
                <w:bCs/>
                <w:sz w:val="20"/>
                <w:szCs w:val="20"/>
              </w:rPr>
            </w:pPr>
          </w:p>
          <w:p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Sr. No.</w:t>
            </w:r>
          </w:p>
        </w:tc>
        <w:tc>
          <w:tcPr>
            <w:tcW w:w="0" w:type="auto"/>
            <w:vMerge w:val="restart"/>
          </w:tcPr>
          <w:p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 xml:space="preserve">               </w:t>
            </w:r>
          </w:p>
          <w:p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 xml:space="preserve">     </w:t>
            </w:r>
          </w:p>
          <w:p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Test  Microorganisms</w:t>
            </w:r>
          </w:p>
        </w:tc>
        <w:tc>
          <w:tcPr>
            <w:tcW w:w="0" w:type="auto"/>
            <w:gridSpan w:val="6"/>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ZONE OF INHIBITION</w:t>
            </w:r>
            <w:r w:rsidR="00DD0555" w:rsidRPr="00314573">
              <w:rPr>
                <w:rFonts w:ascii="Times New Roman" w:hAnsi="Times New Roman"/>
                <w:bCs/>
                <w:sz w:val="20"/>
                <w:szCs w:val="20"/>
              </w:rPr>
              <w:t xml:space="preserve"> </w:t>
            </w:r>
            <w:r w:rsidRPr="00314573">
              <w:rPr>
                <w:rFonts w:ascii="Times New Roman" w:hAnsi="Times New Roman"/>
                <w:bCs/>
                <w:sz w:val="20"/>
                <w:szCs w:val="20"/>
              </w:rPr>
              <w:t>(Diameter in mm)</w:t>
            </w:r>
          </w:p>
        </w:tc>
      </w:tr>
      <w:tr w:rsidR="00C41699" w:rsidRPr="00314573" w:rsidTr="00DD0555">
        <w:trPr>
          <w:trHeight w:val="572"/>
        </w:trPr>
        <w:tc>
          <w:tcPr>
            <w:tcW w:w="0" w:type="auto"/>
            <w:vMerge/>
          </w:tcPr>
          <w:p w:rsidR="00431802" w:rsidRPr="00314573" w:rsidRDefault="00431802" w:rsidP="00DD0555">
            <w:pPr>
              <w:spacing w:after="0" w:line="240" w:lineRule="auto"/>
              <w:rPr>
                <w:rFonts w:ascii="Times New Roman" w:hAnsi="Times New Roman"/>
                <w:bCs/>
                <w:sz w:val="20"/>
                <w:szCs w:val="20"/>
              </w:rPr>
            </w:pPr>
          </w:p>
        </w:tc>
        <w:tc>
          <w:tcPr>
            <w:tcW w:w="0" w:type="auto"/>
            <w:vMerge/>
          </w:tcPr>
          <w:p w:rsidR="00431802" w:rsidRPr="00314573" w:rsidRDefault="00431802" w:rsidP="00DD0555">
            <w:pPr>
              <w:spacing w:after="0" w:line="240" w:lineRule="auto"/>
              <w:rPr>
                <w:rFonts w:ascii="Times New Roman" w:hAnsi="Times New Roman"/>
                <w:bCs/>
                <w:sz w:val="20"/>
                <w:szCs w:val="20"/>
              </w:rPr>
            </w:pPr>
          </w:p>
        </w:tc>
        <w:tc>
          <w:tcPr>
            <w:tcW w:w="0" w:type="auto"/>
            <w:shd w:val="clear" w:color="auto" w:fill="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Pigment</w:t>
            </w:r>
          </w:p>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(14mg/ml)</w:t>
            </w:r>
          </w:p>
          <w:p w:rsidR="00431802" w:rsidRPr="00314573" w:rsidRDefault="00431802" w:rsidP="00DD0555">
            <w:pPr>
              <w:spacing w:after="0" w:line="240" w:lineRule="auto"/>
              <w:jc w:val="center"/>
              <w:rPr>
                <w:rFonts w:ascii="Times New Roman" w:hAnsi="Times New Roman"/>
                <w:bCs/>
                <w:sz w:val="20"/>
                <w:szCs w:val="20"/>
              </w:rPr>
            </w:pP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Pigment</w:t>
            </w:r>
          </w:p>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(10mg/ml)</w:t>
            </w:r>
          </w:p>
          <w:p w:rsidR="00431802" w:rsidRPr="00314573" w:rsidRDefault="00431802" w:rsidP="00DD0555">
            <w:pPr>
              <w:spacing w:after="0" w:line="240" w:lineRule="auto"/>
              <w:jc w:val="center"/>
              <w:rPr>
                <w:rFonts w:ascii="Times New Roman" w:hAnsi="Times New Roman"/>
                <w:bCs/>
                <w:sz w:val="20"/>
                <w:szCs w:val="20"/>
              </w:rPr>
            </w:pP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Pigment+</w:t>
            </w:r>
            <w:r w:rsidR="00DD0555" w:rsidRPr="00314573">
              <w:rPr>
                <w:rFonts w:ascii="Times New Roman" w:hAnsi="Times New Roman"/>
                <w:bCs/>
                <w:sz w:val="20"/>
                <w:szCs w:val="20"/>
              </w:rPr>
              <w:t xml:space="preserve"> </w:t>
            </w:r>
            <w:r w:rsidRPr="00314573">
              <w:rPr>
                <w:rFonts w:ascii="Times New Roman" w:hAnsi="Times New Roman"/>
                <w:bCs/>
                <w:sz w:val="20"/>
                <w:szCs w:val="20"/>
              </w:rPr>
              <w:t>Amp</w:t>
            </w:r>
          </w:p>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(14mg/ml+</w:t>
            </w:r>
          </w:p>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10ug/ml)</w:t>
            </w:r>
          </w:p>
        </w:tc>
        <w:tc>
          <w:tcPr>
            <w:tcW w:w="0" w:type="auto"/>
          </w:tcPr>
          <w:p w:rsidR="00431802" w:rsidRPr="00314573" w:rsidRDefault="00431802" w:rsidP="00DD0555">
            <w:pPr>
              <w:spacing w:after="0" w:line="240" w:lineRule="auto"/>
              <w:jc w:val="center"/>
              <w:rPr>
                <w:rFonts w:ascii="Times New Roman" w:hAnsi="Times New Roman"/>
                <w:bCs/>
                <w:sz w:val="20"/>
                <w:szCs w:val="20"/>
              </w:rPr>
            </w:pPr>
            <w:proofErr w:type="spellStart"/>
            <w:r w:rsidRPr="00314573">
              <w:rPr>
                <w:rFonts w:ascii="Times New Roman" w:hAnsi="Times New Roman"/>
                <w:bCs/>
                <w:sz w:val="20"/>
                <w:szCs w:val="20"/>
              </w:rPr>
              <w:t>Pigment+Amp</w:t>
            </w:r>
            <w:proofErr w:type="spellEnd"/>
          </w:p>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(10mg/ml+       10ug/ml)</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PC</w:t>
            </w:r>
          </w:p>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(10ug/ml)</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NC</w:t>
            </w:r>
          </w:p>
        </w:tc>
      </w:tr>
      <w:tr w:rsidR="00C41699" w:rsidRPr="00314573" w:rsidTr="00DD0555">
        <w:trPr>
          <w:cantSplit/>
          <w:trHeight w:val="455"/>
        </w:trPr>
        <w:tc>
          <w:tcPr>
            <w:tcW w:w="0" w:type="auto"/>
          </w:tcPr>
          <w:p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1</w:t>
            </w:r>
          </w:p>
        </w:tc>
        <w:tc>
          <w:tcPr>
            <w:tcW w:w="0" w:type="auto"/>
          </w:tcPr>
          <w:p w:rsidR="00431802" w:rsidRPr="00314573" w:rsidRDefault="00431802" w:rsidP="00DD0555">
            <w:pPr>
              <w:tabs>
                <w:tab w:val="left" w:pos="3318"/>
              </w:tabs>
              <w:spacing w:after="0" w:line="240" w:lineRule="auto"/>
              <w:rPr>
                <w:rFonts w:ascii="Times New Roman" w:hAnsi="Times New Roman"/>
                <w:bCs/>
                <w:sz w:val="20"/>
                <w:szCs w:val="20"/>
              </w:rPr>
            </w:pPr>
            <w:r w:rsidRPr="00314573">
              <w:rPr>
                <w:rFonts w:ascii="Times New Roman" w:hAnsi="Times New Roman"/>
                <w:bCs/>
                <w:i/>
                <w:sz w:val="20"/>
                <w:szCs w:val="20"/>
              </w:rPr>
              <w:t>Escherichia coli (</w:t>
            </w:r>
            <w:r w:rsidRPr="00314573">
              <w:rPr>
                <w:rFonts w:ascii="Times New Roman" w:hAnsi="Times New Roman"/>
                <w:bCs/>
                <w:sz w:val="20"/>
                <w:szCs w:val="20"/>
              </w:rPr>
              <w:t>ATCC 25922</w:t>
            </w:r>
            <w:r w:rsidRPr="00314573">
              <w:rPr>
                <w:rFonts w:ascii="Times New Roman" w:hAnsi="Times New Roman"/>
                <w:bCs/>
                <w:i/>
                <w:sz w:val="20"/>
                <w:szCs w:val="20"/>
              </w:rPr>
              <w:t>)</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w:t>
            </w:r>
          </w:p>
          <w:p w:rsidR="00431802" w:rsidRPr="00314573" w:rsidRDefault="00431802" w:rsidP="00DD0555">
            <w:pPr>
              <w:tabs>
                <w:tab w:val="left" w:pos="720"/>
              </w:tabs>
              <w:spacing w:after="0" w:line="240" w:lineRule="auto"/>
              <w:rPr>
                <w:rFonts w:ascii="Times New Roman" w:hAnsi="Times New Roman"/>
                <w:bCs/>
                <w:sz w:val="20"/>
                <w:szCs w:val="20"/>
              </w:rPr>
            </w:pP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r>
      <w:tr w:rsidR="00C41699" w:rsidRPr="00314573" w:rsidTr="00DD0555">
        <w:trPr>
          <w:trHeight w:val="509"/>
        </w:trPr>
        <w:tc>
          <w:tcPr>
            <w:tcW w:w="0" w:type="auto"/>
          </w:tcPr>
          <w:p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2</w:t>
            </w:r>
          </w:p>
        </w:tc>
        <w:tc>
          <w:tcPr>
            <w:tcW w:w="0" w:type="auto"/>
          </w:tcPr>
          <w:p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i/>
                <w:sz w:val="20"/>
                <w:szCs w:val="20"/>
              </w:rPr>
              <w:t>Staphylococcus aureus</w:t>
            </w:r>
            <w:r w:rsidR="00DD0555" w:rsidRPr="00314573">
              <w:rPr>
                <w:rFonts w:ascii="Times New Roman" w:hAnsi="Times New Roman"/>
                <w:bCs/>
                <w:sz w:val="20"/>
                <w:szCs w:val="20"/>
              </w:rPr>
              <w:t xml:space="preserve"> (</w:t>
            </w:r>
            <w:r w:rsidRPr="00314573">
              <w:rPr>
                <w:rFonts w:ascii="Times New Roman" w:hAnsi="Times New Roman"/>
                <w:bCs/>
                <w:sz w:val="20"/>
                <w:szCs w:val="20"/>
              </w:rPr>
              <w:t>ATCC 25923)</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12</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11</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13</w:t>
            </w:r>
          </w:p>
        </w:tc>
        <w:tc>
          <w:tcPr>
            <w:tcW w:w="0" w:type="auto"/>
          </w:tcPr>
          <w:p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r>
    </w:tbl>
    <w:p w:rsidR="00431802" w:rsidRPr="00314573" w:rsidRDefault="00431802" w:rsidP="00DD0555">
      <w:pPr>
        <w:spacing w:after="0"/>
        <w:rPr>
          <w:rFonts w:ascii="Times New Roman" w:hAnsi="Times New Roman"/>
          <w:bCs/>
          <w:sz w:val="24"/>
          <w:szCs w:val="24"/>
        </w:rPr>
      </w:pPr>
      <w:r w:rsidRPr="00314573">
        <w:rPr>
          <w:rFonts w:ascii="Times New Roman" w:hAnsi="Times New Roman"/>
          <w:bCs/>
          <w:sz w:val="24"/>
          <w:szCs w:val="24"/>
        </w:rPr>
        <w:t>PC:  Positive control: Ampicillin: 10ug/ml</w:t>
      </w:r>
    </w:p>
    <w:p w:rsidR="00431802" w:rsidRPr="00314573" w:rsidRDefault="00431802" w:rsidP="00DD0555">
      <w:pPr>
        <w:spacing w:after="0"/>
        <w:rPr>
          <w:rFonts w:ascii="Times New Roman" w:hAnsi="Times New Roman"/>
          <w:bCs/>
          <w:sz w:val="24"/>
          <w:szCs w:val="24"/>
        </w:rPr>
      </w:pPr>
      <w:r w:rsidRPr="00314573">
        <w:rPr>
          <w:rFonts w:ascii="Times New Roman" w:hAnsi="Times New Roman"/>
          <w:bCs/>
          <w:sz w:val="24"/>
          <w:szCs w:val="24"/>
        </w:rPr>
        <w:t>NC:  Negative control: DMSO</w:t>
      </w:r>
      <w:r w:rsidR="00DD0555" w:rsidRPr="00314573">
        <w:rPr>
          <w:rFonts w:ascii="Times New Roman" w:hAnsi="Times New Roman"/>
          <w:bCs/>
          <w:sz w:val="24"/>
          <w:szCs w:val="24"/>
        </w:rPr>
        <w:t xml:space="preserve">, </w:t>
      </w:r>
      <w:r w:rsidRPr="00314573">
        <w:rPr>
          <w:rFonts w:ascii="Times New Roman" w:hAnsi="Times New Roman"/>
          <w:bCs/>
          <w:sz w:val="24"/>
          <w:szCs w:val="24"/>
        </w:rPr>
        <w:t xml:space="preserve">Amp:  Ampicillin </w:t>
      </w:r>
    </w:p>
    <w:p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i/>
          <w:sz w:val="24"/>
          <w:szCs w:val="24"/>
        </w:rPr>
        <w:lastRenderedPageBreak/>
        <w:t xml:space="preserve">Serratia marcescens </w:t>
      </w:r>
      <w:r w:rsidRPr="00C41699">
        <w:rPr>
          <w:rFonts w:ascii="Times New Roman" w:hAnsi="Times New Roman"/>
          <w:sz w:val="24"/>
          <w:szCs w:val="24"/>
        </w:rPr>
        <w:t>has been grown on different types of media for the m</w:t>
      </w:r>
      <w:r w:rsidR="00543C56">
        <w:rPr>
          <w:rFonts w:ascii="Times New Roman" w:hAnsi="Times New Roman"/>
          <w:sz w:val="24"/>
          <w:szCs w:val="24"/>
        </w:rPr>
        <w:t xml:space="preserve">aximum production of pigment. </w:t>
      </w:r>
      <w:r w:rsidRPr="00C41699">
        <w:rPr>
          <w:rFonts w:ascii="Times New Roman" w:hAnsi="Times New Roman"/>
          <w:sz w:val="24"/>
          <w:szCs w:val="24"/>
        </w:rPr>
        <w:t xml:space="preserve">It was studied already in more details and pigment was generally recognized as </w:t>
      </w:r>
      <w:proofErr w:type="spellStart"/>
      <w:r w:rsidRPr="00C41699">
        <w:rPr>
          <w:rFonts w:ascii="Times New Roman" w:hAnsi="Times New Roman"/>
          <w:sz w:val="24"/>
          <w:szCs w:val="24"/>
        </w:rPr>
        <w:t>Prodigiosin</w:t>
      </w:r>
      <w:proofErr w:type="spellEnd"/>
      <w:r w:rsidRPr="00C41699">
        <w:rPr>
          <w:rFonts w:ascii="Times New Roman" w:hAnsi="Times New Roman"/>
          <w:sz w:val="24"/>
          <w:szCs w:val="24"/>
        </w:rPr>
        <w:t xml:space="preserve"> or </w:t>
      </w:r>
      <w:proofErr w:type="spellStart"/>
      <w:r w:rsidRPr="00C41699">
        <w:rPr>
          <w:rFonts w:ascii="Times New Roman" w:hAnsi="Times New Roman"/>
          <w:sz w:val="24"/>
          <w:szCs w:val="24"/>
        </w:rPr>
        <w:t>Prodigiosin</w:t>
      </w:r>
      <w:proofErr w:type="spellEnd"/>
      <w:r w:rsidRPr="00C41699">
        <w:rPr>
          <w:rFonts w:ascii="Times New Roman" w:hAnsi="Times New Roman"/>
          <w:sz w:val="24"/>
          <w:szCs w:val="24"/>
        </w:rPr>
        <w:t xml:space="preserve"> like pigments. These pigments show many biological activities like antibacterial, antifungal, antitumor, immunosuppressive etc. In this project, we have focused our study for optimization of different growth parameters for maximum yield of red pigment. We also focused our study for partial purification of pigment to check its antimicrobial activity.   </w:t>
      </w:r>
    </w:p>
    <w:p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Previously, media like nutrient broth, </w:t>
      </w:r>
      <w:r w:rsidR="00314573" w:rsidRPr="00C41699">
        <w:rPr>
          <w:rFonts w:ascii="Times New Roman" w:hAnsi="Times New Roman"/>
          <w:sz w:val="24"/>
          <w:szCs w:val="24"/>
        </w:rPr>
        <w:t>soybean</w:t>
      </w:r>
      <w:r w:rsidRPr="00C41699">
        <w:rPr>
          <w:rFonts w:ascii="Times New Roman" w:hAnsi="Times New Roman"/>
          <w:sz w:val="24"/>
          <w:szCs w:val="24"/>
        </w:rPr>
        <w:t xml:space="preserve"> casein digest, oil seed broths, brain heart infusion medium etc. have been used for the pigment production. LB medium along with oils has also been used. So, in our present study we have focused on standardizing LB by using different parameters like incubation period, pH, temperature, percent inoculum and various oils.</w:t>
      </w:r>
    </w:p>
    <w:p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sz w:val="24"/>
          <w:szCs w:val="24"/>
        </w:rPr>
        <w:t>Comparatively higher pigment production was obtained after 96 hours at pH 7 at 30</w:t>
      </w:r>
      <w:r w:rsidRPr="00C41699">
        <w:rPr>
          <w:rFonts w:ascii="Times New Roman" w:hAnsi="Times New Roman"/>
          <w:sz w:val="24"/>
          <w:szCs w:val="24"/>
          <w:vertAlign w:val="superscript"/>
        </w:rPr>
        <w:t>0</w:t>
      </w:r>
      <w:r w:rsidR="00543C56">
        <w:rPr>
          <w:rFonts w:ascii="Times New Roman" w:hAnsi="Times New Roman"/>
          <w:sz w:val="24"/>
          <w:szCs w:val="24"/>
          <w:vertAlign w:val="superscript"/>
        </w:rPr>
        <w:t xml:space="preserve"> </w:t>
      </w:r>
      <w:r w:rsidRPr="00C41699">
        <w:rPr>
          <w:rFonts w:ascii="Times New Roman" w:hAnsi="Times New Roman"/>
          <w:sz w:val="24"/>
          <w:szCs w:val="24"/>
        </w:rPr>
        <w:t>C by using 2.5% inoculum. Among the different oils used 1% coconut oil enhanced the pigment production.  So, it is quite possible to obtain bulk production of pigment by using coconut oil which is readily available and cheap.</w:t>
      </w:r>
    </w:p>
    <w:p w:rsidR="00431802" w:rsidRPr="00C41699" w:rsidRDefault="00431802" w:rsidP="00314573">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The crude pigment obtained was checked for its antimicrobial activity at concentrations like 100ug/ml, 250ug/ml, 500ug/ml, 750ug/ml, </w:t>
      </w:r>
      <w:r w:rsidR="00DD0555" w:rsidRPr="00C41699">
        <w:rPr>
          <w:rFonts w:ascii="Times New Roman" w:hAnsi="Times New Roman"/>
          <w:sz w:val="24"/>
          <w:szCs w:val="24"/>
        </w:rPr>
        <w:t>and 1mg</w:t>
      </w:r>
      <w:r w:rsidR="00543C56">
        <w:rPr>
          <w:rFonts w:ascii="Times New Roman" w:hAnsi="Times New Roman"/>
          <w:sz w:val="24"/>
          <w:szCs w:val="24"/>
        </w:rPr>
        <w:t>/ml. But</w:t>
      </w:r>
      <w:r w:rsidRPr="00C41699">
        <w:rPr>
          <w:rFonts w:ascii="Times New Roman" w:hAnsi="Times New Roman"/>
          <w:sz w:val="24"/>
          <w:szCs w:val="24"/>
        </w:rPr>
        <w:t xml:space="preserve"> it did not show activity against   </w:t>
      </w:r>
      <w:r w:rsidRPr="00C41699">
        <w:rPr>
          <w:rFonts w:ascii="Times New Roman" w:hAnsi="Times New Roman"/>
          <w:i/>
          <w:sz w:val="24"/>
          <w:szCs w:val="24"/>
        </w:rPr>
        <w:t>Escherichia coli</w:t>
      </w:r>
      <w:r w:rsidRPr="00C41699">
        <w:rPr>
          <w:rFonts w:ascii="Times New Roman" w:hAnsi="Times New Roman"/>
          <w:sz w:val="24"/>
          <w:szCs w:val="24"/>
        </w:rPr>
        <w:t xml:space="preserve"> </w:t>
      </w:r>
      <w:r w:rsidRPr="00C41699">
        <w:rPr>
          <w:rFonts w:ascii="Times New Roman" w:hAnsi="Times New Roman"/>
          <w:i/>
          <w:sz w:val="24"/>
          <w:szCs w:val="24"/>
        </w:rPr>
        <w:t>(</w:t>
      </w:r>
      <w:r w:rsidRPr="00C41699">
        <w:rPr>
          <w:rFonts w:ascii="Times New Roman" w:hAnsi="Times New Roman"/>
          <w:sz w:val="24"/>
          <w:szCs w:val="24"/>
        </w:rPr>
        <w:t>ATCC 25922</w:t>
      </w:r>
      <w:r w:rsidRPr="00C41699">
        <w:rPr>
          <w:rFonts w:ascii="Times New Roman" w:hAnsi="Times New Roman"/>
          <w:i/>
          <w:sz w:val="24"/>
          <w:szCs w:val="24"/>
        </w:rPr>
        <w:t xml:space="preserve">) </w:t>
      </w:r>
      <w:r w:rsidRPr="00C41699">
        <w:rPr>
          <w:rFonts w:ascii="Times New Roman" w:hAnsi="Times New Roman"/>
          <w:sz w:val="24"/>
          <w:szCs w:val="24"/>
        </w:rPr>
        <w:t xml:space="preserve">and   </w:t>
      </w:r>
      <w:r w:rsidRPr="00C41699">
        <w:rPr>
          <w:rFonts w:ascii="Times New Roman" w:hAnsi="Times New Roman"/>
          <w:i/>
          <w:sz w:val="24"/>
          <w:szCs w:val="24"/>
        </w:rPr>
        <w:t>Staphy</w:t>
      </w:r>
      <w:r w:rsidR="00543C56">
        <w:rPr>
          <w:rFonts w:ascii="Times New Roman" w:hAnsi="Times New Roman"/>
          <w:i/>
          <w:sz w:val="24"/>
          <w:szCs w:val="24"/>
        </w:rPr>
        <w:t xml:space="preserve">lococcus aureus </w:t>
      </w:r>
      <w:r w:rsidRPr="00C41699">
        <w:rPr>
          <w:rFonts w:ascii="Times New Roman" w:hAnsi="Times New Roman"/>
          <w:sz w:val="24"/>
          <w:szCs w:val="24"/>
        </w:rPr>
        <w:t>(ATCC 25923). Further, crude pigment was checked for its purity by Thin Layer Chromatography. Methanol: Chloroform: Ethyl acetate (5: 30: 65) was selected as the good solvent. Silica gel chromatography yielded partially purified pigment.</w:t>
      </w:r>
    </w:p>
    <w:p w:rsidR="00431802" w:rsidRPr="00C41699" w:rsidRDefault="00431802" w:rsidP="0050319D">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Pigment production was enhanced using 1% coconut oil. The pigment obtained from media with oil was also purified by silica gel chromatography. But the oil could not be separated from the pigment, so the concentration of purified pigment could not be estimated. This form of pigment also showed antimicrobial activity against </w:t>
      </w:r>
      <w:r w:rsidRPr="00C41699">
        <w:rPr>
          <w:rFonts w:ascii="Times New Roman" w:hAnsi="Times New Roman"/>
          <w:i/>
          <w:sz w:val="24"/>
          <w:szCs w:val="24"/>
        </w:rPr>
        <w:t>Staphylococcus aureus.</w:t>
      </w:r>
      <w:r w:rsidRPr="00C41699">
        <w:rPr>
          <w:rFonts w:ascii="Times New Roman" w:hAnsi="Times New Roman"/>
          <w:sz w:val="24"/>
          <w:szCs w:val="24"/>
        </w:rPr>
        <w:t xml:space="preserve"> It did not show any activity against   </w:t>
      </w:r>
      <w:r w:rsidR="00DD0555" w:rsidRPr="00C41699">
        <w:rPr>
          <w:rFonts w:ascii="Times New Roman" w:hAnsi="Times New Roman"/>
          <w:i/>
          <w:sz w:val="24"/>
          <w:szCs w:val="24"/>
        </w:rPr>
        <w:t>Escherichia coli</w:t>
      </w:r>
      <w:r w:rsidR="00DD0555" w:rsidRPr="00C41699">
        <w:rPr>
          <w:rFonts w:ascii="Times New Roman" w:hAnsi="Times New Roman"/>
          <w:sz w:val="24"/>
          <w:szCs w:val="24"/>
        </w:rPr>
        <w:t xml:space="preserve">. </w:t>
      </w:r>
    </w:p>
    <w:p w:rsidR="00431802" w:rsidRPr="00C41699" w:rsidRDefault="00431802" w:rsidP="0050319D">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The partially purified form of the pigment was checked for its antimicrobial activity at various concentrations viz; 100ug/ml, 250 ug/ml, 500ug/ml, 1mg/ml and further concentrations. But no activity was seen. We have tried to check the antimicrobial activity of the partially purified pigment alone and it’s synergistic action along with Ampicillin against </w:t>
      </w:r>
      <w:r w:rsidRPr="00C41699">
        <w:rPr>
          <w:rFonts w:ascii="Times New Roman" w:hAnsi="Times New Roman"/>
          <w:i/>
          <w:sz w:val="24"/>
          <w:szCs w:val="24"/>
        </w:rPr>
        <w:t>Staphylococcus aureus</w:t>
      </w:r>
      <w:r w:rsidRPr="00C41699">
        <w:rPr>
          <w:rFonts w:ascii="Times New Roman" w:hAnsi="Times New Roman"/>
          <w:sz w:val="24"/>
          <w:szCs w:val="24"/>
        </w:rPr>
        <w:t xml:space="preserve"> and</w:t>
      </w:r>
      <w:r w:rsidRPr="00C41699">
        <w:rPr>
          <w:rFonts w:ascii="Times New Roman" w:hAnsi="Times New Roman"/>
          <w:b/>
          <w:sz w:val="24"/>
          <w:szCs w:val="24"/>
        </w:rPr>
        <w:t xml:space="preserve"> </w:t>
      </w:r>
      <w:r w:rsidRPr="00C41699">
        <w:rPr>
          <w:rFonts w:ascii="Times New Roman" w:hAnsi="Times New Roman"/>
          <w:i/>
          <w:sz w:val="24"/>
          <w:szCs w:val="24"/>
        </w:rPr>
        <w:t>Escherichia coli</w:t>
      </w:r>
      <w:r w:rsidRPr="00C41699">
        <w:rPr>
          <w:rFonts w:ascii="Times New Roman" w:hAnsi="Times New Roman"/>
          <w:sz w:val="24"/>
          <w:szCs w:val="24"/>
        </w:rPr>
        <w:t>. Zone of inhibition was seen at very high concentrations of pigment.  N</w:t>
      </w:r>
      <w:r w:rsidR="005366D2">
        <w:rPr>
          <w:rFonts w:ascii="Times New Roman" w:hAnsi="Times New Roman"/>
          <w:sz w:val="24"/>
          <w:szCs w:val="24"/>
        </w:rPr>
        <w:t>o synergistic action was seen</w:t>
      </w:r>
      <w:r w:rsidRPr="00C41699">
        <w:rPr>
          <w:rFonts w:ascii="Times New Roman" w:hAnsi="Times New Roman"/>
          <w:sz w:val="24"/>
          <w:szCs w:val="24"/>
        </w:rPr>
        <w:t xml:space="preserve">. Enhanced activity might be seen if higher concentrations will be used for crude pigment or partially purified pigment. There is also need to purify the pigment in more pure form.    </w:t>
      </w:r>
    </w:p>
    <w:p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sz w:val="24"/>
          <w:szCs w:val="24"/>
        </w:rPr>
        <w:t>In future work, can be undertaken to enhance pigment production by using coconut oil and separate the oil from pigment</w:t>
      </w:r>
      <w:r w:rsidR="00181231" w:rsidRPr="00C41699">
        <w:rPr>
          <w:rFonts w:ascii="Times New Roman" w:hAnsi="Times New Roman"/>
          <w:sz w:val="24"/>
          <w:szCs w:val="24"/>
        </w:rPr>
        <w:t xml:space="preserve">. </w:t>
      </w:r>
      <w:r w:rsidRPr="00C41699">
        <w:rPr>
          <w:rFonts w:ascii="Times New Roman" w:hAnsi="Times New Roman"/>
          <w:sz w:val="24"/>
          <w:szCs w:val="24"/>
        </w:rPr>
        <w:t xml:space="preserve">It can also be used to check activities like immunosuppressive, antitumor and cytotoxicity and as antimalarial drug.  </w:t>
      </w:r>
    </w:p>
    <w:p w:rsidR="00431802" w:rsidRPr="00C41699" w:rsidRDefault="0050319D" w:rsidP="0050319D">
      <w:pPr>
        <w:pStyle w:val="msolistparagraph0"/>
        <w:numPr>
          <w:ilvl w:val="0"/>
          <w:numId w:val="5"/>
        </w:numPr>
        <w:spacing w:before="120" w:after="0" w:line="360" w:lineRule="auto"/>
        <w:ind w:left="360"/>
        <w:rPr>
          <w:rFonts w:ascii="Times New Roman" w:hAnsi="Times New Roman"/>
          <w:b/>
          <w:sz w:val="24"/>
          <w:szCs w:val="24"/>
        </w:rPr>
      </w:pPr>
      <w:r w:rsidRPr="00C41699">
        <w:rPr>
          <w:rFonts w:ascii="Times New Roman" w:hAnsi="Times New Roman"/>
          <w:b/>
          <w:sz w:val="24"/>
          <w:szCs w:val="24"/>
        </w:rPr>
        <w:lastRenderedPageBreak/>
        <w:t>Conclusion</w:t>
      </w:r>
    </w:p>
    <w:p w:rsidR="00431802" w:rsidRPr="00C41699" w:rsidRDefault="00431802" w:rsidP="0074716B">
      <w:pPr>
        <w:spacing w:after="0" w:line="360" w:lineRule="auto"/>
        <w:jc w:val="both"/>
        <w:rPr>
          <w:rFonts w:ascii="Times New Roman" w:hAnsi="Times New Roman"/>
          <w:noProof/>
          <w:sz w:val="24"/>
          <w:szCs w:val="24"/>
        </w:rPr>
      </w:pPr>
      <w:r w:rsidRPr="00C41699">
        <w:rPr>
          <w:rFonts w:ascii="Times New Roman" w:hAnsi="Times New Roman"/>
          <w:sz w:val="24"/>
          <w:szCs w:val="24"/>
        </w:rPr>
        <w:tab/>
      </w:r>
      <w:r w:rsidRPr="00C41699">
        <w:rPr>
          <w:rFonts w:ascii="Times New Roman" w:hAnsi="Times New Roman"/>
          <w:noProof/>
          <w:sz w:val="24"/>
          <w:szCs w:val="24"/>
        </w:rPr>
        <w:t>The  present project was  centered on formulating a production medium for effective production of pigment  and to study its  antimicrobial activity.</w:t>
      </w:r>
    </w:p>
    <w:p w:rsidR="00431802" w:rsidRPr="00C41699" w:rsidRDefault="00431802" w:rsidP="0074716B">
      <w:pPr>
        <w:tabs>
          <w:tab w:val="left" w:pos="720"/>
          <w:tab w:val="left" w:pos="3318"/>
        </w:tabs>
        <w:spacing w:after="0" w:line="360" w:lineRule="auto"/>
        <w:jc w:val="both"/>
        <w:rPr>
          <w:rFonts w:ascii="Times New Roman" w:hAnsi="Times New Roman"/>
          <w:sz w:val="24"/>
          <w:szCs w:val="24"/>
        </w:rPr>
      </w:pPr>
      <w:r w:rsidRPr="00C41699">
        <w:rPr>
          <w:rFonts w:ascii="Times New Roman" w:hAnsi="Times New Roman"/>
          <w:sz w:val="24"/>
          <w:szCs w:val="24"/>
        </w:rPr>
        <w:tab/>
        <w:t>The results obtained showed that Luria Bertani (LB) medium gave good yield of pigment after 96 hours at pH 7 at 30</w:t>
      </w:r>
      <w:r w:rsidRPr="00C41699">
        <w:rPr>
          <w:rFonts w:ascii="Times New Roman" w:hAnsi="Times New Roman"/>
          <w:sz w:val="24"/>
          <w:szCs w:val="24"/>
          <w:vertAlign w:val="superscript"/>
        </w:rPr>
        <w:t xml:space="preserve">0 </w:t>
      </w:r>
      <w:r w:rsidRPr="00C41699">
        <w:rPr>
          <w:rFonts w:ascii="Times New Roman" w:hAnsi="Times New Roman"/>
          <w:sz w:val="24"/>
          <w:szCs w:val="24"/>
        </w:rPr>
        <w:t xml:space="preserve">C by using 2.5% inoculum. Production was enhanced using 1% coconut oil. </w:t>
      </w:r>
    </w:p>
    <w:p w:rsidR="00431802" w:rsidRPr="00C41699" w:rsidRDefault="00431802" w:rsidP="0074716B">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Partial purification of crude pigment was done using TLC and silica gel chromatography. This purified form showed antimicrobial activity against </w:t>
      </w:r>
      <w:r w:rsidRPr="00C41699">
        <w:rPr>
          <w:rFonts w:ascii="Times New Roman" w:hAnsi="Times New Roman"/>
          <w:i/>
          <w:sz w:val="24"/>
          <w:szCs w:val="24"/>
        </w:rPr>
        <w:t>Staphylococcus aureus</w:t>
      </w:r>
      <w:r w:rsidRPr="00C41699">
        <w:rPr>
          <w:rFonts w:ascii="Times New Roman" w:hAnsi="Times New Roman"/>
          <w:sz w:val="24"/>
          <w:szCs w:val="24"/>
        </w:rPr>
        <w:t xml:space="preserve"> at high concentration. No results were obtained for </w:t>
      </w:r>
      <w:r w:rsidRPr="00C41699">
        <w:rPr>
          <w:rFonts w:ascii="Times New Roman" w:hAnsi="Times New Roman"/>
          <w:i/>
          <w:sz w:val="24"/>
          <w:szCs w:val="24"/>
        </w:rPr>
        <w:t>E.</w:t>
      </w:r>
      <w:r w:rsidR="00543C56">
        <w:rPr>
          <w:rFonts w:ascii="Times New Roman" w:hAnsi="Times New Roman"/>
          <w:i/>
          <w:sz w:val="24"/>
          <w:szCs w:val="24"/>
        </w:rPr>
        <w:t xml:space="preserve"> </w:t>
      </w:r>
      <w:r w:rsidRPr="00C41699">
        <w:rPr>
          <w:rFonts w:ascii="Times New Roman" w:hAnsi="Times New Roman"/>
          <w:i/>
          <w:sz w:val="24"/>
          <w:szCs w:val="24"/>
        </w:rPr>
        <w:t>coli.</w:t>
      </w:r>
    </w:p>
    <w:p w:rsidR="00431802" w:rsidRPr="00B44434" w:rsidRDefault="0050319D" w:rsidP="00B44434">
      <w:pPr>
        <w:pStyle w:val="ListParagraph"/>
        <w:numPr>
          <w:ilvl w:val="0"/>
          <w:numId w:val="5"/>
        </w:numPr>
        <w:tabs>
          <w:tab w:val="left" w:pos="3318"/>
        </w:tabs>
        <w:spacing w:before="120" w:after="0" w:line="360" w:lineRule="auto"/>
        <w:ind w:left="360"/>
        <w:rPr>
          <w:rFonts w:ascii="Times New Roman" w:hAnsi="Times New Roman"/>
          <w:b/>
          <w:sz w:val="24"/>
          <w:szCs w:val="24"/>
        </w:rPr>
      </w:pPr>
      <w:r w:rsidRPr="00B44434">
        <w:rPr>
          <w:rFonts w:ascii="Times New Roman" w:hAnsi="Times New Roman"/>
          <w:b/>
          <w:sz w:val="24"/>
          <w:szCs w:val="24"/>
        </w:rPr>
        <w:t>References</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Ding M.J and Williams R.P, Biosynthesis of </w:t>
      </w:r>
      <w:proofErr w:type="spellStart"/>
      <w:r w:rsidRPr="00C61ED1">
        <w:rPr>
          <w:rFonts w:ascii="Times New Roman" w:hAnsi="Times New Roman"/>
          <w:sz w:val="24"/>
          <w:szCs w:val="24"/>
          <w:lang w:val="en-IN"/>
        </w:rPr>
        <w:t>prodigiosin</w:t>
      </w:r>
      <w:proofErr w:type="spellEnd"/>
      <w:r w:rsidRPr="00C61ED1">
        <w:rPr>
          <w:rFonts w:ascii="Times New Roman" w:hAnsi="Times New Roman"/>
          <w:sz w:val="24"/>
          <w:szCs w:val="24"/>
          <w:lang w:val="en-IN"/>
        </w:rPr>
        <w:t xml:space="preserve"> by white strains of </w:t>
      </w:r>
      <w:r w:rsidRPr="00C61ED1">
        <w:rPr>
          <w:rFonts w:ascii="Times New Roman" w:hAnsi="Times New Roman"/>
          <w:i/>
          <w:iCs/>
          <w:sz w:val="24"/>
          <w:szCs w:val="24"/>
          <w:lang w:val="en-IN"/>
        </w:rPr>
        <w:t xml:space="preserve">Serratia marcescens </w:t>
      </w:r>
      <w:r w:rsidRPr="00C61ED1">
        <w:rPr>
          <w:rFonts w:ascii="Times New Roman" w:hAnsi="Times New Roman"/>
          <w:sz w:val="24"/>
          <w:szCs w:val="24"/>
          <w:lang w:val="en-IN"/>
        </w:rPr>
        <w:t xml:space="preserve">isolated from patients, </w:t>
      </w:r>
      <w:r w:rsidRPr="00C61ED1">
        <w:rPr>
          <w:rFonts w:ascii="Times New Roman" w:hAnsi="Times New Roman"/>
          <w:i/>
          <w:sz w:val="24"/>
          <w:szCs w:val="24"/>
          <w:lang w:val="en-IN"/>
        </w:rPr>
        <w:t xml:space="preserve">J Clin. </w:t>
      </w:r>
      <w:proofErr w:type="spellStart"/>
      <w:r w:rsidRPr="00C61ED1">
        <w:rPr>
          <w:rFonts w:ascii="Times New Roman" w:hAnsi="Times New Roman"/>
          <w:i/>
          <w:sz w:val="24"/>
          <w:szCs w:val="24"/>
          <w:lang w:val="en-IN"/>
        </w:rPr>
        <w:t>Microbiol</w:t>
      </w:r>
      <w:proofErr w:type="spellEnd"/>
      <w:r w:rsidRPr="00C61ED1">
        <w:rPr>
          <w:rFonts w:ascii="Times New Roman" w:hAnsi="Times New Roman"/>
          <w:i/>
          <w:sz w:val="24"/>
          <w:szCs w:val="24"/>
          <w:lang w:val="en-IN"/>
        </w:rPr>
        <w:t xml:space="preserve">, </w:t>
      </w:r>
      <w:r w:rsidRPr="00C61ED1">
        <w:rPr>
          <w:rFonts w:ascii="Times New Roman" w:hAnsi="Times New Roman"/>
          <w:b/>
          <w:bCs/>
          <w:sz w:val="24"/>
          <w:szCs w:val="24"/>
          <w:lang w:val="en-IN"/>
        </w:rPr>
        <w:t>1983</w:t>
      </w:r>
      <w:r w:rsidRPr="00C61ED1">
        <w:rPr>
          <w:rFonts w:ascii="Times New Roman" w:hAnsi="Times New Roman"/>
          <w:sz w:val="24"/>
          <w:szCs w:val="24"/>
          <w:lang w:val="en-IN"/>
        </w:rPr>
        <w:t>; 17:476-80.</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G. Collee, J. P. Duguid, A.G. Fraser, B. P. Marmion, Practical medical microbiology, Mackie &amp; Mc </w:t>
      </w:r>
      <w:proofErr w:type="spellStart"/>
      <w:r w:rsidRPr="00C61ED1">
        <w:rPr>
          <w:rFonts w:ascii="Times New Roman" w:hAnsi="Times New Roman"/>
          <w:sz w:val="24"/>
          <w:szCs w:val="24"/>
        </w:rPr>
        <w:t>Cartney</w:t>
      </w:r>
      <w:proofErr w:type="spellEnd"/>
      <w:r w:rsidRPr="00C61ED1">
        <w:rPr>
          <w:rFonts w:ascii="Times New Roman" w:hAnsi="Times New Roman"/>
          <w:sz w:val="24"/>
          <w:szCs w:val="24"/>
        </w:rPr>
        <w:t>, 13</w:t>
      </w:r>
      <w:r w:rsidRPr="00C61ED1">
        <w:rPr>
          <w:rFonts w:ascii="Times New Roman" w:hAnsi="Times New Roman"/>
          <w:sz w:val="24"/>
          <w:szCs w:val="24"/>
          <w:vertAlign w:val="superscript"/>
        </w:rPr>
        <w:t>th</w:t>
      </w:r>
      <w:r w:rsidRPr="00C61ED1">
        <w:rPr>
          <w:rFonts w:ascii="Times New Roman" w:hAnsi="Times New Roman"/>
          <w:sz w:val="24"/>
          <w:szCs w:val="24"/>
        </w:rPr>
        <w:t xml:space="preserve"> Ed,</w:t>
      </w:r>
      <w:r w:rsidRPr="00C61ED1">
        <w:rPr>
          <w:rFonts w:ascii="Times New Roman" w:hAnsi="Times New Roman"/>
          <w:b/>
          <w:bCs/>
          <w:sz w:val="24"/>
          <w:szCs w:val="24"/>
          <w:lang w:val="en-IN"/>
        </w:rPr>
        <w:t xml:space="preserve"> 2005</w:t>
      </w:r>
      <w:r w:rsidRPr="00C61ED1">
        <w:rPr>
          <w:rFonts w:ascii="Times New Roman" w:hAnsi="Times New Roman"/>
          <w:sz w:val="24"/>
          <w:szCs w:val="24"/>
        </w:rPr>
        <w:t xml:space="preserve"> 158-164.</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proofErr w:type="spellStart"/>
      <w:r w:rsidRPr="00C61ED1">
        <w:rPr>
          <w:rFonts w:ascii="Times New Roman" w:hAnsi="Times New Roman"/>
          <w:sz w:val="24"/>
          <w:szCs w:val="24"/>
          <w:lang w:val="en-IN"/>
        </w:rPr>
        <w:t>Giri</w:t>
      </w:r>
      <w:proofErr w:type="spellEnd"/>
      <w:r w:rsidRPr="00C61ED1">
        <w:rPr>
          <w:rFonts w:ascii="Times New Roman" w:hAnsi="Times New Roman"/>
          <w:sz w:val="24"/>
          <w:szCs w:val="24"/>
          <w:lang w:val="en-IN"/>
        </w:rPr>
        <w:t xml:space="preserve"> A.V, Anand</w:t>
      </w:r>
      <w:r>
        <w:rPr>
          <w:rFonts w:ascii="Times New Roman" w:hAnsi="Times New Roman"/>
          <w:sz w:val="24"/>
          <w:szCs w:val="24"/>
          <w:lang w:val="en-IN"/>
        </w:rPr>
        <w:t xml:space="preserve"> </w:t>
      </w:r>
      <w:proofErr w:type="spellStart"/>
      <w:r w:rsidRPr="00C61ED1">
        <w:rPr>
          <w:rFonts w:ascii="Times New Roman" w:hAnsi="Times New Roman"/>
          <w:sz w:val="24"/>
          <w:szCs w:val="24"/>
          <w:lang w:val="en-IN"/>
        </w:rPr>
        <w:t>kumar</w:t>
      </w:r>
      <w:proofErr w:type="spellEnd"/>
      <w:r w:rsidRPr="00C61ED1">
        <w:rPr>
          <w:rFonts w:ascii="Times New Roman" w:hAnsi="Times New Roman"/>
          <w:sz w:val="24"/>
          <w:szCs w:val="24"/>
          <w:lang w:val="en-IN"/>
        </w:rPr>
        <w:t xml:space="preserve"> </w:t>
      </w:r>
      <w:proofErr w:type="gramStart"/>
      <w:r w:rsidRPr="00C61ED1">
        <w:rPr>
          <w:rFonts w:ascii="Times New Roman" w:hAnsi="Times New Roman"/>
          <w:sz w:val="24"/>
          <w:szCs w:val="24"/>
          <w:lang w:val="en-IN"/>
        </w:rPr>
        <w:t xml:space="preserve">N,   </w:t>
      </w:r>
      <w:proofErr w:type="spellStart"/>
      <w:proofErr w:type="gramEnd"/>
      <w:r w:rsidRPr="00C61ED1">
        <w:rPr>
          <w:rFonts w:ascii="Times New Roman" w:eastAsia="Times New Roman" w:hAnsi="Times New Roman"/>
          <w:sz w:val="24"/>
          <w:szCs w:val="24"/>
        </w:rPr>
        <w:t>Muthukumaran</w:t>
      </w:r>
      <w:proofErr w:type="spellEnd"/>
      <w:r w:rsidRPr="00C61ED1">
        <w:rPr>
          <w:rFonts w:ascii="Times New Roman" w:hAnsi="Times New Roman"/>
          <w:b/>
          <w:bCs/>
          <w:sz w:val="24"/>
          <w:szCs w:val="24"/>
          <w:lang w:val="en-IN"/>
        </w:rPr>
        <w:t xml:space="preserve">  </w:t>
      </w:r>
      <w:r w:rsidRPr="00C61ED1">
        <w:rPr>
          <w:rFonts w:ascii="Times New Roman" w:hAnsi="Times New Roman"/>
          <w:bCs/>
          <w:sz w:val="24"/>
          <w:szCs w:val="24"/>
          <w:lang w:val="en-IN"/>
        </w:rPr>
        <w:t xml:space="preserve">G, </w:t>
      </w:r>
      <w:proofErr w:type="spellStart"/>
      <w:r w:rsidRPr="00C61ED1">
        <w:rPr>
          <w:rFonts w:ascii="Times New Roman" w:eastAsia="Times New Roman" w:hAnsi="Times New Roman"/>
          <w:sz w:val="24"/>
          <w:szCs w:val="24"/>
        </w:rPr>
        <w:t>Pennathur</w:t>
      </w:r>
      <w:proofErr w:type="spellEnd"/>
      <w:r w:rsidRPr="00C61ED1">
        <w:rPr>
          <w:rFonts w:ascii="Times New Roman" w:eastAsia="Times New Roman" w:hAnsi="Times New Roman"/>
          <w:sz w:val="24"/>
          <w:szCs w:val="24"/>
        </w:rPr>
        <w:t xml:space="preserve"> G, </w:t>
      </w:r>
      <w:r w:rsidRPr="00C61ED1">
        <w:rPr>
          <w:rFonts w:ascii="Times New Roman" w:hAnsi="Times New Roman"/>
          <w:bCs/>
          <w:sz w:val="24"/>
          <w:szCs w:val="24"/>
          <w:lang w:val="en-IN"/>
        </w:rPr>
        <w:t xml:space="preserve">A novel medium for the enhanced cell growth and production of </w:t>
      </w:r>
      <w:proofErr w:type="spellStart"/>
      <w:r w:rsidRPr="00C61ED1">
        <w:rPr>
          <w:rFonts w:ascii="Times New Roman" w:hAnsi="Times New Roman"/>
          <w:bCs/>
          <w:sz w:val="24"/>
          <w:szCs w:val="24"/>
          <w:lang w:val="en-IN"/>
        </w:rPr>
        <w:t>prodigiosin</w:t>
      </w:r>
      <w:proofErr w:type="spellEnd"/>
      <w:r w:rsidRPr="00C61ED1">
        <w:rPr>
          <w:rFonts w:ascii="Times New Roman" w:hAnsi="Times New Roman"/>
          <w:bCs/>
          <w:sz w:val="24"/>
          <w:szCs w:val="24"/>
          <w:lang w:val="en-IN"/>
        </w:rPr>
        <w:t xml:space="preserve"> from </w:t>
      </w:r>
      <w:r w:rsidRPr="00C61ED1">
        <w:rPr>
          <w:rFonts w:ascii="Times New Roman" w:hAnsi="Times New Roman"/>
          <w:bCs/>
          <w:i/>
          <w:iCs/>
          <w:sz w:val="24"/>
          <w:szCs w:val="24"/>
          <w:lang w:val="en-IN"/>
        </w:rPr>
        <w:t xml:space="preserve">Serratia marcescens </w:t>
      </w:r>
      <w:r w:rsidRPr="00C61ED1">
        <w:rPr>
          <w:rFonts w:ascii="Times New Roman" w:hAnsi="Times New Roman"/>
          <w:bCs/>
          <w:sz w:val="24"/>
          <w:szCs w:val="24"/>
          <w:lang w:val="en-IN"/>
        </w:rPr>
        <w:t>isolated from soil</w:t>
      </w:r>
      <w:r w:rsidRPr="00C61ED1">
        <w:rPr>
          <w:rFonts w:ascii="Times New Roman" w:hAnsi="Times New Roman"/>
          <w:b/>
          <w:bCs/>
          <w:sz w:val="24"/>
          <w:szCs w:val="24"/>
          <w:lang w:val="en-IN"/>
        </w:rPr>
        <w:t xml:space="preserve">, </w:t>
      </w:r>
      <w:r w:rsidRPr="00C61ED1">
        <w:rPr>
          <w:rFonts w:ascii="Times New Roman" w:hAnsi="Times New Roman"/>
          <w:i/>
          <w:iCs/>
          <w:sz w:val="24"/>
          <w:szCs w:val="24"/>
          <w:lang w:val="en-IN"/>
        </w:rPr>
        <w:t xml:space="preserve">BMC </w:t>
      </w:r>
      <w:proofErr w:type="spellStart"/>
      <w:r w:rsidRPr="00C61ED1">
        <w:rPr>
          <w:rFonts w:ascii="Times New Roman" w:hAnsi="Times New Roman"/>
          <w:i/>
          <w:iCs/>
          <w:sz w:val="24"/>
          <w:szCs w:val="24"/>
          <w:lang w:val="en-IN"/>
        </w:rPr>
        <w:t>Microbiolog</w:t>
      </w:r>
      <w:proofErr w:type="spellEnd"/>
      <w:r w:rsidRPr="00C61ED1">
        <w:rPr>
          <w:rFonts w:ascii="Times New Roman" w:hAnsi="Times New Roman"/>
          <w:i/>
          <w:iCs/>
          <w:sz w:val="24"/>
          <w:szCs w:val="24"/>
          <w:lang w:val="en-IN"/>
        </w:rPr>
        <w:t>,</w:t>
      </w:r>
      <w:r w:rsidRPr="00C61ED1">
        <w:rPr>
          <w:rFonts w:ascii="Times New Roman" w:hAnsi="Times New Roman"/>
          <w:iCs/>
          <w:sz w:val="24"/>
          <w:szCs w:val="24"/>
          <w:lang w:val="en-IN"/>
        </w:rPr>
        <w:t xml:space="preserve"> </w:t>
      </w:r>
      <w:r w:rsidRPr="00C61ED1">
        <w:rPr>
          <w:rFonts w:ascii="Times New Roman" w:hAnsi="Times New Roman"/>
          <w:b/>
          <w:bCs/>
          <w:iCs/>
          <w:sz w:val="24"/>
          <w:szCs w:val="24"/>
          <w:lang w:val="en-IN"/>
        </w:rPr>
        <w:t>2004</w:t>
      </w:r>
      <w:r w:rsidRPr="00C61ED1">
        <w:rPr>
          <w:rFonts w:ascii="Times New Roman" w:hAnsi="Times New Roman"/>
          <w:iCs/>
          <w:sz w:val="24"/>
          <w:szCs w:val="24"/>
          <w:lang w:val="en-IN"/>
        </w:rPr>
        <w:t>;</w:t>
      </w:r>
      <w:r w:rsidRPr="00C61ED1">
        <w:rPr>
          <w:rFonts w:ascii="Times New Roman" w:hAnsi="Times New Roman"/>
          <w:bCs/>
          <w:sz w:val="24"/>
          <w:szCs w:val="24"/>
          <w:lang w:val="en-IN"/>
        </w:rPr>
        <w:t>4:120.</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Han S.B, Park </w:t>
      </w:r>
      <w:proofErr w:type="spellStart"/>
      <w:r w:rsidRPr="00C61ED1">
        <w:rPr>
          <w:rFonts w:ascii="Times New Roman" w:hAnsi="Times New Roman"/>
          <w:sz w:val="24"/>
          <w:szCs w:val="24"/>
          <w:lang w:val="en-IN"/>
        </w:rPr>
        <w:t>S.Y,Jeon</w:t>
      </w:r>
      <w:proofErr w:type="spellEnd"/>
      <w:r w:rsidRPr="00C61ED1">
        <w:rPr>
          <w:rFonts w:ascii="Times New Roman" w:hAnsi="Times New Roman"/>
          <w:sz w:val="24"/>
          <w:szCs w:val="24"/>
          <w:lang w:val="en-IN"/>
        </w:rPr>
        <w:t xml:space="preserve"> Y.J, Kim Y. K, Kim H.M and Yang K.H,  </w:t>
      </w:r>
      <w:proofErr w:type="spellStart"/>
      <w:r w:rsidRPr="00C61ED1">
        <w:rPr>
          <w:rFonts w:ascii="Times New Roman" w:hAnsi="Times New Roman"/>
          <w:sz w:val="24"/>
          <w:szCs w:val="24"/>
          <w:lang w:val="en-IN"/>
        </w:rPr>
        <w:t>Prodigiosin</w:t>
      </w:r>
      <w:proofErr w:type="spellEnd"/>
      <w:r w:rsidRPr="00C61ED1">
        <w:rPr>
          <w:rFonts w:ascii="Times New Roman" w:hAnsi="Times New Roman"/>
          <w:sz w:val="24"/>
          <w:szCs w:val="24"/>
          <w:lang w:val="en-IN"/>
        </w:rPr>
        <w:t xml:space="preserve"> Blocks T Cell Activation by Inhibiting Interleukin-2R_ Expression and Delays Progression of Autoimmune Diabetes and Collagen-Induced Arthritis, </w:t>
      </w:r>
      <w:r w:rsidRPr="00C61ED1">
        <w:rPr>
          <w:rFonts w:ascii="Times New Roman" w:hAnsi="Times New Roman"/>
          <w:i/>
          <w:sz w:val="24"/>
          <w:szCs w:val="24"/>
          <w:lang w:val="en-IN"/>
        </w:rPr>
        <w:t>J Pharmacology</w:t>
      </w:r>
      <w:r w:rsidRPr="00C61ED1">
        <w:rPr>
          <w:rFonts w:ascii="Times New Roman" w:hAnsi="Times New Roman"/>
          <w:sz w:val="24"/>
          <w:szCs w:val="24"/>
          <w:lang w:val="en-IN"/>
        </w:rPr>
        <w:t xml:space="preserve"> </w:t>
      </w:r>
      <w:r w:rsidRPr="00C61ED1">
        <w:rPr>
          <w:rFonts w:ascii="Times New Roman" w:hAnsi="Times New Roman"/>
          <w:i/>
          <w:sz w:val="24"/>
          <w:szCs w:val="24"/>
          <w:lang w:val="en-IN"/>
        </w:rPr>
        <w:t>and Experimental Therapeutics</w:t>
      </w:r>
      <w:r w:rsidRPr="00C61ED1">
        <w:rPr>
          <w:rFonts w:ascii="Times New Roman" w:hAnsi="Times New Roman"/>
          <w:sz w:val="24"/>
          <w:szCs w:val="24"/>
          <w:lang w:val="en-IN"/>
        </w:rPr>
        <w:t xml:space="preserve">, </w:t>
      </w:r>
      <w:r w:rsidRPr="00C61ED1">
        <w:rPr>
          <w:rFonts w:ascii="Times New Roman" w:hAnsi="Times New Roman"/>
          <w:b/>
          <w:bCs/>
          <w:sz w:val="24"/>
          <w:szCs w:val="24"/>
          <w:lang w:val="en-IN"/>
        </w:rPr>
        <w:t>2001</w:t>
      </w:r>
      <w:r w:rsidRPr="00C61ED1">
        <w:rPr>
          <w:rFonts w:ascii="Times New Roman" w:hAnsi="Times New Roman"/>
          <w:sz w:val="24"/>
          <w:szCs w:val="24"/>
          <w:lang w:val="en-IN"/>
        </w:rPr>
        <w:t>;299:415-425.</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lang w:val="en-IN"/>
        </w:rPr>
        <w:t xml:space="preserve">Harley J.P, Laboratory Exercises in Microbiology, Mc Graw </w:t>
      </w:r>
      <w:proofErr w:type="spellStart"/>
      <w:r w:rsidRPr="00C61ED1">
        <w:rPr>
          <w:rFonts w:ascii="Times New Roman" w:hAnsi="Times New Roman"/>
          <w:sz w:val="24"/>
          <w:szCs w:val="24"/>
          <w:lang w:val="en-IN"/>
        </w:rPr>
        <w:t>Hil</w:t>
      </w:r>
      <w:proofErr w:type="spellEnd"/>
      <w:r w:rsidRPr="00C61ED1">
        <w:rPr>
          <w:rFonts w:ascii="Times New Roman" w:hAnsi="Times New Roman"/>
          <w:sz w:val="24"/>
          <w:szCs w:val="24"/>
          <w:lang w:val="en-IN"/>
        </w:rPr>
        <w:t xml:space="preserve"> Publication, 6</w:t>
      </w:r>
      <w:r w:rsidRPr="00C61ED1">
        <w:rPr>
          <w:rFonts w:ascii="Times New Roman" w:hAnsi="Times New Roman"/>
          <w:sz w:val="24"/>
          <w:szCs w:val="24"/>
          <w:vertAlign w:val="superscript"/>
          <w:lang w:val="en-IN"/>
        </w:rPr>
        <w:t>th</w:t>
      </w:r>
      <w:r w:rsidRPr="00C61ED1">
        <w:rPr>
          <w:rFonts w:ascii="Times New Roman" w:hAnsi="Times New Roman"/>
          <w:sz w:val="24"/>
          <w:szCs w:val="24"/>
          <w:lang w:val="en-IN"/>
        </w:rPr>
        <w:t xml:space="preserve"> Ed,</w:t>
      </w:r>
      <w:r w:rsidRPr="00C61ED1">
        <w:rPr>
          <w:rFonts w:ascii="Times New Roman" w:hAnsi="Times New Roman"/>
          <w:b/>
          <w:bCs/>
          <w:sz w:val="24"/>
          <w:szCs w:val="24"/>
          <w:lang w:val="en-IN"/>
        </w:rPr>
        <w:t xml:space="preserve"> 2005</w:t>
      </w:r>
      <w:r w:rsidRPr="00C61ED1">
        <w:rPr>
          <w:rFonts w:ascii="Times New Roman" w:hAnsi="Times New Roman"/>
          <w:sz w:val="24"/>
          <w:szCs w:val="24"/>
          <w:lang w:val="en-IN"/>
        </w:rPr>
        <w:t>; 261-264.</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J. </w:t>
      </w:r>
      <w:r>
        <w:rPr>
          <w:rFonts w:ascii="Times New Roman" w:hAnsi="Times New Roman"/>
          <w:sz w:val="24"/>
          <w:szCs w:val="24"/>
        </w:rPr>
        <w:t>Y D</w:t>
      </w:r>
      <w:r w:rsidRPr="00C61ED1">
        <w:rPr>
          <w:rFonts w:ascii="Times New Roman" w:hAnsi="Times New Roman"/>
          <w:sz w:val="24"/>
          <w:szCs w:val="24"/>
        </w:rPr>
        <w:t xml:space="preserve"> </w:t>
      </w:r>
      <w:proofErr w:type="spellStart"/>
      <w:r w:rsidRPr="00C61ED1">
        <w:rPr>
          <w:rFonts w:ascii="Times New Roman" w:hAnsi="Times New Roman"/>
          <w:sz w:val="24"/>
          <w:szCs w:val="24"/>
        </w:rPr>
        <w:t>Aoust</w:t>
      </w:r>
      <w:proofErr w:type="spellEnd"/>
      <w:r w:rsidRPr="00C61ED1">
        <w:rPr>
          <w:rFonts w:ascii="Times New Roman" w:hAnsi="Times New Roman"/>
          <w:sz w:val="24"/>
          <w:szCs w:val="24"/>
        </w:rPr>
        <w:t xml:space="preserve">, Gerber N.N, </w:t>
      </w:r>
      <w:r w:rsidRPr="00C61ED1">
        <w:rPr>
          <w:rFonts w:ascii="Times New Roman" w:hAnsi="Times New Roman"/>
          <w:sz w:val="24"/>
          <w:szCs w:val="24"/>
          <w:lang w:val="en-IN"/>
        </w:rPr>
        <w:t xml:space="preserve">Isolation and Purification of </w:t>
      </w:r>
      <w:proofErr w:type="spellStart"/>
      <w:r w:rsidRPr="00C61ED1">
        <w:rPr>
          <w:rFonts w:ascii="Times New Roman" w:hAnsi="Times New Roman"/>
          <w:sz w:val="24"/>
          <w:szCs w:val="24"/>
          <w:lang w:val="en-IN"/>
        </w:rPr>
        <w:t>Prodigiosin</w:t>
      </w:r>
      <w:proofErr w:type="spellEnd"/>
      <w:r w:rsidRPr="00C61ED1">
        <w:rPr>
          <w:rFonts w:ascii="Times New Roman" w:hAnsi="Times New Roman"/>
          <w:sz w:val="24"/>
          <w:szCs w:val="24"/>
          <w:lang w:val="en-IN"/>
        </w:rPr>
        <w:t xml:space="preserve"> from </w:t>
      </w:r>
      <w:r w:rsidRPr="00C61ED1">
        <w:rPr>
          <w:rFonts w:ascii="Times New Roman" w:hAnsi="Times New Roman"/>
          <w:i/>
          <w:sz w:val="24"/>
          <w:szCs w:val="24"/>
          <w:lang w:val="en-IN"/>
        </w:rPr>
        <w:t xml:space="preserve">Vibrio </w:t>
      </w:r>
      <w:proofErr w:type="spellStart"/>
      <w:r w:rsidRPr="00C61ED1">
        <w:rPr>
          <w:rFonts w:ascii="Times New Roman" w:hAnsi="Times New Roman"/>
          <w:i/>
          <w:sz w:val="24"/>
          <w:szCs w:val="24"/>
          <w:lang w:val="en-IN"/>
        </w:rPr>
        <w:t>Psychroerythrus</w:t>
      </w:r>
      <w:proofErr w:type="spellEnd"/>
      <w:r w:rsidRPr="00C61ED1">
        <w:rPr>
          <w:rFonts w:ascii="Times New Roman" w:hAnsi="Times New Roman"/>
          <w:sz w:val="24"/>
          <w:szCs w:val="24"/>
          <w:lang w:val="en-IN"/>
        </w:rPr>
        <w:t xml:space="preserve">, </w:t>
      </w:r>
      <w:r w:rsidRPr="00C61ED1">
        <w:rPr>
          <w:rFonts w:ascii="Times New Roman" w:hAnsi="Times New Roman"/>
          <w:i/>
          <w:sz w:val="24"/>
          <w:szCs w:val="24"/>
          <w:lang w:val="en-IN"/>
        </w:rPr>
        <w:t xml:space="preserve">J </w:t>
      </w:r>
      <w:proofErr w:type="spellStart"/>
      <w:r w:rsidRPr="00C61ED1">
        <w:rPr>
          <w:rFonts w:ascii="Times New Roman" w:hAnsi="Times New Roman"/>
          <w:i/>
          <w:sz w:val="24"/>
          <w:szCs w:val="24"/>
          <w:lang w:val="en-IN"/>
        </w:rPr>
        <w:t>Bacter</w:t>
      </w:r>
      <w:proofErr w:type="spellEnd"/>
      <w:r w:rsidRPr="00C61ED1">
        <w:rPr>
          <w:rFonts w:ascii="Times New Roman" w:hAnsi="Times New Roman"/>
          <w:sz w:val="24"/>
          <w:szCs w:val="24"/>
          <w:lang w:val="en-IN"/>
        </w:rPr>
        <w:t xml:space="preserve">, </w:t>
      </w:r>
      <w:r w:rsidRPr="00C61ED1">
        <w:rPr>
          <w:rFonts w:ascii="Times New Roman" w:hAnsi="Times New Roman"/>
          <w:b/>
          <w:bCs/>
          <w:sz w:val="24"/>
          <w:szCs w:val="24"/>
          <w:lang w:val="en-IN"/>
        </w:rPr>
        <w:t>1974</w:t>
      </w:r>
      <w:r w:rsidRPr="00C61ED1">
        <w:rPr>
          <w:rFonts w:ascii="Times New Roman" w:hAnsi="Times New Roman"/>
          <w:sz w:val="24"/>
          <w:szCs w:val="24"/>
          <w:lang w:val="en-IN"/>
        </w:rPr>
        <w:t>; 118:756-757.</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James S, </w:t>
      </w:r>
      <w:proofErr w:type="spellStart"/>
      <w:r w:rsidRPr="00C61ED1">
        <w:rPr>
          <w:rFonts w:ascii="Times New Roman" w:hAnsi="Times New Roman"/>
          <w:sz w:val="24"/>
          <w:szCs w:val="24"/>
          <w:lang w:val="en-IN"/>
        </w:rPr>
        <w:t>Marwin</w:t>
      </w:r>
      <w:proofErr w:type="spellEnd"/>
      <w:r w:rsidRPr="00C61ED1">
        <w:rPr>
          <w:rFonts w:ascii="Times New Roman" w:hAnsi="Times New Roman"/>
          <w:sz w:val="24"/>
          <w:szCs w:val="24"/>
          <w:lang w:val="en-IN"/>
        </w:rPr>
        <w:t xml:space="preserve"> B, </w:t>
      </w:r>
      <w:proofErr w:type="spellStart"/>
      <w:r w:rsidRPr="00C61ED1">
        <w:rPr>
          <w:rFonts w:ascii="Times New Roman" w:hAnsi="Times New Roman"/>
          <w:sz w:val="24"/>
          <w:szCs w:val="24"/>
          <w:lang w:val="en-IN"/>
        </w:rPr>
        <w:t>Norbart</w:t>
      </w:r>
      <w:proofErr w:type="spellEnd"/>
      <w:r w:rsidRPr="00C61ED1">
        <w:rPr>
          <w:rFonts w:ascii="Times New Roman" w:hAnsi="Times New Roman"/>
          <w:sz w:val="24"/>
          <w:szCs w:val="24"/>
          <w:lang w:val="en-IN"/>
        </w:rPr>
        <w:t xml:space="preserve"> P, John H, </w:t>
      </w:r>
      <w:proofErr w:type="spellStart"/>
      <w:r w:rsidRPr="00C61ED1">
        <w:rPr>
          <w:rFonts w:ascii="Times New Roman" w:hAnsi="Times New Roman"/>
          <w:sz w:val="24"/>
          <w:szCs w:val="24"/>
          <w:lang w:val="en-IN"/>
        </w:rPr>
        <w:t>Bergey’s</w:t>
      </w:r>
      <w:proofErr w:type="spellEnd"/>
      <w:r w:rsidRPr="00C61ED1">
        <w:rPr>
          <w:rFonts w:ascii="Times New Roman" w:hAnsi="Times New Roman"/>
          <w:sz w:val="24"/>
          <w:szCs w:val="24"/>
          <w:lang w:val="en-IN"/>
        </w:rPr>
        <w:t xml:space="preserve"> manual of systemic Bacteriology, 1:408-483.</w:t>
      </w:r>
    </w:p>
    <w:p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proofErr w:type="spellStart"/>
      <w:r w:rsidRPr="00C61ED1">
        <w:rPr>
          <w:rFonts w:ascii="Times New Roman" w:eastAsia="Times New Roman" w:hAnsi="Times New Roman"/>
          <w:sz w:val="24"/>
          <w:szCs w:val="24"/>
        </w:rPr>
        <w:t>Khanafari</w:t>
      </w:r>
      <w:proofErr w:type="spellEnd"/>
      <w:r w:rsidRPr="00C61ED1">
        <w:rPr>
          <w:rFonts w:ascii="Times New Roman" w:eastAsia="Times New Roman" w:hAnsi="Times New Roman"/>
          <w:sz w:val="24"/>
          <w:szCs w:val="24"/>
        </w:rPr>
        <w:t xml:space="preserve"> A, </w:t>
      </w:r>
      <w:proofErr w:type="spellStart"/>
      <w:r w:rsidRPr="00C61ED1">
        <w:rPr>
          <w:rFonts w:ascii="Times New Roman" w:eastAsia="Times New Roman" w:hAnsi="Times New Roman"/>
          <w:sz w:val="24"/>
          <w:szCs w:val="24"/>
        </w:rPr>
        <w:t>Assadi</w:t>
      </w:r>
      <w:proofErr w:type="spellEnd"/>
      <w:r w:rsidRPr="00C61ED1">
        <w:rPr>
          <w:rFonts w:ascii="Times New Roman" w:eastAsia="Times New Roman" w:hAnsi="Times New Roman"/>
          <w:sz w:val="24"/>
          <w:szCs w:val="24"/>
        </w:rPr>
        <w:t xml:space="preserve"> M. </w:t>
      </w:r>
      <w:r>
        <w:rPr>
          <w:rFonts w:ascii="Times New Roman" w:eastAsia="Times New Roman" w:hAnsi="Times New Roman"/>
          <w:sz w:val="24"/>
          <w:szCs w:val="24"/>
        </w:rPr>
        <w:t xml:space="preserve">M </w:t>
      </w:r>
      <w:r w:rsidRPr="00C61ED1">
        <w:rPr>
          <w:rFonts w:ascii="Times New Roman" w:eastAsia="Times New Roman" w:hAnsi="Times New Roman"/>
          <w:sz w:val="24"/>
          <w:szCs w:val="24"/>
        </w:rPr>
        <w:t xml:space="preserve">and   </w:t>
      </w:r>
      <w:proofErr w:type="spellStart"/>
      <w:r w:rsidRPr="00C61ED1">
        <w:rPr>
          <w:rFonts w:ascii="Times New Roman" w:eastAsia="Times New Roman" w:hAnsi="Times New Roman"/>
          <w:sz w:val="24"/>
          <w:szCs w:val="24"/>
        </w:rPr>
        <w:t>Fakhr</w:t>
      </w:r>
      <w:proofErr w:type="spellEnd"/>
      <w:r w:rsidRPr="00C61ED1">
        <w:rPr>
          <w:rFonts w:ascii="Times New Roman" w:eastAsia="Times New Roman" w:hAnsi="Times New Roman"/>
          <w:sz w:val="24"/>
          <w:szCs w:val="24"/>
        </w:rPr>
        <w:t xml:space="preserve"> F.A, </w:t>
      </w:r>
      <w:r w:rsidRPr="00C61ED1">
        <w:rPr>
          <w:rFonts w:ascii="Times New Roman" w:hAnsi="Times New Roman"/>
          <w:sz w:val="24"/>
          <w:szCs w:val="24"/>
        </w:rPr>
        <w:t xml:space="preserve">Review of </w:t>
      </w:r>
      <w:proofErr w:type="spellStart"/>
      <w:r w:rsidRPr="00C61ED1">
        <w:rPr>
          <w:rFonts w:ascii="Times New Roman" w:hAnsi="Times New Roman"/>
          <w:sz w:val="24"/>
          <w:szCs w:val="24"/>
        </w:rPr>
        <w:t>prodigiosin</w:t>
      </w:r>
      <w:proofErr w:type="spellEnd"/>
      <w:r w:rsidRPr="00C61ED1">
        <w:rPr>
          <w:rFonts w:ascii="Times New Roman" w:hAnsi="Times New Roman"/>
          <w:sz w:val="24"/>
          <w:szCs w:val="24"/>
        </w:rPr>
        <w:t>, Pigmentation in</w:t>
      </w:r>
      <w:r w:rsidRPr="00C61ED1">
        <w:rPr>
          <w:rFonts w:ascii="Times New Roman" w:hAnsi="Times New Roman"/>
          <w:i/>
          <w:sz w:val="24"/>
          <w:szCs w:val="24"/>
        </w:rPr>
        <w:t xml:space="preserve"> Serratia</w:t>
      </w:r>
      <w:r w:rsidRPr="00C61ED1">
        <w:rPr>
          <w:rFonts w:ascii="Times New Roman" w:hAnsi="Times New Roman"/>
          <w:sz w:val="24"/>
          <w:szCs w:val="24"/>
        </w:rPr>
        <w:t xml:space="preserve"> </w:t>
      </w:r>
      <w:r w:rsidRPr="00C61ED1">
        <w:rPr>
          <w:rFonts w:ascii="Times New Roman" w:hAnsi="Times New Roman"/>
          <w:i/>
          <w:sz w:val="24"/>
          <w:szCs w:val="24"/>
        </w:rPr>
        <w:t>marcescens</w:t>
      </w:r>
      <w:r w:rsidRPr="00C61ED1">
        <w:rPr>
          <w:rFonts w:ascii="Times New Roman" w:hAnsi="Times New Roman"/>
          <w:sz w:val="24"/>
          <w:szCs w:val="24"/>
        </w:rPr>
        <w:t xml:space="preserve">, </w:t>
      </w:r>
      <w:r w:rsidRPr="00C61ED1">
        <w:rPr>
          <w:rFonts w:ascii="Times New Roman" w:hAnsi="Times New Roman"/>
          <w:i/>
          <w:sz w:val="24"/>
          <w:szCs w:val="24"/>
        </w:rPr>
        <w:t>Online J. Biological Sciences</w:t>
      </w:r>
      <w:r w:rsidRPr="00C61ED1">
        <w:rPr>
          <w:rFonts w:ascii="Times New Roman" w:hAnsi="Times New Roman"/>
          <w:sz w:val="24"/>
          <w:szCs w:val="24"/>
        </w:rPr>
        <w:t xml:space="preserve">, </w:t>
      </w:r>
      <w:r w:rsidRPr="00C61ED1">
        <w:rPr>
          <w:rFonts w:ascii="Times New Roman" w:hAnsi="Times New Roman"/>
          <w:b/>
          <w:bCs/>
          <w:sz w:val="24"/>
          <w:szCs w:val="24"/>
        </w:rPr>
        <w:t>2006</w:t>
      </w:r>
      <w:r w:rsidRPr="00C61ED1">
        <w:rPr>
          <w:rFonts w:ascii="Times New Roman" w:hAnsi="Times New Roman"/>
          <w:sz w:val="24"/>
          <w:szCs w:val="24"/>
        </w:rPr>
        <w:t>;6:1-13.</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rPr>
        <w:t>L.</w:t>
      </w:r>
      <w:r>
        <w:rPr>
          <w:rFonts w:ascii="Times New Roman" w:hAnsi="Times New Roman"/>
          <w:sz w:val="24"/>
          <w:szCs w:val="24"/>
        </w:rPr>
        <w:t xml:space="preserve"> </w:t>
      </w:r>
      <w:proofErr w:type="spellStart"/>
      <w:r w:rsidRPr="00C61ED1">
        <w:rPr>
          <w:rFonts w:ascii="Times New Roman" w:hAnsi="Times New Roman"/>
          <w:sz w:val="24"/>
          <w:szCs w:val="24"/>
        </w:rPr>
        <w:t>Selvameenal</w:t>
      </w:r>
      <w:proofErr w:type="spellEnd"/>
      <w:r w:rsidRPr="00C61ED1">
        <w:rPr>
          <w:rFonts w:ascii="Times New Roman" w:hAnsi="Times New Roman"/>
          <w:sz w:val="24"/>
          <w:szCs w:val="24"/>
        </w:rPr>
        <w:t xml:space="preserve">, M </w:t>
      </w:r>
      <w:proofErr w:type="spellStart"/>
      <w:r w:rsidRPr="00C61ED1">
        <w:rPr>
          <w:rFonts w:ascii="Times New Roman" w:hAnsi="Times New Roman"/>
          <w:sz w:val="24"/>
          <w:szCs w:val="24"/>
        </w:rPr>
        <w:t>Radhakrisknan</w:t>
      </w:r>
      <w:proofErr w:type="spellEnd"/>
      <w:r w:rsidRPr="00C61ED1">
        <w:rPr>
          <w:rFonts w:ascii="Times New Roman" w:hAnsi="Times New Roman"/>
          <w:sz w:val="24"/>
          <w:szCs w:val="24"/>
        </w:rPr>
        <w:t xml:space="preserve">, R </w:t>
      </w:r>
      <w:proofErr w:type="spellStart"/>
      <w:r w:rsidRPr="00C61ED1">
        <w:rPr>
          <w:rFonts w:ascii="Times New Roman" w:hAnsi="Times New Roman"/>
          <w:sz w:val="24"/>
          <w:szCs w:val="24"/>
        </w:rPr>
        <w:t>Balgurunathan</w:t>
      </w:r>
      <w:proofErr w:type="spellEnd"/>
      <w:r w:rsidRPr="00C61ED1">
        <w:rPr>
          <w:rFonts w:ascii="Times New Roman" w:hAnsi="Times New Roman"/>
          <w:sz w:val="24"/>
          <w:szCs w:val="24"/>
        </w:rPr>
        <w:t xml:space="preserve">, Antibiotic pigment from desert soil actinomycetes; biological activity, purification and chemical screening, </w:t>
      </w:r>
      <w:r w:rsidRPr="00C61ED1">
        <w:rPr>
          <w:rFonts w:ascii="Times New Roman" w:hAnsi="Times New Roman"/>
          <w:i/>
          <w:sz w:val="24"/>
          <w:szCs w:val="24"/>
        </w:rPr>
        <w:t>Indian J Pharmaceutical Sciences</w:t>
      </w:r>
      <w:r w:rsidRPr="00C61ED1">
        <w:rPr>
          <w:rFonts w:ascii="Times New Roman" w:hAnsi="Times New Roman"/>
          <w:sz w:val="24"/>
          <w:szCs w:val="24"/>
        </w:rPr>
        <w:t>,</w:t>
      </w:r>
      <w:r w:rsidRPr="00C61ED1">
        <w:rPr>
          <w:rFonts w:ascii="Times New Roman" w:hAnsi="Times New Roman"/>
          <w:b/>
          <w:bCs/>
          <w:sz w:val="24"/>
          <w:szCs w:val="24"/>
        </w:rPr>
        <w:t xml:space="preserve"> 2009</w:t>
      </w:r>
      <w:r w:rsidRPr="00C61ED1">
        <w:rPr>
          <w:rFonts w:ascii="Times New Roman" w:hAnsi="Times New Roman"/>
          <w:sz w:val="24"/>
          <w:szCs w:val="24"/>
        </w:rPr>
        <w:t>; 7: 499-504.</w:t>
      </w:r>
    </w:p>
    <w:p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proofErr w:type="spellStart"/>
      <w:r w:rsidRPr="00C61ED1">
        <w:rPr>
          <w:rFonts w:ascii="Times New Roman" w:hAnsi="Times New Roman"/>
          <w:sz w:val="24"/>
          <w:szCs w:val="24"/>
        </w:rPr>
        <w:t>Mekhael</w:t>
      </w:r>
      <w:proofErr w:type="spellEnd"/>
      <w:r w:rsidRPr="00C61ED1">
        <w:rPr>
          <w:rFonts w:ascii="Times New Roman" w:hAnsi="Times New Roman"/>
          <w:sz w:val="24"/>
          <w:szCs w:val="24"/>
        </w:rPr>
        <w:t xml:space="preserve"> R. and Yousif S.Y, The role of red pigment produced by </w:t>
      </w:r>
      <w:r w:rsidRPr="00C61ED1">
        <w:rPr>
          <w:rFonts w:ascii="Times New Roman" w:hAnsi="Times New Roman"/>
          <w:i/>
          <w:sz w:val="24"/>
          <w:szCs w:val="24"/>
        </w:rPr>
        <w:t xml:space="preserve">Serratia marcescens </w:t>
      </w:r>
      <w:r w:rsidRPr="00C61ED1">
        <w:rPr>
          <w:rFonts w:ascii="Times New Roman" w:hAnsi="Times New Roman"/>
          <w:sz w:val="24"/>
          <w:szCs w:val="24"/>
        </w:rPr>
        <w:t xml:space="preserve">as antibacterial and plasmid curing agent, </w:t>
      </w:r>
      <w:r w:rsidRPr="00C61ED1">
        <w:rPr>
          <w:rFonts w:ascii="Times New Roman" w:hAnsi="Times New Roman"/>
          <w:i/>
          <w:sz w:val="24"/>
          <w:szCs w:val="24"/>
        </w:rPr>
        <w:t>J Duhok University</w:t>
      </w:r>
      <w:r w:rsidRPr="00C61ED1">
        <w:rPr>
          <w:rFonts w:ascii="Times New Roman" w:hAnsi="Times New Roman"/>
          <w:sz w:val="24"/>
          <w:szCs w:val="24"/>
        </w:rPr>
        <w:t xml:space="preserve">, </w:t>
      </w:r>
      <w:r w:rsidRPr="00C61ED1">
        <w:rPr>
          <w:rFonts w:ascii="Times New Roman" w:hAnsi="Times New Roman"/>
          <w:b/>
          <w:bCs/>
          <w:sz w:val="24"/>
          <w:szCs w:val="24"/>
        </w:rPr>
        <w:t>2008</w:t>
      </w:r>
      <w:r w:rsidRPr="00C61ED1">
        <w:rPr>
          <w:rFonts w:ascii="Times New Roman" w:hAnsi="Times New Roman"/>
          <w:sz w:val="24"/>
          <w:szCs w:val="24"/>
        </w:rPr>
        <w:t>;12:268-274.</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proofErr w:type="spellStart"/>
      <w:r w:rsidRPr="00C61ED1">
        <w:rPr>
          <w:rFonts w:ascii="Times New Roman" w:hAnsi="Times New Roman"/>
          <w:sz w:val="24"/>
          <w:szCs w:val="24"/>
        </w:rPr>
        <w:t>Mohankumari</w:t>
      </w:r>
      <w:proofErr w:type="spellEnd"/>
      <w:r w:rsidRPr="00C61ED1">
        <w:rPr>
          <w:rFonts w:ascii="Times New Roman" w:hAnsi="Times New Roman"/>
          <w:sz w:val="24"/>
          <w:szCs w:val="24"/>
        </w:rPr>
        <w:t xml:space="preserve"> H.P, </w:t>
      </w:r>
      <w:proofErr w:type="spellStart"/>
      <w:r w:rsidRPr="00C61ED1">
        <w:rPr>
          <w:rFonts w:ascii="Times New Roman" w:hAnsi="Times New Roman"/>
          <w:sz w:val="24"/>
          <w:szCs w:val="24"/>
        </w:rPr>
        <w:t>Akhilender</w:t>
      </w:r>
      <w:proofErr w:type="spellEnd"/>
      <w:r w:rsidRPr="00C61ED1">
        <w:rPr>
          <w:rFonts w:ascii="Times New Roman" w:hAnsi="Times New Roman"/>
          <w:sz w:val="24"/>
          <w:szCs w:val="24"/>
        </w:rPr>
        <w:t xml:space="preserve"> Naidu K, </w:t>
      </w:r>
      <w:proofErr w:type="spellStart"/>
      <w:r w:rsidRPr="00C61ED1">
        <w:rPr>
          <w:rFonts w:ascii="Times New Roman" w:hAnsi="Times New Roman"/>
          <w:sz w:val="24"/>
          <w:szCs w:val="24"/>
        </w:rPr>
        <w:t>Vishwanatha</w:t>
      </w:r>
      <w:proofErr w:type="spellEnd"/>
      <w:r w:rsidRPr="00C61ED1">
        <w:rPr>
          <w:rFonts w:ascii="Times New Roman" w:hAnsi="Times New Roman"/>
          <w:sz w:val="24"/>
          <w:szCs w:val="24"/>
        </w:rPr>
        <w:t xml:space="preserve"> S, </w:t>
      </w:r>
      <w:proofErr w:type="spellStart"/>
      <w:r w:rsidRPr="00C61ED1">
        <w:rPr>
          <w:rFonts w:ascii="Times New Roman" w:hAnsi="Times New Roman"/>
          <w:sz w:val="24"/>
          <w:szCs w:val="24"/>
        </w:rPr>
        <w:t>Narasimhamurthy</w:t>
      </w:r>
      <w:proofErr w:type="spellEnd"/>
      <w:r w:rsidRPr="00C61ED1">
        <w:rPr>
          <w:rFonts w:ascii="Times New Roman" w:hAnsi="Times New Roman"/>
          <w:sz w:val="24"/>
          <w:szCs w:val="24"/>
        </w:rPr>
        <w:t xml:space="preserve"> K, Vijayalakshmi G, Safety evaluation of </w:t>
      </w:r>
      <w:proofErr w:type="spellStart"/>
      <w:r w:rsidRPr="00C61ED1">
        <w:rPr>
          <w:rFonts w:ascii="Times New Roman" w:hAnsi="Times New Roman"/>
          <w:i/>
          <w:iCs/>
          <w:sz w:val="24"/>
          <w:szCs w:val="24"/>
        </w:rPr>
        <w:t>Monascus</w:t>
      </w:r>
      <w:proofErr w:type="spellEnd"/>
      <w:r w:rsidRPr="00C61ED1">
        <w:rPr>
          <w:rFonts w:ascii="Times New Roman" w:hAnsi="Times New Roman"/>
          <w:i/>
          <w:iCs/>
          <w:sz w:val="24"/>
          <w:szCs w:val="24"/>
        </w:rPr>
        <w:t xml:space="preserve"> </w:t>
      </w:r>
      <w:proofErr w:type="spellStart"/>
      <w:r w:rsidRPr="00C61ED1">
        <w:rPr>
          <w:rFonts w:ascii="Times New Roman" w:hAnsi="Times New Roman"/>
          <w:i/>
          <w:iCs/>
          <w:sz w:val="24"/>
          <w:szCs w:val="24"/>
        </w:rPr>
        <w:t>purpureus</w:t>
      </w:r>
      <w:proofErr w:type="spellEnd"/>
      <w:r w:rsidRPr="00C61ED1">
        <w:rPr>
          <w:rFonts w:ascii="Times New Roman" w:hAnsi="Times New Roman"/>
          <w:i/>
          <w:iCs/>
          <w:sz w:val="24"/>
          <w:szCs w:val="24"/>
        </w:rPr>
        <w:t xml:space="preserve"> </w:t>
      </w:r>
      <w:r w:rsidRPr="00C61ED1">
        <w:rPr>
          <w:rFonts w:ascii="Times New Roman" w:hAnsi="Times New Roman"/>
          <w:sz w:val="24"/>
          <w:szCs w:val="24"/>
        </w:rPr>
        <w:t xml:space="preserve">red </w:t>
      </w:r>
      <w:proofErr w:type="spellStart"/>
      <w:r w:rsidRPr="00C61ED1">
        <w:rPr>
          <w:rFonts w:ascii="Times New Roman" w:hAnsi="Times New Roman"/>
          <w:sz w:val="24"/>
          <w:szCs w:val="24"/>
        </w:rPr>
        <w:t>mould</w:t>
      </w:r>
      <w:proofErr w:type="spellEnd"/>
      <w:r w:rsidRPr="00C61ED1">
        <w:rPr>
          <w:rFonts w:ascii="Times New Roman" w:hAnsi="Times New Roman"/>
          <w:sz w:val="24"/>
          <w:szCs w:val="24"/>
        </w:rPr>
        <w:t xml:space="preserve"> rice in albino rats, </w:t>
      </w:r>
      <w:r w:rsidRPr="00C61ED1">
        <w:rPr>
          <w:rFonts w:ascii="Times New Roman" w:hAnsi="Times New Roman"/>
          <w:i/>
          <w:iCs/>
          <w:sz w:val="24"/>
          <w:szCs w:val="24"/>
        </w:rPr>
        <w:t xml:space="preserve">Food Chem </w:t>
      </w:r>
      <w:proofErr w:type="spellStart"/>
      <w:r w:rsidRPr="00C61ED1">
        <w:rPr>
          <w:rFonts w:ascii="Times New Roman" w:hAnsi="Times New Roman"/>
          <w:i/>
          <w:iCs/>
          <w:sz w:val="24"/>
          <w:szCs w:val="24"/>
        </w:rPr>
        <w:t>Toxico</w:t>
      </w:r>
      <w:proofErr w:type="spellEnd"/>
      <w:r w:rsidRPr="00C61ED1">
        <w:rPr>
          <w:rFonts w:ascii="Times New Roman" w:hAnsi="Times New Roman"/>
          <w:iCs/>
          <w:sz w:val="24"/>
          <w:szCs w:val="24"/>
        </w:rPr>
        <w:t xml:space="preserve">, </w:t>
      </w:r>
      <w:r w:rsidRPr="00C61ED1">
        <w:rPr>
          <w:rFonts w:ascii="Times New Roman" w:hAnsi="Times New Roman"/>
          <w:b/>
          <w:bCs/>
          <w:iCs/>
          <w:sz w:val="24"/>
          <w:szCs w:val="24"/>
        </w:rPr>
        <w:t>2009</w:t>
      </w:r>
      <w:r w:rsidRPr="00C61ED1">
        <w:rPr>
          <w:rFonts w:ascii="Times New Roman" w:hAnsi="Times New Roman"/>
          <w:iCs/>
          <w:sz w:val="24"/>
          <w:szCs w:val="24"/>
        </w:rPr>
        <w:t>;</w:t>
      </w:r>
      <w:r w:rsidRPr="00C61ED1">
        <w:rPr>
          <w:rFonts w:ascii="Times New Roman" w:hAnsi="Times New Roman"/>
          <w:i/>
          <w:iCs/>
          <w:sz w:val="24"/>
          <w:szCs w:val="24"/>
        </w:rPr>
        <w:t xml:space="preserve"> </w:t>
      </w:r>
      <w:r w:rsidRPr="00C61ED1">
        <w:rPr>
          <w:rFonts w:ascii="Times New Roman" w:hAnsi="Times New Roman"/>
          <w:bCs/>
          <w:sz w:val="24"/>
          <w:szCs w:val="24"/>
        </w:rPr>
        <w:t>47:</w:t>
      </w:r>
      <w:r w:rsidRPr="00C61ED1">
        <w:rPr>
          <w:rFonts w:ascii="Times New Roman" w:hAnsi="Times New Roman"/>
          <w:sz w:val="24"/>
          <w:szCs w:val="24"/>
        </w:rPr>
        <w:t>1739-1746.</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rPr>
        <w:lastRenderedPageBreak/>
        <w:t xml:space="preserve">Montaner B, Navarro S, Pique M, Vilaseca M, et al, </w:t>
      </w:r>
      <w:proofErr w:type="spellStart"/>
      <w:r w:rsidRPr="00C61ED1">
        <w:rPr>
          <w:rFonts w:ascii="Times New Roman" w:hAnsi="Times New Roman"/>
          <w:sz w:val="24"/>
          <w:szCs w:val="24"/>
          <w:lang w:val="en-IN"/>
        </w:rPr>
        <w:t>Prodigiosin</w:t>
      </w:r>
      <w:proofErr w:type="spellEnd"/>
      <w:r w:rsidRPr="00C61ED1">
        <w:rPr>
          <w:rFonts w:ascii="Times New Roman" w:hAnsi="Times New Roman"/>
          <w:sz w:val="24"/>
          <w:szCs w:val="24"/>
          <w:lang w:val="en-IN"/>
        </w:rPr>
        <w:t xml:space="preserve"> from the supernatant of </w:t>
      </w:r>
      <w:r w:rsidRPr="00C61ED1">
        <w:rPr>
          <w:rFonts w:ascii="Times New Roman" w:hAnsi="Times New Roman"/>
          <w:i/>
          <w:sz w:val="24"/>
          <w:szCs w:val="24"/>
          <w:lang w:val="en-IN"/>
        </w:rPr>
        <w:t xml:space="preserve">Serratia marcescens </w:t>
      </w:r>
      <w:r w:rsidRPr="00C61ED1">
        <w:rPr>
          <w:rFonts w:ascii="Times New Roman" w:hAnsi="Times New Roman"/>
          <w:sz w:val="24"/>
          <w:szCs w:val="24"/>
          <w:lang w:val="en-IN"/>
        </w:rPr>
        <w:t xml:space="preserve">induces apoptosis in haematopoietic cancer cell lines, </w:t>
      </w:r>
      <w:r w:rsidRPr="00C61ED1">
        <w:rPr>
          <w:rFonts w:ascii="Times New Roman" w:hAnsi="Times New Roman"/>
          <w:i/>
          <w:sz w:val="24"/>
          <w:szCs w:val="24"/>
          <w:lang w:val="en-IN"/>
        </w:rPr>
        <w:t xml:space="preserve">Br J. </w:t>
      </w:r>
      <w:proofErr w:type="spellStart"/>
      <w:r w:rsidRPr="00C61ED1">
        <w:rPr>
          <w:rFonts w:ascii="Times New Roman" w:hAnsi="Times New Roman"/>
          <w:i/>
          <w:sz w:val="24"/>
          <w:szCs w:val="24"/>
          <w:lang w:val="en-IN"/>
        </w:rPr>
        <w:t>Pharmacol</w:t>
      </w:r>
      <w:proofErr w:type="spellEnd"/>
      <w:r w:rsidRPr="00C61ED1">
        <w:rPr>
          <w:rFonts w:ascii="Times New Roman" w:hAnsi="Times New Roman"/>
          <w:sz w:val="24"/>
          <w:szCs w:val="24"/>
          <w:lang w:val="en-IN"/>
        </w:rPr>
        <w:t>,</w:t>
      </w:r>
      <w:r w:rsidRPr="00C61ED1">
        <w:rPr>
          <w:rFonts w:ascii="Times New Roman" w:hAnsi="Times New Roman"/>
          <w:b/>
          <w:bCs/>
          <w:sz w:val="24"/>
          <w:szCs w:val="24"/>
          <w:lang w:val="en-IN"/>
        </w:rPr>
        <w:t xml:space="preserve"> 2000</w:t>
      </w:r>
      <w:r w:rsidRPr="00C61ED1">
        <w:rPr>
          <w:rFonts w:ascii="Times New Roman" w:hAnsi="Times New Roman"/>
          <w:sz w:val="24"/>
          <w:szCs w:val="24"/>
          <w:lang w:val="en-IN"/>
        </w:rPr>
        <w:t>;131:585-593.</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proofErr w:type="spellStart"/>
      <w:r w:rsidRPr="00C61ED1">
        <w:rPr>
          <w:rFonts w:ascii="Times New Roman" w:hAnsi="Times New Roman"/>
          <w:sz w:val="24"/>
          <w:szCs w:val="24"/>
          <w:lang w:val="en-IN"/>
        </w:rPr>
        <w:t>Morohoshi</w:t>
      </w:r>
      <w:proofErr w:type="spellEnd"/>
      <w:r w:rsidRPr="00C61ED1">
        <w:rPr>
          <w:rFonts w:ascii="Times New Roman" w:hAnsi="Times New Roman"/>
          <w:sz w:val="24"/>
          <w:szCs w:val="24"/>
          <w:lang w:val="en-IN"/>
        </w:rPr>
        <w:t xml:space="preserve"> T, Shiono T, </w:t>
      </w:r>
      <w:proofErr w:type="spellStart"/>
      <w:r w:rsidRPr="00C61ED1">
        <w:rPr>
          <w:rFonts w:ascii="Times New Roman" w:hAnsi="Times New Roman"/>
          <w:sz w:val="24"/>
          <w:szCs w:val="24"/>
          <w:lang w:val="en-IN"/>
        </w:rPr>
        <w:t>Takidouchi</w:t>
      </w:r>
      <w:proofErr w:type="spellEnd"/>
      <w:r w:rsidRPr="00C61ED1">
        <w:rPr>
          <w:rFonts w:ascii="Times New Roman" w:hAnsi="Times New Roman"/>
          <w:sz w:val="24"/>
          <w:szCs w:val="24"/>
          <w:lang w:val="en-IN"/>
        </w:rPr>
        <w:t xml:space="preserve"> K, Kato M, </w:t>
      </w:r>
      <w:r w:rsidRPr="00C61ED1">
        <w:rPr>
          <w:rFonts w:ascii="Times New Roman" w:hAnsi="Times New Roman"/>
          <w:i/>
          <w:iCs/>
          <w:sz w:val="24"/>
          <w:szCs w:val="24"/>
          <w:lang w:val="en-IN"/>
        </w:rPr>
        <w:t>et al,</w:t>
      </w:r>
      <w:r w:rsidRPr="00C61ED1">
        <w:rPr>
          <w:rFonts w:ascii="Times New Roman" w:hAnsi="Times New Roman"/>
          <w:sz w:val="24"/>
          <w:szCs w:val="24"/>
          <w:lang w:val="en-IN"/>
        </w:rPr>
        <w:t xml:space="preserve">  Inhibition of Quorum Sensing in </w:t>
      </w:r>
      <w:r w:rsidRPr="00C61ED1">
        <w:rPr>
          <w:rFonts w:ascii="Times New Roman" w:hAnsi="Times New Roman"/>
          <w:i/>
          <w:iCs/>
          <w:sz w:val="24"/>
          <w:szCs w:val="24"/>
          <w:lang w:val="en-IN"/>
        </w:rPr>
        <w:t xml:space="preserve">Serratia marcescens </w:t>
      </w:r>
      <w:r w:rsidRPr="00C61ED1">
        <w:rPr>
          <w:rFonts w:ascii="Times New Roman" w:hAnsi="Times New Roman"/>
          <w:sz w:val="24"/>
          <w:szCs w:val="24"/>
          <w:lang w:val="en-IN"/>
        </w:rPr>
        <w:t xml:space="preserve">AS-1 by Synthetic </w:t>
      </w:r>
      <w:proofErr w:type="spellStart"/>
      <w:r w:rsidRPr="00C61ED1">
        <w:rPr>
          <w:rFonts w:ascii="Times New Roman" w:hAnsi="Times New Roman"/>
          <w:sz w:val="24"/>
          <w:szCs w:val="24"/>
          <w:lang w:val="en-IN"/>
        </w:rPr>
        <w:t>Analogs</w:t>
      </w:r>
      <w:proofErr w:type="spellEnd"/>
      <w:r w:rsidRPr="00C61ED1">
        <w:rPr>
          <w:rFonts w:ascii="Times New Roman" w:hAnsi="Times New Roman"/>
          <w:sz w:val="24"/>
          <w:szCs w:val="24"/>
          <w:lang w:val="en-IN"/>
        </w:rPr>
        <w:t xml:space="preserve"> of </w:t>
      </w:r>
      <w:r w:rsidRPr="00C61ED1">
        <w:rPr>
          <w:rFonts w:ascii="Times New Roman" w:hAnsi="Times New Roman"/>
          <w:i/>
          <w:iCs/>
          <w:sz w:val="24"/>
          <w:szCs w:val="24"/>
          <w:lang w:val="en-IN"/>
        </w:rPr>
        <w:t>N</w:t>
      </w:r>
      <w:r w:rsidRPr="00C61ED1">
        <w:rPr>
          <w:rFonts w:ascii="Times New Roman" w:hAnsi="Times New Roman"/>
          <w:sz w:val="24"/>
          <w:szCs w:val="24"/>
          <w:lang w:val="en-IN"/>
        </w:rPr>
        <w:t>-</w:t>
      </w:r>
      <w:proofErr w:type="spellStart"/>
      <w:r w:rsidRPr="00C61ED1">
        <w:rPr>
          <w:rFonts w:ascii="Times New Roman" w:hAnsi="Times New Roman"/>
          <w:sz w:val="24"/>
          <w:szCs w:val="24"/>
          <w:lang w:val="en-IN"/>
        </w:rPr>
        <w:t>Acylhomoserine</w:t>
      </w:r>
      <w:proofErr w:type="spellEnd"/>
      <w:r w:rsidRPr="00C61ED1">
        <w:rPr>
          <w:rFonts w:ascii="Times New Roman" w:hAnsi="Times New Roman"/>
          <w:sz w:val="24"/>
          <w:szCs w:val="24"/>
          <w:lang w:val="en-IN"/>
        </w:rPr>
        <w:t xml:space="preserve"> Lactone, </w:t>
      </w:r>
      <w:r w:rsidRPr="00C61ED1">
        <w:rPr>
          <w:rFonts w:ascii="Times New Roman" w:hAnsi="Times New Roman"/>
          <w:i/>
          <w:sz w:val="24"/>
          <w:szCs w:val="24"/>
          <w:lang w:val="en-IN"/>
        </w:rPr>
        <w:t>Applied and Environmental Microbiology</w:t>
      </w:r>
      <w:r w:rsidRPr="00C61ED1">
        <w:rPr>
          <w:rFonts w:ascii="Times New Roman" w:hAnsi="Times New Roman"/>
          <w:sz w:val="24"/>
          <w:szCs w:val="24"/>
          <w:lang w:val="en-IN"/>
        </w:rPr>
        <w:t xml:space="preserve">, </w:t>
      </w:r>
      <w:r w:rsidRPr="00C61ED1">
        <w:rPr>
          <w:rFonts w:ascii="Times New Roman" w:hAnsi="Times New Roman"/>
          <w:b/>
          <w:bCs/>
          <w:sz w:val="24"/>
          <w:szCs w:val="24"/>
          <w:lang w:val="en-IN"/>
        </w:rPr>
        <w:t>2007</w:t>
      </w:r>
      <w:r w:rsidRPr="00C61ED1">
        <w:rPr>
          <w:rFonts w:ascii="Times New Roman" w:hAnsi="Times New Roman"/>
          <w:sz w:val="24"/>
          <w:szCs w:val="24"/>
          <w:lang w:val="en-IN"/>
        </w:rPr>
        <w:t>; 73:6339-6344.</w:t>
      </w:r>
    </w:p>
    <w:p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N. </w:t>
      </w:r>
      <w:proofErr w:type="spellStart"/>
      <w:r w:rsidRPr="00C61ED1">
        <w:rPr>
          <w:rFonts w:ascii="Times New Roman" w:hAnsi="Times New Roman"/>
          <w:sz w:val="24"/>
          <w:szCs w:val="24"/>
        </w:rPr>
        <w:t>Sundaramoorthy</w:t>
      </w:r>
      <w:proofErr w:type="spellEnd"/>
      <w:r w:rsidRPr="00C61ED1">
        <w:rPr>
          <w:rFonts w:ascii="Times New Roman" w:hAnsi="Times New Roman"/>
          <w:sz w:val="24"/>
          <w:szCs w:val="24"/>
        </w:rPr>
        <w:t xml:space="preserve">, P. Yogesh, R. Dhandapani, Production of </w:t>
      </w:r>
      <w:proofErr w:type="spellStart"/>
      <w:r w:rsidRPr="00C61ED1">
        <w:rPr>
          <w:rFonts w:ascii="Times New Roman" w:hAnsi="Times New Roman"/>
          <w:sz w:val="24"/>
          <w:szCs w:val="24"/>
        </w:rPr>
        <w:t>Prodigiosin</w:t>
      </w:r>
      <w:proofErr w:type="spellEnd"/>
      <w:r w:rsidRPr="00C61ED1">
        <w:rPr>
          <w:rFonts w:ascii="Times New Roman" w:hAnsi="Times New Roman"/>
          <w:sz w:val="24"/>
          <w:szCs w:val="24"/>
        </w:rPr>
        <w:t xml:space="preserve"> from </w:t>
      </w:r>
      <w:r w:rsidRPr="00C61ED1">
        <w:rPr>
          <w:rFonts w:ascii="Times New Roman" w:hAnsi="Times New Roman"/>
          <w:i/>
          <w:sz w:val="24"/>
          <w:szCs w:val="24"/>
        </w:rPr>
        <w:t>Serratia</w:t>
      </w:r>
      <w:r w:rsidRPr="00C61ED1">
        <w:rPr>
          <w:rFonts w:ascii="Times New Roman" w:hAnsi="Times New Roman"/>
          <w:sz w:val="24"/>
          <w:szCs w:val="24"/>
        </w:rPr>
        <w:t xml:space="preserve"> </w:t>
      </w:r>
      <w:r w:rsidRPr="00C61ED1">
        <w:rPr>
          <w:rFonts w:ascii="Times New Roman" w:hAnsi="Times New Roman"/>
          <w:i/>
          <w:sz w:val="24"/>
          <w:szCs w:val="24"/>
        </w:rPr>
        <w:t>marcescens</w:t>
      </w:r>
      <w:r w:rsidRPr="00C61ED1">
        <w:rPr>
          <w:rFonts w:ascii="Times New Roman" w:hAnsi="Times New Roman"/>
          <w:sz w:val="24"/>
          <w:szCs w:val="24"/>
        </w:rPr>
        <w:t xml:space="preserve"> isolated from soil, </w:t>
      </w:r>
      <w:r w:rsidRPr="00C61ED1">
        <w:rPr>
          <w:rFonts w:ascii="Times New Roman" w:hAnsi="Times New Roman"/>
          <w:i/>
          <w:sz w:val="24"/>
          <w:szCs w:val="24"/>
        </w:rPr>
        <w:t xml:space="preserve">Indian J </w:t>
      </w:r>
      <w:proofErr w:type="spellStart"/>
      <w:r w:rsidRPr="00C61ED1">
        <w:rPr>
          <w:rFonts w:ascii="Times New Roman" w:hAnsi="Times New Roman"/>
          <w:i/>
          <w:sz w:val="24"/>
          <w:szCs w:val="24"/>
        </w:rPr>
        <w:t>Sciene</w:t>
      </w:r>
      <w:proofErr w:type="spellEnd"/>
      <w:r w:rsidRPr="00C61ED1">
        <w:rPr>
          <w:rFonts w:ascii="Times New Roman" w:hAnsi="Times New Roman"/>
          <w:i/>
          <w:sz w:val="24"/>
          <w:szCs w:val="24"/>
        </w:rPr>
        <w:t xml:space="preserve"> and Technology</w:t>
      </w:r>
      <w:r w:rsidRPr="00C61ED1">
        <w:rPr>
          <w:rFonts w:ascii="Times New Roman" w:hAnsi="Times New Roman"/>
          <w:sz w:val="24"/>
          <w:szCs w:val="24"/>
        </w:rPr>
        <w:t xml:space="preserve">, </w:t>
      </w:r>
      <w:r w:rsidRPr="00C61ED1">
        <w:rPr>
          <w:rFonts w:ascii="Times New Roman" w:hAnsi="Times New Roman"/>
          <w:b/>
          <w:bCs/>
          <w:sz w:val="24"/>
          <w:szCs w:val="24"/>
        </w:rPr>
        <w:t>2009</w:t>
      </w:r>
      <w:r w:rsidRPr="00C61ED1">
        <w:rPr>
          <w:rFonts w:ascii="Times New Roman" w:hAnsi="Times New Roman"/>
          <w:sz w:val="24"/>
          <w:szCs w:val="24"/>
        </w:rPr>
        <w:t>; 2:32-34.</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lang w:val="en-IN"/>
        </w:rPr>
        <w:t xml:space="preserve">National Committee for Clinical Laboratory Standards (NCCLS) </w:t>
      </w:r>
      <w:r w:rsidRPr="00C61ED1">
        <w:rPr>
          <w:rFonts w:ascii="Times New Roman" w:hAnsi="Times New Roman"/>
          <w:b/>
          <w:bCs/>
          <w:sz w:val="24"/>
          <w:szCs w:val="24"/>
          <w:lang w:val="en-IN"/>
        </w:rPr>
        <w:t>1999</w:t>
      </w:r>
      <w:r w:rsidRPr="00C61ED1">
        <w:rPr>
          <w:rFonts w:ascii="Times New Roman" w:hAnsi="Times New Roman"/>
          <w:sz w:val="24"/>
          <w:szCs w:val="24"/>
          <w:lang w:val="en-IN"/>
        </w:rPr>
        <w:t>. Performance standards for antimicrobial disk and dilution susceptibility tests for bacteria isolated from animals, Pennsylvania, USA, (M31-A).</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R. Kavitha, </w:t>
      </w:r>
      <w:proofErr w:type="spellStart"/>
      <w:r w:rsidRPr="00C61ED1">
        <w:rPr>
          <w:rFonts w:ascii="Times New Roman" w:hAnsi="Times New Roman"/>
          <w:sz w:val="24"/>
          <w:szCs w:val="24"/>
          <w:lang w:val="en-IN"/>
        </w:rPr>
        <w:t>S.Aishwaria</w:t>
      </w:r>
      <w:proofErr w:type="spellEnd"/>
      <w:r w:rsidRPr="00C61ED1">
        <w:rPr>
          <w:rFonts w:ascii="Times New Roman" w:hAnsi="Times New Roman"/>
          <w:sz w:val="24"/>
          <w:szCs w:val="24"/>
          <w:lang w:val="en-IN"/>
        </w:rPr>
        <w:t xml:space="preserve"> </w:t>
      </w:r>
      <w:proofErr w:type="spellStart"/>
      <w:r w:rsidRPr="00C61ED1">
        <w:rPr>
          <w:rFonts w:ascii="Times New Roman" w:hAnsi="Times New Roman"/>
          <w:sz w:val="24"/>
          <w:szCs w:val="24"/>
          <w:lang w:val="en-IN"/>
        </w:rPr>
        <w:t>Ratnavali</w:t>
      </w:r>
      <w:proofErr w:type="spellEnd"/>
      <w:r w:rsidRPr="00C61ED1">
        <w:rPr>
          <w:rFonts w:ascii="Times New Roman" w:hAnsi="Times New Roman"/>
          <w:sz w:val="24"/>
          <w:szCs w:val="24"/>
          <w:lang w:val="en-IN"/>
        </w:rPr>
        <w:t xml:space="preserve"> C, Anticancer activity of red pigment from </w:t>
      </w:r>
      <w:r w:rsidRPr="00C61ED1">
        <w:rPr>
          <w:rFonts w:ascii="Times New Roman" w:hAnsi="Times New Roman"/>
          <w:i/>
          <w:sz w:val="24"/>
          <w:szCs w:val="24"/>
          <w:lang w:val="en-IN"/>
        </w:rPr>
        <w:t xml:space="preserve">Serratia marcescens </w:t>
      </w:r>
      <w:r w:rsidRPr="00C61ED1">
        <w:rPr>
          <w:rFonts w:ascii="Times New Roman" w:hAnsi="Times New Roman"/>
          <w:sz w:val="24"/>
          <w:szCs w:val="24"/>
          <w:lang w:val="en-IN"/>
        </w:rPr>
        <w:t xml:space="preserve">in human cervix carcinoma, </w:t>
      </w:r>
      <w:r w:rsidRPr="00C61ED1">
        <w:rPr>
          <w:rFonts w:ascii="Times New Roman" w:hAnsi="Times New Roman"/>
          <w:i/>
          <w:sz w:val="24"/>
          <w:szCs w:val="24"/>
          <w:lang w:val="en-IN"/>
        </w:rPr>
        <w:t xml:space="preserve">International J </w:t>
      </w:r>
      <w:proofErr w:type="spellStart"/>
      <w:r w:rsidRPr="00C61ED1">
        <w:rPr>
          <w:rFonts w:ascii="Times New Roman" w:hAnsi="Times New Roman"/>
          <w:i/>
          <w:sz w:val="24"/>
          <w:szCs w:val="24"/>
          <w:lang w:val="en-IN"/>
        </w:rPr>
        <w:t>PharmTech</w:t>
      </w:r>
      <w:proofErr w:type="spellEnd"/>
      <w:r w:rsidRPr="00C61ED1">
        <w:rPr>
          <w:rFonts w:ascii="Times New Roman" w:hAnsi="Times New Roman"/>
          <w:i/>
          <w:sz w:val="24"/>
          <w:szCs w:val="24"/>
          <w:lang w:val="en-IN"/>
        </w:rPr>
        <w:t xml:space="preserve"> Research, </w:t>
      </w:r>
      <w:r w:rsidRPr="00C61ED1">
        <w:rPr>
          <w:rFonts w:ascii="Times New Roman" w:hAnsi="Times New Roman"/>
          <w:b/>
          <w:bCs/>
          <w:sz w:val="24"/>
          <w:szCs w:val="24"/>
          <w:lang w:val="en-IN"/>
        </w:rPr>
        <w:t>2010</w:t>
      </w:r>
      <w:r w:rsidRPr="00C61ED1">
        <w:rPr>
          <w:rFonts w:ascii="Times New Roman" w:hAnsi="Times New Roman"/>
          <w:sz w:val="24"/>
          <w:szCs w:val="24"/>
          <w:lang w:val="en-IN"/>
        </w:rPr>
        <w:t>;2:784-787.</w:t>
      </w:r>
    </w:p>
    <w:p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Raj D. N, </w:t>
      </w:r>
      <w:proofErr w:type="spellStart"/>
      <w:r w:rsidRPr="00C61ED1">
        <w:rPr>
          <w:rFonts w:ascii="Times New Roman" w:hAnsi="Times New Roman"/>
          <w:bCs/>
          <w:sz w:val="24"/>
          <w:szCs w:val="24"/>
        </w:rPr>
        <w:t>Dhanasekaran</w:t>
      </w:r>
      <w:proofErr w:type="spellEnd"/>
      <w:r w:rsidRPr="00C61ED1">
        <w:rPr>
          <w:rFonts w:ascii="Times New Roman" w:hAnsi="Times New Roman"/>
          <w:bCs/>
          <w:sz w:val="24"/>
          <w:szCs w:val="24"/>
        </w:rPr>
        <w:t xml:space="preserve"> D</w:t>
      </w:r>
      <w:r w:rsidRPr="00C61ED1">
        <w:rPr>
          <w:rFonts w:ascii="Times New Roman" w:hAnsi="Times New Roman"/>
          <w:sz w:val="24"/>
          <w:szCs w:val="24"/>
        </w:rPr>
        <w:t>,</w:t>
      </w:r>
      <w:r w:rsidRPr="00C61ED1">
        <w:rPr>
          <w:rFonts w:ascii="Times New Roman" w:eastAsia="Times New Roman" w:hAnsi="Times New Roman"/>
          <w:b/>
          <w:bCs/>
          <w:sz w:val="24"/>
          <w:szCs w:val="24"/>
        </w:rPr>
        <w:t xml:space="preserve"> </w:t>
      </w:r>
      <w:r w:rsidRPr="00C61ED1">
        <w:rPr>
          <w:rFonts w:ascii="Times New Roman" w:hAnsi="Times New Roman"/>
          <w:bCs/>
          <w:sz w:val="24"/>
          <w:szCs w:val="24"/>
        </w:rPr>
        <w:t xml:space="preserve"> </w:t>
      </w:r>
      <w:proofErr w:type="spellStart"/>
      <w:r w:rsidRPr="00C61ED1">
        <w:rPr>
          <w:rFonts w:ascii="Times New Roman" w:hAnsi="Times New Roman"/>
          <w:bCs/>
          <w:sz w:val="24"/>
          <w:szCs w:val="24"/>
        </w:rPr>
        <w:t>Thajuddin</w:t>
      </w:r>
      <w:proofErr w:type="spellEnd"/>
      <w:r w:rsidRPr="00C61ED1">
        <w:rPr>
          <w:rFonts w:ascii="Times New Roman" w:hAnsi="Times New Roman"/>
          <w:bCs/>
          <w:sz w:val="24"/>
          <w:szCs w:val="24"/>
        </w:rPr>
        <w:t xml:space="preserve"> N and  </w:t>
      </w:r>
      <w:proofErr w:type="spellStart"/>
      <w:r w:rsidRPr="00C61ED1">
        <w:rPr>
          <w:rFonts w:ascii="Times New Roman" w:hAnsi="Times New Roman"/>
          <w:bCs/>
          <w:sz w:val="24"/>
          <w:szCs w:val="24"/>
        </w:rPr>
        <w:t>Panneerselvam</w:t>
      </w:r>
      <w:proofErr w:type="spellEnd"/>
      <w:r w:rsidRPr="00C61ED1">
        <w:rPr>
          <w:rFonts w:ascii="Times New Roman" w:hAnsi="Times New Roman"/>
          <w:sz w:val="24"/>
          <w:szCs w:val="24"/>
        </w:rPr>
        <w:t xml:space="preserve">  A, Production of </w:t>
      </w:r>
      <w:proofErr w:type="spellStart"/>
      <w:r w:rsidRPr="00C61ED1">
        <w:rPr>
          <w:rFonts w:ascii="Times New Roman" w:hAnsi="Times New Roman"/>
          <w:sz w:val="24"/>
          <w:szCs w:val="24"/>
        </w:rPr>
        <w:t>prodigiosin</w:t>
      </w:r>
      <w:proofErr w:type="spellEnd"/>
      <w:r w:rsidRPr="00C61ED1">
        <w:rPr>
          <w:rFonts w:ascii="Times New Roman" w:hAnsi="Times New Roman"/>
          <w:sz w:val="24"/>
          <w:szCs w:val="24"/>
        </w:rPr>
        <w:t xml:space="preserve"> from </w:t>
      </w:r>
      <w:r w:rsidRPr="00C61ED1">
        <w:rPr>
          <w:rFonts w:ascii="Times New Roman" w:hAnsi="Times New Roman"/>
          <w:i/>
          <w:sz w:val="24"/>
          <w:szCs w:val="24"/>
        </w:rPr>
        <w:t>Serratia marcescens</w:t>
      </w:r>
      <w:r w:rsidRPr="00C61ED1">
        <w:rPr>
          <w:rFonts w:ascii="Times New Roman" w:hAnsi="Times New Roman"/>
          <w:sz w:val="24"/>
          <w:szCs w:val="24"/>
        </w:rPr>
        <w:t xml:space="preserve"> and its Cytotoxicity activity, </w:t>
      </w:r>
      <w:r w:rsidRPr="00C61ED1">
        <w:rPr>
          <w:rFonts w:ascii="Times New Roman" w:hAnsi="Times New Roman"/>
          <w:i/>
          <w:sz w:val="24"/>
          <w:szCs w:val="24"/>
        </w:rPr>
        <w:t>J.</w:t>
      </w:r>
      <w:r w:rsidRPr="00C61ED1">
        <w:rPr>
          <w:rFonts w:ascii="Times New Roman" w:hAnsi="Times New Roman"/>
          <w:sz w:val="24"/>
          <w:szCs w:val="24"/>
        </w:rPr>
        <w:t xml:space="preserve"> </w:t>
      </w:r>
      <w:r w:rsidRPr="00C61ED1">
        <w:rPr>
          <w:rFonts w:ascii="Times New Roman" w:hAnsi="Times New Roman"/>
          <w:i/>
          <w:sz w:val="24"/>
          <w:szCs w:val="24"/>
        </w:rPr>
        <w:t>Pharmacy Research</w:t>
      </w:r>
      <w:r w:rsidRPr="00C61ED1">
        <w:rPr>
          <w:rFonts w:ascii="Times New Roman" w:hAnsi="Times New Roman"/>
          <w:sz w:val="24"/>
          <w:szCs w:val="24"/>
        </w:rPr>
        <w:t xml:space="preserve">,  </w:t>
      </w:r>
      <w:r w:rsidRPr="00C61ED1">
        <w:rPr>
          <w:rFonts w:ascii="Times New Roman" w:hAnsi="Times New Roman"/>
          <w:b/>
          <w:bCs/>
          <w:sz w:val="24"/>
          <w:szCs w:val="24"/>
        </w:rPr>
        <w:t>2009</w:t>
      </w:r>
      <w:r w:rsidRPr="00C61ED1">
        <w:rPr>
          <w:rFonts w:ascii="Times New Roman" w:hAnsi="Times New Roman"/>
          <w:sz w:val="24"/>
          <w:szCs w:val="24"/>
        </w:rPr>
        <w:t>;2:590-593.</w:t>
      </w:r>
    </w:p>
    <w:p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proofErr w:type="spellStart"/>
      <w:r w:rsidRPr="00C61ED1">
        <w:rPr>
          <w:rFonts w:ascii="Times New Roman" w:hAnsi="Times New Roman"/>
          <w:sz w:val="24"/>
          <w:szCs w:val="24"/>
        </w:rPr>
        <w:t>Saha</w:t>
      </w:r>
      <w:proofErr w:type="spellEnd"/>
      <w:r w:rsidRPr="00C61ED1">
        <w:rPr>
          <w:rFonts w:ascii="Times New Roman" w:hAnsi="Times New Roman"/>
          <w:sz w:val="24"/>
          <w:szCs w:val="24"/>
        </w:rPr>
        <w:t xml:space="preserve"> S, R. </w:t>
      </w:r>
      <w:proofErr w:type="spellStart"/>
      <w:r w:rsidRPr="00C61ED1">
        <w:rPr>
          <w:rFonts w:ascii="Times New Roman" w:hAnsi="Times New Roman"/>
          <w:sz w:val="24"/>
          <w:szCs w:val="24"/>
        </w:rPr>
        <w:t>Thavasi</w:t>
      </w:r>
      <w:proofErr w:type="spellEnd"/>
      <w:r w:rsidRPr="00C61ED1">
        <w:rPr>
          <w:rFonts w:ascii="Times New Roman" w:hAnsi="Times New Roman"/>
          <w:sz w:val="24"/>
          <w:szCs w:val="24"/>
        </w:rPr>
        <w:t xml:space="preserve">, S. Jayalakshmi, Phenazine pigments from </w:t>
      </w:r>
      <w:r w:rsidRPr="00C61ED1">
        <w:rPr>
          <w:rFonts w:ascii="Times New Roman" w:hAnsi="Times New Roman"/>
          <w:i/>
          <w:sz w:val="24"/>
          <w:szCs w:val="24"/>
        </w:rPr>
        <w:t>Pseudomonas aeruginosa</w:t>
      </w:r>
      <w:r w:rsidRPr="00C61ED1">
        <w:rPr>
          <w:rFonts w:ascii="Times New Roman" w:hAnsi="Times New Roman"/>
          <w:sz w:val="24"/>
          <w:szCs w:val="24"/>
        </w:rPr>
        <w:t xml:space="preserve"> and their application as antimicrobial agents and food </w:t>
      </w:r>
      <w:proofErr w:type="spellStart"/>
      <w:r w:rsidRPr="00C61ED1">
        <w:rPr>
          <w:rFonts w:ascii="Times New Roman" w:hAnsi="Times New Roman"/>
          <w:sz w:val="24"/>
          <w:szCs w:val="24"/>
        </w:rPr>
        <w:t>colourants</w:t>
      </w:r>
      <w:proofErr w:type="spellEnd"/>
      <w:r w:rsidRPr="00C61ED1">
        <w:rPr>
          <w:rFonts w:ascii="Times New Roman" w:hAnsi="Times New Roman"/>
          <w:sz w:val="24"/>
          <w:szCs w:val="24"/>
        </w:rPr>
        <w:t xml:space="preserve">, </w:t>
      </w:r>
      <w:r w:rsidRPr="00C61ED1">
        <w:rPr>
          <w:rFonts w:ascii="Times New Roman" w:hAnsi="Times New Roman"/>
          <w:i/>
          <w:sz w:val="24"/>
          <w:szCs w:val="24"/>
        </w:rPr>
        <w:t>Research J. of Microbiology</w:t>
      </w:r>
      <w:r w:rsidRPr="00C61ED1">
        <w:rPr>
          <w:rFonts w:ascii="Times New Roman" w:hAnsi="Times New Roman"/>
          <w:sz w:val="24"/>
          <w:szCs w:val="24"/>
        </w:rPr>
        <w:t xml:space="preserve">, </w:t>
      </w:r>
      <w:r w:rsidRPr="00C61ED1">
        <w:rPr>
          <w:rFonts w:ascii="Times New Roman" w:hAnsi="Times New Roman"/>
          <w:b/>
          <w:bCs/>
          <w:sz w:val="24"/>
          <w:szCs w:val="24"/>
        </w:rPr>
        <w:t>2008</w:t>
      </w:r>
      <w:r w:rsidRPr="00C61ED1">
        <w:rPr>
          <w:rFonts w:ascii="Times New Roman" w:hAnsi="Times New Roman"/>
          <w:sz w:val="24"/>
          <w:szCs w:val="24"/>
        </w:rPr>
        <w:t>;3:122-128.</w:t>
      </w:r>
    </w:p>
    <w:p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Slater H, Crow M, Phosphate availability regulates biosynthesis of two antibiotics, </w:t>
      </w:r>
      <w:proofErr w:type="spellStart"/>
      <w:r w:rsidRPr="00C61ED1">
        <w:rPr>
          <w:rFonts w:ascii="Times New Roman" w:hAnsi="Times New Roman"/>
          <w:sz w:val="24"/>
          <w:szCs w:val="24"/>
        </w:rPr>
        <w:t>prodigiosin</w:t>
      </w:r>
      <w:proofErr w:type="spellEnd"/>
      <w:r w:rsidRPr="00C61ED1">
        <w:rPr>
          <w:rFonts w:ascii="Times New Roman" w:hAnsi="Times New Roman"/>
          <w:sz w:val="24"/>
          <w:szCs w:val="24"/>
        </w:rPr>
        <w:t xml:space="preserve"> and carbapenem, in</w:t>
      </w:r>
      <w:r w:rsidRPr="00C61ED1">
        <w:rPr>
          <w:rFonts w:ascii="Times New Roman" w:hAnsi="Times New Roman"/>
          <w:i/>
          <w:sz w:val="24"/>
          <w:szCs w:val="24"/>
        </w:rPr>
        <w:t xml:space="preserve"> Serratia </w:t>
      </w:r>
      <w:r w:rsidRPr="00C61ED1">
        <w:rPr>
          <w:rFonts w:ascii="Times New Roman" w:hAnsi="Times New Roman"/>
          <w:sz w:val="24"/>
          <w:szCs w:val="24"/>
        </w:rPr>
        <w:t xml:space="preserve">via both quorum- sensing-dependent and independent pathways, </w:t>
      </w:r>
      <w:r w:rsidRPr="00C61ED1">
        <w:rPr>
          <w:rFonts w:ascii="Times New Roman" w:hAnsi="Times New Roman"/>
          <w:i/>
          <w:sz w:val="24"/>
          <w:szCs w:val="24"/>
        </w:rPr>
        <w:t xml:space="preserve">Molecular Microbiology, </w:t>
      </w:r>
      <w:r w:rsidRPr="00C61ED1">
        <w:rPr>
          <w:rFonts w:ascii="Times New Roman" w:hAnsi="Times New Roman"/>
          <w:b/>
          <w:bCs/>
          <w:sz w:val="24"/>
          <w:szCs w:val="24"/>
        </w:rPr>
        <w:t>2003</w:t>
      </w:r>
      <w:r w:rsidRPr="00C61ED1">
        <w:rPr>
          <w:rFonts w:ascii="Times New Roman" w:hAnsi="Times New Roman"/>
          <w:sz w:val="24"/>
          <w:szCs w:val="24"/>
        </w:rPr>
        <w:t>;2:303-320.</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Song M.J, Bae J, Lee D.S, Kim C.H, et al, Purification and characterization of </w:t>
      </w:r>
      <w:proofErr w:type="spellStart"/>
      <w:r w:rsidRPr="00C61ED1">
        <w:rPr>
          <w:rFonts w:ascii="Times New Roman" w:hAnsi="Times New Roman"/>
          <w:sz w:val="24"/>
          <w:szCs w:val="24"/>
          <w:lang w:val="en-IN"/>
        </w:rPr>
        <w:t>Prodigiosin</w:t>
      </w:r>
      <w:proofErr w:type="spellEnd"/>
      <w:r w:rsidRPr="00C61ED1">
        <w:rPr>
          <w:rFonts w:ascii="Times New Roman" w:hAnsi="Times New Roman"/>
          <w:sz w:val="24"/>
          <w:szCs w:val="24"/>
          <w:lang w:val="en-IN"/>
        </w:rPr>
        <w:t xml:space="preserve"> produced by integrated bioreactor from </w:t>
      </w:r>
      <w:r w:rsidRPr="00C61ED1">
        <w:rPr>
          <w:rFonts w:ascii="Times New Roman" w:hAnsi="Times New Roman"/>
          <w:i/>
          <w:sz w:val="24"/>
          <w:szCs w:val="24"/>
          <w:lang w:val="en-IN"/>
        </w:rPr>
        <w:t xml:space="preserve">Serratia </w:t>
      </w:r>
      <w:proofErr w:type="spellStart"/>
      <w:r w:rsidRPr="00C61ED1">
        <w:rPr>
          <w:rFonts w:ascii="Times New Roman" w:hAnsi="Times New Roman"/>
          <w:sz w:val="24"/>
          <w:szCs w:val="24"/>
          <w:lang w:val="en-IN"/>
        </w:rPr>
        <w:t>sp</w:t>
      </w:r>
      <w:proofErr w:type="spellEnd"/>
      <w:r w:rsidRPr="00C61ED1">
        <w:rPr>
          <w:rFonts w:ascii="Times New Roman" w:hAnsi="Times New Roman"/>
          <w:sz w:val="24"/>
          <w:szCs w:val="24"/>
          <w:lang w:val="en-IN"/>
        </w:rPr>
        <w:t xml:space="preserve"> KH-95, </w:t>
      </w:r>
      <w:r w:rsidRPr="00C61ED1">
        <w:rPr>
          <w:rFonts w:ascii="Times New Roman" w:hAnsi="Times New Roman"/>
          <w:i/>
          <w:sz w:val="24"/>
          <w:szCs w:val="24"/>
          <w:lang w:val="en-IN"/>
        </w:rPr>
        <w:t>J Bioscience and Bioengineering</w:t>
      </w:r>
      <w:r w:rsidRPr="00C61ED1">
        <w:rPr>
          <w:rFonts w:ascii="Times New Roman" w:hAnsi="Times New Roman"/>
          <w:sz w:val="24"/>
          <w:szCs w:val="24"/>
          <w:lang w:val="en-IN"/>
        </w:rPr>
        <w:t xml:space="preserve">,  </w:t>
      </w:r>
      <w:r w:rsidRPr="00C61ED1">
        <w:rPr>
          <w:rFonts w:ascii="Times New Roman" w:hAnsi="Times New Roman"/>
          <w:b/>
          <w:bCs/>
          <w:sz w:val="24"/>
          <w:szCs w:val="24"/>
          <w:lang w:val="en-IN"/>
        </w:rPr>
        <w:t>2006</w:t>
      </w:r>
      <w:r w:rsidRPr="00C61ED1">
        <w:rPr>
          <w:rFonts w:ascii="Times New Roman" w:hAnsi="Times New Roman"/>
          <w:sz w:val="24"/>
          <w:szCs w:val="24"/>
          <w:lang w:val="en-IN"/>
        </w:rPr>
        <w:t>;101:157-161.</w:t>
      </w:r>
    </w:p>
    <w:p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proofErr w:type="spellStart"/>
      <w:r w:rsidRPr="00C61ED1">
        <w:rPr>
          <w:rFonts w:ascii="Times New Roman" w:hAnsi="Times New Roman"/>
          <w:sz w:val="24"/>
          <w:szCs w:val="24"/>
        </w:rPr>
        <w:t>Venil</w:t>
      </w:r>
      <w:proofErr w:type="spellEnd"/>
      <w:r w:rsidRPr="00C61ED1">
        <w:rPr>
          <w:rFonts w:ascii="Times New Roman" w:hAnsi="Times New Roman"/>
          <w:sz w:val="24"/>
          <w:szCs w:val="24"/>
        </w:rPr>
        <w:t xml:space="preserve"> K. C, </w:t>
      </w:r>
      <w:r w:rsidRPr="00C61ED1">
        <w:rPr>
          <w:rFonts w:ascii="Times New Roman" w:eastAsia="Times New Roman" w:hAnsi="Times New Roman"/>
          <w:sz w:val="24"/>
          <w:szCs w:val="24"/>
        </w:rPr>
        <w:t>Lakshmana P. P</w:t>
      </w:r>
      <w:r w:rsidRPr="00C61ED1">
        <w:rPr>
          <w:rFonts w:ascii="Times New Roman" w:hAnsi="Times New Roman"/>
          <w:sz w:val="24"/>
          <w:szCs w:val="24"/>
        </w:rPr>
        <w:t xml:space="preserve">, An insightful overview on antimicrobial pigment, </w:t>
      </w:r>
      <w:proofErr w:type="spellStart"/>
      <w:r w:rsidRPr="00C61ED1">
        <w:rPr>
          <w:rFonts w:ascii="Times New Roman" w:hAnsi="Times New Roman"/>
          <w:sz w:val="24"/>
          <w:szCs w:val="24"/>
        </w:rPr>
        <w:t>Prodigiosin</w:t>
      </w:r>
      <w:proofErr w:type="spellEnd"/>
      <w:r w:rsidRPr="00C61ED1">
        <w:rPr>
          <w:rFonts w:ascii="Times New Roman" w:hAnsi="Times New Roman"/>
          <w:sz w:val="24"/>
          <w:szCs w:val="24"/>
        </w:rPr>
        <w:t xml:space="preserve">, </w:t>
      </w:r>
      <w:r w:rsidRPr="00C61ED1">
        <w:rPr>
          <w:rFonts w:ascii="Times New Roman" w:hAnsi="Times New Roman"/>
          <w:i/>
          <w:sz w:val="24"/>
          <w:szCs w:val="24"/>
        </w:rPr>
        <w:t>Electronic J. of Biology</w:t>
      </w:r>
      <w:r w:rsidRPr="00C61ED1">
        <w:rPr>
          <w:rFonts w:ascii="Times New Roman" w:hAnsi="Times New Roman"/>
          <w:sz w:val="24"/>
          <w:szCs w:val="24"/>
        </w:rPr>
        <w:t>,</w:t>
      </w:r>
      <w:r w:rsidRPr="00C61ED1">
        <w:rPr>
          <w:rFonts w:ascii="Times New Roman" w:hAnsi="Times New Roman"/>
          <w:i/>
          <w:sz w:val="24"/>
          <w:szCs w:val="24"/>
        </w:rPr>
        <w:t xml:space="preserve"> </w:t>
      </w:r>
      <w:r w:rsidRPr="00C61ED1">
        <w:rPr>
          <w:rFonts w:ascii="Times New Roman" w:hAnsi="Times New Roman"/>
          <w:b/>
          <w:bCs/>
          <w:sz w:val="24"/>
          <w:szCs w:val="24"/>
        </w:rPr>
        <w:t>2009</w:t>
      </w:r>
      <w:r w:rsidRPr="00C61ED1">
        <w:rPr>
          <w:rFonts w:ascii="Times New Roman" w:hAnsi="Times New Roman"/>
          <w:sz w:val="24"/>
          <w:szCs w:val="24"/>
        </w:rPr>
        <w:t>;5:49-61.</w:t>
      </w:r>
    </w:p>
    <w:p w:rsidR="00B44434"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Wei Y.H, Chen W.C, Enhanced production of </w:t>
      </w:r>
      <w:proofErr w:type="spellStart"/>
      <w:r w:rsidRPr="00C61ED1">
        <w:rPr>
          <w:rFonts w:ascii="Times New Roman" w:hAnsi="Times New Roman"/>
          <w:sz w:val="24"/>
          <w:szCs w:val="24"/>
        </w:rPr>
        <w:t>prodigiosin</w:t>
      </w:r>
      <w:proofErr w:type="spellEnd"/>
      <w:r w:rsidRPr="00C61ED1">
        <w:rPr>
          <w:rFonts w:ascii="Times New Roman" w:hAnsi="Times New Roman"/>
          <w:sz w:val="24"/>
          <w:szCs w:val="24"/>
        </w:rPr>
        <w:t xml:space="preserve">-like pigment from </w:t>
      </w:r>
      <w:r w:rsidRPr="00C61ED1">
        <w:rPr>
          <w:rFonts w:ascii="Times New Roman" w:hAnsi="Times New Roman"/>
          <w:i/>
          <w:sz w:val="24"/>
          <w:szCs w:val="24"/>
        </w:rPr>
        <w:t xml:space="preserve">Serratia marcescens </w:t>
      </w:r>
      <w:r w:rsidRPr="00C61ED1">
        <w:rPr>
          <w:rFonts w:ascii="Times New Roman" w:hAnsi="Times New Roman"/>
          <w:sz w:val="24"/>
          <w:szCs w:val="24"/>
        </w:rPr>
        <w:t xml:space="preserve">SMΔR by medium improvement and oil- supplementation strategies, </w:t>
      </w:r>
      <w:r w:rsidRPr="00C61ED1">
        <w:rPr>
          <w:rFonts w:ascii="Times New Roman" w:hAnsi="Times New Roman"/>
          <w:i/>
          <w:sz w:val="24"/>
          <w:szCs w:val="24"/>
        </w:rPr>
        <w:t>J Bioscience and Bioengineering</w:t>
      </w:r>
      <w:r w:rsidRPr="00C61ED1">
        <w:rPr>
          <w:rFonts w:ascii="Times New Roman" w:hAnsi="Times New Roman"/>
          <w:sz w:val="24"/>
          <w:szCs w:val="24"/>
        </w:rPr>
        <w:t xml:space="preserve">, </w:t>
      </w:r>
      <w:r w:rsidRPr="00C61ED1">
        <w:rPr>
          <w:rFonts w:ascii="Times New Roman" w:hAnsi="Times New Roman"/>
          <w:b/>
          <w:bCs/>
          <w:sz w:val="24"/>
          <w:szCs w:val="24"/>
        </w:rPr>
        <w:t>2005</w:t>
      </w:r>
      <w:r w:rsidRPr="00C61ED1">
        <w:rPr>
          <w:rFonts w:ascii="Times New Roman" w:hAnsi="Times New Roman"/>
          <w:sz w:val="24"/>
          <w:szCs w:val="24"/>
        </w:rPr>
        <w:t>;99:616-622.</w:t>
      </w:r>
    </w:p>
    <w:p w:rsidR="00B44434" w:rsidRPr="00B44434" w:rsidRDefault="00B44434" w:rsidP="00B44434">
      <w:pPr>
        <w:pStyle w:val="ListParagraph"/>
        <w:tabs>
          <w:tab w:val="left" w:pos="3318"/>
        </w:tabs>
        <w:spacing w:before="120" w:after="0" w:line="360" w:lineRule="auto"/>
        <w:ind w:left="0"/>
        <w:rPr>
          <w:rFonts w:ascii="Times New Roman" w:hAnsi="Times New Roman"/>
          <w:b/>
          <w:sz w:val="24"/>
          <w:szCs w:val="24"/>
        </w:rPr>
      </w:pPr>
    </w:p>
    <w:sectPr w:rsidR="00B44434" w:rsidRPr="00B44434" w:rsidSect="00E65ED6">
      <w:headerReference w:type="even" r:id="rId18"/>
      <w:headerReference w:type="default" r:id="rId19"/>
      <w:footerReference w:type="even" r:id="rId20"/>
      <w:footerReference w:type="default" r:id="rId21"/>
      <w:headerReference w:type="first" r:id="rId22"/>
      <w:footerReference w:type="first" r:id="rId23"/>
      <w:pgSz w:w="11906" w:h="16838"/>
      <w:pgMar w:top="993" w:right="849"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46B" w:rsidRDefault="00CE046B" w:rsidP="00D16359">
      <w:pPr>
        <w:spacing w:after="0" w:line="240" w:lineRule="auto"/>
      </w:pPr>
      <w:r>
        <w:separator/>
      </w:r>
    </w:p>
  </w:endnote>
  <w:endnote w:type="continuationSeparator" w:id="0">
    <w:p w:rsidR="00CE046B" w:rsidRDefault="00CE046B" w:rsidP="00D1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59" w:rsidRDefault="00D16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59" w:rsidRDefault="00D16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59" w:rsidRDefault="00D16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46B" w:rsidRDefault="00CE046B" w:rsidP="00D16359">
      <w:pPr>
        <w:spacing w:after="0" w:line="240" w:lineRule="auto"/>
      </w:pPr>
      <w:r>
        <w:separator/>
      </w:r>
    </w:p>
  </w:footnote>
  <w:footnote w:type="continuationSeparator" w:id="0">
    <w:p w:rsidR="00CE046B" w:rsidRDefault="00CE046B" w:rsidP="00D16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59" w:rsidRDefault="00D16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04501" o:spid="_x0000_s2050" type="#_x0000_t136" style="position:absolute;margin-left:0;margin-top:0;width:597.45pt;height:1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59" w:rsidRDefault="00D16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04502" o:spid="_x0000_s2051" type="#_x0000_t136" style="position:absolute;margin-left:0;margin-top:0;width:597.45pt;height:1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59" w:rsidRDefault="00D163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04500" o:spid="_x0000_s2049" type="#_x0000_t136" style="position:absolute;margin-left:0;margin-top:0;width:597.45pt;height:1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3041"/>
    <w:multiLevelType w:val="hybridMultilevel"/>
    <w:tmpl w:val="BCA82646"/>
    <w:lvl w:ilvl="0" w:tplc="43DA68A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59498E"/>
    <w:multiLevelType w:val="hybridMultilevel"/>
    <w:tmpl w:val="93F233D8"/>
    <w:lvl w:ilvl="0" w:tplc="43DA68A6">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370861"/>
    <w:multiLevelType w:val="multilevel"/>
    <w:tmpl w:val="671072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80432B"/>
    <w:multiLevelType w:val="hybridMultilevel"/>
    <w:tmpl w:val="F9FCDA70"/>
    <w:lvl w:ilvl="0" w:tplc="0409000B">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267228A"/>
    <w:multiLevelType w:val="multilevel"/>
    <w:tmpl w:val="E76828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553DFC"/>
    <w:multiLevelType w:val="multilevel"/>
    <w:tmpl w:val="E76828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E4F3D04"/>
    <w:multiLevelType w:val="hybridMultilevel"/>
    <w:tmpl w:val="ED78A688"/>
    <w:lvl w:ilvl="0" w:tplc="62C219DC">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6B613B2"/>
    <w:multiLevelType w:val="hybridMultilevel"/>
    <w:tmpl w:val="85CC56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
  </w:num>
  <w:num w:numId="3">
    <w:abstractNumId w:val="0"/>
  </w:num>
  <w:num w:numId="4">
    <w:abstractNumId w:val="1"/>
  </w:num>
  <w:num w:numId="5">
    <w:abstractNumId w:val="5"/>
  </w:num>
  <w:num w:numId="6">
    <w:abstractNumId w:val="2"/>
  </w:num>
  <w:num w:numId="7">
    <w:abstractNumId w:val="7"/>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802"/>
    <w:rsid w:val="000F5F9A"/>
    <w:rsid w:val="00181231"/>
    <w:rsid w:val="00314573"/>
    <w:rsid w:val="00336BB6"/>
    <w:rsid w:val="00342100"/>
    <w:rsid w:val="00344293"/>
    <w:rsid w:val="0037457F"/>
    <w:rsid w:val="003E19E1"/>
    <w:rsid w:val="00431802"/>
    <w:rsid w:val="0050319D"/>
    <w:rsid w:val="005366D2"/>
    <w:rsid w:val="00542792"/>
    <w:rsid w:val="00543C56"/>
    <w:rsid w:val="005D1D86"/>
    <w:rsid w:val="00694FEA"/>
    <w:rsid w:val="0074716B"/>
    <w:rsid w:val="007C3347"/>
    <w:rsid w:val="007D2ED1"/>
    <w:rsid w:val="007D6BBB"/>
    <w:rsid w:val="00834DD6"/>
    <w:rsid w:val="00882A87"/>
    <w:rsid w:val="0089072B"/>
    <w:rsid w:val="008D64AD"/>
    <w:rsid w:val="00902904"/>
    <w:rsid w:val="00913086"/>
    <w:rsid w:val="00A275B8"/>
    <w:rsid w:val="00B3481B"/>
    <w:rsid w:val="00B44434"/>
    <w:rsid w:val="00BA32B5"/>
    <w:rsid w:val="00C37E3E"/>
    <w:rsid w:val="00C41699"/>
    <w:rsid w:val="00C823FE"/>
    <w:rsid w:val="00CB6118"/>
    <w:rsid w:val="00CE046B"/>
    <w:rsid w:val="00D13B24"/>
    <w:rsid w:val="00D16359"/>
    <w:rsid w:val="00DD0555"/>
    <w:rsid w:val="00DF1E58"/>
    <w:rsid w:val="00E33016"/>
    <w:rsid w:val="00E65ED6"/>
    <w:rsid w:val="00E933EA"/>
    <w:rsid w:val="00F02F8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81EEEF"/>
  <w15:docId w15:val="{DD851888-94BC-4AF2-B24C-F6B9F647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1802"/>
    <w:pPr>
      <w:spacing w:after="200" w:line="276" w:lineRule="auto"/>
    </w:pPr>
    <w:rPr>
      <w:rFonts w:ascii="Calibri" w:eastAsia="Calibri" w:hAnsi="Calibri" w:cs="Times New Roman"/>
      <w:lang w:val="en-US"/>
    </w:rPr>
  </w:style>
  <w:style w:type="paragraph" w:styleId="Heading1">
    <w:name w:val="heading 1"/>
    <w:basedOn w:val="Normal"/>
    <w:next w:val="Normal"/>
    <w:link w:val="Heading1Char"/>
    <w:qFormat/>
    <w:rsid w:val="00431802"/>
    <w:pPr>
      <w:keepNext/>
      <w:spacing w:before="240" w:after="60"/>
      <w:jc w:val="center"/>
      <w:outlineLvl w:val="0"/>
    </w:pPr>
    <w:rPr>
      <w:rFonts w:cs="Arial"/>
      <w:b/>
      <w:bCs/>
      <w:caps/>
      <w:kern w:val="32"/>
      <w:sz w:val="32"/>
      <w:szCs w:val="32"/>
    </w:rPr>
  </w:style>
  <w:style w:type="paragraph" w:styleId="Heading2">
    <w:name w:val="heading 2"/>
    <w:basedOn w:val="Normal"/>
    <w:next w:val="Normal"/>
    <w:link w:val="Heading2Char"/>
    <w:qFormat/>
    <w:rsid w:val="00431802"/>
    <w:pPr>
      <w:keepNext/>
      <w:spacing w:before="240" w:after="60"/>
      <w:outlineLvl w:val="1"/>
    </w:pPr>
    <w:rPr>
      <w:rFonts w:cs="Arial"/>
      <w:b/>
      <w:bCs/>
      <w:iCs/>
      <w:caps/>
      <w:sz w:val="28"/>
      <w:szCs w:val="28"/>
    </w:rPr>
  </w:style>
  <w:style w:type="paragraph" w:styleId="Heading3">
    <w:name w:val="heading 3"/>
    <w:basedOn w:val="Normal"/>
    <w:next w:val="Normal"/>
    <w:link w:val="Heading3Char"/>
    <w:qFormat/>
    <w:rsid w:val="00431802"/>
    <w:pPr>
      <w:keepNext/>
      <w:spacing w:before="240" w:after="60"/>
      <w:outlineLvl w:val="2"/>
    </w:pPr>
    <w:rPr>
      <w:rFonts w:cs="Arial"/>
      <w:b/>
      <w:bCs/>
      <w:sz w:val="26"/>
      <w:szCs w:val="26"/>
    </w:rPr>
  </w:style>
  <w:style w:type="paragraph" w:styleId="Heading7">
    <w:name w:val="heading 7"/>
    <w:basedOn w:val="Normal"/>
    <w:next w:val="Normal"/>
    <w:link w:val="Heading7Char"/>
    <w:qFormat/>
    <w:rsid w:val="00431802"/>
    <w:pPr>
      <w:keepNext/>
      <w:tabs>
        <w:tab w:val="left" w:pos="-720"/>
      </w:tabs>
      <w:suppressAutoHyphens/>
      <w:spacing w:after="0" w:line="240" w:lineRule="auto"/>
      <w:jc w:val="both"/>
      <w:outlineLvl w:val="6"/>
    </w:pPr>
    <w:rPr>
      <w:rFonts w:ascii="Times New Roman" w:eastAsia="Times New Roman" w:hAnsi="Times New Roman"/>
      <w:b/>
      <w:bCs/>
      <w:spacing w:val="-3"/>
      <w:sz w:val="5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locked/>
    <w:rsid w:val="00431802"/>
    <w:rPr>
      <w:rFonts w:ascii="Calibri" w:eastAsia="Calibri" w:hAnsi="Calibri"/>
      <w:lang w:val="en-US"/>
    </w:rPr>
  </w:style>
  <w:style w:type="paragraph" w:styleId="Header">
    <w:name w:val="header"/>
    <w:basedOn w:val="Normal"/>
    <w:link w:val="HeaderChar"/>
    <w:uiPriority w:val="99"/>
    <w:rsid w:val="00431802"/>
    <w:pPr>
      <w:tabs>
        <w:tab w:val="center" w:pos="4513"/>
        <w:tab w:val="right" w:pos="9026"/>
      </w:tabs>
      <w:spacing w:after="0" w:line="240" w:lineRule="auto"/>
    </w:pPr>
    <w:rPr>
      <w:rFonts w:cstheme="minorBidi"/>
    </w:rPr>
  </w:style>
  <w:style w:type="character" w:customStyle="1" w:styleId="HeaderChar1">
    <w:name w:val="Header Char1"/>
    <w:basedOn w:val="DefaultParagraphFont"/>
    <w:uiPriority w:val="99"/>
    <w:semiHidden/>
    <w:rsid w:val="00431802"/>
    <w:rPr>
      <w:rFonts w:ascii="Calibri" w:eastAsia="Calibri" w:hAnsi="Calibri" w:cs="Times New Roman"/>
      <w:lang w:val="en-US"/>
    </w:rPr>
  </w:style>
  <w:style w:type="paragraph" w:customStyle="1" w:styleId="msolistparagraph0">
    <w:name w:val="msolistparagraph"/>
    <w:basedOn w:val="Normal"/>
    <w:semiHidden/>
    <w:rsid w:val="00431802"/>
    <w:pPr>
      <w:ind w:left="720"/>
      <w:contextualSpacing/>
    </w:pPr>
  </w:style>
  <w:style w:type="character" w:customStyle="1" w:styleId="Heading1Char">
    <w:name w:val="Heading 1 Char"/>
    <w:basedOn w:val="DefaultParagraphFont"/>
    <w:link w:val="Heading1"/>
    <w:rsid w:val="00431802"/>
    <w:rPr>
      <w:rFonts w:ascii="Calibri" w:eastAsia="Calibri" w:hAnsi="Calibri" w:cs="Arial"/>
      <w:b/>
      <w:bCs/>
      <w:caps/>
      <w:kern w:val="32"/>
      <w:sz w:val="32"/>
      <w:szCs w:val="32"/>
      <w:lang w:val="en-US"/>
    </w:rPr>
  </w:style>
  <w:style w:type="character" w:customStyle="1" w:styleId="Heading2Char">
    <w:name w:val="Heading 2 Char"/>
    <w:basedOn w:val="DefaultParagraphFont"/>
    <w:link w:val="Heading2"/>
    <w:rsid w:val="00431802"/>
    <w:rPr>
      <w:rFonts w:ascii="Calibri" w:eastAsia="Calibri" w:hAnsi="Calibri" w:cs="Arial"/>
      <w:b/>
      <w:bCs/>
      <w:iCs/>
      <w:caps/>
      <w:sz w:val="28"/>
      <w:szCs w:val="28"/>
      <w:lang w:val="en-US"/>
    </w:rPr>
  </w:style>
  <w:style w:type="character" w:customStyle="1" w:styleId="Heading3Char">
    <w:name w:val="Heading 3 Char"/>
    <w:basedOn w:val="DefaultParagraphFont"/>
    <w:link w:val="Heading3"/>
    <w:rsid w:val="00431802"/>
    <w:rPr>
      <w:rFonts w:ascii="Calibri" w:eastAsia="Calibri" w:hAnsi="Calibri" w:cs="Arial"/>
      <w:b/>
      <w:bCs/>
      <w:sz w:val="26"/>
      <w:szCs w:val="26"/>
      <w:lang w:val="en-US"/>
    </w:rPr>
  </w:style>
  <w:style w:type="character" w:customStyle="1" w:styleId="Heading7Char">
    <w:name w:val="Heading 7 Char"/>
    <w:basedOn w:val="DefaultParagraphFont"/>
    <w:link w:val="Heading7"/>
    <w:rsid w:val="00431802"/>
    <w:rPr>
      <w:rFonts w:ascii="Times New Roman" w:eastAsia="Times New Roman" w:hAnsi="Times New Roman" w:cs="Times New Roman"/>
      <w:b/>
      <w:bCs/>
      <w:spacing w:val="-3"/>
      <w:sz w:val="56"/>
      <w:szCs w:val="24"/>
      <w:lang w:val="en-US"/>
    </w:rPr>
  </w:style>
  <w:style w:type="character" w:styleId="Hyperlink">
    <w:name w:val="Hyperlink"/>
    <w:rsid w:val="00431802"/>
    <w:rPr>
      <w:color w:val="0000FF"/>
      <w:u w:val="single"/>
    </w:rPr>
  </w:style>
  <w:style w:type="paragraph" w:styleId="NormalWeb">
    <w:name w:val="Normal (Web)"/>
    <w:basedOn w:val="Normal"/>
    <w:semiHidden/>
    <w:rsid w:val="00431802"/>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FooterChar">
    <w:name w:val="Footer Char"/>
    <w:link w:val="Footer"/>
    <w:semiHidden/>
    <w:locked/>
    <w:rsid w:val="00431802"/>
    <w:rPr>
      <w:rFonts w:ascii="Calibri" w:eastAsia="Calibri" w:hAnsi="Calibri"/>
      <w:lang w:val="en-US"/>
    </w:rPr>
  </w:style>
  <w:style w:type="paragraph" w:styleId="Footer">
    <w:name w:val="footer"/>
    <w:basedOn w:val="Normal"/>
    <w:link w:val="FooterChar"/>
    <w:semiHidden/>
    <w:rsid w:val="00431802"/>
    <w:pPr>
      <w:tabs>
        <w:tab w:val="center" w:pos="4513"/>
        <w:tab w:val="right" w:pos="9026"/>
      </w:tabs>
      <w:spacing w:after="0" w:line="240" w:lineRule="auto"/>
    </w:pPr>
    <w:rPr>
      <w:rFonts w:cstheme="minorBidi"/>
    </w:rPr>
  </w:style>
  <w:style w:type="character" w:customStyle="1" w:styleId="FooterChar1">
    <w:name w:val="Footer Char1"/>
    <w:basedOn w:val="DefaultParagraphFont"/>
    <w:uiPriority w:val="99"/>
    <w:semiHidden/>
    <w:rsid w:val="00431802"/>
    <w:rPr>
      <w:rFonts w:ascii="Calibri" w:eastAsia="Calibri" w:hAnsi="Calibri" w:cs="Times New Roman"/>
      <w:lang w:val="en-US"/>
    </w:rPr>
  </w:style>
  <w:style w:type="character" w:customStyle="1" w:styleId="BalloonTextChar">
    <w:name w:val="Balloon Text Char"/>
    <w:link w:val="BalloonText"/>
    <w:semiHidden/>
    <w:locked/>
    <w:rsid w:val="00431802"/>
    <w:rPr>
      <w:rFonts w:ascii="Tahoma" w:hAnsi="Tahoma"/>
      <w:sz w:val="16"/>
      <w:szCs w:val="16"/>
    </w:rPr>
  </w:style>
  <w:style w:type="paragraph" w:styleId="BalloonText">
    <w:name w:val="Balloon Text"/>
    <w:basedOn w:val="Normal"/>
    <w:link w:val="BalloonTextChar"/>
    <w:semiHidden/>
    <w:rsid w:val="00431802"/>
    <w:pPr>
      <w:spacing w:after="0" w:line="240" w:lineRule="auto"/>
    </w:pPr>
    <w:rPr>
      <w:rFonts w:ascii="Tahoma" w:eastAsiaTheme="minorHAnsi" w:hAnsi="Tahoma" w:cstheme="minorBidi"/>
      <w:sz w:val="16"/>
      <w:szCs w:val="16"/>
      <w:lang w:val="en-IN"/>
    </w:rPr>
  </w:style>
  <w:style w:type="character" w:customStyle="1" w:styleId="BalloonTextChar1">
    <w:name w:val="Balloon Text Char1"/>
    <w:basedOn w:val="DefaultParagraphFont"/>
    <w:uiPriority w:val="99"/>
    <w:semiHidden/>
    <w:rsid w:val="00431802"/>
    <w:rPr>
      <w:rFonts w:ascii="Segoe UI" w:eastAsia="Calibri" w:hAnsi="Segoe UI" w:cs="Segoe UI"/>
      <w:sz w:val="18"/>
      <w:szCs w:val="18"/>
      <w:lang w:val="en-US"/>
    </w:rPr>
  </w:style>
  <w:style w:type="table" w:styleId="TableGrid">
    <w:name w:val="Table Grid"/>
    <w:basedOn w:val="TableNormal"/>
    <w:rsid w:val="00431802"/>
    <w:pPr>
      <w:spacing w:after="0" w:line="240" w:lineRule="auto"/>
    </w:pPr>
    <w:rPr>
      <w:rFonts w:ascii="Calibri" w:eastAsia="Times New Roman" w:hAnsi="Calibri" w:cs="Times New Roman"/>
      <w:lang w:eastAsia="en-IN" w:bidi="mr-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431802"/>
  </w:style>
  <w:style w:type="paragraph" w:styleId="ListParagraph">
    <w:name w:val="List Paragraph"/>
    <w:basedOn w:val="Normal"/>
    <w:uiPriority w:val="34"/>
    <w:qFormat/>
    <w:rsid w:val="004318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9137">
      <w:bodyDiv w:val="1"/>
      <w:marLeft w:val="0"/>
      <w:marRight w:val="0"/>
      <w:marTop w:val="0"/>
      <w:marBottom w:val="0"/>
      <w:divBdr>
        <w:top w:val="none" w:sz="0" w:space="0" w:color="auto"/>
        <w:left w:val="none" w:sz="0" w:space="0" w:color="auto"/>
        <w:bottom w:val="none" w:sz="0" w:space="0" w:color="auto"/>
        <w:right w:val="none" w:sz="0" w:space="0" w:color="auto"/>
      </w:divBdr>
    </w:div>
    <w:div w:id="392698877">
      <w:bodyDiv w:val="1"/>
      <w:marLeft w:val="0"/>
      <w:marRight w:val="0"/>
      <w:marTop w:val="0"/>
      <w:marBottom w:val="0"/>
      <w:divBdr>
        <w:top w:val="none" w:sz="0" w:space="0" w:color="auto"/>
        <w:left w:val="none" w:sz="0" w:space="0" w:color="auto"/>
        <w:bottom w:val="none" w:sz="0" w:space="0" w:color="auto"/>
        <w:right w:val="none" w:sz="0" w:space="0" w:color="auto"/>
      </w:divBdr>
    </w:div>
    <w:div w:id="41328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3312</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3</cp:revision>
  <cp:lastPrinted>2025-02-06T05:14:00Z</cp:lastPrinted>
  <dcterms:created xsi:type="dcterms:W3CDTF">2025-02-17T09:28:00Z</dcterms:created>
  <dcterms:modified xsi:type="dcterms:W3CDTF">2025-02-17T13:22:00Z</dcterms:modified>
</cp:coreProperties>
</file>