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0B6A" w14:textId="0F818B9A" w:rsidR="008E6C9A" w:rsidRPr="008E6C9A" w:rsidRDefault="008E6C9A" w:rsidP="008E6C9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E6C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02A2D94" w14:textId="77777777" w:rsidR="008E6C9A" w:rsidRPr="008E6C9A" w:rsidRDefault="008E6C9A" w:rsidP="008E6C9A">
      <w:pPr>
        <w:rPr>
          <w:rFonts w:ascii="Arial" w:hAnsi="Arial" w:cs="Arial"/>
          <w:sz w:val="20"/>
          <w:szCs w:val="20"/>
        </w:rPr>
      </w:pPr>
      <w:r w:rsidRPr="008E6C9A">
        <w:rPr>
          <w:rFonts w:ascii="Arial" w:hAnsi="Arial" w:cs="Arial"/>
          <w:sz w:val="20"/>
          <w:szCs w:val="20"/>
        </w:rPr>
        <w:t>Published as it is.</w:t>
      </w:r>
    </w:p>
    <w:p w14:paraId="77D542D2" w14:textId="77777777" w:rsidR="008E6C9A" w:rsidRPr="008E6C9A" w:rsidRDefault="008E6C9A" w:rsidP="008E6C9A">
      <w:pPr>
        <w:rPr>
          <w:rFonts w:ascii="Arial" w:hAnsi="Arial" w:cs="Arial"/>
          <w:b/>
          <w:sz w:val="20"/>
          <w:szCs w:val="20"/>
          <w:u w:val="single"/>
        </w:rPr>
      </w:pPr>
    </w:p>
    <w:p w14:paraId="1AC1B248" w14:textId="77777777" w:rsidR="008E6C9A" w:rsidRPr="008E6C9A" w:rsidRDefault="008E6C9A" w:rsidP="008E6C9A">
      <w:pPr>
        <w:rPr>
          <w:rFonts w:ascii="Arial" w:hAnsi="Arial" w:cs="Arial"/>
          <w:b/>
          <w:sz w:val="20"/>
          <w:szCs w:val="20"/>
          <w:u w:val="single"/>
        </w:rPr>
      </w:pPr>
    </w:p>
    <w:p w14:paraId="13E146A8" w14:textId="7D2372CF" w:rsidR="008E6C9A" w:rsidRPr="008E6C9A" w:rsidRDefault="008E6C9A" w:rsidP="008E6C9A">
      <w:pPr>
        <w:rPr>
          <w:rFonts w:ascii="Arial" w:hAnsi="Arial" w:cs="Arial"/>
          <w:b/>
          <w:sz w:val="20"/>
          <w:szCs w:val="20"/>
          <w:u w:val="single"/>
        </w:rPr>
      </w:pPr>
      <w:r w:rsidRPr="008E6C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17E81F4" w14:textId="77777777" w:rsidR="008E6C9A" w:rsidRPr="008E6C9A" w:rsidRDefault="008E6C9A" w:rsidP="008E6C9A">
      <w:pPr>
        <w:pStyle w:val="NoSpacing"/>
        <w:rPr>
          <w:rFonts w:ascii="Arial" w:hAnsi="Arial" w:cs="Arial"/>
          <w:sz w:val="20"/>
          <w:szCs w:val="20"/>
        </w:rPr>
      </w:pPr>
      <w:r w:rsidRPr="008E6C9A">
        <w:rPr>
          <w:rFonts w:ascii="Arial" w:hAnsi="Arial" w:cs="Arial"/>
          <w:sz w:val="20"/>
          <w:szCs w:val="20"/>
        </w:rPr>
        <w:t>Prof. Juan Carlos Troiano</w:t>
      </w:r>
    </w:p>
    <w:p w14:paraId="53F86C8E" w14:textId="73E7EB77" w:rsidR="008E6C9A" w:rsidRPr="008E6C9A" w:rsidRDefault="008E6C9A" w:rsidP="008E6C9A">
      <w:pPr>
        <w:pStyle w:val="NoSpacing"/>
        <w:rPr>
          <w:rFonts w:ascii="Arial" w:hAnsi="Arial" w:cs="Arial"/>
          <w:sz w:val="20"/>
          <w:szCs w:val="20"/>
        </w:rPr>
      </w:pPr>
      <w:r w:rsidRPr="008E6C9A">
        <w:rPr>
          <w:rFonts w:ascii="Arial" w:hAnsi="Arial" w:cs="Arial"/>
          <w:sz w:val="20"/>
          <w:szCs w:val="20"/>
        </w:rPr>
        <w:t>University of Buenos Aires, Argentina</w:t>
      </w:r>
      <w:r w:rsidRPr="008E6C9A">
        <w:rPr>
          <w:rFonts w:ascii="Arial" w:hAnsi="Arial" w:cs="Arial"/>
          <w:sz w:val="20"/>
          <w:szCs w:val="20"/>
        </w:rPr>
        <w:t>.</w:t>
      </w:r>
      <w:bookmarkEnd w:id="0"/>
    </w:p>
    <w:sectPr w:rsidR="008E6C9A" w:rsidRPr="008E6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76E0"/>
    <w:rsid w:val="000F6323"/>
    <w:rsid w:val="006D2BDD"/>
    <w:rsid w:val="0086724B"/>
    <w:rsid w:val="008E6C9A"/>
    <w:rsid w:val="00B17BEB"/>
    <w:rsid w:val="00E9580E"/>
    <w:rsid w:val="00EE76E0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0B41"/>
  <w15:chartTrackingRefBased/>
  <w15:docId w15:val="{E05F2E3D-3942-460E-9D33-40D6B500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6E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6E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6E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6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6E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6E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6E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6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6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6E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6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6E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6E0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8E6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2025-02-19T08:44:00Z</dcterms:created>
  <dcterms:modified xsi:type="dcterms:W3CDTF">2025-02-21T11:51:00Z</dcterms:modified>
</cp:coreProperties>
</file>