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BE95" w14:textId="77777777" w:rsidR="009344FF" w:rsidRPr="009749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49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3B201B1" w14:textId="3F382CB8" w:rsidR="009344FF" w:rsidRPr="00974908" w:rsidRDefault="00C41250" w:rsidP="009344FF">
      <w:pPr>
        <w:rPr>
          <w:rFonts w:ascii="Arial" w:hAnsi="Arial" w:cs="Arial"/>
          <w:sz w:val="20"/>
          <w:szCs w:val="20"/>
        </w:rPr>
      </w:pPr>
      <w:r w:rsidRPr="00974908">
        <w:rPr>
          <w:rFonts w:ascii="Arial" w:hAnsi="Arial" w:cs="Arial"/>
          <w:sz w:val="20"/>
          <w:szCs w:val="20"/>
        </w:rPr>
        <w:t>T</w:t>
      </w:r>
      <w:r w:rsidRPr="00974908">
        <w:rPr>
          <w:rFonts w:ascii="Arial" w:hAnsi="Arial" w:cs="Arial"/>
          <w:sz w:val="20"/>
          <w:szCs w:val="20"/>
        </w:rPr>
        <w:t>he manuscript can be published after corrections.</w:t>
      </w:r>
    </w:p>
    <w:p w14:paraId="1EF7B98C" w14:textId="77777777" w:rsidR="00000000" w:rsidRPr="009749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49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C208737" w14:textId="44C789C8" w:rsidR="00974908" w:rsidRPr="00974908" w:rsidRDefault="00974908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4908">
        <w:rPr>
          <w:rFonts w:ascii="Arial" w:hAnsi="Arial" w:cs="Arial"/>
          <w:sz w:val="20"/>
          <w:szCs w:val="20"/>
        </w:rPr>
        <w:t>Dr. Levent Son, Mersin University Turkey</w:t>
      </w:r>
    </w:p>
    <w:sectPr w:rsidR="00974908" w:rsidRPr="00974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01DF"/>
    <w:rsid w:val="009344FF"/>
    <w:rsid w:val="00974908"/>
    <w:rsid w:val="009F328F"/>
    <w:rsid w:val="00A72896"/>
    <w:rsid w:val="00C4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0391"/>
  <w15:docId w15:val="{A4A68385-4813-4501-8507-1A42D642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4</cp:revision>
  <dcterms:created xsi:type="dcterms:W3CDTF">2025-02-19T08:37:00Z</dcterms:created>
  <dcterms:modified xsi:type="dcterms:W3CDTF">2025-02-24T11:06:00Z</dcterms:modified>
</cp:coreProperties>
</file>